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6675740C"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FB4BF5">
        <w:rPr>
          <w:sz w:val="32"/>
          <w:u w:val="none"/>
        </w:rPr>
        <w:t>3</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00BF920" w:rsidR="00BC6327" w:rsidRPr="00412B2F" w:rsidRDefault="00143335"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Royal Oak WS (CA2702388</w:t>
            </w:r>
            <w:r w:rsidR="00584254">
              <w:rPr>
                <w:b/>
                <w:sz w:val="21"/>
                <w:szCs w:val="21"/>
              </w:rPr>
              <w:t>)</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3CE01FB" w:rsidR="00BC6327" w:rsidRPr="00412B2F" w:rsidRDefault="00FB4BF5"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May 15</w:t>
            </w:r>
            <w:r w:rsidR="007A0307">
              <w:rPr>
                <w:sz w:val="21"/>
                <w:szCs w:val="21"/>
              </w:rPr>
              <w:t>, 202</w:t>
            </w:r>
            <w:r>
              <w:rPr>
                <w:sz w:val="21"/>
                <w:szCs w:val="21"/>
              </w:rPr>
              <w:t>4</w:t>
            </w:r>
          </w:p>
        </w:tc>
      </w:tr>
    </w:tbl>
    <w:p w14:paraId="5D55F07B" w14:textId="1AE7AECB" w:rsidR="000A7E47" w:rsidRPr="00DA715A"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2B2DC4">
        <w:rPr>
          <w:i/>
          <w:sz w:val="21"/>
          <w:szCs w:val="21"/>
        </w:rPr>
        <w:t>3</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48B3FC54" w14:textId="452970DF" w:rsidR="00F45A15" w:rsidRPr="001F3468" w:rsidRDefault="00F45A15" w:rsidP="005A26E0">
      <w:pPr>
        <w:pStyle w:val="BodyText3"/>
        <w:pBdr>
          <w:top w:val="none" w:sz="0" w:space="0" w:color="auto"/>
          <w:left w:val="none" w:sz="0" w:space="0" w:color="auto"/>
          <w:bottom w:val="none" w:sz="0" w:space="0" w:color="auto"/>
          <w:right w:val="none" w:sz="0" w:space="0" w:color="auto"/>
        </w:pBdr>
        <w:rPr>
          <w:b/>
          <w:sz w:val="22"/>
        </w:rPr>
      </w:pPr>
      <w:r w:rsidRPr="001721A4">
        <w:rPr>
          <w:b/>
          <w:sz w:val="22"/>
        </w:rPr>
        <w:t xml:space="preserve">Este informe contiene información muy importante sobre su agua para beber.  Favor de comunicarse </w:t>
      </w:r>
      <w:r>
        <w:rPr>
          <w:b/>
          <w:sz w:val="22"/>
        </w:rPr>
        <w:t>Cypress Water Services</w:t>
      </w:r>
      <w:r w:rsidRPr="001721A4">
        <w:rPr>
          <w:b/>
          <w:sz w:val="22"/>
        </w:rPr>
        <w:t xml:space="preserve"> a </w:t>
      </w:r>
      <w:r>
        <w:rPr>
          <w:b/>
          <w:sz w:val="22"/>
        </w:rPr>
        <w:t>(831) 920-6796</w:t>
      </w:r>
      <w:r w:rsidRPr="001721A4">
        <w:rPr>
          <w:b/>
          <w:sz w:val="22"/>
        </w:rPr>
        <w:t xml:space="preserve"> para asistirlo en español.</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19ECABA0" w:rsidR="000A7E47" w:rsidRPr="001F3468" w:rsidRDefault="00584254"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41A1E6C9" w:rsidR="000A7E47" w:rsidRPr="001F3468" w:rsidRDefault="00143335" w:rsidP="005A26E0">
            <w:pPr>
              <w:pStyle w:val="BodyText3"/>
              <w:pBdr>
                <w:top w:val="none" w:sz="0" w:space="0" w:color="auto"/>
                <w:left w:val="none" w:sz="0" w:space="0" w:color="auto"/>
                <w:bottom w:val="none" w:sz="0" w:space="0" w:color="auto"/>
                <w:right w:val="none" w:sz="0" w:space="0" w:color="auto"/>
              </w:pBdr>
              <w:jc w:val="left"/>
              <w:rPr>
                <w:sz w:val="22"/>
              </w:rPr>
            </w:pPr>
            <w:r w:rsidRPr="00143335">
              <w:rPr>
                <w:sz w:val="22"/>
              </w:rPr>
              <w:t>Well 01 (-001) &amp; Well 02 (-002) located on Royal Oak Drive</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5FEAAF43" w:rsidR="000A7E47" w:rsidRDefault="00143335"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46FA3EF3" w:rsidR="000A7E47" w:rsidRDefault="00143335" w:rsidP="005A26E0">
            <w:pPr>
              <w:pStyle w:val="BodyText3"/>
              <w:pBdr>
                <w:top w:val="none" w:sz="0" w:space="0" w:color="auto"/>
                <w:left w:val="none" w:sz="0" w:space="0" w:color="auto"/>
                <w:bottom w:val="none" w:sz="0" w:space="0" w:color="auto"/>
                <w:right w:val="none" w:sz="0" w:space="0" w:color="auto"/>
              </w:pBdr>
              <w:jc w:val="left"/>
              <w:rPr>
                <w:sz w:val="22"/>
              </w:rPr>
            </w:pPr>
            <w:r>
              <w:rPr>
                <w:sz w:val="22"/>
              </w:rPr>
              <w:t>No regularly scheduled board meetings</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6D11FF5F"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r w:rsidR="00143335">
              <w:rPr>
                <w:sz w:val="22"/>
              </w:rPr>
              <w:t>open to the public.</w: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r w:rsidR="0033024B" w:rsidRPr="00AE0EA9">
              <w:rPr>
                <w:b/>
                <w:sz w:val="18"/>
                <w:szCs w:val="18"/>
              </w:rPr>
              <w:t>ppq</w:t>
            </w:r>
            <w:r w:rsidR="0033024B" w:rsidRPr="00AE0EA9">
              <w:rPr>
                <w:sz w:val="18"/>
                <w:szCs w:val="18"/>
              </w:rPr>
              <w:t>: parts per quadrillion or picogram per liter (pg/L)</w:t>
            </w:r>
            <w:r w:rsidR="00A1682E"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34381752" w:rsidR="00AE0EA9" w:rsidRPr="00F41F91" w:rsidRDefault="006E4513" w:rsidP="005A26E0">
            <w:pPr>
              <w:jc w:val="center"/>
              <w:rPr>
                <w:sz w:val="18"/>
              </w:rPr>
            </w:pPr>
            <w:r>
              <w:rPr>
                <w:sz w:val="18"/>
              </w:rPr>
              <w:t>9/202</w:t>
            </w:r>
            <w:r w:rsidR="00CD2B33">
              <w:rPr>
                <w:sz w:val="18"/>
              </w:rPr>
              <w:t>3</w:t>
            </w:r>
          </w:p>
        </w:tc>
        <w:tc>
          <w:tcPr>
            <w:tcW w:w="990" w:type="dxa"/>
            <w:tcBorders>
              <w:top w:val="nil"/>
            </w:tcBorders>
            <w:vAlign w:val="center"/>
          </w:tcPr>
          <w:p w14:paraId="2EB76238" w14:textId="06C73DF8" w:rsidR="00AE0EA9" w:rsidRPr="00F41F91" w:rsidRDefault="006E4513" w:rsidP="005A26E0">
            <w:pPr>
              <w:jc w:val="center"/>
              <w:rPr>
                <w:sz w:val="18"/>
              </w:rPr>
            </w:pPr>
            <w:r>
              <w:rPr>
                <w:sz w:val="18"/>
              </w:rPr>
              <w:t>5</w:t>
            </w:r>
          </w:p>
        </w:tc>
        <w:tc>
          <w:tcPr>
            <w:tcW w:w="1350" w:type="dxa"/>
            <w:gridSpan w:val="2"/>
            <w:tcBorders>
              <w:top w:val="nil"/>
              <w:bottom w:val="nil"/>
            </w:tcBorders>
            <w:vAlign w:val="center"/>
          </w:tcPr>
          <w:p w14:paraId="4C3FDB54" w14:textId="5E6E4C07" w:rsidR="00AE0EA9" w:rsidRPr="00F41F91" w:rsidRDefault="00CD2B33" w:rsidP="005A26E0">
            <w:pPr>
              <w:jc w:val="center"/>
              <w:rPr>
                <w:sz w:val="18"/>
              </w:rPr>
            </w:pPr>
            <w:r>
              <w:rPr>
                <w:sz w:val="18"/>
              </w:rPr>
              <w:t>0.6</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3C95738D" w:rsidR="00AE0EA9" w:rsidRPr="00F41F91" w:rsidRDefault="006E4513" w:rsidP="005A26E0">
            <w:pPr>
              <w:jc w:val="center"/>
              <w:rPr>
                <w:sz w:val="18"/>
              </w:rPr>
            </w:pPr>
            <w:r>
              <w:rPr>
                <w:sz w:val="18"/>
              </w:rPr>
              <w:t>9/202</w:t>
            </w:r>
            <w:r w:rsidR="00CD2B33">
              <w:rPr>
                <w:sz w:val="18"/>
              </w:rPr>
              <w:t>3</w:t>
            </w:r>
          </w:p>
        </w:tc>
        <w:tc>
          <w:tcPr>
            <w:tcW w:w="990" w:type="dxa"/>
            <w:tcBorders>
              <w:bottom w:val="single" w:sz="18" w:space="0" w:color="auto"/>
            </w:tcBorders>
            <w:vAlign w:val="center"/>
          </w:tcPr>
          <w:p w14:paraId="18011756" w14:textId="6A137047" w:rsidR="00AE0EA9" w:rsidRPr="00F41F91" w:rsidRDefault="006E4513" w:rsidP="005A26E0">
            <w:pPr>
              <w:jc w:val="center"/>
              <w:rPr>
                <w:sz w:val="18"/>
              </w:rPr>
            </w:pPr>
            <w:r>
              <w:rPr>
                <w:sz w:val="18"/>
              </w:rPr>
              <w:t>5</w:t>
            </w:r>
          </w:p>
        </w:tc>
        <w:tc>
          <w:tcPr>
            <w:tcW w:w="1350" w:type="dxa"/>
            <w:gridSpan w:val="2"/>
            <w:tcBorders>
              <w:bottom w:val="single" w:sz="18" w:space="0" w:color="auto"/>
            </w:tcBorders>
            <w:vAlign w:val="center"/>
          </w:tcPr>
          <w:p w14:paraId="7CE90126" w14:textId="0E4095A4" w:rsidR="00AE0EA9" w:rsidRPr="00F41F91" w:rsidRDefault="006E4513" w:rsidP="005A26E0">
            <w:pPr>
              <w:jc w:val="center"/>
              <w:rPr>
                <w:sz w:val="18"/>
              </w:rPr>
            </w:pPr>
            <w:r>
              <w:rPr>
                <w:sz w:val="18"/>
              </w:rPr>
              <w:t>0.</w:t>
            </w:r>
            <w:r w:rsidR="00CD2B33">
              <w:rPr>
                <w:sz w:val="18"/>
              </w:rPr>
              <w:t>120</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7711F97D" w14:textId="77777777" w:rsidR="00D34529" w:rsidRDefault="00D34529"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5CDCAB27" w:rsidR="00B3023D" w:rsidRPr="00F41F91" w:rsidRDefault="00F416A5" w:rsidP="005A26E0">
            <w:pPr>
              <w:jc w:val="center"/>
              <w:rPr>
                <w:sz w:val="18"/>
              </w:rPr>
            </w:pPr>
            <w:r>
              <w:rPr>
                <w:sz w:val="18"/>
              </w:rPr>
              <w:t>9/2019</w:t>
            </w:r>
          </w:p>
        </w:tc>
        <w:tc>
          <w:tcPr>
            <w:tcW w:w="900" w:type="dxa"/>
            <w:gridSpan w:val="2"/>
            <w:tcBorders>
              <w:top w:val="nil"/>
              <w:bottom w:val="single" w:sz="4" w:space="0" w:color="auto"/>
            </w:tcBorders>
            <w:vAlign w:val="center"/>
          </w:tcPr>
          <w:p w14:paraId="690B0D1C" w14:textId="25D88029" w:rsidR="00B3023D" w:rsidRPr="00F41F91" w:rsidRDefault="00CA6559" w:rsidP="005A26E0">
            <w:pPr>
              <w:jc w:val="center"/>
              <w:rPr>
                <w:sz w:val="18"/>
              </w:rPr>
            </w:pPr>
            <w:r>
              <w:rPr>
                <w:sz w:val="18"/>
              </w:rPr>
              <w:t>34.5</w:t>
            </w:r>
          </w:p>
        </w:tc>
        <w:tc>
          <w:tcPr>
            <w:tcW w:w="990" w:type="dxa"/>
            <w:gridSpan w:val="3"/>
            <w:tcBorders>
              <w:top w:val="nil"/>
              <w:bottom w:val="single" w:sz="4" w:space="0" w:color="auto"/>
            </w:tcBorders>
            <w:vAlign w:val="center"/>
          </w:tcPr>
          <w:p w14:paraId="6802CC34" w14:textId="050E3BBF" w:rsidR="00B3023D" w:rsidRPr="00F41F91" w:rsidRDefault="002B2DC4" w:rsidP="005A26E0">
            <w:pPr>
              <w:jc w:val="center"/>
              <w:rPr>
                <w:sz w:val="18"/>
              </w:rPr>
            </w:pPr>
            <w:r>
              <w:rPr>
                <w:sz w:val="18"/>
              </w:rPr>
              <w:t>N/A</w:t>
            </w:r>
            <w:r w:rsidR="00CA6559">
              <w:rPr>
                <w:sz w:val="18"/>
              </w:rPr>
              <w:t xml:space="preserve"> </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189ED847" w:rsidR="00B3023D" w:rsidRPr="00F41F91" w:rsidRDefault="00F416A5" w:rsidP="005A26E0">
            <w:pPr>
              <w:jc w:val="center"/>
              <w:rPr>
                <w:sz w:val="18"/>
              </w:rPr>
            </w:pPr>
            <w:r>
              <w:rPr>
                <w:sz w:val="18"/>
              </w:rPr>
              <w:t>9/2019</w:t>
            </w:r>
          </w:p>
        </w:tc>
        <w:tc>
          <w:tcPr>
            <w:tcW w:w="900" w:type="dxa"/>
            <w:gridSpan w:val="2"/>
            <w:tcBorders>
              <w:bottom w:val="single" w:sz="18" w:space="0" w:color="auto"/>
            </w:tcBorders>
            <w:vAlign w:val="center"/>
          </w:tcPr>
          <w:p w14:paraId="5F571C45" w14:textId="78DA5226" w:rsidR="00B3023D" w:rsidRPr="00F41F91" w:rsidRDefault="003F0513" w:rsidP="005A26E0">
            <w:pPr>
              <w:jc w:val="center"/>
              <w:rPr>
                <w:sz w:val="18"/>
              </w:rPr>
            </w:pPr>
            <w:r>
              <w:rPr>
                <w:sz w:val="18"/>
              </w:rPr>
              <w:t>130.5</w:t>
            </w:r>
          </w:p>
        </w:tc>
        <w:tc>
          <w:tcPr>
            <w:tcW w:w="990" w:type="dxa"/>
            <w:gridSpan w:val="3"/>
            <w:tcBorders>
              <w:bottom w:val="single" w:sz="18" w:space="0" w:color="auto"/>
            </w:tcBorders>
            <w:vAlign w:val="center"/>
          </w:tcPr>
          <w:p w14:paraId="2BE476FB" w14:textId="2A0A9648" w:rsidR="00B3023D" w:rsidRPr="00F41F91" w:rsidRDefault="002B2DC4"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C7020">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BC6327" w:rsidRPr="00F41F91" w:rsidRDefault="00E84786" w:rsidP="005A26E0">
            <w:pPr>
              <w:jc w:val="center"/>
              <w:rPr>
                <w:b/>
                <w:sz w:val="18"/>
              </w:rPr>
            </w:pPr>
            <w:r>
              <w:rPr>
                <w:b/>
                <w:sz w:val="18"/>
              </w:rPr>
              <w:t xml:space="preserve">Average </w:t>
            </w:r>
            <w:r w:rsidR="00BC6327" w:rsidRPr="00F41F91">
              <w:rPr>
                <w:b/>
                <w:sz w:val="18"/>
              </w:rPr>
              <w:t>Level</w:t>
            </w:r>
            <w:r w:rsidR="00D057C3" w:rsidRPr="00F41F91">
              <w:rPr>
                <w:b/>
                <w:sz w:val="18"/>
              </w:rPr>
              <w:br/>
            </w:r>
            <w:r w:rsidR="00BC6327"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90" w:type="dxa"/>
            <w:gridSpan w:val="2"/>
            <w:tcBorders>
              <w:top w:val="nil"/>
            </w:tcBorders>
            <w:vAlign w:val="center"/>
          </w:tcPr>
          <w:p w14:paraId="5D776A03" w14:textId="34E95C62" w:rsidR="00F436B6" w:rsidRPr="00F41F91" w:rsidRDefault="006E4513" w:rsidP="00F436B6">
            <w:pPr>
              <w:jc w:val="center"/>
              <w:rPr>
                <w:sz w:val="18"/>
              </w:rPr>
            </w:pPr>
            <w:r>
              <w:rPr>
                <w:sz w:val="18"/>
              </w:rPr>
              <w:t>9/2019</w:t>
            </w:r>
          </w:p>
        </w:tc>
        <w:tc>
          <w:tcPr>
            <w:tcW w:w="1080" w:type="dxa"/>
            <w:gridSpan w:val="2"/>
            <w:tcBorders>
              <w:top w:val="nil"/>
            </w:tcBorders>
            <w:vAlign w:val="center"/>
          </w:tcPr>
          <w:p w14:paraId="492AEBB3" w14:textId="75A6F819" w:rsidR="00F436B6" w:rsidRPr="00F41F91" w:rsidRDefault="00CD2B33" w:rsidP="00F436B6">
            <w:pPr>
              <w:jc w:val="center"/>
              <w:rPr>
                <w:sz w:val="18"/>
              </w:rPr>
            </w:pPr>
            <w:r>
              <w:rPr>
                <w:sz w:val="18"/>
              </w:rPr>
              <w:t>0.5</w:t>
            </w:r>
          </w:p>
        </w:tc>
        <w:tc>
          <w:tcPr>
            <w:tcW w:w="990" w:type="dxa"/>
            <w:gridSpan w:val="4"/>
            <w:tcBorders>
              <w:top w:val="nil"/>
            </w:tcBorders>
            <w:vAlign w:val="center"/>
          </w:tcPr>
          <w:p w14:paraId="0EA1207A" w14:textId="317F0B84" w:rsidR="00F436B6" w:rsidRPr="00F41F91" w:rsidRDefault="002B2DC4" w:rsidP="00F436B6">
            <w:pPr>
              <w:jc w:val="center"/>
              <w:rPr>
                <w:sz w:val="18"/>
              </w:rPr>
            </w:pPr>
            <w:r>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170067A1" w14:textId="77777777" w:rsidTr="007C7020">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90" w:type="dxa"/>
            <w:gridSpan w:val="2"/>
            <w:tcBorders>
              <w:top w:val="nil"/>
            </w:tcBorders>
            <w:vAlign w:val="center"/>
          </w:tcPr>
          <w:p w14:paraId="0F4B6602" w14:textId="21D367F6" w:rsidR="00F436B6" w:rsidRPr="00F41F91" w:rsidRDefault="00CA6559" w:rsidP="00F436B6">
            <w:pPr>
              <w:jc w:val="center"/>
              <w:rPr>
                <w:sz w:val="18"/>
              </w:rPr>
            </w:pPr>
            <w:r>
              <w:rPr>
                <w:sz w:val="18"/>
              </w:rPr>
              <w:t>9/2019</w:t>
            </w:r>
          </w:p>
        </w:tc>
        <w:tc>
          <w:tcPr>
            <w:tcW w:w="1080" w:type="dxa"/>
            <w:gridSpan w:val="2"/>
            <w:tcBorders>
              <w:top w:val="nil"/>
            </w:tcBorders>
            <w:vAlign w:val="center"/>
          </w:tcPr>
          <w:p w14:paraId="5A951F6F" w14:textId="0496E8BC" w:rsidR="00F436B6" w:rsidRPr="00F41F91" w:rsidRDefault="00DE5ED3" w:rsidP="00F436B6">
            <w:pPr>
              <w:jc w:val="center"/>
              <w:rPr>
                <w:sz w:val="18"/>
              </w:rPr>
            </w:pPr>
            <w:r>
              <w:rPr>
                <w:sz w:val="18"/>
              </w:rPr>
              <w:t>0.0</w:t>
            </w:r>
            <w:r w:rsidR="00CD2B33">
              <w:rPr>
                <w:sz w:val="18"/>
              </w:rPr>
              <w:t>2615</w:t>
            </w:r>
          </w:p>
        </w:tc>
        <w:tc>
          <w:tcPr>
            <w:tcW w:w="990" w:type="dxa"/>
            <w:gridSpan w:val="4"/>
            <w:tcBorders>
              <w:top w:val="nil"/>
            </w:tcBorders>
            <w:vAlign w:val="center"/>
          </w:tcPr>
          <w:p w14:paraId="25E3D4D2" w14:textId="2BA4D397" w:rsidR="00F436B6" w:rsidRPr="00F41F91" w:rsidRDefault="002B2DC4" w:rsidP="00F436B6">
            <w:pPr>
              <w:jc w:val="center"/>
              <w:rPr>
                <w:sz w:val="18"/>
              </w:rPr>
            </w:pPr>
            <w:r>
              <w:rPr>
                <w:sz w:val="18"/>
              </w:rPr>
              <w:t>N/A</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5EE26D1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F436B6" w:rsidRPr="00F41F91" w:rsidRDefault="00F436B6" w:rsidP="00F436B6">
            <w:pPr>
              <w:ind w:left="180"/>
              <w:jc w:val="center"/>
              <w:rPr>
                <w:sz w:val="18"/>
              </w:rPr>
            </w:pPr>
            <w:r>
              <w:rPr>
                <w:sz w:val="18"/>
              </w:rPr>
              <w:t>Chromium, Total (ppb)</w:t>
            </w:r>
          </w:p>
        </w:tc>
        <w:tc>
          <w:tcPr>
            <w:tcW w:w="990" w:type="dxa"/>
            <w:gridSpan w:val="2"/>
            <w:tcBorders>
              <w:top w:val="nil"/>
            </w:tcBorders>
            <w:vAlign w:val="center"/>
          </w:tcPr>
          <w:p w14:paraId="67D72590" w14:textId="46481611" w:rsidR="00F436B6" w:rsidRPr="00F41F91" w:rsidRDefault="00CA6559" w:rsidP="00F436B6">
            <w:pPr>
              <w:jc w:val="center"/>
              <w:rPr>
                <w:sz w:val="18"/>
              </w:rPr>
            </w:pPr>
            <w:r>
              <w:rPr>
                <w:sz w:val="18"/>
              </w:rPr>
              <w:t>9/2019</w:t>
            </w:r>
          </w:p>
        </w:tc>
        <w:tc>
          <w:tcPr>
            <w:tcW w:w="1080" w:type="dxa"/>
            <w:gridSpan w:val="2"/>
            <w:tcBorders>
              <w:top w:val="nil"/>
            </w:tcBorders>
            <w:vAlign w:val="center"/>
          </w:tcPr>
          <w:p w14:paraId="43C8E260" w14:textId="0EEF8965" w:rsidR="00F436B6" w:rsidRPr="00F41F91" w:rsidRDefault="003F0513" w:rsidP="00F436B6">
            <w:pPr>
              <w:jc w:val="center"/>
              <w:rPr>
                <w:sz w:val="18"/>
              </w:rPr>
            </w:pPr>
            <w:r>
              <w:rPr>
                <w:sz w:val="18"/>
              </w:rPr>
              <w:t>14.35</w:t>
            </w:r>
          </w:p>
        </w:tc>
        <w:tc>
          <w:tcPr>
            <w:tcW w:w="990" w:type="dxa"/>
            <w:gridSpan w:val="4"/>
            <w:tcBorders>
              <w:top w:val="nil"/>
            </w:tcBorders>
            <w:vAlign w:val="center"/>
          </w:tcPr>
          <w:p w14:paraId="0CA14748" w14:textId="1B5A86B8" w:rsidR="00F436B6" w:rsidRPr="00F41F91" w:rsidRDefault="002B2DC4" w:rsidP="00F436B6">
            <w:pPr>
              <w:jc w:val="center"/>
              <w:rPr>
                <w:sz w:val="18"/>
              </w:rPr>
            </w:pPr>
            <w:r>
              <w:rPr>
                <w:sz w:val="18"/>
              </w:rPr>
              <w:t>N/A</w:t>
            </w:r>
          </w:p>
        </w:tc>
        <w:tc>
          <w:tcPr>
            <w:tcW w:w="900" w:type="dxa"/>
            <w:gridSpan w:val="3"/>
            <w:tcBorders>
              <w:top w:val="nil"/>
            </w:tcBorders>
            <w:vAlign w:val="center"/>
          </w:tcPr>
          <w:p w14:paraId="223856CC" w14:textId="32E2DD68" w:rsidR="00F436B6" w:rsidRPr="00F41F91" w:rsidRDefault="00F436B6" w:rsidP="00F436B6">
            <w:pPr>
              <w:jc w:val="center"/>
              <w:rPr>
                <w:sz w:val="18"/>
              </w:rPr>
            </w:pPr>
            <w:r>
              <w:rPr>
                <w:sz w:val="18"/>
              </w:rPr>
              <w:t>50</w:t>
            </w:r>
          </w:p>
        </w:tc>
        <w:tc>
          <w:tcPr>
            <w:tcW w:w="900" w:type="dxa"/>
            <w:tcBorders>
              <w:top w:val="nil"/>
            </w:tcBorders>
            <w:vAlign w:val="center"/>
          </w:tcPr>
          <w:p w14:paraId="66668814" w14:textId="568130DF" w:rsidR="00F436B6" w:rsidRPr="00F41F91" w:rsidRDefault="00F436B6" w:rsidP="00F436B6">
            <w:pPr>
              <w:jc w:val="center"/>
              <w:rPr>
                <w:sz w:val="18"/>
              </w:rPr>
            </w:pPr>
            <w:r>
              <w:rPr>
                <w:sz w:val="18"/>
              </w:rPr>
              <w:t>100</w:t>
            </w:r>
          </w:p>
        </w:tc>
        <w:tc>
          <w:tcPr>
            <w:tcW w:w="3464" w:type="dxa"/>
            <w:tcBorders>
              <w:top w:val="nil"/>
              <w:right w:val="single" w:sz="6" w:space="0" w:color="auto"/>
            </w:tcBorders>
            <w:vAlign w:val="center"/>
          </w:tcPr>
          <w:p w14:paraId="067F5B69" w14:textId="60BA9256"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3D7DF37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90" w:type="dxa"/>
            <w:gridSpan w:val="2"/>
            <w:tcBorders>
              <w:top w:val="nil"/>
            </w:tcBorders>
            <w:vAlign w:val="center"/>
          </w:tcPr>
          <w:p w14:paraId="0280631C" w14:textId="568371E0" w:rsidR="00F436B6" w:rsidRPr="00F41F91" w:rsidRDefault="00CA6559" w:rsidP="00F436B6">
            <w:pPr>
              <w:jc w:val="center"/>
              <w:rPr>
                <w:sz w:val="18"/>
              </w:rPr>
            </w:pPr>
            <w:r>
              <w:rPr>
                <w:sz w:val="18"/>
              </w:rPr>
              <w:t>9/2019</w:t>
            </w:r>
          </w:p>
        </w:tc>
        <w:tc>
          <w:tcPr>
            <w:tcW w:w="1080" w:type="dxa"/>
            <w:gridSpan w:val="2"/>
            <w:tcBorders>
              <w:top w:val="nil"/>
            </w:tcBorders>
            <w:vAlign w:val="center"/>
          </w:tcPr>
          <w:p w14:paraId="1266E771" w14:textId="37F83165" w:rsidR="00F436B6" w:rsidRPr="00F41F91" w:rsidRDefault="003F0513" w:rsidP="00F436B6">
            <w:pPr>
              <w:jc w:val="center"/>
              <w:rPr>
                <w:sz w:val="18"/>
              </w:rPr>
            </w:pPr>
            <w:r>
              <w:rPr>
                <w:sz w:val="18"/>
              </w:rPr>
              <w:t>0.1</w:t>
            </w:r>
          </w:p>
        </w:tc>
        <w:tc>
          <w:tcPr>
            <w:tcW w:w="990" w:type="dxa"/>
            <w:gridSpan w:val="4"/>
            <w:tcBorders>
              <w:top w:val="nil"/>
            </w:tcBorders>
            <w:vAlign w:val="center"/>
          </w:tcPr>
          <w:p w14:paraId="10C98B5C" w14:textId="4A80B865"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062751" w:rsidRPr="001F3468" w14:paraId="010C657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6C891F08" w14:textId="01CA4F84" w:rsidR="00062751" w:rsidRPr="002B2DC4" w:rsidRDefault="00062751" w:rsidP="00062751">
            <w:pPr>
              <w:ind w:left="180"/>
              <w:jc w:val="center"/>
              <w:rPr>
                <w:sz w:val="18"/>
              </w:rPr>
            </w:pPr>
            <w:r w:rsidRPr="002B2DC4">
              <w:rPr>
                <w:sz w:val="18"/>
              </w:rPr>
              <w:t>Nitrate as N (ppm)</w:t>
            </w:r>
          </w:p>
          <w:p w14:paraId="7CFB0F3C" w14:textId="63787548" w:rsidR="00062751" w:rsidRPr="002B2DC4" w:rsidRDefault="00062751" w:rsidP="00062751">
            <w:pPr>
              <w:ind w:left="180"/>
              <w:jc w:val="center"/>
              <w:rPr>
                <w:sz w:val="18"/>
              </w:rPr>
            </w:pPr>
            <w:r w:rsidRPr="002B2DC4">
              <w:rPr>
                <w:sz w:val="18"/>
              </w:rPr>
              <w:t>*Wells*</w:t>
            </w:r>
          </w:p>
        </w:tc>
        <w:tc>
          <w:tcPr>
            <w:tcW w:w="990" w:type="dxa"/>
            <w:gridSpan w:val="2"/>
            <w:tcBorders>
              <w:top w:val="nil"/>
            </w:tcBorders>
            <w:vAlign w:val="center"/>
          </w:tcPr>
          <w:p w14:paraId="4C79680F" w14:textId="77777777" w:rsidR="00062751" w:rsidRPr="002B2DC4" w:rsidRDefault="00062751" w:rsidP="00062751">
            <w:pPr>
              <w:jc w:val="center"/>
              <w:rPr>
                <w:sz w:val="18"/>
              </w:rPr>
            </w:pPr>
            <w:r w:rsidRPr="002B2DC4">
              <w:rPr>
                <w:sz w:val="18"/>
              </w:rPr>
              <w:t>Monthly</w:t>
            </w:r>
          </w:p>
          <w:p w14:paraId="46847964" w14:textId="0B7EF0B5" w:rsidR="00062751" w:rsidRPr="002B2DC4" w:rsidRDefault="00062751" w:rsidP="00062751">
            <w:pPr>
              <w:jc w:val="center"/>
              <w:rPr>
                <w:sz w:val="18"/>
              </w:rPr>
            </w:pPr>
            <w:r w:rsidRPr="002B2DC4">
              <w:rPr>
                <w:sz w:val="18"/>
              </w:rPr>
              <w:t>202</w:t>
            </w:r>
            <w:r w:rsidR="00CD2B33" w:rsidRPr="002B2DC4">
              <w:rPr>
                <w:sz w:val="18"/>
              </w:rPr>
              <w:t>3</w:t>
            </w:r>
          </w:p>
        </w:tc>
        <w:tc>
          <w:tcPr>
            <w:tcW w:w="1080" w:type="dxa"/>
            <w:gridSpan w:val="2"/>
            <w:tcBorders>
              <w:top w:val="nil"/>
            </w:tcBorders>
            <w:vAlign w:val="center"/>
          </w:tcPr>
          <w:p w14:paraId="6331D043" w14:textId="4D02DC4D" w:rsidR="00062751" w:rsidRPr="002B2DC4" w:rsidRDefault="00CD2B33" w:rsidP="00062751">
            <w:pPr>
              <w:jc w:val="center"/>
              <w:rPr>
                <w:sz w:val="18"/>
              </w:rPr>
            </w:pPr>
            <w:r w:rsidRPr="002B2DC4">
              <w:rPr>
                <w:sz w:val="18"/>
              </w:rPr>
              <w:t>3.64</w:t>
            </w:r>
          </w:p>
        </w:tc>
        <w:tc>
          <w:tcPr>
            <w:tcW w:w="990" w:type="dxa"/>
            <w:gridSpan w:val="4"/>
            <w:tcBorders>
              <w:top w:val="nil"/>
            </w:tcBorders>
            <w:vAlign w:val="center"/>
          </w:tcPr>
          <w:p w14:paraId="090F7981" w14:textId="1AF21E7E" w:rsidR="00062751" w:rsidRPr="002B2DC4" w:rsidRDefault="00062751" w:rsidP="00062751">
            <w:pPr>
              <w:jc w:val="center"/>
              <w:rPr>
                <w:sz w:val="18"/>
              </w:rPr>
            </w:pPr>
            <w:r w:rsidRPr="002B2DC4">
              <w:rPr>
                <w:sz w:val="18"/>
              </w:rPr>
              <w:t xml:space="preserve">0.3 – </w:t>
            </w:r>
            <w:r w:rsidR="002B2DC4" w:rsidRPr="002B2DC4">
              <w:rPr>
                <w:sz w:val="18"/>
              </w:rPr>
              <w:t>9.9</w:t>
            </w:r>
          </w:p>
        </w:tc>
        <w:tc>
          <w:tcPr>
            <w:tcW w:w="900" w:type="dxa"/>
            <w:gridSpan w:val="3"/>
            <w:tcBorders>
              <w:top w:val="nil"/>
            </w:tcBorders>
            <w:vAlign w:val="center"/>
          </w:tcPr>
          <w:p w14:paraId="31B4F134" w14:textId="231F2766" w:rsidR="00062751" w:rsidRPr="002B2DC4" w:rsidRDefault="00062751" w:rsidP="00062751">
            <w:pPr>
              <w:jc w:val="center"/>
              <w:rPr>
                <w:sz w:val="18"/>
              </w:rPr>
            </w:pPr>
            <w:r w:rsidRPr="002B2DC4">
              <w:rPr>
                <w:sz w:val="18"/>
              </w:rPr>
              <w:t>10</w:t>
            </w:r>
          </w:p>
        </w:tc>
        <w:tc>
          <w:tcPr>
            <w:tcW w:w="900" w:type="dxa"/>
            <w:tcBorders>
              <w:top w:val="nil"/>
            </w:tcBorders>
            <w:vAlign w:val="center"/>
          </w:tcPr>
          <w:p w14:paraId="0596193B" w14:textId="49E88793" w:rsidR="00062751" w:rsidRPr="002B2DC4" w:rsidRDefault="00062751" w:rsidP="00062751">
            <w:pPr>
              <w:jc w:val="center"/>
              <w:rPr>
                <w:sz w:val="18"/>
              </w:rPr>
            </w:pPr>
            <w:r w:rsidRPr="002B2DC4">
              <w:rPr>
                <w:sz w:val="18"/>
              </w:rPr>
              <w:t>10</w:t>
            </w:r>
          </w:p>
        </w:tc>
        <w:tc>
          <w:tcPr>
            <w:tcW w:w="3464" w:type="dxa"/>
            <w:tcBorders>
              <w:top w:val="nil"/>
              <w:right w:val="single" w:sz="6" w:space="0" w:color="auto"/>
            </w:tcBorders>
            <w:vAlign w:val="center"/>
          </w:tcPr>
          <w:p w14:paraId="6A52AEE5" w14:textId="1219C48A" w:rsidR="00062751" w:rsidRPr="002B2DC4" w:rsidRDefault="00062751" w:rsidP="00062751">
            <w:pPr>
              <w:jc w:val="center"/>
              <w:rPr>
                <w:sz w:val="18"/>
              </w:rPr>
            </w:pPr>
            <w:r w:rsidRPr="002B2DC4">
              <w:rPr>
                <w:sz w:val="18"/>
              </w:rPr>
              <w:t>Runoff and leaching from fertilizer use; leaching from septic tanks and sewage; erosion of natural deposits</w:t>
            </w:r>
          </w:p>
        </w:tc>
      </w:tr>
      <w:tr w:rsidR="00062751" w:rsidRPr="001F3468" w14:paraId="30F3DD94" w14:textId="77777777" w:rsidTr="007C7020">
        <w:trPr>
          <w:gridAfter w:val="1"/>
          <w:wAfter w:w="46" w:type="dxa"/>
          <w:trHeight w:val="432"/>
          <w:jc w:val="center"/>
        </w:trPr>
        <w:tc>
          <w:tcPr>
            <w:tcW w:w="2512" w:type="dxa"/>
            <w:gridSpan w:val="2"/>
            <w:tcBorders>
              <w:top w:val="nil"/>
              <w:left w:val="single" w:sz="6" w:space="0" w:color="auto"/>
            </w:tcBorders>
            <w:vAlign w:val="center"/>
          </w:tcPr>
          <w:p w14:paraId="08C47224" w14:textId="77777777" w:rsidR="00062751" w:rsidRDefault="00062751" w:rsidP="00062751">
            <w:pPr>
              <w:ind w:left="180"/>
              <w:jc w:val="center"/>
              <w:rPr>
                <w:sz w:val="18"/>
              </w:rPr>
            </w:pPr>
            <w:r>
              <w:rPr>
                <w:sz w:val="18"/>
              </w:rPr>
              <w:t>Nitrate as N (ppm)</w:t>
            </w:r>
          </w:p>
          <w:p w14:paraId="39A23B4E" w14:textId="735B74C4" w:rsidR="00062751" w:rsidRDefault="00062751" w:rsidP="00062751">
            <w:pPr>
              <w:ind w:left="180"/>
              <w:jc w:val="center"/>
              <w:rPr>
                <w:sz w:val="18"/>
              </w:rPr>
            </w:pPr>
            <w:r>
              <w:rPr>
                <w:sz w:val="18"/>
              </w:rPr>
              <w:t>*Blended tank*</w:t>
            </w:r>
          </w:p>
        </w:tc>
        <w:tc>
          <w:tcPr>
            <w:tcW w:w="990" w:type="dxa"/>
            <w:gridSpan w:val="2"/>
            <w:tcBorders>
              <w:top w:val="nil"/>
            </w:tcBorders>
            <w:vAlign w:val="center"/>
          </w:tcPr>
          <w:p w14:paraId="169B6B0E" w14:textId="77777777" w:rsidR="00062751" w:rsidRDefault="00062751" w:rsidP="00062751">
            <w:pPr>
              <w:jc w:val="center"/>
              <w:rPr>
                <w:sz w:val="18"/>
              </w:rPr>
            </w:pPr>
            <w:r>
              <w:rPr>
                <w:sz w:val="18"/>
              </w:rPr>
              <w:t>Monthly</w:t>
            </w:r>
          </w:p>
          <w:p w14:paraId="1FC9F162" w14:textId="62AF2AED" w:rsidR="00062751" w:rsidRDefault="00062751" w:rsidP="00062751">
            <w:pPr>
              <w:jc w:val="center"/>
              <w:rPr>
                <w:sz w:val="18"/>
              </w:rPr>
            </w:pPr>
            <w:r>
              <w:rPr>
                <w:sz w:val="18"/>
              </w:rPr>
              <w:t>202</w:t>
            </w:r>
            <w:r w:rsidR="008411D9">
              <w:rPr>
                <w:sz w:val="18"/>
              </w:rPr>
              <w:t>3</w:t>
            </w:r>
          </w:p>
        </w:tc>
        <w:tc>
          <w:tcPr>
            <w:tcW w:w="1080" w:type="dxa"/>
            <w:gridSpan w:val="2"/>
            <w:tcBorders>
              <w:top w:val="nil"/>
            </w:tcBorders>
            <w:vAlign w:val="center"/>
          </w:tcPr>
          <w:p w14:paraId="213E1279" w14:textId="73FC5766" w:rsidR="00062751" w:rsidRDefault="00CD2B33" w:rsidP="00062751">
            <w:pPr>
              <w:jc w:val="center"/>
              <w:rPr>
                <w:sz w:val="18"/>
              </w:rPr>
            </w:pPr>
            <w:r>
              <w:rPr>
                <w:sz w:val="18"/>
              </w:rPr>
              <w:t>2.325</w:t>
            </w:r>
          </w:p>
        </w:tc>
        <w:tc>
          <w:tcPr>
            <w:tcW w:w="990" w:type="dxa"/>
            <w:gridSpan w:val="4"/>
            <w:tcBorders>
              <w:top w:val="nil"/>
            </w:tcBorders>
            <w:vAlign w:val="center"/>
          </w:tcPr>
          <w:p w14:paraId="65576593" w14:textId="63B46777" w:rsidR="00062751" w:rsidRDefault="00062751" w:rsidP="00062751">
            <w:pPr>
              <w:jc w:val="center"/>
              <w:rPr>
                <w:sz w:val="18"/>
              </w:rPr>
            </w:pPr>
            <w:r>
              <w:rPr>
                <w:sz w:val="18"/>
              </w:rPr>
              <w:t>1 – 4.</w:t>
            </w:r>
            <w:r w:rsidR="002B2DC4">
              <w:rPr>
                <w:sz w:val="18"/>
              </w:rPr>
              <w:t>1</w:t>
            </w:r>
          </w:p>
        </w:tc>
        <w:tc>
          <w:tcPr>
            <w:tcW w:w="900" w:type="dxa"/>
            <w:gridSpan w:val="3"/>
            <w:tcBorders>
              <w:top w:val="nil"/>
            </w:tcBorders>
            <w:vAlign w:val="center"/>
          </w:tcPr>
          <w:p w14:paraId="64E0AC64" w14:textId="2490A42A" w:rsidR="00062751" w:rsidRDefault="00062751" w:rsidP="00062751">
            <w:pPr>
              <w:jc w:val="center"/>
              <w:rPr>
                <w:sz w:val="18"/>
              </w:rPr>
            </w:pPr>
            <w:r>
              <w:rPr>
                <w:sz w:val="18"/>
              </w:rPr>
              <w:t>10</w:t>
            </w:r>
          </w:p>
        </w:tc>
        <w:tc>
          <w:tcPr>
            <w:tcW w:w="900" w:type="dxa"/>
            <w:tcBorders>
              <w:top w:val="nil"/>
            </w:tcBorders>
            <w:vAlign w:val="center"/>
          </w:tcPr>
          <w:p w14:paraId="1A425910" w14:textId="5BF69A4D" w:rsidR="00062751" w:rsidRDefault="00062751" w:rsidP="00062751">
            <w:pPr>
              <w:jc w:val="center"/>
              <w:rPr>
                <w:sz w:val="18"/>
              </w:rPr>
            </w:pPr>
            <w:r>
              <w:rPr>
                <w:sz w:val="18"/>
              </w:rPr>
              <w:t>10</w:t>
            </w:r>
          </w:p>
        </w:tc>
        <w:tc>
          <w:tcPr>
            <w:tcW w:w="3464" w:type="dxa"/>
            <w:tcBorders>
              <w:top w:val="nil"/>
              <w:right w:val="single" w:sz="6" w:space="0" w:color="auto"/>
            </w:tcBorders>
            <w:vAlign w:val="center"/>
          </w:tcPr>
          <w:p w14:paraId="7E5F8164" w14:textId="1E8A5AE9" w:rsidR="00062751" w:rsidRDefault="00062751" w:rsidP="00062751">
            <w:pPr>
              <w:jc w:val="center"/>
              <w:rPr>
                <w:sz w:val="18"/>
              </w:rPr>
            </w:pPr>
            <w:r>
              <w:rPr>
                <w:sz w:val="18"/>
              </w:rPr>
              <w:t>Runoff and leaching from fertilizer use; leaching from septic tanks and sewage; erosion of natural deposits</w:t>
            </w:r>
          </w:p>
        </w:tc>
      </w:tr>
      <w:tr w:rsidR="00062751" w:rsidRPr="001F3468" w14:paraId="17E186A4" w14:textId="77777777" w:rsidTr="007C702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062751" w:rsidRDefault="00062751" w:rsidP="00062751">
            <w:pPr>
              <w:ind w:left="180"/>
              <w:jc w:val="center"/>
              <w:rPr>
                <w:sz w:val="18"/>
              </w:rPr>
            </w:pPr>
            <w:r>
              <w:rPr>
                <w:sz w:val="18"/>
              </w:rPr>
              <w:t>Selenium (ppb)</w:t>
            </w:r>
          </w:p>
        </w:tc>
        <w:tc>
          <w:tcPr>
            <w:tcW w:w="990" w:type="dxa"/>
            <w:gridSpan w:val="2"/>
            <w:tcBorders>
              <w:top w:val="nil"/>
              <w:bottom w:val="single" w:sz="4" w:space="0" w:color="auto"/>
            </w:tcBorders>
            <w:vAlign w:val="center"/>
          </w:tcPr>
          <w:p w14:paraId="5BEDB63B" w14:textId="27B38DCA" w:rsidR="00062751" w:rsidRPr="00DC020A" w:rsidRDefault="00062751" w:rsidP="00062751">
            <w:pPr>
              <w:jc w:val="center"/>
              <w:rPr>
                <w:sz w:val="18"/>
              </w:rPr>
            </w:pPr>
            <w:r>
              <w:rPr>
                <w:sz w:val="18"/>
              </w:rPr>
              <w:t>9/2019</w:t>
            </w:r>
          </w:p>
        </w:tc>
        <w:tc>
          <w:tcPr>
            <w:tcW w:w="1080" w:type="dxa"/>
            <w:gridSpan w:val="2"/>
            <w:tcBorders>
              <w:top w:val="nil"/>
              <w:bottom w:val="single" w:sz="4" w:space="0" w:color="auto"/>
            </w:tcBorders>
            <w:vAlign w:val="center"/>
          </w:tcPr>
          <w:p w14:paraId="4974D112" w14:textId="06A7A885" w:rsidR="00062751" w:rsidRDefault="00062751" w:rsidP="00062751">
            <w:pPr>
              <w:jc w:val="center"/>
              <w:rPr>
                <w:sz w:val="18"/>
              </w:rPr>
            </w:pPr>
            <w:r>
              <w:rPr>
                <w:sz w:val="18"/>
              </w:rPr>
              <w:t>1.8</w:t>
            </w:r>
          </w:p>
        </w:tc>
        <w:tc>
          <w:tcPr>
            <w:tcW w:w="990" w:type="dxa"/>
            <w:gridSpan w:val="4"/>
            <w:tcBorders>
              <w:top w:val="nil"/>
              <w:bottom w:val="single" w:sz="4" w:space="0" w:color="auto"/>
            </w:tcBorders>
            <w:vAlign w:val="center"/>
          </w:tcPr>
          <w:p w14:paraId="21857F00" w14:textId="3EAF21FA" w:rsidR="00062751" w:rsidRPr="00F754E7" w:rsidRDefault="002B2DC4" w:rsidP="00062751">
            <w:pPr>
              <w:jc w:val="center"/>
              <w:rPr>
                <w:sz w:val="18"/>
              </w:rPr>
            </w:pPr>
            <w:r>
              <w:rPr>
                <w:sz w:val="18"/>
              </w:rPr>
              <w:t>N/A</w:t>
            </w:r>
          </w:p>
        </w:tc>
        <w:tc>
          <w:tcPr>
            <w:tcW w:w="900" w:type="dxa"/>
            <w:gridSpan w:val="3"/>
            <w:tcBorders>
              <w:top w:val="nil"/>
              <w:bottom w:val="single" w:sz="4" w:space="0" w:color="auto"/>
            </w:tcBorders>
            <w:vAlign w:val="center"/>
          </w:tcPr>
          <w:p w14:paraId="1965E637" w14:textId="6F57F128" w:rsidR="00062751" w:rsidRDefault="00062751" w:rsidP="00062751">
            <w:pPr>
              <w:jc w:val="center"/>
              <w:rPr>
                <w:sz w:val="18"/>
              </w:rPr>
            </w:pPr>
            <w:r>
              <w:rPr>
                <w:sz w:val="18"/>
              </w:rPr>
              <w:t>50</w:t>
            </w:r>
          </w:p>
        </w:tc>
        <w:tc>
          <w:tcPr>
            <w:tcW w:w="900" w:type="dxa"/>
            <w:tcBorders>
              <w:top w:val="nil"/>
              <w:bottom w:val="single" w:sz="4" w:space="0" w:color="auto"/>
            </w:tcBorders>
            <w:vAlign w:val="center"/>
          </w:tcPr>
          <w:p w14:paraId="753D7CD5" w14:textId="5A8982BD" w:rsidR="00062751" w:rsidRDefault="00062751" w:rsidP="00062751">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062751" w:rsidRPr="009E6B21" w:rsidRDefault="00062751" w:rsidP="00062751">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062751"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062751" w:rsidRPr="00F41F91" w:rsidRDefault="00062751" w:rsidP="00062751">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62751"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062751" w:rsidRPr="00F41F91" w:rsidRDefault="00062751" w:rsidP="00062751">
            <w:pPr>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062751" w:rsidRPr="00F41F91" w:rsidRDefault="00062751" w:rsidP="00062751">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062751" w:rsidRPr="00F41F91" w:rsidRDefault="00062751" w:rsidP="00062751">
            <w:pPr>
              <w:jc w:val="center"/>
              <w:rPr>
                <w:b/>
                <w:sz w:val="18"/>
              </w:rPr>
            </w:pPr>
            <w:r>
              <w:rPr>
                <w:b/>
                <w:sz w:val="18"/>
              </w:rPr>
              <w:t>Average</w:t>
            </w:r>
            <w:r w:rsidRPr="00F41F91">
              <w:rPr>
                <w:b/>
                <w:sz w:val="18"/>
              </w:rPr>
              <w:t xml:space="preserve"> Level Detected</w:t>
            </w:r>
          </w:p>
        </w:tc>
        <w:tc>
          <w:tcPr>
            <w:tcW w:w="964" w:type="dxa"/>
            <w:gridSpan w:val="3"/>
            <w:tcBorders>
              <w:top w:val="single" w:sz="18" w:space="0" w:color="auto"/>
              <w:bottom w:val="double" w:sz="6" w:space="0" w:color="auto"/>
            </w:tcBorders>
            <w:vAlign w:val="center"/>
          </w:tcPr>
          <w:p w14:paraId="5C630E53" w14:textId="77777777" w:rsidR="00062751" w:rsidRPr="00F41F91" w:rsidRDefault="00062751" w:rsidP="00062751">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062751" w:rsidRPr="00F41F91" w:rsidRDefault="00062751" w:rsidP="00062751">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062751" w:rsidRPr="00F41F91" w:rsidRDefault="00062751" w:rsidP="00062751">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062751" w:rsidRPr="001F3468" w14:paraId="51CC94F2" w14:textId="77777777" w:rsidTr="00E34416">
        <w:trPr>
          <w:trHeight w:val="87"/>
          <w:jc w:val="center"/>
        </w:trPr>
        <w:tc>
          <w:tcPr>
            <w:tcW w:w="2872" w:type="dxa"/>
            <w:gridSpan w:val="3"/>
            <w:tcBorders>
              <w:left w:val="single" w:sz="6" w:space="0" w:color="auto"/>
            </w:tcBorders>
            <w:vAlign w:val="center"/>
          </w:tcPr>
          <w:p w14:paraId="3DAB9A83" w14:textId="668D5BFD" w:rsidR="00062751" w:rsidRPr="00F41F91" w:rsidRDefault="00062751" w:rsidP="00062751">
            <w:pPr>
              <w:jc w:val="center"/>
              <w:rPr>
                <w:sz w:val="18"/>
              </w:rPr>
            </w:pPr>
            <w:r>
              <w:rPr>
                <w:sz w:val="18"/>
              </w:rPr>
              <w:t>Chloride (ppm)</w:t>
            </w:r>
          </w:p>
        </w:tc>
        <w:tc>
          <w:tcPr>
            <w:tcW w:w="900" w:type="dxa"/>
            <w:gridSpan w:val="2"/>
            <w:vAlign w:val="center"/>
          </w:tcPr>
          <w:p w14:paraId="7B53609D" w14:textId="2E534531" w:rsidR="00062751" w:rsidRPr="00F41F91" w:rsidRDefault="00062751" w:rsidP="00062751">
            <w:pPr>
              <w:jc w:val="center"/>
              <w:rPr>
                <w:sz w:val="18"/>
              </w:rPr>
            </w:pPr>
            <w:r>
              <w:rPr>
                <w:sz w:val="18"/>
              </w:rPr>
              <w:t>9/2019</w:t>
            </w:r>
          </w:p>
        </w:tc>
        <w:tc>
          <w:tcPr>
            <w:tcW w:w="836" w:type="dxa"/>
            <w:gridSpan w:val="2"/>
            <w:vAlign w:val="center"/>
          </w:tcPr>
          <w:p w14:paraId="48AE5CBF" w14:textId="68581C59" w:rsidR="00062751" w:rsidRPr="00F41F91" w:rsidRDefault="00062751" w:rsidP="00062751">
            <w:pPr>
              <w:jc w:val="center"/>
              <w:rPr>
                <w:sz w:val="18"/>
              </w:rPr>
            </w:pPr>
            <w:r>
              <w:rPr>
                <w:sz w:val="18"/>
              </w:rPr>
              <w:t>57.95</w:t>
            </w:r>
          </w:p>
        </w:tc>
        <w:tc>
          <w:tcPr>
            <w:tcW w:w="964" w:type="dxa"/>
            <w:gridSpan w:val="3"/>
            <w:vAlign w:val="center"/>
          </w:tcPr>
          <w:p w14:paraId="6428F303" w14:textId="320EE702" w:rsidR="00062751" w:rsidRPr="00F41F91" w:rsidRDefault="002B2DC4" w:rsidP="00062751">
            <w:pPr>
              <w:jc w:val="center"/>
              <w:rPr>
                <w:sz w:val="18"/>
              </w:rPr>
            </w:pPr>
            <w:r>
              <w:rPr>
                <w:sz w:val="18"/>
              </w:rPr>
              <w:t>N/A</w:t>
            </w:r>
          </w:p>
        </w:tc>
        <w:tc>
          <w:tcPr>
            <w:tcW w:w="810" w:type="dxa"/>
            <w:gridSpan w:val="2"/>
            <w:vAlign w:val="center"/>
          </w:tcPr>
          <w:p w14:paraId="11FF9BF3" w14:textId="7519A326" w:rsidR="00062751" w:rsidRPr="00F41F91" w:rsidRDefault="00062751" w:rsidP="00062751">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062751" w:rsidRPr="00F41F91" w:rsidRDefault="00062751" w:rsidP="00062751">
            <w:pPr>
              <w:jc w:val="center"/>
              <w:rPr>
                <w:sz w:val="18"/>
              </w:rPr>
            </w:pPr>
            <w:r w:rsidRPr="00F96064">
              <w:rPr>
                <w:sz w:val="18"/>
              </w:rPr>
              <w:t>Runoff/leaching from natural deposits; seawater influence</w:t>
            </w:r>
          </w:p>
        </w:tc>
      </w:tr>
      <w:tr w:rsidR="002B2DC4" w:rsidRPr="001F3468" w14:paraId="71A89591" w14:textId="77777777" w:rsidTr="00DB56CA">
        <w:trPr>
          <w:trHeight w:val="87"/>
          <w:jc w:val="center"/>
        </w:trPr>
        <w:tc>
          <w:tcPr>
            <w:tcW w:w="2872" w:type="dxa"/>
            <w:gridSpan w:val="3"/>
            <w:tcBorders>
              <w:left w:val="single" w:sz="6" w:space="0" w:color="auto"/>
            </w:tcBorders>
            <w:vAlign w:val="center"/>
          </w:tcPr>
          <w:p w14:paraId="5313EE58" w14:textId="604D3FE8" w:rsidR="002B2DC4" w:rsidRPr="00F41F91" w:rsidRDefault="002B2DC4" w:rsidP="002B2DC4">
            <w:pPr>
              <w:jc w:val="center"/>
              <w:rPr>
                <w:sz w:val="18"/>
              </w:rPr>
            </w:pPr>
            <w:r>
              <w:rPr>
                <w:sz w:val="18"/>
              </w:rPr>
              <w:t>Specific Conductance (µS/cm)</w:t>
            </w:r>
          </w:p>
        </w:tc>
        <w:tc>
          <w:tcPr>
            <w:tcW w:w="900" w:type="dxa"/>
            <w:gridSpan w:val="2"/>
            <w:vAlign w:val="center"/>
          </w:tcPr>
          <w:p w14:paraId="3EAB9B02" w14:textId="4B92353A" w:rsidR="002B2DC4" w:rsidRPr="00F41F91" w:rsidRDefault="002B2DC4" w:rsidP="002B2DC4">
            <w:pPr>
              <w:jc w:val="center"/>
              <w:rPr>
                <w:sz w:val="18"/>
              </w:rPr>
            </w:pPr>
            <w:r>
              <w:rPr>
                <w:sz w:val="18"/>
              </w:rPr>
              <w:t>9/2019</w:t>
            </w:r>
          </w:p>
        </w:tc>
        <w:tc>
          <w:tcPr>
            <w:tcW w:w="836" w:type="dxa"/>
            <w:gridSpan w:val="2"/>
            <w:vAlign w:val="center"/>
          </w:tcPr>
          <w:p w14:paraId="58666AED" w14:textId="7C8F31E3" w:rsidR="002B2DC4" w:rsidRPr="00F41F91" w:rsidRDefault="002B2DC4" w:rsidP="002B2DC4">
            <w:pPr>
              <w:jc w:val="center"/>
              <w:rPr>
                <w:sz w:val="18"/>
              </w:rPr>
            </w:pPr>
            <w:r>
              <w:rPr>
                <w:sz w:val="18"/>
              </w:rPr>
              <w:t>473.5</w:t>
            </w:r>
          </w:p>
        </w:tc>
        <w:tc>
          <w:tcPr>
            <w:tcW w:w="964" w:type="dxa"/>
            <w:gridSpan w:val="3"/>
          </w:tcPr>
          <w:p w14:paraId="6C20DFB6" w14:textId="7A9C991E" w:rsidR="002B2DC4" w:rsidRPr="00F41F91" w:rsidRDefault="002B2DC4" w:rsidP="002B2DC4">
            <w:pPr>
              <w:jc w:val="center"/>
              <w:rPr>
                <w:sz w:val="18"/>
              </w:rPr>
            </w:pPr>
            <w:r w:rsidRPr="00084900">
              <w:rPr>
                <w:sz w:val="18"/>
              </w:rPr>
              <w:t>N/A</w:t>
            </w:r>
          </w:p>
        </w:tc>
        <w:tc>
          <w:tcPr>
            <w:tcW w:w="810" w:type="dxa"/>
            <w:gridSpan w:val="2"/>
            <w:vAlign w:val="center"/>
          </w:tcPr>
          <w:p w14:paraId="44332C3F" w14:textId="10B7147F" w:rsidR="002B2DC4" w:rsidRPr="00F41F91" w:rsidRDefault="002B2DC4" w:rsidP="002B2DC4">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2B2DC4" w:rsidRPr="00F96064" w:rsidRDefault="002B2DC4" w:rsidP="002B2DC4">
            <w:pPr>
              <w:jc w:val="center"/>
              <w:rPr>
                <w:sz w:val="17"/>
                <w:szCs w:val="17"/>
              </w:rPr>
            </w:pPr>
            <w:r w:rsidRPr="00F96064">
              <w:rPr>
                <w:sz w:val="17"/>
                <w:szCs w:val="17"/>
              </w:rPr>
              <w:t>Substances that form ions when in water; seawater influence</w:t>
            </w:r>
          </w:p>
        </w:tc>
      </w:tr>
      <w:tr w:rsidR="002B2DC4" w:rsidRPr="001F3468" w14:paraId="495C19E8" w14:textId="77777777" w:rsidTr="00DB56CA">
        <w:trPr>
          <w:trHeight w:val="87"/>
          <w:jc w:val="center"/>
        </w:trPr>
        <w:tc>
          <w:tcPr>
            <w:tcW w:w="2872" w:type="dxa"/>
            <w:gridSpan w:val="3"/>
            <w:tcBorders>
              <w:left w:val="single" w:sz="6" w:space="0" w:color="auto"/>
            </w:tcBorders>
            <w:vAlign w:val="center"/>
          </w:tcPr>
          <w:p w14:paraId="7911E249" w14:textId="0AD54EE4" w:rsidR="002B2DC4" w:rsidRPr="00F41F91" w:rsidRDefault="002B2DC4" w:rsidP="002B2DC4">
            <w:pPr>
              <w:jc w:val="center"/>
              <w:rPr>
                <w:sz w:val="18"/>
              </w:rPr>
            </w:pPr>
            <w:r>
              <w:rPr>
                <w:sz w:val="18"/>
              </w:rPr>
              <w:t>Sulfate (ppm)</w:t>
            </w:r>
          </w:p>
        </w:tc>
        <w:tc>
          <w:tcPr>
            <w:tcW w:w="900" w:type="dxa"/>
            <w:gridSpan w:val="2"/>
          </w:tcPr>
          <w:p w14:paraId="3E2302DB" w14:textId="6ECA4567" w:rsidR="002B2DC4" w:rsidRPr="00F41F91" w:rsidRDefault="002B2DC4" w:rsidP="002B2DC4">
            <w:pPr>
              <w:jc w:val="center"/>
              <w:rPr>
                <w:sz w:val="18"/>
              </w:rPr>
            </w:pPr>
            <w:r w:rsidRPr="00E70F95">
              <w:rPr>
                <w:sz w:val="18"/>
              </w:rPr>
              <w:t>9/2019</w:t>
            </w:r>
          </w:p>
        </w:tc>
        <w:tc>
          <w:tcPr>
            <w:tcW w:w="836" w:type="dxa"/>
            <w:gridSpan w:val="2"/>
            <w:vAlign w:val="center"/>
          </w:tcPr>
          <w:p w14:paraId="60315A9B" w14:textId="27FA0471" w:rsidR="002B2DC4" w:rsidRPr="00F41F91" w:rsidRDefault="002B2DC4" w:rsidP="002B2DC4">
            <w:pPr>
              <w:jc w:val="center"/>
              <w:rPr>
                <w:sz w:val="18"/>
              </w:rPr>
            </w:pPr>
            <w:r>
              <w:rPr>
                <w:sz w:val="18"/>
              </w:rPr>
              <w:t>18</w:t>
            </w:r>
          </w:p>
        </w:tc>
        <w:tc>
          <w:tcPr>
            <w:tcW w:w="964" w:type="dxa"/>
            <w:gridSpan w:val="3"/>
          </w:tcPr>
          <w:p w14:paraId="606DDE59" w14:textId="13B8C967" w:rsidR="002B2DC4" w:rsidRPr="00F41F91" w:rsidRDefault="002B2DC4" w:rsidP="002B2DC4">
            <w:pPr>
              <w:jc w:val="center"/>
              <w:rPr>
                <w:sz w:val="18"/>
              </w:rPr>
            </w:pPr>
            <w:r w:rsidRPr="00084900">
              <w:rPr>
                <w:sz w:val="18"/>
              </w:rPr>
              <w:t>N/A</w:t>
            </w:r>
          </w:p>
        </w:tc>
        <w:tc>
          <w:tcPr>
            <w:tcW w:w="810" w:type="dxa"/>
            <w:gridSpan w:val="2"/>
            <w:vAlign w:val="center"/>
          </w:tcPr>
          <w:p w14:paraId="71F7E7B4" w14:textId="5A9A030F" w:rsidR="002B2DC4" w:rsidRPr="00F41F91" w:rsidRDefault="002B2DC4" w:rsidP="002B2DC4">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2B2DC4" w:rsidRPr="00F41F91" w:rsidRDefault="002B2DC4" w:rsidP="002B2DC4">
            <w:pPr>
              <w:jc w:val="center"/>
              <w:rPr>
                <w:sz w:val="18"/>
              </w:rPr>
            </w:pPr>
            <w:r w:rsidRPr="00F96064">
              <w:rPr>
                <w:sz w:val="18"/>
              </w:rPr>
              <w:t>Runoff/leaching from natural deposits; industrial wastes</w:t>
            </w:r>
          </w:p>
        </w:tc>
      </w:tr>
      <w:tr w:rsidR="002B2DC4" w:rsidRPr="001F3468" w14:paraId="79903D00" w14:textId="77777777" w:rsidTr="00DB56CA">
        <w:trPr>
          <w:trHeight w:val="87"/>
          <w:jc w:val="center"/>
        </w:trPr>
        <w:tc>
          <w:tcPr>
            <w:tcW w:w="2872" w:type="dxa"/>
            <w:gridSpan w:val="3"/>
            <w:tcBorders>
              <w:left w:val="single" w:sz="6" w:space="0" w:color="auto"/>
            </w:tcBorders>
            <w:vAlign w:val="center"/>
          </w:tcPr>
          <w:p w14:paraId="6D5AB8F6" w14:textId="344025C5" w:rsidR="002B2DC4" w:rsidRPr="00F41F91" w:rsidRDefault="002B2DC4" w:rsidP="002B2DC4">
            <w:pPr>
              <w:jc w:val="center"/>
              <w:rPr>
                <w:sz w:val="18"/>
              </w:rPr>
            </w:pPr>
            <w:r>
              <w:rPr>
                <w:sz w:val="18"/>
              </w:rPr>
              <w:t>Total Dissolved Solids (ppm)</w:t>
            </w:r>
          </w:p>
        </w:tc>
        <w:tc>
          <w:tcPr>
            <w:tcW w:w="900" w:type="dxa"/>
            <w:gridSpan w:val="2"/>
          </w:tcPr>
          <w:p w14:paraId="4C76B3D9" w14:textId="60D57A06" w:rsidR="002B2DC4" w:rsidRPr="00F41F91" w:rsidRDefault="002B2DC4" w:rsidP="002B2DC4">
            <w:pPr>
              <w:jc w:val="center"/>
              <w:rPr>
                <w:sz w:val="18"/>
              </w:rPr>
            </w:pPr>
            <w:r w:rsidRPr="00E70F95">
              <w:rPr>
                <w:sz w:val="18"/>
              </w:rPr>
              <w:t>9/2019</w:t>
            </w:r>
          </w:p>
        </w:tc>
        <w:tc>
          <w:tcPr>
            <w:tcW w:w="836" w:type="dxa"/>
            <w:gridSpan w:val="2"/>
            <w:vAlign w:val="center"/>
          </w:tcPr>
          <w:p w14:paraId="00DE56B1" w14:textId="7565DD7E" w:rsidR="002B2DC4" w:rsidRPr="00F41F91" w:rsidRDefault="002B2DC4" w:rsidP="002B2DC4">
            <w:pPr>
              <w:jc w:val="center"/>
              <w:rPr>
                <w:sz w:val="18"/>
              </w:rPr>
            </w:pPr>
            <w:r>
              <w:rPr>
                <w:sz w:val="18"/>
              </w:rPr>
              <w:t>296</w:t>
            </w:r>
          </w:p>
        </w:tc>
        <w:tc>
          <w:tcPr>
            <w:tcW w:w="964" w:type="dxa"/>
            <w:gridSpan w:val="3"/>
          </w:tcPr>
          <w:p w14:paraId="6CB06305" w14:textId="027DDBE4" w:rsidR="002B2DC4" w:rsidRPr="00F41F91" w:rsidRDefault="002B2DC4" w:rsidP="002B2DC4">
            <w:pPr>
              <w:jc w:val="center"/>
              <w:rPr>
                <w:sz w:val="18"/>
              </w:rPr>
            </w:pPr>
            <w:r w:rsidRPr="00084900">
              <w:rPr>
                <w:sz w:val="18"/>
              </w:rPr>
              <w:t>N/A</w:t>
            </w:r>
          </w:p>
        </w:tc>
        <w:tc>
          <w:tcPr>
            <w:tcW w:w="810" w:type="dxa"/>
            <w:gridSpan w:val="2"/>
            <w:vAlign w:val="center"/>
          </w:tcPr>
          <w:p w14:paraId="45D3A2CA" w14:textId="617435C2" w:rsidR="002B2DC4" w:rsidRPr="00F41F91" w:rsidRDefault="002B2DC4" w:rsidP="002B2DC4">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2B2DC4" w:rsidRPr="00F41F91" w:rsidRDefault="002B2DC4" w:rsidP="002B2DC4">
            <w:pPr>
              <w:jc w:val="center"/>
              <w:rPr>
                <w:sz w:val="18"/>
              </w:rPr>
            </w:pPr>
            <w:r w:rsidRPr="00F96064">
              <w:rPr>
                <w:sz w:val="18"/>
              </w:rPr>
              <w:t>Runoff/leaching from natural deposits</w:t>
            </w:r>
          </w:p>
        </w:tc>
      </w:tr>
      <w:tr w:rsidR="00062751" w:rsidRPr="001F3468" w14:paraId="1C1DD63C" w14:textId="77777777" w:rsidTr="009176DB">
        <w:trPr>
          <w:trHeight w:val="87"/>
          <w:jc w:val="center"/>
        </w:trPr>
        <w:tc>
          <w:tcPr>
            <w:tcW w:w="2872" w:type="dxa"/>
            <w:gridSpan w:val="3"/>
            <w:tcBorders>
              <w:left w:val="single" w:sz="6" w:space="0" w:color="auto"/>
            </w:tcBorders>
            <w:vAlign w:val="center"/>
          </w:tcPr>
          <w:p w14:paraId="2D812695" w14:textId="664BCD8D" w:rsidR="00062751" w:rsidRPr="00F41F91" w:rsidRDefault="00062751" w:rsidP="00062751">
            <w:pPr>
              <w:jc w:val="center"/>
              <w:rPr>
                <w:sz w:val="18"/>
              </w:rPr>
            </w:pPr>
            <w:r>
              <w:rPr>
                <w:sz w:val="18"/>
              </w:rPr>
              <w:t>Turbidity (NTU)</w:t>
            </w:r>
          </w:p>
        </w:tc>
        <w:tc>
          <w:tcPr>
            <w:tcW w:w="900" w:type="dxa"/>
            <w:gridSpan w:val="2"/>
          </w:tcPr>
          <w:p w14:paraId="4EB1E617" w14:textId="78B730E3" w:rsidR="00062751" w:rsidRPr="00F41F91" w:rsidRDefault="00062751" w:rsidP="00062751">
            <w:pPr>
              <w:jc w:val="center"/>
              <w:rPr>
                <w:sz w:val="18"/>
              </w:rPr>
            </w:pPr>
            <w:r w:rsidRPr="00E70F95">
              <w:rPr>
                <w:sz w:val="18"/>
              </w:rPr>
              <w:t>9/2019</w:t>
            </w:r>
          </w:p>
        </w:tc>
        <w:tc>
          <w:tcPr>
            <w:tcW w:w="836" w:type="dxa"/>
            <w:gridSpan w:val="2"/>
            <w:vAlign w:val="center"/>
          </w:tcPr>
          <w:p w14:paraId="19D4D088" w14:textId="08035B90" w:rsidR="00062751" w:rsidRPr="00F41F91" w:rsidRDefault="00062751" w:rsidP="00062751">
            <w:pPr>
              <w:jc w:val="center"/>
              <w:rPr>
                <w:sz w:val="18"/>
              </w:rPr>
            </w:pPr>
            <w:r>
              <w:rPr>
                <w:sz w:val="18"/>
              </w:rPr>
              <w:t>0.1</w:t>
            </w:r>
          </w:p>
        </w:tc>
        <w:tc>
          <w:tcPr>
            <w:tcW w:w="964" w:type="dxa"/>
            <w:gridSpan w:val="3"/>
            <w:vAlign w:val="center"/>
          </w:tcPr>
          <w:p w14:paraId="1450B286" w14:textId="4852E06A" w:rsidR="00062751" w:rsidRPr="00F41F91" w:rsidRDefault="00062751" w:rsidP="00062751">
            <w:pPr>
              <w:jc w:val="center"/>
              <w:rPr>
                <w:sz w:val="18"/>
              </w:rPr>
            </w:pPr>
            <w:r w:rsidRPr="00EF1A3A">
              <w:rPr>
                <w:sz w:val="18"/>
              </w:rPr>
              <w:t>N/A</w:t>
            </w:r>
          </w:p>
        </w:tc>
        <w:tc>
          <w:tcPr>
            <w:tcW w:w="810" w:type="dxa"/>
            <w:gridSpan w:val="2"/>
            <w:vAlign w:val="center"/>
          </w:tcPr>
          <w:p w14:paraId="76DD6C3C" w14:textId="423F2F1D" w:rsidR="00062751" w:rsidRPr="00F41F91" w:rsidRDefault="00062751" w:rsidP="00062751">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062751" w:rsidRPr="00F41F91" w:rsidRDefault="00062751" w:rsidP="00062751">
            <w:pPr>
              <w:jc w:val="center"/>
              <w:rPr>
                <w:sz w:val="18"/>
              </w:rPr>
            </w:pPr>
            <w:r w:rsidRPr="00F96064">
              <w:rPr>
                <w:sz w:val="18"/>
              </w:rPr>
              <w:t>Soil runoff</w:t>
            </w:r>
          </w:p>
        </w:tc>
      </w:tr>
      <w:tr w:rsidR="00062751" w:rsidRPr="001F3468" w14:paraId="1B0BE71E" w14:textId="77777777" w:rsidTr="009176DB">
        <w:trPr>
          <w:trHeight w:val="87"/>
          <w:jc w:val="center"/>
        </w:trPr>
        <w:tc>
          <w:tcPr>
            <w:tcW w:w="2872" w:type="dxa"/>
            <w:gridSpan w:val="3"/>
            <w:tcBorders>
              <w:left w:val="single" w:sz="6" w:space="0" w:color="auto"/>
            </w:tcBorders>
            <w:vAlign w:val="center"/>
          </w:tcPr>
          <w:p w14:paraId="3FB08D18" w14:textId="051998B5" w:rsidR="00062751" w:rsidRPr="00F41F91" w:rsidRDefault="00062751" w:rsidP="00062751">
            <w:pPr>
              <w:jc w:val="center"/>
              <w:rPr>
                <w:sz w:val="18"/>
              </w:rPr>
            </w:pPr>
            <w:r>
              <w:rPr>
                <w:sz w:val="18"/>
              </w:rPr>
              <w:t>Zinc (ppb)</w:t>
            </w:r>
          </w:p>
        </w:tc>
        <w:tc>
          <w:tcPr>
            <w:tcW w:w="900" w:type="dxa"/>
            <w:gridSpan w:val="2"/>
          </w:tcPr>
          <w:p w14:paraId="7321AEA1" w14:textId="26DB6635" w:rsidR="00062751" w:rsidRPr="00F41F91" w:rsidRDefault="00062751" w:rsidP="00062751">
            <w:pPr>
              <w:jc w:val="center"/>
              <w:rPr>
                <w:sz w:val="18"/>
              </w:rPr>
            </w:pPr>
            <w:r w:rsidRPr="00E70F95">
              <w:rPr>
                <w:sz w:val="18"/>
              </w:rPr>
              <w:t>9/2019</w:t>
            </w:r>
          </w:p>
        </w:tc>
        <w:tc>
          <w:tcPr>
            <w:tcW w:w="836" w:type="dxa"/>
            <w:gridSpan w:val="2"/>
            <w:vAlign w:val="center"/>
          </w:tcPr>
          <w:p w14:paraId="6E353951" w14:textId="3484D161" w:rsidR="00062751" w:rsidRPr="00F41F91" w:rsidRDefault="00062751" w:rsidP="00062751">
            <w:pPr>
              <w:jc w:val="center"/>
              <w:rPr>
                <w:sz w:val="18"/>
              </w:rPr>
            </w:pPr>
            <w:r>
              <w:rPr>
                <w:sz w:val="18"/>
              </w:rPr>
              <w:t>38</w:t>
            </w:r>
          </w:p>
        </w:tc>
        <w:tc>
          <w:tcPr>
            <w:tcW w:w="964" w:type="dxa"/>
            <w:gridSpan w:val="3"/>
            <w:vAlign w:val="center"/>
          </w:tcPr>
          <w:p w14:paraId="0AE4C8BF" w14:textId="34E67743" w:rsidR="00062751" w:rsidRPr="00F41F91" w:rsidRDefault="002B2DC4" w:rsidP="00062751">
            <w:pPr>
              <w:jc w:val="center"/>
              <w:rPr>
                <w:sz w:val="18"/>
              </w:rPr>
            </w:pPr>
            <w:r>
              <w:rPr>
                <w:sz w:val="18"/>
              </w:rPr>
              <w:t>N/A</w:t>
            </w:r>
          </w:p>
        </w:tc>
        <w:tc>
          <w:tcPr>
            <w:tcW w:w="810" w:type="dxa"/>
            <w:gridSpan w:val="2"/>
            <w:vAlign w:val="center"/>
          </w:tcPr>
          <w:p w14:paraId="05F605A8" w14:textId="0CFF4AFF" w:rsidR="00062751" w:rsidRPr="00F41F91" w:rsidRDefault="00062751" w:rsidP="00062751">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062751" w:rsidRPr="00F41F91" w:rsidRDefault="00062751" w:rsidP="00062751">
            <w:pPr>
              <w:jc w:val="center"/>
              <w:rPr>
                <w:sz w:val="18"/>
              </w:rPr>
            </w:pPr>
            <w:r w:rsidRPr="00F96064">
              <w:rPr>
                <w:sz w:val="18"/>
              </w:rPr>
              <w:t>Runoff/leaching from natural deposits; industrial wastes</w:t>
            </w:r>
          </w:p>
        </w:tc>
      </w:tr>
    </w:tbl>
    <w:p w14:paraId="7A3F9BEA" w14:textId="31F02039" w:rsidR="00BC6327" w:rsidRPr="001D3B64" w:rsidRDefault="00BC6327" w:rsidP="00DA715A">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4D392D48" w:rsidR="001D3B64" w:rsidRPr="00DA715A"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w:t>
            </w:r>
            <w:r w:rsidRPr="00F416A5">
              <w:rPr>
                <w:rFonts w:ascii="Times New Roman" w:hAnsi="Times New Roman"/>
                <w:sz w:val="18"/>
                <w:szCs w:val="18"/>
              </w:rPr>
              <w:t xml:space="preserve">plumbing.  </w:t>
            </w:r>
            <w:r w:rsidR="00DB4B26">
              <w:rPr>
                <w:rFonts w:ascii="Times New Roman" w:hAnsi="Times New Roman"/>
                <w:sz w:val="18"/>
                <w:szCs w:val="18"/>
              </w:rPr>
              <w:t>Royal Oaks WS</w:t>
            </w:r>
            <w:r w:rsidRPr="00F416A5">
              <w:rPr>
                <w:rFonts w:ascii="Times New Roman" w:hAnsi="Times New Roman"/>
                <w:sz w:val="18"/>
                <w:szCs w:val="18"/>
              </w:rPr>
              <w:t xml:space="preserve"> is responsible for providing high quality drinking water, but cannot control the variety of materials used in plumbing components.  When your water </w:t>
            </w:r>
            <w:r w:rsidRPr="001D3B64">
              <w:rPr>
                <w:rFonts w:ascii="Times New Roman" w:hAnsi="Times New Roman"/>
                <w:sz w:val="18"/>
                <w:szCs w:val="18"/>
              </w:rPr>
              <w:t>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12671C6" w14:textId="61DBEDA8" w:rsidR="00DA715A"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B6DF7C5" w14:textId="6F6E6973" w:rsidR="00062751" w:rsidRPr="001D3B64"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sectPr w:rsidR="00062751"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E0424" w14:textId="77777777" w:rsidR="00124934" w:rsidRDefault="00124934">
      <w:r>
        <w:separator/>
      </w:r>
    </w:p>
  </w:endnote>
  <w:endnote w:type="continuationSeparator" w:id="0">
    <w:p w14:paraId="4B236EB7" w14:textId="77777777" w:rsidR="00124934" w:rsidRDefault="001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83DC4" w14:textId="77777777" w:rsidR="00124934" w:rsidRDefault="00124934">
      <w:r>
        <w:separator/>
      </w:r>
    </w:p>
  </w:footnote>
  <w:footnote w:type="continuationSeparator" w:id="0">
    <w:p w14:paraId="16EC497C" w14:textId="77777777" w:rsidR="00124934" w:rsidRDefault="0012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4DDF"/>
    <w:rsid w:val="00005E6E"/>
    <w:rsid w:val="000066CA"/>
    <w:rsid w:val="00006E4D"/>
    <w:rsid w:val="00016106"/>
    <w:rsid w:val="00020F0D"/>
    <w:rsid w:val="00022705"/>
    <w:rsid w:val="00024D43"/>
    <w:rsid w:val="000360D3"/>
    <w:rsid w:val="000370BE"/>
    <w:rsid w:val="00044344"/>
    <w:rsid w:val="000450D8"/>
    <w:rsid w:val="0004748A"/>
    <w:rsid w:val="00051A84"/>
    <w:rsid w:val="00053BC0"/>
    <w:rsid w:val="000551F9"/>
    <w:rsid w:val="00062751"/>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4934"/>
    <w:rsid w:val="0012764D"/>
    <w:rsid w:val="00127B29"/>
    <w:rsid w:val="00127B6D"/>
    <w:rsid w:val="001331D3"/>
    <w:rsid w:val="00143335"/>
    <w:rsid w:val="001476E6"/>
    <w:rsid w:val="00153D70"/>
    <w:rsid w:val="00154C45"/>
    <w:rsid w:val="00161D5A"/>
    <w:rsid w:val="00170328"/>
    <w:rsid w:val="00172215"/>
    <w:rsid w:val="00173A3B"/>
    <w:rsid w:val="00181292"/>
    <w:rsid w:val="00181F3E"/>
    <w:rsid w:val="001825FB"/>
    <w:rsid w:val="00195844"/>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3A5A"/>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2DC4"/>
    <w:rsid w:val="002B3B52"/>
    <w:rsid w:val="002B4733"/>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0D2C"/>
    <w:rsid w:val="00357F0C"/>
    <w:rsid w:val="00365C7B"/>
    <w:rsid w:val="00377086"/>
    <w:rsid w:val="00383730"/>
    <w:rsid w:val="00391089"/>
    <w:rsid w:val="003918AE"/>
    <w:rsid w:val="00391E62"/>
    <w:rsid w:val="00397893"/>
    <w:rsid w:val="003A5EB5"/>
    <w:rsid w:val="003B1D61"/>
    <w:rsid w:val="003B1F6B"/>
    <w:rsid w:val="003B3381"/>
    <w:rsid w:val="003C2FCC"/>
    <w:rsid w:val="003C7E02"/>
    <w:rsid w:val="003E7032"/>
    <w:rsid w:val="003F0513"/>
    <w:rsid w:val="003F23AC"/>
    <w:rsid w:val="003F3A38"/>
    <w:rsid w:val="003F5E00"/>
    <w:rsid w:val="004053E9"/>
    <w:rsid w:val="004120B6"/>
    <w:rsid w:val="00412B2F"/>
    <w:rsid w:val="00415B66"/>
    <w:rsid w:val="00416A8E"/>
    <w:rsid w:val="0041709B"/>
    <w:rsid w:val="004230E3"/>
    <w:rsid w:val="0042631E"/>
    <w:rsid w:val="00427F0E"/>
    <w:rsid w:val="00435A3F"/>
    <w:rsid w:val="0043725D"/>
    <w:rsid w:val="00441930"/>
    <w:rsid w:val="00442D66"/>
    <w:rsid w:val="004445E4"/>
    <w:rsid w:val="004447CC"/>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591F"/>
    <w:rsid w:val="005718A6"/>
    <w:rsid w:val="005830FA"/>
    <w:rsid w:val="00584254"/>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028"/>
    <w:rsid w:val="006E11B6"/>
    <w:rsid w:val="006E4513"/>
    <w:rsid w:val="007003D1"/>
    <w:rsid w:val="007017A9"/>
    <w:rsid w:val="007042D0"/>
    <w:rsid w:val="0071047D"/>
    <w:rsid w:val="00710939"/>
    <w:rsid w:val="0071576E"/>
    <w:rsid w:val="00717191"/>
    <w:rsid w:val="00717E80"/>
    <w:rsid w:val="007221FF"/>
    <w:rsid w:val="00722BA8"/>
    <w:rsid w:val="00737455"/>
    <w:rsid w:val="00742E55"/>
    <w:rsid w:val="007452F3"/>
    <w:rsid w:val="007471DB"/>
    <w:rsid w:val="00765F64"/>
    <w:rsid w:val="00775871"/>
    <w:rsid w:val="00783F5A"/>
    <w:rsid w:val="0078478E"/>
    <w:rsid w:val="00784E3A"/>
    <w:rsid w:val="00790E26"/>
    <w:rsid w:val="00794705"/>
    <w:rsid w:val="00796405"/>
    <w:rsid w:val="00796E52"/>
    <w:rsid w:val="007A0307"/>
    <w:rsid w:val="007B0B24"/>
    <w:rsid w:val="007C18C6"/>
    <w:rsid w:val="007C7020"/>
    <w:rsid w:val="007D1751"/>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411D9"/>
    <w:rsid w:val="00847F79"/>
    <w:rsid w:val="0085570E"/>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D0C"/>
    <w:rsid w:val="009C0E21"/>
    <w:rsid w:val="009C1882"/>
    <w:rsid w:val="009C3F08"/>
    <w:rsid w:val="009C4A4B"/>
    <w:rsid w:val="009C6436"/>
    <w:rsid w:val="009D4211"/>
    <w:rsid w:val="009D54A3"/>
    <w:rsid w:val="009D7F48"/>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E63C8"/>
    <w:rsid w:val="00AF0445"/>
    <w:rsid w:val="00AF2E38"/>
    <w:rsid w:val="00AF619D"/>
    <w:rsid w:val="00AF6DE9"/>
    <w:rsid w:val="00B0620C"/>
    <w:rsid w:val="00B1666D"/>
    <w:rsid w:val="00B2410E"/>
    <w:rsid w:val="00B3023D"/>
    <w:rsid w:val="00B30E79"/>
    <w:rsid w:val="00B3491A"/>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A26"/>
    <w:rsid w:val="00C03100"/>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A6559"/>
    <w:rsid w:val="00CB1FF9"/>
    <w:rsid w:val="00CB5A7C"/>
    <w:rsid w:val="00CB6FF7"/>
    <w:rsid w:val="00CC2F86"/>
    <w:rsid w:val="00CC67FE"/>
    <w:rsid w:val="00CD26F1"/>
    <w:rsid w:val="00CD2B33"/>
    <w:rsid w:val="00CD598A"/>
    <w:rsid w:val="00CE2D72"/>
    <w:rsid w:val="00CE43AA"/>
    <w:rsid w:val="00CE5C85"/>
    <w:rsid w:val="00CF1A7D"/>
    <w:rsid w:val="00CF2391"/>
    <w:rsid w:val="00D057C3"/>
    <w:rsid w:val="00D059C2"/>
    <w:rsid w:val="00D06308"/>
    <w:rsid w:val="00D118D4"/>
    <w:rsid w:val="00D15AE0"/>
    <w:rsid w:val="00D26951"/>
    <w:rsid w:val="00D272CB"/>
    <w:rsid w:val="00D33C8C"/>
    <w:rsid w:val="00D34529"/>
    <w:rsid w:val="00D37E1F"/>
    <w:rsid w:val="00D47015"/>
    <w:rsid w:val="00D5267E"/>
    <w:rsid w:val="00D5320E"/>
    <w:rsid w:val="00D54478"/>
    <w:rsid w:val="00D60888"/>
    <w:rsid w:val="00D717EE"/>
    <w:rsid w:val="00D7538B"/>
    <w:rsid w:val="00D77322"/>
    <w:rsid w:val="00D924EC"/>
    <w:rsid w:val="00D96789"/>
    <w:rsid w:val="00DA2871"/>
    <w:rsid w:val="00DA5F8A"/>
    <w:rsid w:val="00DA715A"/>
    <w:rsid w:val="00DB305E"/>
    <w:rsid w:val="00DB4B26"/>
    <w:rsid w:val="00DB4D7F"/>
    <w:rsid w:val="00DC0B11"/>
    <w:rsid w:val="00DC2ED8"/>
    <w:rsid w:val="00DC30BE"/>
    <w:rsid w:val="00DC3DA9"/>
    <w:rsid w:val="00DC61D2"/>
    <w:rsid w:val="00DD7D18"/>
    <w:rsid w:val="00DD7D84"/>
    <w:rsid w:val="00DE1141"/>
    <w:rsid w:val="00DE2077"/>
    <w:rsid w:val="00DE54DD"/>
    <w:rsid w:val="00DE5ED3"/>
    <w:rsid w:val="00E02282"/>
    <w:rsid w:val="00E034EF"/>
    <w:rsid w:val="00E05746"/>
    <w:rsid w:val="00E06B20"/>
    <w:rsid w:val="00E205CF"/>
    <w:rsid w:val="00E20938"/>
    <w:rsid w:val="00E23E88"/>
    <w:rsid w:val="00E24E8A"/>
    <w:rsid w:val="00E25265"/>
    <w:rsid w:val="00E32DF1"/>
    <w:rsid w:val="00E331F5"/>
    <w:rsid w:val="00E34416"/>
    <w:rsid w:val="00E37AB5"/>
    <w:rsid w:val="00E41EE8"/>
    <w:rsid w:val="00E45705"/>
    <w:rsid w:val="00E569AB"/>
    <w:rsid w:val="00E56B28"/>
    <w:rsid w:val="00E60304"/>
    <w:rsid w:val="00E6542D"/>
    <w:rsid w:val="00E669DF"/>
    <w:rsid w:val="00E67C01"/>
    <w:rsid w:val="00E80B80"/>
    <w:rsid w:val="00E84786"/>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30C07"/>
    <w:rsid w:val="00F416A5"/>
    <w:rsid w:val="00F41F91"/>
    <w:rsid w:val="00F436B6"/>
    <w:rsid w:val="00F45A15"/>
    <w:rsid w:val="00F51B61"/>
    <w:rsid w:val="00F52745"/>
    <w:rsid w:val="00F5686D"/>
    <w:rsid w:val="00F570EA"/>
    <w:rsid w:val="00F61DCB"/>
    <w:rsid w:val="00F67D55"/>
    <w:rsid w:val="00F75012"/>
    <w:rsid w:val="00F75418"/>
    <w:rsid w:val="00F82FE4"/>
    <w:rsid w:val="00F86C8A"/>
    <w:rsid w:val="00F87E2C"/>
    <w:rsid w:val="00F91354"/>
    <w:rsid w:val="00F925AF"/>
    <w:rsid w:val="00F943FC"/>
    <w:rsid w:val="00F96064"/>
    <w:rsid w:val="00FB4BF5"/>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10</cp:revision>
  <cp:lastPrinted>2018-12-11T18:58:00Z</cp:lastPrinted>
  <dcterms:created xsi:type="dcterms:W3CDTF">2024-05-15T20:35:00Z</dcterms:created>
  <dcterms:modified xsi:type="dcterms:W3CDTF">2024-06-25T17:31:00Z</dcterms:modified>
</cp:coreProperties>
</file>