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400BF920" w:rsidR="00BC6327" w:rsidRPr="00412B2F" w:rsidRDefault="00143335"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Royal Oak WS (CA2702388</w:t>
            </w:r>
            <w:r w:rsidR="00584254">
              <w:rPr>
                <w:b/>
                <w:sz w:val="21"/>
                <w:szCs w:val="21"/>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C56B169"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584254">
              <w:rPr>
                <w:sz w:val="21"/>
                <w:szCs w:val="21"/>
              </w:rPr>
              <w:t>1</w:t>
            </w:r>
            <w:r w:rsidR="00143335">
              <w:rPr>
                <w:sz w:val="21"/>
                <w:szCs w:val="21"/>
              </w:rPr>
              <w:t>9</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19ECABA0" w:rsidR="000A7E47" w:rsidRPr="001F3468" w:rsidRDefault="00584254"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41A1E6C9" w:rsidR="000A7E47" w:rsidRPr="001F3468" w:rsidRDefault="00143335" w:rsidP="005A26E0">
            <w:pPr>
              <w:pStyle w:val="BodyText3"/>
              <w:pBdr>
                <w:top w:val="none" w:sz="0" w:space="0" w:color="auto"/>
                <w:left w:val="none" w:sz="0" w:space="0" w:color="auto"/>
                <w:bottom w:val="none" w:sz="0" w:space="0" w:color="auto"/>
                <w:right w:val="none" w:sz="0" w:space="0" w:color="auto"/>
              </w:pBdr>
              <w:jc w:val="left"/>
              <w:rPr>
                <w:sz w:val="22"/>
              </w:rPr>
            </w:pPr>
            <w:r w:rsidRPr="00143335">
              <w:rPr>
                <w:sz w:val="22"/>
              </w:rPr>
              <w:t>Well 01 (-001) &amp; Well 02 (-002) located on Royal Oak Drive</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5FEAAF43" w:rsidR="000A7E47" w:rsidRDefault="00143335"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6FA3EF3" w:rsidR="000A7E47" w:rsidRDefault="00143335" w:rsidP="005A26E0">
            <w:pPr>
              <w:pStyle w:val="BodyText3"/>
              <w:pBdr>
                <w:top w:val="none" w:sz="0" w:space="0" w:color="auto"/>
                <w:left w:val="none" w:sz="0" w:space="0" w:color="auto"/>
                <w:bottom w:val="none" w:sz="0" w:space="0" w:color="auto"/>
                <w:right w:val="none" w:sz="0" w:space="0" w:color="auto"/>
              </w:pBdr>
              <w:jc w:val="left"/>
              <w:rPr>
                <w:sz w:val="22"/>
              </w:rPr>
            </w:pPr>
            <w:r>
              <w:rPr>
                <w:sz w:val="22"/>
              </w:rPr>
              <w:t>No regularly scheduled board meetings</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6D11FF5F"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r w:rsidR="00143335">
              <w:rPr>
                <w:sz w:val="22"/>
              </w:rPr>
              <w:t>open to the public.</w: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w:t>
            </w:r>
            <w:proofErr w:type="gramStart"/>
            <w:r w:rsidRPr="00F41F91">
              <w:rPr>
                <w:sz w:val="18"/>
                <w:szCs w:val="18"/>
              </w:rPr>
              <w:t>federal</w:t>
            </w:r>
            <w:proofErr w:type="gramEnd"/>
            <w:r w:rsidRPr="00F41F91">
              <w:rPr>
                <w:sz w:val="18"/>
                <w:szCs w:val="18"/>
              </w:rPr>
              <w:t xml:space="preserve">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7F66202D" w:rsidR="00AE0EA9" w:rsidRPr="00F41F91" w:rsidRDefault="006E4513" w:rsidP="005A26E0">
            <w:pPr>
              <w:jc w:val="center"/>
              <w:rPr>
                <w:sz w:val="18"/>
              </w:rPr>
            </w:pPr>
            <w:r>
              <w:rPr>
                <w:sz w:val="18"/>
              </w:rPr>
              <w:t>9/2020</w:t>
            </w:r>
          </w:p>
        </w:tc>
        <w:tc>
          <w:tcPr>
            <w:tcW w:w="990" w:type="dxa"/>
            <w:tcBorders>
              <w:top w:val="nil"/>
            </w:tcBorders>
            <w:vAlign w:val="center"/>
          </w:tcPr>
          <w:p w14:paraId="2EB76238" w14:textId="06C73DF8" w:rsidR="00AE0EA9" w:rsidRPr="00F41F91" w:rsidRDefault="006E4513" w:rsidP="005A26E0">
            <w:pPr>
              <w:jc w:val="center"/>
              <w:rPr>
                <w:sz w:val="18"/>
              </w:rPr>
            </w:pPr>
            <w:r>
              <w:rPr>
                <w:sz w:val="18"/>
              </w:rPr>
              <w:t>5</w:t>
            </w:r>
          </w:p>
        </w:tc>
        <w:tc>
          <w:tcPr>
            <w:tcW w:w="1350" w:type="dxa"/>
            <w:gridSpan w:val="2"/>
            <w:tcBorders>
              <w:top w:val="nil"/>
              <w:bottom w:val="nil"/>
            </w:tcBorders>
            <w:vAlign w:val="center"/>
          </w:tcPr>
          <w:p w14:paraId="4C3FDB54" w14:textId="3F346DAA" w:rsidR="00AE0EA9" w:rsidRPr="00F41F91" w:rsidRDefault="00350D2C" w:rsidP="005A26E0">
            <w:pPr>
              <w:jc w:val="center"/>
              <w:rPr>
                <w:sz w:val="18"/>
              </w:rPr>
            </w:pPr>
            <w:r>
              <w:rPr>
                <w:sz w:val="18"/>
              </w:rPr>
              <w:t>1.2</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442F6A72" w:rsidR="00AE0EA9" w:rsidRPr="00F41F91" w:rsidRDefault="006E4513" w:rsidP="005A26E0">
            <w:pPr>
              <w:jc w:val="center"/>
              <w:rPr>
                <w:sz w:val="18"/>
              </w:rPr>
            </w:pPr>
            <w:r>
              <w:rPr>
                <w:sz w:val="18"/>
              </w:rPr>
              <w:t>9/2020</w:t>
            </w:r>
          </w:p>
        </w:tc>
        <w:tc>
          <w:tcPr>
            <w:tcW w:w="990" w:type="dxa"/>
            <w:tcBorders>
              <w:bottom w:val="single" w:sz="18" w:space="0" w:color="auto"/>
            </w:tcBorders>
            <w:vAlign w:val="center"/>
          </w:tcPr>
          <w:p w14:paraId="18011756" w14:textId="6A137047" w:rsidR="00AE0EA9" w:rsidRPr="00F41F91" w:rsidRDefault="006E4513" w:rsidP="005A26E0">
            <w:pPr>
              <w:jc w:val="center"/>
              <w:rPr>
                <w:sz w:val="18"/>
              </w:rPr>
            </w:pPr>
            <w:r>
              <w:rPr>
                <w:sz w:val="18"/>
              </w:rPr>
              <w:t>5</w:t>
            </w:r>
          </w:p>
        </w:tc>
        <w:tc>
          <w:tcPr>
            <w:tcW w:w="1350" w:type="dxa"/>
            <w:gridSpan w:val="2"/>
            <w:tcBorders>
              <w:bottom w:val="single" w:sz="18" w:space="0" w:color="auto"/>
            </w:tcBorders>
            <w:vAlign w:val="center"/>
          </w:tcPr>
          <w:p w14:paraId="7CE90126" w14:textId="5C1131F4" w:rsidR="00AE0EA9" w:rsidRPr="00F41F91" w:rsidRDefault="006E4513" w:rsidP="005A26E0">
            <w:pPr>
              <w:jc w:val="center"/>
              <w:rPr>
                <w:sz w:val="18"/>
              </w:rPr>
            </w:pPr>
            <w:r>
              <w:rPr>
                <w:sz w:val="18"/>
              </w:rPr>
              <w:t>0.</w:t>
            </w:r>
            <w:r w:rsidR="00350D2C">
              <w:rPr>
                <w:sz w:val="18"/>
              </w:rPr>
              <w:t>196</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p w14:paraId="45AAE109" w14:textId="77777777" w:rsidR="00D34529" w:rsidRDefault="00D34529" w:rsidP="005A26E0"/>
    <w:p w14:paraId="440ABFBE" w14:textId="77777777" w:rsidR="00D34529" w:rsidRDefault="00D34529" w:rsidP="005A26E0"/>
    <w:p w14:paraId="7711F97D" w14:textId="77777777" w:rsidR="00D34529" w:rsidRDefault="00D34529"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5CDCAB27" w:rsidR="00B3023D" w:rsidRPr="00F41F91" w:rsidRDefault="00F416A5" w:rsidP="005A26E0">
            <w:pPr>
              <w:jc w:val="center"/>
              <w:rPr>
                <w:sz w:val="18"/>
              </w:rPr>
            </w:pPr>
            <w:r>
              <w:rPr>
                <w:sz w:val="18"/>
              </w:rPr>
              <w:t>9/2019</w:t>
            </w:r>
          </w:p>
        </w:tc>
        <w:tc>
          <w:tcPr>
            <w:tcW w:w="900" w:type="dxa"/>
            <w:gridSpan w:val="2"/>
            <w:tcBorders>
              <w:top w:val="nil"/>
              <w:bottom w:val="single" w:sz="4" w:space="0" w:color="auto"/>
            </w:tcBorders>
            <w:vAlign w:val="center"/>
          </w:tcPr>
          <w:p w14:paraId="690B0D1C" w14:textId="25D88029" w:rsidR="00B3023D" w:rsidRPr="00F41F91" w:rsidRDefault="00CA6559" w:rsidP="005A26E0">
            <w:pPr>
              <w:jc w:val="center"/>
              <w:rPr>
                <w:sz w:val="18"/>
              </w:rPr>
            </w:pPr>
            <w:r>
              <w:rPr>
                <w:sz w:val="18"/>
              </w:rPr>
              <w:t>34.5</w:t>
            </w:r>
          </w:p>
        </w:tc>
        <w:tc>
          <w:tcPr>
            <w:tcW w:w="990" w:type="dxa"/>
            <w:gridSpan w:val="3"/>
            <w:tcBorders>
              <w:top w:val="nil"/>
              <w:bottom w:val="single" w:sz="4" w:space="0" w:color="auto"/>
            </w:tcBorders>
            <w:vAlign w:val="center"/>
          </w:tcPr>
          <w:p w14:paraId="6802CC34" w14:textId="08E2149D" w:rsidR="00B3023D" w:rsidRPr="00F41F91" w:rsidRDefault="00CA6559" w:rsidP="005A26E0">
            <w:pPr>
              <w:jc w:val="center"/>
              <w:rPr>
                <w:sz w:val="18"/>
              </w:rPr>
            </w:pPr>
            <w:r>
              <w:rPr>
                <w:sz w:val="18"/>
              </w:rPr>
              <w:t xml:space="preserve">34 – 35 </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189ED847" w:rsidR="00B3023D" w:rsidRPr="00F41F91" w:rsidRDefault="00F416A5" w:rsidP="005A26E0">
            <w:pPr>
              <w:jc w:val="center"/>
              <w:rPr>
                <w:sz w:val="18"/>
              </w:rPr>
            </w:pPr>
            <w:r>
              <w:rPr>
                <w:sz w:val="18"/>
              </w:rPr>
              <w:t>9/2019</w:t>
            </w:r>
          </w:p>
        </w:tc>
        <w:tc>
          <w:tcPr>
            <w:tcW w:w="900" w:type="dxa"/>
            <w:gridSpan w:val="2"/>
            <w:tcBorders>
              <w:bottom w:val="single" w:sz="18" w:space="0" w:color="auto"/>
            </w:tcBorders>
            <w:vAlign w:val="center"/>
          </w:tcPr>
          <w:p w14:paraId="5F571C45" w14:textId="78DA5226" w:rsidR="00B3023D" w:rsidRPr="00F41F91" w:rsidRDefault="003F0513" w:rsidP="005A26E0">
            <w:pPr>
              <w:jc w:val="center"/>
              <w:rPr>
                <w:sz w:val="18"/>
              </w:rPr>
            </w:pPr>
            <w:r>
              <w:rPr>
                <w:sz w:val="18"/>
              </w:rPr>
              <w:t>130.5</w:t>
            </w:r>
          </w:p>
        </w:tc>
        <w:tc>
          <w:tcPr>
            <w:tcW w:w="990" w:type="dxa"/>
            <w:gridSpan w:val="3"/>
            <w:tcBorders>
              <w:bottom w:val="single" w:sz="18" w:space="0" w:color="auto"/>
            </w:tcBorders>
            <w:vAlign w:val="center"/>
          </w:tcPr>
          <w:p w14:paraId="2BE476FB" w14:textId="74E75101" w:rsidR="00B3023D" w:rsidRPr="00F41F91" w:rsidRDefault="003F0513" w:rsidP="005A26E0">
            <w:pPr>
              <w:jc w:val="center"/>
              <w:rPr>
                <w:sz w:val="18"/>
              </w:rPr>
            </w:pPr>
            <w:r>
              <w:rPr>
                <w:sz w:val="18"/>
              </w:rPr>
              <w:t xml:space="preserve">109 – 152 </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 xml:space="preserve">Sum of polyvalent cations </w:t>
            </w:r>
            <w:proofErr w:type="gramStart"/>
            <w:r w:rsidRPr="00F41F91">
              <w:rPr>
                <w:sz w:val="18"/>
              </w:rPr>
              <w:t>present</w:t>
            </w:r>
            <w:proofErr w:type="gramEnd"/>
            <w:r w:rsidRPr="00F41F91">
              <w:rPr>
                <w:sz w:val="18"/>
              </w:rPr>
              <w:t xml:space="preserve">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34E95C62" w:rsidR="00F436B6" w:rsidRPr="00F41F91" w:rsidRDefault="006E4513" w:rsidP="00F436B6">
            <w:pPr>
              <w:jc w:val="center"/>
              <w:rPr>
                <w:sz w:val="18"/>
              </w:rPr>
            </w:pPr>
            <w:r>
              <w:rPr>
                <w:sz w:val="18"/>
              </w:rPr>
              <w:t>9/2019</w:t>
            </w:r>
          </w:p>
        </w:tc>
        <w:tc>
          <w:tcPr>
            <w:tcW w:w="1080" w:type="dxa"/>
            <w:gridSpan w:val="2"/>
            <w:tcBorders>
              <w:top w:val="nil"/>
            </w:tcBorders>
            <w:vAlign w:val="center"/>
          </w:tcPr>
          <w:p w14:paraId="492AEBB3" w14:textId="61D9501A" w:rsidR="00F436B6" w:rsidRPr="00F41F91" w:rsidRDefault="006E4513" w:rsidP="00F436B6">
            <w:pPr>
              <w:jc w:val="center"/>
              <w:rPr>
                <w:sz w:val="18"/>
              </w:rPr>
            </w:pPr>
            <w:r>
              <w:rPr>
                <w:sz w:val="18"/>
              </w:rPr>
              <w:t>0.5</w:t>
            </w:r>
          </w:p>
        </w:tc>
        <w:tc>
          <w:tcPr>
            <w:tcW w:w="990" w:type="dxa"/>
            <w:gridSpan w:val="4"/>
            <w:tcBorders>
              <w:top w:val="nil"/>
            </w:tcBorders>
            <w:vAlign w:val="center"/>
          </w:tcPr>
          <w:p w14:paraId="0EA1207A" w14:textId="2E659803" w:rsidR="00F436B6" w:rsidRPr="00F41F91" w:rsidRDefault="006E4513" w:rsidP="00F436B6">
            <w:pPr>
              <w:jc w:val="center"/>
              <w:rPr>
                <w:sz w:val="18"/>
              </w:rPr>
            </w:pPr>
            <w:r>
              <w:rPr>
                <w:sz w:val="18"/>
              </w:rPr>
              <w:t xml:space="preserve">0 – 1 </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21D367F6" w:rsidR="00F436B6" w:rsidRPr="00F41F91" w:rsidRDefault="00CA6559" w:rsidP="00F436B6">
            <w:pPr>
              <w:jc w:val="center"/>
              <w:rPr>
                <w:sz w:val="18"/>
              </w:rPr>
            </w:pPr>
            <w:r>
              <w:rPr>
                <w:sz w:val="18"/>
              </w:rPr>
              <w:t>9/2019</w:t>
            </w:r>
          </w:p>
        </w:tc>
        <w:tc>
          <w:tcPr>
            <w:tcW w:w="1080" w:type="dxa"/>
            <w:gridSpan w:val="2"/>
            <w:tcBorders>
              <w:top w:val="nil"/>
            </w:tcBorders>
            <w:vAlign w:val="center"/>
          </w:tcPr>
          <w:p w14:paraId="5A951F6F" w14:textId="03152CBD" w:rsidR="00F436B6" w:rsidRPr="00F41F91" w:rsidRDefault="003F0513" w:rsidP="00F436B6">
            <w:pPr>
              <w:jc w:val="center"/>
              <w:rPr>
                <w:sz w:val="18"/>
              </w:rPr>
            </w:pPr>
            <w:r>
              <w:rPr>
                <w:sz w:val="18"/>
              </w:rPr>
              <w:t>0.026</w:t>
            </w:r>
          </w:p>
        </w:tc>
        <w:tc>
          <w:tcPr>
            <w:tcW w:w="990" w:type="dxa"/>
            <w:gridSpan w:val="4"/>
            <w:tcBorders>
              <w:top w:val="nil"/>
            </w:tcBorders>
            <w:vAlign w:val="center"/>
          </w:tcPr>
          <w:p w14:paraId="25E3D4D2" w14:textId="094C32A4" w:rsidR="00F436B6" w:rsidRPr="00F41F91" w:rsidRDefault="003F0513" w:rsidP="00F436B6">
            <w:pPr>
              <w:jc w:val="center"/>
              <w:rPr>
                <w:sz w:val="18"/>
              </w:rPr>
            </w:pPr>
            <w:r>
              <w:rPr>
                <w:sz w:val="18"/>
              </w:rPr>
              <w:t>0.018 – 0.034</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46481611" w:rsidR="00F436B6" w:rsidRPr="00F41F91" w:rsidRDefault="00CA6559" w:rsidP="00F436B6">
            <w:pPr>
              <w:jc w:val="center"/>
              <w:rPr>
                <w:sz w:val="18"/>
              </w:rPr>
            </w:pPr>
            <w:r>
              <w:rPr>
                <w:sz w:val="18"/>
              </w:rPr>
              <w:t>9/2019</w:t>
            </w:r>
          </w:p>
        </w:tc>
        <w:tc>
          <w:tcPr>
            <w:tcW w:w="1080" w:type="dxa"/>
            <w:gridSpan w:val="2"/>
            <w:tcBorders>
              <w:top w:val="nil"/>
            </w:tcBorders>
            <w:vAlign w:val="center"/>
          </w:tcPr>
          <w:p w14:paraId="43C8E260" w14:textId="0EEF8965" w:rsidR="00F436B6" w:rsidRPr="00F41F91" w:rsidRDefault="003F0513" w:rsidP="00F436B6">
            <w:pPr>
              <w:jc w:val="center"/>
              <w:rPr>
                <w:sz w:val="18"/>
              </w:rPr>
            </w:pPr>
            <w:r>
              <w:rPr>
                <w:sz w:val="18"/>
              </w:rPr>
              <w:t>14.35</w:t>
            </w:r>
          </w:p>
        </w:tc>
        <w:tc>
          <w:tcPr>
            <w:tcW w:w="990" w:type="dxa"/>
            <w:gridSpan w:val="4"/>
            <w:tcBorders>
              <w:top w:val="nil"/>
            </w:tcBorders>
            <w:vAlign w:val="center"/>
          </w:tcPr>
          <w:p w14:paraId="0CA14748" w14:textId="2296C575" w:rsidR="00F436B6" w:rsidRPr="00F41F91" w:rsidRDefault="003F0513" w:rsidP="00F436B6">
            <w:pPr>
              <w:jc w:val="center"/>
              <w:rPr>
                <w:sz w:val="18"/>
              </w:rPr>
            </w:pPr>
            <w:r>
              <w:rPr>
                <w:sz w:val="18"/>
              </w:rPr>
              <w:t>13.9 – 14.8</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568371E0" w:rsidR="00F436B6" w:rsidRPr="00F41F91" w:rsidRDefault="00CA6559" w:rsidP="00F436B6">
            <w:pPr>
              <w:jc w:val="center"/>
              <w:rPr>
                <w:sz w:val="18"/>
              </w:rPr>
            </w:pPr>
            <w:r>
              <w:rPr>
                <w:sz w:val="18"/>
              </w:rPr>
              <w:t>9/2019</w:t>
            </w:r>
          </w:p>
        </w:tc>
        <w:tc>
          <w:tcPr>
            <w:tcW w:w="1080" w:type="dxa"/>
            <w:gridSpan w:val="2"/>
            <w:tcBorders>
              <w:top w:val="nil"/>
            </w:tcBorders>
            <w:vAlign w:val="center"/>
          </w:tcPr>
          <w:p w14:paraId="1266E771" w14:textId="37F83165" w:rsidR="00F436B6" w:rsidRPr="00F41F91" w:rsidRDefault="003F0513" w:rsidP="00F436B6">
            <w:pPr>
              <w:jc w:val="center"/>
              <w:rPr>
                <w:sz w:val="18"/>
              </w:rPr>
            </w:pPr>
            <w:r>
              <w:rPr>
                <w:sz w:val="18"/>
              </w:rPr>
              <w:t>0.1</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062751"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6C891F08" w14:textId="77777777" w:rsidR="00062751" w:rsidRPr="00DC2DF9" w:rsidRDefault="00062751" w:rsidP="00062751">
            <w:pPr>
              <w:ind w:left="180"/>
              <w:jc w:val="center"/>
              <w:rPr>
                <w:b/>
                <w:bCs/>
                <w:sz w:val="18"/>
              </w:rPr>
            </w:pPr>
            <w:r w:rsidRPr="00DC2DF9">
              <w:rPr>
                <w:b/>
                <w:bCs/>
                <w:sz w:val="18"/>
              </w:rPr>
              <w:t>Nitrate as N (ppm)*</w:t>
            </w:r>
          </w:p>
          <w:p w14:paraId="7CFB0F3C" w14:textId="63787548" w:rsidR="00062751" w:rsidRDefault="00062751" w:rsidP="00062751">
            <w:pPr>
              <w:ind w:left="180"/>
              <w:jc w:val="center"/>
              <w:rPr>
                <w:sz w:val="18"/>
              </w:rPr>
            </w:pPr>
            <w:r w:rsidRPr="00DC2DF9">
              <w:rPr>
                <w:b/>
                <w:bCs/>
                <w:sz w:val="18"/>
              </w:rPr>
              <w:t>*Wells*</w:t>
            </w:r>
          </w:p>
        </w:tc>
        <w:tc>
          <w:tcPr>
            <w:tcW w:w="990" w:type="dxa"/>
            <w:gridSpan w:val="2"/>
            <w:tcBorders>
              <w:top w:val="nil"/>
            </w:tcBorders>
            <w:vAlign w:val="center"/>
          </w:tcPr>
          <w:p w14:paraId="4C79680F" w14:textId="77777777" w:rsidR="00062751" w:rsidRPr="00DC2DF9" w:rsidRDefault="00062751" w:rsidP="00062751">
            <w:pPr>
              <w:jc w:val="center"/>
              <w:rPr>
                <w:b/>
                <w:bCs/>
                <w:sz w:val="18"/>
              </w:rPr>
            </w:pPr>
            <w:r w:rsidRPr="00DC2DF9">
              <w:rPr>
                <w:b/>
                <w:bCs/>
                <w:sz w:val="18"/>
              </w:rPr>
              <w:t>Monthly</w:t>
            </w:r>
          </w:p>
          <w:p w14:paraId="46847964" w14:textId="6899F7EA" w:rsidR="00062751" w:rsidRPr="00DC020A" w:rsidRDefault="00062751" w:rsidP="00062751">
            <w:pPr>
              <w:jc w:val="center"/>
              <w:rPr>
                <w:sz w:val="18"/>
              </w:rPr>
            </w:pPr>
            <w:r w:rsidRPr="00DC2DF9">
              <w:rPr>
                <w:b/>
                <w:bCs/>
                <w:sz w:val="18"/>
              </w:rPr>
              <w:t>2022</w:t>
            </w:r>
          </w:p>
        </w:tc>
        <w:tc>
          <w:tcPr>
            <w:tcW w:w="1080" w:type="dxa"/>
            <w:gridSpan w:val="2"/>
            <w:tcBorders>
              <w:top w:val="nil"/>
            </w:tcBorders>
            <w:vAlign w:val="center"/>
          </w:tcPr>
          <w:p w14:paraId="6331D043" w14:textId="3140FCF5" w:rsidR="00062751" w:rsidRDefault="00062751" w:rsidP="00062751">
            <w:pPr>
              <w:jc w:val="center"/>
              <w:rPr>
                <w:sz w:val="18"/>
              </w:rPr>
            </w:pPr>
            <w:r w:rsidRPr="00DC2DF9">
              <w:rPr>
                <w:b/>
                <w:bCs/>
                <w:sz w:val="18"/>
              </w:rPr>
              <w:t>5.08</w:t>
            </w:r>
          </w:p>
        </w:tc>
        <w:tc>
          <w:tcPr>
            <w:tcW w:w="990" w:type="dxa"/>
            <w:gridSpan w:val="4"/>
            <w:tcBorders>
              <w:top w:val="nil"/>
            </w:tcBorders>
            <w:vAlign w:val="center"/>
          </w:tcPr>
          <w:p w14:paraId="090F7981" w14:textId="7F9AF36A" w:rsidR="00062751" w:rsidRPr="00F341C0" w:rsidRDefault="00062751" w:rsidP="00062751">
            <w:pPr>
              <w:jc w:val="center"/>
              <w:rPr>
                <w:sz w:val="18"/>
              </w:rPr>
            </w:pPr>
            <w:r w:rsidRPr="00DC2DF9">
              <w:rPr>
                <w:b/>
                <w:bCs/>
                <w:sz w:val="18"/>
              </w:rPr>
              <w:t>0.3 – 10*</w:t>
            </w:r>
          </w:p>
        </w:tc>
        <w:tc>
          <w:tcPr>
            <w:tcW w:w="900" w:type="dxa"/>
            <w:gridSpan w:val="3"/>
            <w:tcBorders>
              <w:top w:val="nil"/>
            </w:tcBorders>
            <w:vAlign w:val="center"/>
          </w:tcPr>
          <w:p w14:paraId="31B4F134" w14:textId="231F2766" w:rsidR="00062751" w:rsidRDefault="00062751" w:rsidP="00062751">
            <w:pPr>
              <w:jc w:val="center"/>
              <w:rPr>
                <w:sz w:val="18"/>
              </w:rPr>
            </w:pPr>
            <w:r w:rsidRPr="00DC2DF9">
              <w:rPr>
                <w:b/>
                <w:bCs/>
                <w:sz w:val="18"/>
              </w:rPr>
              <w:t>10</w:t>
            </w:r>
          </w:p>
        </w:tc>
        <w:tc>
          <w:tcPr>
            <w:tcW w:w="900" w:type="dxa"/>
            <w:tcBorders>
              <w:top w:val="nil"/>
            </w:tcBorders>
            <w:vAlign w:val="center"/>
          </w:tcPr>
          <w:p w14:paraId="0596193B" w14:textId="49E88793" w:rsidR="00062751" w:rsidRDefault="00062751" w:rsidP="00062751">
            <w:pPr>
              <w:jc w:val="center"/>
              <w:rPr>
                <w:sz w:val="18"/>
              </w:rPr>
            </w:pPr>
            <w:r w:rsidRPr="00DC2DF9">
              <w:rPr>
                <w:b/>
                <w:bCs/>
                <w:sz w:val="18"/>
              </w:rPr>
              <w:t>10</w:t>
            </w:r>
          </w:p>
        </w:tc>
        <w:tc>
          <w:tcPr>
            <w:tcW w:w="3464" w:type="dxa"/>
            <w:tcBorders>
              <w:top w:val="nil"/>
              <w:right w:val="single" w:sz="6" w:space="0" w:color="auto"/>
            </w:tcBorders>
            <w:vAlign w:val="center"/>
          </w:tcPr>
          <w:p w14:paraId="6A52AEE5" w14:textId="1219C48A" w:rsidR="00062751" w:rsidRDefault="00062751" w:rsidP="00062751">
            <w:pPr>
              <w:jc w:val="center"/>
              <w:rPr>
                <w:sz w:val="18"/>
              </w:rPr>
            </w:pPr>
            <w:r w:rsidRPr="00DC2DF9">
              <w:rPr>
                <w:b/>
                <w:bCs/>
                <w:sz w:val="18"/>
              </w:rPr>
              <w:t>Runoff and leaching from fertilizer use; leaching from septic tanks and sewage; erosion of natural deposits</w:t>
            </w:r>
          </w:p>
        </w:tc>
      </w:tr>
      <w:tr w:rsidR="00062751" w:rsidRPr="001F3468" w14:paraId="30F3DD94"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8C47224" w14:textId="77777777" w:rsidR="00062751" w:rsidRDefault="00062751" w:rsidP="00062751">
            <w:pPr>
              <w:ind w:left="180"/>
              <w:jc w:val="center"/>
              <w:rPr>
                <w:sz w:val="18"/>
              </w:rPr>
            </w:pPr>
            <w:r>
              <w:rPr>
                <w:sz w:val="18"/>
              </w:rPr>
              <w:t>Nitrate as N (ppm)</w:t>
            </w:r>
          </w:p>
          <w:p w14:paraId="39A23B4E" w14:textId="735B74C4" w:rsidR="00062751" w:rsidRDefault="00062751" w:rsidP="00062751">
            <w:pPr>
              <w:ind w:left="180"/>
              <w:jc w:val="center"/>
              <w:rPr>
                <w:sz w:val="18"/>
              </w:rPr>
            </w:pPr>
            <w:r>
              <w:rPr>
                <w:sz w:val="18"/>
              </w:rPr>
              <w:t>*Blended tank*</w:t>
            </w:r>
          </w:p>
        </w:tc>
        <w:tc>
          <w:tcPr>
            <w:tcW w:w="990" w:type="dxa"/>
            <w:gridSpan w:val="2"/>
            <w:tcBorders>
              <w:top w:val="nil"/>
            </w:tcBorders>
            <w:vAlign w:val="center"/>
          </w:tcPr>
          <w:p w14:paraId="169B6B0E" w14:textId="77777777" w:rsidR="00062751" w:rsidRDefault="00062751" w:rsidP="00062751">
            <w:pPr>
              <w:jc w:val="center"/>
              <w:rPr>
                <w:sz w:val="18"/>
              </w:rPr>
            </w:pPr>
            <w:r>
              <w:rPr>
                <w:sz w:val="18"/>
              </w:rPr>
              <w:t>Monthly</w:t>
            </w:r>
          </w:p>
          <w:p w14:paraId="1FC9F162" w14:textId="6366C8A2" w:rsidR="00062751" w:rsidRDefault="00062751" w:rsidP="00062751">
            <w:pPr>
              <w:jc w:val="center"/>
              <w:rPr>
                <w:sz w:val="18"/>
              </w:rPr>
            </w:pPr>
            <w:r>
              <w:rPr>
                <w:sz w:val="18"/>
              </w:rPr>
              <w:t>2022</w:t>
            </w:r>
          </w:p>
        </w:tc>
        <w:tc>
          <w:tcPr>
            <w:tcW w:w="1080" w:type="dxa"/>
            <w:gridSpan w:val="2"/>
            <w:tcBorders>
              <w:top w:val="nil"/>
            </w:tcBorders>
            <w:vAlign w:val="center"/>
          </w:tcPr>
          <w:p w14:paraId="213E1279" w14:textId="792BD2CE" w:rsidR="00062751" w:rsidRDefault="00062751" w:rsidP="00062751">
            <w:pPr>
              <w:jc w:val="center"/>
              <w:rPr>
                <w:sz w:val="18"/>
              </w:rPr>
            </w:pPr>
            <w:r>
              <w:rPr>
                <w:sz w:val="18"/>
              </w:rPr>
              <w:t>3.08</w:t>
            </w:r>
          </w:p>
        </w:tc>
        <w:tc>
          <w:tcPr>
            <w:tcW w:w="990" w:type="dxa"/>
            <w:gridSpan w:val="4"/>
            <w:tcBorders>
              <w:top w:val="nil"/>
            </w:tcBorders>
            <w:vAlign w:val="center"/>
          </w:tcPr>
          <w:p w14:paraId="65576593" w14:textId="21430E84" w:rsidR="00062751" w:rsidRDefault="00062751" w:rsidP="00062751">
            <w:pPr>
              <w:jc w:val="center"/>
              <w:rPr>
                <w:sz w:val="18"/>
              </w:rPr>
            </w:pPr>
            <w:r>
              <w:rPr>
                <w:sz w:val="18"/>
              </w:rPr>
              <w:t>1.1 – 4.3</w:t>
            </w:r>
          </w:p>
        </w:tc>
        <w:tc>
          <w:tcPr>
            <w:tcW w:w="900" w:type="dxa"/>
            <w:gridSpan w:val="3"/>
            <w:tcBorders>
              <w:top w:val="nil"/>
            </w:tcBorders>
            <w:vAlign w:val="center"/>
          </w:tcPr>
          <w:p w14:paraId="64E0AC64" w14:textId="2490A42A" w:rsidR="00062751" w:rsidRDefault="00062751" w:rsidP="00062751">
            <w:pPr>
              <w:jc w:val="center"/>
              <w:rPr>
                <w:sz w:val="18"/>
              </w:rPr>
            </w:pPr>
            <w:r>
              <w:rPr>
                <w:sz w:val="18"/>
              </w:rPr>
              <w:t>10</w:t>
            </w:r>
          </w:p>
        </w:tc>
        <w:tc>
          <w:tcPr>
            <w:tcW w:w="900" w:type="dxa"/>
            <w:tcBorders>
              <w:top w:val="nil"/>
            </w:tcBorders>
            <w:vAlign w:val="center"/>
          </w:tcPr>
          <w:p w14:paraId="1A425910" w14:textId="5BF69A4D" w:rsidR="00062751" w:rsidRDefault="00062751" w:rsidP="00062751">
            <w:pPr>
              <w:jc w:val="center"/>
              <w:rPr>
                <w:sz w:val="18"/>
              </w:rPr>
            </w:pPr>
            <w:r>
              <w:rPr>
                <w:sz w:val="18"/>
              </w:rPr>
              <w:t>10</w:t>
            </w:r>
          </w:p>
        </w:tc>
        <w:tc>
          <w:tcPr>
            <w:tcW w:w="3464" w:type="dxa"/>
            <w:tcBorders>
              <w:top w:val="nil"/>
              <w:right w:val="single" w:sz="6" w:space="0" w:color="auto"/>
            </w:tcBorders>
            <w:vAlign w:val="center"/>
          </w:tcPr>
          <w:p w14:paraId="7E5F8164" w14:textId="1E8A5AE9" w:rsidR="00062751" w:rsidRDefault="00062751" w:rsidP="00062751">
            <w:pPr>
              <w:jc w:val="center"/>
              <w:rPr>
                <w:sz w:val="18"/>
              </w:rPr>
            </w:pPr>
            <w:r>
              <w:rPr>
                <w:sz w:val="18"/>
              </w:rPr>
              <w:t>Runoff and leaching from fertilizer use; leaching from septic tanks and sewage; erosion of natural deposits</w:t>
            </w:r>
          </w:p>
        </w:tc>
      </w:tr>
      <w:tr w:rsidR="00062751"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062751" w:rsidRDefault="00062751" w:rsidP="00062751">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27B38DCA" w:rsidR="00062751" w:rsidRPr="00DC020A" w:rsidRDefault="00062751" w:rsidP="00062751">
            <w:pPr>
              <w:jc w:val="center"/>
              <w:rPr>
                <w:sz w:val="18"/>
              </w:rPr>
            </w:pPr>
            <w:r>
              <w:rPr>
                <w:sz w:val="18"/>
              </w:rPr>
              <w:t>9/2019</w:t>
            </w:r>
          </w:p>
        </w:tc>
        <w:tc>
          <w:tcPr>
            <w:tcW w:w="1080" w:type="dxa"/>
            <w:gridSpan w:val="2"/>
            <w:tcBorders>
              <w:top w:val="nil"/>
              <w:bottom w:val="single" w:sz="4" w:space="0" w:color="auto"/>
            </w:tcBorders>
            <w:vAlign w:val="center"/>
          </w:tcPr>
          <w:p w14:paraId="4974D112" w14:textId="06A7A885" w:rsidR="00062751" w:rsidRDefault="00062751" w:rsidP="00062751">
            <w:pPr>
              <w:jc w:val="center"/>
              <w:rPr>
                <w:sz w:val="18"/>
              </w:rPr>
            </w:pPr>
            <w:r>
              <w:rPr>
                <w:sz w:val="18"/>
              </w:rPr>
              <w:t>1.8</w:t>
            </w:r>
          </w:p>
        </w:tc>
        <w:tc>
          <w:tcPr>
            <w:tcW w:w="990" w:type="dxa"/>
            <w:gridSpan w:val="4"/>
            <w:tcBorders>
              <w:top w:val="nil"/>
              <w:bottom w:val="single" w:sz="4" w:space="0" w:color="auto"/>
            </w:tcBorders>
            <w:vAlign w:val="center"/>
          </w:tcPr>
          <w:p w14:paraId="21857F00" w14:textId="79BF49B4" w:rsidR="00062751" w:rsidRPr="00F754E7" w:rsidRDefault="00062751" w:rsidP="00062751">
            <w:pPr>
              <w:jc w:val="center"/>
              <w:rPr>
                <w:sz w:val="18"/>
              </w:rPr>
            </w:pPr>
            <w:r>
              <w:rPr>
                <w:sz w:val="18"/>
              </w:rPr>
              <w:t xml:space="preserve">1.7 – 1.9 </w:t>
            </w:r>
          </w:p>
        </w:tc>
        <w:tc>
          <w:tcPr>
            <w:tcW w:w="900" w:type="dxa"/>
            <w:gridSpan w:val="3"/>
            <w:tcBorders>
              <w:top w:val="nil"/>
              <w:bottom w:val="single" w:sz="4" w:space="0" w:color="auto"/>
            </w:tcBorders>
            <w:vAlign w:val="center"/>
          </w:tcPr>
          <w:p w14:paraId="1965E637" w14:textId="6F57F128" w:rsidR="00062751" w:rsidRDefault="00062751" w:rsidP="00062751">
            <w:pPr>
              <w:jc w:val="center"/>
              <w:rPr>
                <w:sz w:val="18"/>
              </w:rPr>
            </w:pPr>
            <w:r>
              <w:rPr>
                <w:sz w:val="18"/>
              </w:rPr>
              <w:t>50</w:t>
            </w:r>
          </w:p>
        </w:tc>
        <w:tc>
          <w:tcPr>
            <w:tcW w:w="900" w:type="dxa"/>
            <w:tcBorders>
              <w:top w:val="nil"/>
              <w:bottom w:val="single" w:sz="4" w:space="0" w:color="auto"/>
            </w:tcBorders>
            <w:vAlign w:val="center"/>
          </w:tcPr>
          <w:p w14:paraId="753D7CD5" w14:textId="5A8982BD" w:rsidR="00062751" w:rsidRDefault="00062751" w:rsidP="00062751">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062751" w:rsidRPr="009E6B21" w:rsidRDefault="00062751" w:rsidP="00062751">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062751"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062751" w:rsidRPr="00F41F91" w:rsidRDefault="00062751" w:rsidP="00062751">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062751"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062751" w:rsidRPr="00F41F91" w:rsidRDefault="00062751" w:rsidP="00062751">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062751" w:rsidRPr="00F41F91" w:rsidRDefault="00062751" w:rsidP="00062751">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062751" w:rsidRPr="00F41F91" w:rsidRDefault="00062751" w:rsidP="00062751">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062751" w:rsidRPr="00F41F91" w:rsidRDefault="00062751" w:rsidP="00062751">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062751" w:rsidRPr="00F41F91" w:rsidRDefault="00062751" w:rsidP="00062751">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062751" w:rsidRPr="00F41F91" w:rsidRDefault="00062751" w:rsidP="00062751">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062751"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062751" w:rsidRPr="00F41F91" w:rsidRDefault="00062751" w:rsidP="00062751">
            <w:pPr>
              <w:jc w:val="center"/>
              <w:rPr>
                <w:sz w:val="18"/>
              </w:rPr>
            </w:pPr>
            <w:r>
              <w:rPr>
                <w:sz w:val="18"/>
              </w:rPr>
              <w:t>Chloride (ppm)</w:t>
            </w:r>
          </w:p>
        </w:tc>
        <w:tc>
          <w:tcPr>
            <w:tcW w:w="900" w:type="dxa"/>
            <w:gridSpan w:val="2"/>
            <w:vAlign w:val="center"/>
          </w:tcPr>
          <w:p w14:paraId="7B53609D" w14:textId="2E534531" w:rsidR="00062751" w:rsidRPr="00F41F91" w:rsidRDefault="00062751" w:rsidP="00062751">
            <w:pPr>
              <w:jc w:val="center"/>
              <w:rPr>
                <w:sz w:val="18"/>
              </w:rPr>
            </w:pPr>
            <w:r>
              <w:rPr>
                <w:sz w:val="18"/>
              </w:rPr>
              <w:t>9/2019</w:t>
            </w:r>
          </w:p>
        </w:tc>
        <w:tc>
          <w:tcPr>
            <w:tcW w:w="836" w:type="dxa"/>
            <w:gridSpan w:val="2"/>
            <w:vAlign w:val="center"/>
          </w:tcPr>
          <w:p w14:paraId="48AE5CBF" w14:textId="68581C59" w:rsidR="00062751" w:rsidRPr="00F41F91" w:rsidRDefault="00062751" w:rsidP="00062751">
            <w:pPr>
              <w:jc w:val="center"/>
              <w:rPr>
                <w:sz w:val="18"/>
              </w:rPr>
            </w:pPr>
            <w:r>
              <w:rPr>
                <w:sz w:val="18"/>
              </w:rPr>
              <w:t>57.95</w:t>
            </w:r>
          </w:p>
        </w:tc>
        <w:tc>
          <w:tcPr>
            <w:tcW w:w="964" w:type="dxa"/>
            <w:gridSpan w:val="3"/>
            <w:vAlign w:val="center"/>
          </w:tcPr>
          <w:p w14:paraId="6428F303" w14:textId="4ABF264B" w:rsidR="00062751" w:rsidRPr="00F41F91" w:rsidRDefault="00062751" w:rsidP="00062751">
            <w:pPr>
              <w:jc w:val="center"/>
              <w:rPr>
                <w:sz w:val="18"/>
              </w:rPr>
            </w:pPr>
            <w:r>
              <w:rPr>
                <w:sz w:val="18"/>
              </w:rPr>
              <w:t>50.7 – 65.2</w:t>
            </w:r>
          </w:p>
        </w:tc>
        <w:tc>
          <w:tcPr>
            <w:tcW w:w="810" w:type="dxa"/>
            <w:gridSpan w:val="2"/>
            <w:vAlign w:val="center"/>
          </w:tcPr>
          <w:p w14:paraId="11FF9BF3" w14:textId="7519A326" w:rsidR="00062751" w:rsidRPr="00F41F91" w:rsidRDefault="00062751" w:rsidP="00062751">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062751" w:rsidRPr="00F41F91" w:rsidRDefault="00062751" w:rsidP="00062751">
            <w:pPr>
              <w:jc w:val="center"/>
              <w:rPr>
                <w:sz w:val="18"/>
              </w:rPr>
            </w:pPr>
            <w:r w:rsidRPr="00F96064">
              <w:rPr>
                <w:sz w:val="18"/>
              </w:rPr>
              <w:t>Runoff/leaching from natural deposits; seawater influence</w:t>
            </w:r>
          </w:p>
        </w:tc>
      </w:tr>
      <w:tr w:rsidR="00062751"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062751" w:rsidRPr="00F41F91" w:rsidRDefault="00062751" w:rsidP="00062751">
            <w:pPr>
              <w:jc w:val="center"/>
              <w:rPr>
                <w:sz w:val="18"/>
              </w:rPr>
            </w:pPr>
            <w:r>
              <w:rPr>
                <w:sz w:val="18"/>
              </w:rPr>
              <w:t>Specific Conductance (µS/cm)</w:t>
            </w:r>
          </w:p>
        </w:tc>
        <w:tc>
          <w:tcPr>
            <w:tcW w:w="900" w:type="dxa"/>
            <w:gridSpan w:val="2"/>
            <w:vAlign w:val="center"/>
          </w:tcPr>
          <w:p w14:paraId="3EAB9B02" w14:textId="4B92353A" w:rsidR="00062751" w:rsidRPr="00F41F91" w:rsidRDefault="00062751" w:rsidP="00062751">
            <w:pPr>
              <w:jc w:val="center"/>
              <w:rPr>
                <w:sz w:val="18"/>
              </w:rPr>
            </w:pPr>
            <w:r>
              <w:rPr>
                <w:sz w:val="18"/>
              </w:rPr>
              <w:t>9/2019</w:t>
            </w:r>
          </w:p>
        </w:tc>
        <w:tc>
          <w:tcPr>
            <w:tcW w:w="836" w:type="dxa"/>
            <w:gridSpan w:val="2"/>
            <w:vAlign w:val="center"/>
          </w:tcPr>
          <w:p w14:paraId="58666AED" w14:textId="584C506F" w:rsidR="00062751" w:rsidRPr="00F41F91" w:rsidRDefault="00062751" w:rsidP="00062751">
            <w:pPr>
              <w:jc w:val="center"/>
              <w:rPr>
                <w:sz w:val="18"/>
              </w:rPr>
            </w:pPr>
            <w:r>
              <w:rPr>
                <w:sz w:val="18"/>
              </w:rPr>
              <w:t>473</w:t>
            </w:r>
          </w:p>
        </w:tc>
        <w:tc>
          <w:tcPr>
            <w:tcW w:w="964" w:type="dxa"/>
            <w:gridSpan w:val="3"/>
            <w:vAlign w:val="center"/>
          </w:tcPr>
          <w:p w14:paraId="6C20DFB6" w14:textId="758490DD" w:rsidR="00062751" w:rsidRPr="00F41F91" w:rsidRDefault="00062751" w:rsidP="00062751">
            <w:pPr>
              <w:jc w:val="center"/>
              <w:rPr>
                <w:sz w:val="18"/>
              </w:rPr>
            </w:pPr>
            <w:r>
              <w:rPr>
                <w:sz w:val="18"/>
              </w:rPr>
              <w:t xml:space="preserve">402 – 545 </w:t>
            </w:r>
          </w:p>
        </w:tc>
        <w:tc>
          <w:tcPr>
            <w:tcW w:w="810" w:type="dxa"/>
            <w:gridSpan w:val="2"/>
            <w:vAlign w:val="center"/>
          </w:tcPr>
          <w:p w14:paraId="44332C3F" w14:textId="10B7147F" w:rsidR="00062751" w:rsidRPr="00F41F91" w:rsidRDefault="00062751" w:rsidP="00062751">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062751" w:rsidRPr="00F96064" w:rsidRDefault="00062751" w:rsidP="00062751">
            <w:pPr>
              <w:jc w:val="center"/>
              <w:rPr>
                <w:sz w:val="17"/>
                <w:szCs w:val="17"/>
              </w:rPr>
            </w:pPr>
            <w:r w:rsidRPr="00F96064">
              <w:rPr>
                <w:sz w:val="17"/>
                <w:szCs w:val="17"/>
              </w:rPr>
              <w:t>Substances that form ions when in water; seawater influence</w:t>
            </w:r>
          </w:p>
        </w:tc>
      </w:tr>
      <w:tr w:rsidR="00062751" w:rsidRPr="001F3468" w14:paraId="495C19E8" w14:textId="77777777" w:rsidTr="009176DB">
        <w:trPr>
          <w:trHeight w:val="87"/>
          <w:jc w:val="center"/>
        </w:trPr>
        <w:tc>
          <w:tcPr>
            <w:tcW w:w="2872" w:type="dxa"/>
            <w:gridSpan w:val="3"/>
            <w:tcBorders>
              <w:left w:val="single" w:sz="6" w:space="0" w:color="auto"/>
            </w:tcBorders>
            <w:vAlign w:val="center"/>
          </w:tcPr>
          <w:p w14:paraId="7911E249" w14:textId="0AD54EE4" w:rsidR="00062751" w:rsidRPr="00F41F91" w:rsidRDefault="00062751" w:rsidP="00062751">
            <w:pPr>
              <w:jc w:val="center"/>
              <w:rPr>
                <w:sz w:val="18"/>
              </w:rPr>
            </w:pPr>
            <w:r>
              <w:rPr>
                <w:sz w:val="18"/>
              </w:rPr>
              <w:t>Sulfate (ppm)</w:t>
            </w:r>
          </w:p>
        </w:tc>
        <w:tc>
          <w:tcPr>
            <w:tcW w:w="900" w:type="dxa"/>
            <w:gridSpan w:val="2"/>
          </w:tcPr>
          <w:p w14:paraId="3E2302DB" w14:textId="6ECA4567" w:rsidR="00062751" w:rsidRPr="00F41F91" w:rsidRDefault="00062751" w:rsidP="00062751">
            <w:pPr>
              <w:jc w:val="center"/>
              <w:rPr>
                <w:sz w:val="18"/>
              </w:rPr>
            </w:pPr>
            <w:r w:rsidRPr="00E70F95">
              <w:rPr>
                <w:sz w:val="18"/>
              </w:rPr>
              <w:t>9/2019</w:t>
            </w:r>
          </w:p>
        </w:tc>
        <w:tc>
          <w:tcPr>
            <w:tcW w:w="836" w:type="dxa"/>
            <w:gridSpan w:val="2"/>
            <w:vAlign w:val="center"/>
          </w:tcPr>
          <w:p w14:paraId="60315A9B" w14:textId="27FA0471" w:rsidR="00062751" w:rsidRPr="00F41F91" w:rsidRDefault="00062751" w:rsidP="00062751">
            <w:pPr>
              <w:jc w:val="center"/>
              <w:rPr>
                <w:sz w:val="18"/>
              </w:rPr>
            </w:pPr>
            <w:r>
              <w:rPr>
                <w:sz w:val="18"/>
              </w:rPr>
              <w:t>18</w:t>
            </w:r>
          </w:p>
        </w:tc>
        <w:tc>
          <w:tcPr>
            <w:tcW w:w="964" w:type="dxa"/>
            <w:gridSpan w:val="3"/>
            <w:vAlign w:val="center"/>
          </w:tcPr>
          <w:p w14:paraId="606DDE59" w14:textId="36DAC375" w:rsidR="00062751" w:rsidRPr="00F41F91" w:rsidRDefault="00062751" w:rsidP="00062751">
            <w:pPr>
              <w:jc w:val="center"/>
              <w:rPr>
                <w:sz w:val="18"/>
              </w:rPr>
            </w:pPr>
            <w:r>
              <w:rPr>
                <w:sz w:val="18"/>
              </w:rPr>
              <w:t xml:space="preserve">4 – 32 </w:t>
            </w:r>
          </w:p>
        </w:tc>
        <w:tc>
          <w:tcPr>
            <w:tcW w:w="810" w:type="dxa"/>
            <w:gridSpan w:val="2"/>
            <w:vAlign w:val="center"/>
          </w:tcPr>
          <w:p w14:paraId="71F7E7B4" w14:textId="5A9A030F" w:rsidR="00062751" w:rsidRPr="00F41F91" w:rsidRDefault="00062751" w:rsidP="00062751">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062751" w:rsidRPr="00F41F91" w:rsidRDefault="00062751" w:rsidP="00062751">
            <w:pPr>
              <w:jc w:val="center"/>
              <w:rPr>
                <w:sz w:val="18"/>
              </w:rPr>
            </w:pPr>
            <w:r w:rsidRPr="00F96064">
              <w:rPr>
                <w:sz w:val="18"/>
              </w:rPr>
              <w:t>Runoff/leaching from natural deposits; industrial wastes</w:t>
            </w:r>
          </w:p>
        </w:tc>
      </w:tr>
      <w:tr w:rsidR="00062751" w:rsidRPr="001F3468" w14:paraId="79903D00" w14:textId="77777777" w:rsidTr="009176DB">
        <w:trPr>
          <w:trHeight w:val="87"/>
          <w:jc w:val="center"/>
        </w:trPr>
        <w:tc>
          <w:tcPr>
            <w:tcW w:w="2872" w:type="dxa"/>
            <w:gridSpan w:val="3"/>
            <w:tcBorders>
              <w:left w:val="single" w:sz="6" w:space="0" w:color="auto"/>
            </w:tcBorders>
            <w:vAlign w:val="center"/>
          </w:tcPr>
          <w:p w14:paraId="6D5AB8F6" w14:textId="344025C5" w:rsidR="00062751" w:rsidRPr="00F41F91" w:rsidRDefault="00062751" w:rsidP="00062751">
            <w:pPr>
              <w:jc w:val="center"/>
              <w:rPr>
                <w:sz w:val="18"/>
              </w:rPr>
            </w:pPr>
            <w:r>
              <w:rPr>
                <w:sz w:val="18"/>
              </w:rPr>
              <w:t>Total Dissolved Solids (ppm)</w:t>
            </w:r>
          </w:p>
        </w:tc>
        <w:tc>
          <w:tcPr>
            <w:tcW w:w="900" w:type="dxa"/>
            <w:gridSpan w:val="2"/>
          </w:tcPr>
          <w:p w14:paraId="4C76B3D9" w14:textId="60D57A06" w:rsidR="00062751" w:rsidRPr="00F41F91" w:rsidRDefault="00062751" w:rsidP="00062751">
            <w:pPr>
              <w:jc w:val="center"/>
              <w:rPr>
                <w:sz w:val="18"/>
              </w:rPr>
            </w:pPr>
            <w:r w:rsidRPr="00E70F95">
              <w:rPr>
                <w:sz w:val="18"/>
              </w:rPr>
              <w:t>9/2019</w:t>
            </w:r>
          </w:p>
        </w:tc>
        <w:tc>
          <w:tcPr>
            <w:tcW w:w="836" w:type="dxa"/>
            <w:gridSpan w:val="2"/>
            <w:vAlign w:val="center"/>
          </w:tcPr>
          <w:p w14:paraId="00DE56B1" w14:textId="7565DD7E" w:rsidR="00062751" w:rsidRPr="00F41F91" w:rsidRDefault="00062751" w:rsidP="00062751">
            <w:pPr>
              <w:jc w:val="center"/>
              <w:rPr>
                <w:sz w:val="18"/>
              </w:rPr>
            </w:pPr>
            <w:r>
              <w:rPr>
                <w:sz w:val="18"/>
              </w:rPr>
              <w:t>296</w:t>
            </w:r>
          </w:p>
        </w:tc>
        <w:tc>
          <w:tcPr>
            <w:tcW w:w="964" w:type="dxa"/>
            <w:gridSpan w:val="3"/>
            <w:vAlign w:val="center"/>
          </w:tcPr>
          <w:p w14:paraId="6CB06305" w14:textId="424E2FC6" w:rsidR="00062751" w:rsidRPr="00F41F91" w:rsidRDefault="00062751" w:rsidP="00062751">
            <w:pPr>
              <w:jc w:val="center"/>
              <w:rPr>
                <w:sz w:val="18"/>
              </w:rPr>
            </w:pPr>
            <w:r>
              <w:rPr>
                <w:sz w:val="18"/>
              </w:rPr>
              <w:t xml:space="preserve">284 – 308 </w:t>
            </w:r>
          </w:p>
        </w:tc>
        <w:tc>
          <w:tcPr>
            <w:tcW w:w="810" w:type="dxa"/>
            <w:gridSpan w:val="2"/>
            <w:vAlign w:val="center"/>
          </w:tcPr>
          <w:p w14:paraId="45D3A2CA" w14:textId="617435C2" w:rsidR="00062751" w:rsidRPr="00F41F91" w:rsidRDefault="00062751" w:rsidP="00062751">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062751" w:rsidRPr="00F41F91" w:rsidRDefault="00062751" w:rsidP="00062751">
            <w:pPr>
              <w:jc w:val="center"/>
              <w:rPr>
                <w:sz w:val="18"/>
              </w:rPr>
            </w:pPr>
            <w:r w:rsidRPr="00F96064">
              <w:rPr>
                <w:sz w:val="18"/>
              </w:rPr>
              <w:t>Runoff/leaching from natural deposits</w:t>
            </w:r>
          </w:p>
        </w:tc>
      </w:tr>
      <w:tr w:rsidR="00062751" w:rsidRPr="001F3468" w14:paraId="1C1DD63C" w14:textId="77777777" w:rsidTr="009176DB">
        <w:trPr>
          <w:trHeight w:val="87"/>
          <w:jc w:val="center"/>
        </w:trPr>
        <w:tc>
          <w:tcPr>
            <w:tcW w:w="2872" w:type="dxa"/>
            <w:gridSpan w:val="3"/>
            <w:tcBorders>
              <w:left w:val="single" w:sz="6" w:space="0" w:color="auto"/>
            </w:tcBorders>
            <w:vAlign w:val="center"/>
          </w:tcPr>
          <w:p w14:paraId="2D812695" w14:textId="664BCD8D" w:rsidR="00062751" w:rsidRPr="00F41F91" w:rsidRDefault="00062751" w:rsidP="00062751">
            <w:pPr>
              <w:jc w:val="center"/>
              <w:rPr>
                <w:sz w:val="18"/>
              </w:rPr>
            </w:pPr>
            <w:r>
              <w:rPr>
                <w:sz w:val="18"/>
              </w:rPr>
              <w:t>Turbidity (NTU)</w:t>
            </w:r>
          </w:p>
        </w:tc>
        <w:tc>
          <w:tcPr>
            <w:tcW w:w="900" w:type="dxa"/>
            <w:gridSpan w:val="2"/>
          </w:tcPr>
          <w:p w14:paraId="4EB1E617" w14:textId="78B730E3" w:rsidR="00062751" w:rsidRPr="00F41F91" w:rsidRDefault="00062751" w:rsidP="00062751">
            <w:pPr>
              <w:jc w:val="center"/>
              <w:rPr>
                <w:sz w:val="18"/>
              </w:rPr>
            </w:pPr>
            <w:r w:rsidRPr="00E70F95">
              <w:rPr>
                <w:sz w:val="18"/>
              </w:rPr>
              <w:t>9/2019</w:t>
            </w:r>
          </w:p>
        </w:tc>
        <w:tc>
          <w:tcPr>
            <w:tcW w:w="836" w:type="dxa"/>
            <w:gridSpan w:val="2"/>
            <w:vAlign w:val="center"/>
          </w:tcPr>
          <w:p w14:paraId="19D4D088" w14:textId="08035B90" w:rsidR="00062751" w:rsidRPr="00F41F91" w:rsidRDefault="00062751" w:rsidP="00062751">
            <w:pPr>
              <w:jc w:val="center"/>
              <w:rPr>
                <w:sz w:val="18"/>
              </w:rPr>
            </w:pPr>
            <w:r>
              <w:rPr>
                <w:sz w:val="18"/>
              </w:rPr>
              <w:t>0.1</w:t>
            </w:r>
          </w:p>
        </w:tc>
        <w:tc>
          <w:tcPr>
            <w:tcW w:w="964" w:type="dxa"/>
            <w:gridSpan w:val="3"/>
            <w:vAlign w:val="center"/>
          </w:tcPr>
          <w:p w14:paraId="1450B286" w14:textId="4852E06A" w:rsidR="00062751" w:rsidRPr="00F41F91" w:rsidRDefault="00062751" w:rsidP="00062751">
            <w:pPr>
              <w:jc w:val="center"/>
              <w:rPr>
                <w:sz w:val="18"/>
              </w:rPr>
            </w:pPr>
            <w:r w:rsidRPr="00EF1A3A">
              <w:rPr>
                <w:sz w:val="18"/>
              </w:rPr>
              <w:t>N/A</w:t>
            </w:r>
          </w:p>
        </w:tc>
        <w:tc>
          <w:tcPr>
            <w:tcW w:w="810" w:type="dxa"/>
            <w:gridSpan w:val="2"/>
            <w:vAlign w:val="center"/>
          </w:tcPr>
          <w:p w14:paraId="76DD6C3C" w14:textId="423F2F1D" w:rsidR="00062751" w:rsidRPr="00F41F91" w:rsidRDefault="00062751" w:rsidP="00062751">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062751" w:rsidRPr="00F41F91" w:rsidRDefault="00062751" w:rsidP="00062751">
            <w:pPr>
              <w:jc w:val="center"/>
              <w:rPr>
                <w:sz w:val="18"/>
              </w:rPr>
            </w:pPr>
            <w:r w:rsidRPr="00F96064">
              <w:rPr>
                <w:sz w:val="18"/>
              </w:rPr>
              <w:t>Soil runoff</w:t>
            </w:r>
          </w:p>
        </w:tc>
      </w:tr>
      <w:tr w:rsidR="00062751" w:rsidRPr="001F3468" w14:paraId="1B0BE71E" w14:textId="77777777" w:rsidTr="009176DB">
        <w:trPr>
          <w:trHeight w:val="87"/>
          <w:jc w:val="center"/>
        </w:trPr>
        <w:tc>
          <w:tcPr>
            <w:tcW w:w="2872" w:type="dxa"/>
            <w:gridSpan w:val="3"/>
            <w:tcBorders>
              <w:left w:val="single" w:sz="6" w:space="0" w:color="auto"/>
            </w:tcBorders>
            <w:vAlign w:val="center"/>
          </w:tcPr>
          <w:p w14:paraId="3FB08D18" w14:textId="051998B5" w:rsidR="00062751" w:rsidRPr="00F41F91" w:rsidRDefault="00062751" w:rsidP="00062751">
            <w:pPr>
              <w:jc w:val="center"/>
              <w:rPr>
                <w:sz w:val="18"/>
              </w:rPr>
            </w:pPr>
            <w:r>
              <w:rPr>
                <w:sz w:val="18"/>
              </w:rPr>
              <w:t>Zinc (ppb)</w:t>
            </w:r>
          </w:p>
        </w:tc>
        <w:tc>
          <w:tcPr>
            <w:tcW w:w="900" w:type="dxa"/>
            <w:gridSpan w:val="2"/>
          </w:tcPr>
          <w:p w14:paraId="7321AEA1" w14:textId="26DB6635" w:rsidR="00062751" w:rsidRPr="00F41F91" w:rsidRDefault="00062751" w:rsidP="00062751">
            <w:pPr>
              <w:jc w:val="center"/>
              <w:rPr>
                <w:sz w:val="18"/>
              </w:rPr>
            </w:pPr>
            <w:r w:rsidRPr="00E70F95">
              <w:rPr>
                <w:sz w:val="18"/>
              </w:rPr>
              <w:t>9/2019</w:t>
            </w:r>
          </w:p>
        </w:tc>
        <w:tc>
          <w:tcPr>
            <w:tcW w:w="836" w:type="dxa"/>
            <w:gridSpan w:val="2"/>
            <w:vAlign w:val="center"/>
          </w:tcPr>
          <w:p w14:paraId="6E353951" w14:textId="3484D161" w:rsidR="00062751" w:rsidRPr="00F41F91" w:rsidRDefault="00062751" w:rsidP="00062751">
            <w:pPr>
              <w:jc w:val="center"/>
              <w:rPr>
                <w:sz w:val="18"/>
              </w:rPr>
            </w:pPr>
            <w:r>
              <w:rPr>
                <w:sz w:val="18"/>
              </w:rPr>
              <w:t>38</w:t>
            </w:r>
          </w:p>
        </w:tc>
        <w:tc>
          <w:tcPr>
            <w:tcW w:w="964" w:type="dxa"/>
            <w:gridSpan w:val="3"/>
            <w:vAlign w:val="center"/>
          </w:tcPr>
          <w:p w14:paraId="0AE4C8BF" w14:textId="6B934CAA" w:rsidR="00062751" w:rsidRPr="00F41F91" w:rsidRDefault="00062751" w:rsidP="00062751">
            <w:pPr>
              <w:jc w:val="center"/>
              <w:rPr>
                <w:sz w:val="18"/>
              </w:rPr>
            </w:pPr>
            <w:r>
              <w:rPr>
                <w:sz w:val="18"/>
              </w:rPr>
              <w:t xml:space="preserve">21 – 55 </w:t>
            </w:r>
          </w:p>
        </w:tc>
        <w:tc>
          <w:tcPr>
            <w:tcW w:w="810" w:type="dxa"/>
            <w:gridSpan w:val="2"/>
            <w:vAlign w:val="center"/>
          </w:tcPr>
          <w:p w14:paraId="05F605A8" w14:textId="0CFF4AFF" w:rsidR="00062751" w:rsidRPr="00F41F91" w:rsidRDefault="00062751" w:rsidP="00062751">
            <w:pPr>
              <w:jc w:val="center"/>
              <w:rPr>
                <w:sz w:val="18"/>
              </w:rPr>
            </w:pPr>
            <w:r w:rsidRPr="00F96064">
              <w:rPr>
                <w:sz w:val="18"/>
              </w:rPr>
              <w:t>5,000</w:t>
            </w:r>
          </w:p>
        </w:tc>
        <w:tc>
          <w:tcPr>
            <w:tcW w:w="4500" w:type="dxa"/>
            <w:gridSpan w:val="4"/>
            <w:tcBorders>
              <w:right w:val="single" w:sz="6" w:space="0" w:color="auto"/>
            </w:tcBorders>
            <w:vAlign w:val="center"/>
          </w:tcPr>
          <w:p w14:paraId="21AA3DA7" w14:textId="5237B451" w:rsidR="00062751" w:rsidRPr="00F41F91" w:rsidRDefault="00062751" w:rsidP="00062751">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470F53AB"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F416A5">
              <w:rPr>
                <w:rFonts w:ascii="Times New Roman" w:hAnsi="Times New Roman"/>
                <w:sz w:val="18"/>
                <w:szCs w:val="18"/>
              </w:rPr>
              <w:t xml:space="preserve">plumbing.  </w:t>
            </w:r>
            <w:r w:rsidR="00F416A5" w:rsidRPr="00F416A5">
              <w:rPr>
                <w:rFonts w:ascii="Times New Roman" w:hAnsi="Times New Roman"/>
                <w:sz w:val="18"/>
                <w:szCs w:val="18"/>
              </w:rPr>
              <w:t>San Miguel WS #03</w:t>
            </w:r>
            <w:r w:rsidRPr="00F416A5">
              <w:rPr>
                <w:rFonts w:ascii="Times New Roman" w:hAnsi="Times New Roman"/>
                <w:sz w:val="18"/>
                <w:szCs w:val="18"/>
              </w:rPr>
              <w:t xml:space="preserve"> is responsible for providing high quality drinking water, but cannot control the variety of materials used in plumbing components.  When your water </w:t>
            </w:r>
            <w:r w:rsidRPr="001D3B64">
              <w:rPr>
                <w:rFonts w:ascii="Times New Roman" w:hAnsi="Times New Roman"/>
                <w:sz w:val="18"/>
                <w:szCs w:val="18"/>
              </w:rPr>
              <w:t>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w:t>
            </w:r>
            <w:proofErr w:type="gramStart"/>
            <w:r w:rsidRPr="00F41F91">
              <w:rPr>
                <w:sz w:val="16"/>
                <w:szCs w:val="16"/>
              </w:rPr>
              <w:t>complete</w:t>
            </w:r>
            <w:proofErr w:type="gramEnd"/>
            <w:r w:rsidRPr="00F41F91">
              <w:rPr>
                <w:sz w:val="16"/>
                <w:szCs w:val="16"/>
              </w:rPr>
              <w:t xml:space="preserv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34D1C39C" w14:textId="77777777" w:rsidR="00D34529" w:rsidRPr="001D3B64" w:rsidRDefault="00D34529" w:rsidP="005A26E0">
      <w:pPr>
        <w:jc w:val="both"/>
        <w:rPr>
          <w:sz w:val="18"/>
          <w:szCs w:val="18"/>
        </w:rPr>
      </w:pPr>
    </w:p>
    <w:p w14:paraId="4574BCFE" w14:textId="77777777" w:rsidR="00DD7D18" w:rsidRPr="003C7E02" w:rsidRDefault="00DD7D18" w:rsidP="005A26E0">
      <w:pPr>
        <w:jc w:val="center"/>
        <w:rPr>
          <w:b/>
          <w:sz w:val="24"/>
        </w:rPr>
      </w:pPr>
      <w:r w:rsidRPr="003C7E02">
        <w:rPr>
          <w:b/>
          <w:sz w:val="24"/>
        </w:rPr>
        <w:lastRenderedPageBreak/>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157294BA" w14:textId="5766AC8B" w:rsidR="00D54478"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062751" w:rsidRPr="00EF11BE" w14:paraId="6369EF2E" w14:textId="77777777" w:rsidTr="002A38F0">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04C70DD2" w14:textId="77777777" w:rsidR="00062751" w:rsidRPr="00EF11BE" w:rsidRDefault="00062751"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062751" w:rsidRPr="00EF11BE" w14:paraId="37685EBF" w14:textId="77777777" w:rsidTr="002A38F0">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0992E5" w14:textId="77777777" w:rsidR="00062751" w:rsidRPr="00EF11BE" w:rsidRDefault="00062751"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74555D90" w14:textId="77777777" w:rsidR="00062751" w:rsidRPr="00EF11BE" w:rsidRDefault="00062751"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09F35F9E" w14:textId="77777777" w:rsidR="00062751" w:rsidRPr="00EF11BE" w:rsidRDefault="00062751"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58A7DF14" w14:textId="77777777" w:rsidR="00062751" w:rsidRPr="00EF11BE" w:rsidRDefault="00062751"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3B25E253" w14:textId="77777777" w:rsidR="00062751" w:rsidRPr="00EF11BE" w:rsidRDefault="00062751" w:rsidP="002A38F0">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062751" w:rsidRPr="00E84786" w14:paraId="198CA13E" w14:textId="77777777" w:rsidTr="002A38F0">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3A07A200" w14:textId="77777777" w:rsidR="00062751" w:rsidRPr="00DC2DF9" w:rsidRDefault="00062751" w:rsidP="002A38F0">
            <w:pPr>
              <w:pStyle w:val="BodyText"/>
              <w:spacing w:before="0"/>
              <w:jc w:val="center"/>
              <w:rPr>
                <w:rFonts w:ascii="Times New Roman" w:hAnsi="Times New Roman"/>
                <w:b/>
                <w:sz w:val="16"/>
                <w:szCs w:val="16"/>
              </w:rPr>
            </w:pPr>
            <w:r w:rsidRPr="00DC2DF9">
              <w:rPr>
                <w:rFonts w:ascii="Times New Roman" w:hAnsi="Times New Roman"/>
                <w:b/>
                <w:sz w:val="16"/>
                <w:szCs w:val="16"/>
              </w:rPr>
              <w:t>Nitrate</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51DEA0F5" w14:textId="77777777" w:rsidR="00062751" w:rsidRPr="00DC2DF9" w:rsidRDefault="00062751" w:rsidP="002A38F0">
            <w:pPr>
              <w:pStyle w:val="BodyText"/>
              <w:spacing w:before="0"/>
              <w:jc w:val="center"/>
              <w:rPr>
                <w:rFonts w:ascii="Times New Roman" w:hAnsi="Times New Roman"/>
                <w:b/>
                <w:sz w:val="16"/>
                <w:szCs w:val="16"/>
              </w:rPr>
            </w:pPr>
            <w:r w:rsidRPr="00DC2DF9">
              <w:rPr>
                <w:rFonts w:ascii="Times New Roman" w:hAnsi="Times New Roman"/>
                <w:b/>
                <w:sz w:val="16"/>
                <w:szCs w:val="16"/>
              </w:rPr>
              <w:t xml:space="preserve">levels have exceeded MCL in </w:t>
            </w:r>
            <w:r>
              <w:rPr>
                <w:rFonts w:ascii="Times New Roman" w:hAnsi="Times New Roman"/>
                <w:b/>
                <w:sz w:val="16"/>
                <w:szCs w:val="16"/>
              </w:rPr>
              <w:t>well 1</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4D1B15E" w14:textId="77777777" w:rsidR="00062751" w:rsidRPr="00DC2DF9" w:rsidRDefault="00062751" w:rsidP="002A38F0">
            <w:pPr>
              <w:pStyle w:val="BodyText"/>
              <w:spacing w:before="0"/>
              <w:jc w:val="center"/>
              <w:rPr>
                <w:rFonts w:ascii="Times New Roman" w:hAnsi="Times New Roman"/>
                <w:b/>
                <w:sz w:val="16"/>
                <w:szCs w:val="16"/>
              </w:rPr>
            </w:pPr>
            <w:r>
              <w:rPr>
                <w:rFonts w:ascii="Times New Roman" w:hAnsi="Times New Roman"/>
                <w:b/>
                <w:sz w:val="16"/>
                <w:szCs w:val="16"/>
              </w:rPr>
              <w:t>8/2022</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5B8E3F3C" w14:textId="14EB92A8" w:rsidR="00062751" w:rsidRPr="00DC2DF9" w:rsidRDefault="00062751" w:rsidP="002A38F0">
            <w:pPr>
              <w:pStyle w:val="BodyText"/>
              <w:spacing w:before="0"/>
              <w:jc w:val="center"/>
              <w:rPr>
                <w:rFonts w:ascii="Times New Roman" w:hAnsi="Times New Roman"/>
                <w:b/>
                <w:sz w:val="16"/>
                <w:szCs w:val="16"/>
              </w:rPr>
            </w:pPr>
            <w:r>
              <w:rPr>
                <w:rFonts w:ascii="Times New Roman" w:hAnsi="Times New Roman"/>
                <w:b/>
                <w:sz w:val="16"/>
                <w:szCs w:val="16"/>
              </w:rPr>
              <w:t>Blending tank system in place.</w:t>
            </w:r>
            <w:r w:rsidRPr="00E84786">
              <w:rPr>
                <w:rFonts w:ascii="Times New Roman" w:hAnsi="Times New Roman"/>
                <w:b/>
                <w:sz w:val="16"/>
                <w:szCs w:val="16"/>
              </w:rPr>
              <w:t xml:space="preserve"> </w:t>
            </w:r>
            <w:r w:rsidR="003918AE">
              <w:rPr>
                <w:rFonts w:ascii="Times New Roman" w:hAnsi="Times New Roman"/>
                <w:b/>
                <w:sz w:val="16"/>
                <w:szCs w:val="16"/>
              </w:rPr>
              <w:t>Distribution water nitrate levels are below the MCL.</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B1CC3B3" w14:textId="77777777" w:rsidR="00062751" w:rsidRPr="00E84786" w:rsidRDefault="00062751" w:rsidP="002A38F0">
            <w:pPr>
              <w:pStyle w:val="BodyText"/>
              <w:spacing w:before="0"/>
              <w:jc w:val="center"/>
              <w:rPr>
                <w:rFonts w:ascii="Times New Roman" w:hAnsi="Times New Roman"/>
                <w:b/>
                <w:sz w:val="16"/>
                <w:szCs w:val="16"/>
              </w:rPr>
            </w:pPr>
            <w:r w:rsidRPr="00E84786">
              <w:rPr>
                <w:rFonts w:ascii="Times New Roman" w:hAnsi="Times New Roman"/>
                <w:b/>
                <w:sz w:val="16"/>
                <w:szCs w:val="16"/>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3B6DF7C5" w14:textId="77777777" w:rsidR="00062751" w:rsidRPr="001D3B64" w:rsidRDefault="00062751" w:rsidP="005A26E0">
      <w:pPr>
        <w:jc w:val="both"/>
        <w:rPr>
          <w:sz w:val="18"/>
          <w:szCs w:val="18"/>
        </w:rPr>
      </w:pPr>
    </w:p>
    <w:sectPr w:rsidR="00062751"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252E2" w14:textId="77777777" w:rsidR="00004DDF" w:rsidRDefault="00004DDF">
      <w:r>
        <w:separator/>
      </w:r>
    </w:p>
  </w:endnote>
  <w:endnote w:type="continuationSeparator" w:id="0">
    <w:p w14:paraId="5AC5052E" w14:textId="77777777" w:rsidR="00004DDF" w:rsidRDefault="00004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E5CF6" w14:textId="77777777" w:rsidR="00004DDF" w:rsidRDefault="00004DDF">
      <w:r>
        <w:separator/>
      </w:r>
    </w:p>
  </w:footnote>
  <w:footnote w:type="continuationSeparator" w:id="0">
    <w:p w14:paraId="7F858D86" w14:textId="77777777" w:rsidR="00004DDF" w:rsidRDefault="00004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4DDF"/>
    <w:rsid w:val="00005E6E"/>
    <w:rsid w:val="00006E4D"/>
    <w:rsid w:val="00016106"/>
    <w:rsid w:val="00020F0D"/>
    <w:rsid w:val="00022705"/>
    <w:rsid w:val="00024D43"/>
    <w:rsid w:val="000360D3"/>
    <w:rsid w:val="000370BE"/>
    <w:rsid w:val="00044344"/>
    <w:rsid w:val="000450D8"/>
    <w:rsid w:val="0004748A"/>
    <w:rsid w:val="00053BC0"/>
    <w:rsid w:val="000551F9"/>
    <w:rsid w:val="00062751"/>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3335"/>
    <w:rsid w:val="001476E6"/>
    <w:rsid w:val="00153D70"/>
    <w:rsid w:val="00154C45"/>
    <w:rsid w:val="00161D5A"/>
    <w:rsid w:val="00170328"/>
    <w:rsid w:val="00172215"/>
    <w:rsid w:val="00173A3B"/>
    <w:rsid w:val="00181292"/>
    <w:rsid w:val="00181F3E"/>
    <w:rsid w:val="001825FB"/>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B4733"/>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0D2C"/>
    <w:rsid w:val="00357F0C"/>
    <w:rsid w:val="00365C7B"/>
    <w:rsid w:val="00377086"/>
    <w:rsid w:val="00383730"/>
    <w:rsid w:val="00391089"/>
    <w:rsid w:val="003918AE"/>
    <w:rsid w:val="00391E62"/>
    <w:rsid w:val="00397893"/>
    <w:rsid w:val="003A5EB5"/>
    <w:rsid w:val="003B1F6B"/>
    <w:rsid w:val="003B3381"/>
    <w:rsid w:val="003C2FCC"/>
    <w:rsid w:val="003C7E02"/>
    <w:rsid w:val="003E7032"/>
    <w:rsid w:val="003F0513"/>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4254"/>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6E4513"/>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65F64"/>
    <w:rsid w:val="00775871"/>
    <w:rsid w:val="00783F5A"/>
    <w:rsid w:val="0078478E"/>
    <w:rsid w:val="00784E3A"/>
    <w:rsid w:val="00794705"/>
    <w:rsid w:val="00796405"/>
    <w:rsid w:val="00796E52"/>
    <w:rsid w:val="007A0307"/>
    <w:rsid w:val="007B0B24"/>
    <w:rsid w:val="007C18C6"/>
    <w:rsid w:val="007C7020"/>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7F79"/>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A26"/>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A6559"/>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4529"/>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30C07"/>
    <w:rsid w:val="00F416A5"/>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2292</Words>
  <Characters>13069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15331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6</cp:revision>
  <cp:lastPrinted>2018-12-11T18:58:00Z</cp:lastPrinted>
  <dcterms:created xsi:type="dcterms:W3CDTF">2023-06-16T19:11:00Z</dcterms:created>
  <dcterms:modified xsi:type="dcterms:W3CDTF">2023-06-26T23:34:00Z</dcterms:modified>
</cp:coreProperties>
</file>