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1E618" w14:textId="38B42492" w:rsidR="00B557C8" w:rsidRPr="00B557C8" w:rsidRDefault="00B557C8" w:rsidP="008F53EA">
      <w:pPr>
        <w:pStyle w:val="Heading1"/>
        <w:jc w:val="center"/>
      </w:pPr>
      <w:r w:rsidRPr="000A759E">
        <w:t xml:space="preserve">APPENDIX B:  </w:t>
      </w:r>
      <w:proofErr w:type="spellStart"/>
      <w:r w:rsidRPr="000A759E">
        <w:t>eCCR</w:t>
      </w:r>
      <w:proofErr w:type="spellEnd"/>
      <w:r w:rsidRPr="000A759E">
        <w:t xml:space="preserve"> Certification Form (Suggested Format)</w:t>
      </w:r>
    </w:p>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5F09CCE5" w:rsidR="005879C4" w:rsidRPr="000A759E" w:rsidRDefault="004800D9" w:rsidP="005D5750">
            <w:pPr>
              <w:spacing w:before="40" w:after="40"/>
              <w:jc w:val="both"/>
              <w:rPr>
                <w:rFonts w:ascii="Arial" w:hAnsi="Arial" w:cs="Arial"/>
                <w:sz w:val="24"/>
                <w:szCs w:val="24"/>
              </w:rPr>
            </w:pPr>
            <w:r>
              <w:rPr>
                <w:rFonts w:ascii="Arial" w:hAnsi="Arial" w:cs="Arial"/>
                <w:sz w:val="24"/>
                <w:szCs w:val="24"/>
              </w:rPr>
              <w:t>Foothill WA</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4B840E5F" w:rsidR="005879C4" w:rsidRPr="000A759E" w:rsidRDefault="004800D9" w:rsidP="005D5750">
            <w:pPr>
              <w:spacing w:before="40" w:after="40"/>
              <w:jc w:val="both"/>
              <w:rPr>
                <w:rFonts w:ascii="Arial" w:hAnsi="Arial" w:cs="Arial"/>
                <w:sz w:val="24"/>
                <w:szCs w:val="24"/>
              </w:rPr>
            </w:pPr>
            <w:r>
              <w:rPr>
                <w:rFonts w:ascii="Arial" w:hAnsi="Arial" w:cs="Arial"/>
                <w:sz w:val="24"/>
                <w:szCs w:val="24"/>
              </w:rPr>
              <w:t>2702135</w:t>
            </w:r>
          </w:p>
        </w:tc>
      </w:tr>
    </w:tbl>
    <w:p w14:paraId="3C51C8E2" w14:textId="6D6C97D2"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The water system named above hereby certifies that its Consumer Confidence Report was distributed on __</w:t>
      </w:r>
      <w:r w:rsidR="004800D9">
        <w:rPr>
          <w:rFonts w:ascii="Arial" w:hAnsi="Arial" w:cs="Arial"/>
          <w:sz w:val="24"/>
          <w:szCs w:val="24"/>
        </w:rPr>
        <w:t>August 9, 2025</w:t>
      </w:r>
      <w:r w:rsidRPr="000A759E">
        <w:rPr>
          <w:rFonts w:ascii="Arial" w:hAnsi="Arial" w:cs="Arial"/>
          <w:sz w:val="24"/>
          <w:szCs w:val="24"/>
        </w:rPr>
        <w:t>_________________ (</w:t>
      </w:r>
      <w:r w:rsidRPr="000A759E">
        <w:rPr>
          <w:rFonts w:ascii="Arial" w:hAnsi="Arial" w:cs="Arial"/>
          <w:i/>
          <w:iCs/>
          <w:sz w:val="24"/>
          <w:szCs w:val="24"/>
        </w:rPr>
        <w:t>date</w:t>
      </w:r>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4DA6611B"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4800D9">
              <w:rPr>
                <w:rFonts w:ascii="Arial" w:hAnsi="Arial" w:cs="Arial"/>
                <w:sz w:val="24"/>
                <w:szCs w:val="24"/>
              </w:rPr>
              <w:t>Dale Hillard</w:t>
            </w:r>
          </w:p>
        </w:tc>
        <w:tc>
          <w:tcPr>
            <w:tcW w:w="4755" w:type="dxa"/>
            <w:vAlign w:val="center"/>
          </w:tcPr>
          <w:p w14:paraId="7AB34DF1" w14:textId="06EA4659"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4800D9">
              <w:rPr>
                <w:rFonts w:ascii="Arial" w:hAnsi="Arial" w:cs="Arial"/>
                <w:sz w:val="24"/>
                <w:szCs w:val="24"/>
              </w:rPr>
              <w:t xml:space="preserve"> Manager</w:t>
            </w:r>
          </w:p>
        </w:tc>
      </w:tr>
      <w:tr w:rsidR="000A759E" w14:paraId="459EA55B" w14:textId="77777777" w:rsidTr="000A759E">
        <w:trPr>
          <w:trHeight w:val="455"/>
        </w:trPr>
        <w:tc>
          <w:tcPr>
            <w:tcW w:w="4575" w:type="dxa"/>
            <w:vAlign w:val="center"/>
          </w:tcPr>
          <w:p w14:paraId="71B3077A" w14:textId="221A8748"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Signature: </w:t>
            </w:r>
            <w:r w:rsidR="004800D9">
              <w:rPr>
                <w:rFonts w:ascii="Arial" w:hAnsi="Arial" w:cs="Arial"/>
                <w:sz w:val="24"/>
                <w:szCs w:val="24"/>
              </w:rPr>
              <w:t>Dale Hillard</w:t>
            </w:r>
          </w:p>
        </w:tc>
        <w:tc>
          <w:tcPr>
            <w:tcW w:w="4755" w:type="dxa"/>
            <w:vAlign w:val="center"/>
          </w:tcPr>
          <w:p w14:paraId="7C32D83D" w14:textId="50BE3293"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4800D9">
              <w:rPr>
                <w:rFonts w:ascii="Arial" w:hAnsi="Arial" w:cs="Arial"/>
                <w:sz w:val="24"/>
                <w:szCs w:val="24"/>
              </w:rPr>
              <w:t xml:space="preserve">  8/9/25</w:t>
            </w:r>
          </w:p>
        </w:tc>
      </w:tr>
      <w:tr w:rsidR="000A759E" w14:paraId="5321F3CA" w14:textId="77777777" w:rsidTr="000A759E">
        <w:trPr>
          <w:trHeight w:val="394"/>
        </w:trPr>
        <w:tc>
          <w:tcPr>
            <w:tcW w:w="4575" w:type="dxa"/>
            <w:vAlign w:val="center"/>
          </w:tcPr>
          <w:p w14:paraId="723A5E03" w14:textId="6EAE88AC"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Phone number:   </w:t>
            </w:r>
            <w:r w:rsidR="004800D9">
              <w:rPr>
                <w:rFonts w:ascii="Arial" w:hAnsi="Arial" w:cs="Arial"/>
                <w:sz w:val="24"/>
                <w:szCs w:val="24"/>
              </w:rPr>
              <w:t>831-455-2980</w:t>
            </w:r>
          </w:p>
        </w:tc>
        <w:tc>
          <w:tcPr>
            <w:tcW w:w="4755" w:type="dxa"/>
            <w:vAlign w:val="center"/>
          </w:tcPr>
          <w:p w14:paraId="44357DA5" w14:textId="48E1F3F5" w:rsidR="000A759E" w:rsidRDefault="001A6B5C" w:rsidP="000A759E">
            <w:pPr>
              <w:pStyle w:val="BodyText"/>
              <w:spacing w:before="0"/>
              <w:jc w:val="left"/>
              <w:rPr>
                <w:rFonts w:ascii="Arial" w:hAnsi="Arial" w:cs="Arial"/>
                <w:sz w:val="24"/>
                <w:szCs w:val="24"/>
              </w:rPr>
            </w:pPr>
            <w:r>
              <w:rPr>
                <w:rFonts w:ascii="Arial" w:hAnsi="Arial" w:cs="Arial"/>
                <w:sz w:val="24"/>
                <w:szCs w:val="24"/>
              </w:rPr>
              <w:t>blank</w:t>
            </w: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2A712AA6" w14:textId="2CF43CD7" w:rsidR="004800D9" w:rsidRDefault="004800D9" w:rsidP="004800D9">
      <w:pPr>
        <w:tabs>
          <w:tab w:val="left" w:pos="9360"/>
        </w:tabs>
        <w:spacing w:line="300" w:lineRule="auto"/>
        <w:ind w:left="547" w:hanging="547"/>
        <w:jc w:val="both"/>
        <w:rPr>
          <w:rFonts w:ascii="Arial" w:hAnsi="Arial" w:cs="Arial"/>
          <w:sz w:val="24"/>
          <w:szCs w:val="24"/>
        </w:rPr>
      </w:pPr>
      <w:r>
        <w:rPr>
          <w:rFonts w:ascii="Arial" w:hAnsi="Arial" w:cs="Arial"/>
          <w:sz w:val="24"/>
          <w:szCs w:val="24"/>
        </w:rPr>
        <w:t>X</w:t>
      </w:r>
      <w:r w:rsidR="005879C4"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005879C4" w:rsidRPr="000A759E">
        <w:rPr>
          <w:rFonts w:ascii="Arial" w:hAnsi="Arial" w:cs="Arial"/>
          <w:sz w:val="24"/>
          <w:szCs w:val="24"/>
        </w:rPr>
        <w:t xml:space="preserve"> </w:t>
      </w:r>
      <w:r w:rsidR="006C7ED4" w:rsidRPr="000A759E">
        <w:rPr>
          <w:rFonts w:ascii="Arial" w:hAnsi="Arial" w:cs="Arial"/>
          <w:sz w:val="24"/>
          <w:szCs w:val="24"/>
        </w:rPr>
        <w:t>(attach description of</w:t>
      </w:r>
      <w:r w:rsidR="005879C4" w:rsidRPr="000A759E">
        <w:rPr>
          <w:rFonts w:ascii="Arial" w:hAnsi="Arial" w:cs="Arial"/>
          <w:sz w:val="24"/>
          <w:szCs w:val="24"/>
        </w:rPr>
        <w:t xml:space="preserve"> other direct delivery methods used</w:t>
      </w:r>
      <w:r w:rsidR="00501728" w:rsidRPr="000A759E">
        <w:rPr>
          <w:rFonts w:ascii="Arial" w:hAnsi="Arial" w:cs="Arial"/>
          <w:sz w:val="24"/>
          <w:szCs w:val="24"/>
        </w:rPr>
        <w:t>).</w:t>
      </w:r>
    </w:p>
    <w:p w14:paraId="7B6FB990" w14:textId="4447DFBF" w:rsidR="006C7ED4" w:rsidRPr="000A759E" w:rsidRDefault="004800D9" w:rsidP="004800D9">
      <w:pPr>
        <w:tabs>
          <w:tab w:val="left" w:pos="9360"/>
        </w:tabs>
        <w:spacing w:line="300" w:lineRule="auto"/>
        <w:ind w:left="547" w:hanging="547"/>
        <w:jc w:val="both"/>
        <w:rPr>
          <w:rFonts w:ascii="Arial" w:hAnsi="Arial" w:cs="Arial"/>
          <w:sz w:val="24"/>
          <w:szCs w:val="24"/>
        </w:rPr>
      </w:pPr>
      <w:r>
        <w:rPr>
          <w:rFonts w:ascii="Arial" w:hAnsi="Arial" w:cs="Arial"/>
          <w:sz w:val="24"/>
          <w:szCs w:val="24"/>
        </w:rPr>
        <w:t>X</w:t>
      </w:r>
      <w:r w:rsidR="006C7ED4"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2026BC4F" w:rsidR="005879C4" w:rsidRPr="000A759E" w:rsidRDefault="005879C4" w:rsidP="00501728">
      <w:pPr>
        <w:tabs>
          <w:tab w:val="left" w:pos="54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Good faith” efforts were used to reach non-bill paying consumers.  Those efforts included the following method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“Good faith” efforts were used to reach non-bill paying consumers.  Those efforts included the following methods:</w:t>
      </w:r>
    </w:p>
    <w:p w14:paraId="0509E94F" w14:textId="32D1CC78" w:rsidR="005879C4" w:rsidRPr="000A759E" w:rsidRDefault="005879C4" w:rsidP="00501728">
      <w:pPr>
        <w:tabs>
          <w:tab w:val="left" w:pos="9360"/>
        </w:tabs>
        <w:spacing w:line="300" w:lineRule="auto"/>
        <w:ind w:left="1170" w:hanging="540"/>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Posting the CCR at the following URL: www."/>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Pr="000A759E">
        <w:rPr>
          <w:rFonts w:ascii="Arial" w:hAnsi="Arial" w:cs="Arial"/>
          <w:sz w:val="24"/>
          <w:szCs w:val="24"/>
        </w:rPr>
        <w:t>www.</w:t>
      </w:r>
      <w:r w:rsidRPr="000A759E">
        <w:rPr>
          <w:rFonts w:ascii="Arial" w:hAnsi="Arial" w:cs="Arial"/>
          <w:sz w:val="24"/>
          <w:szCs w:val="24"/>
          <w:u w:val="single"/>
        </w:rPr>
        <w:tab/>
      </w:r>
    </w:p>
    <w:p w14:paraId="68482E59" w14:textId="058954E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191A536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osted the CCR in public places (attach a list of location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Posted the CCR in public places (attach a list of locations)</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47C5E203" w:rsidR="005879C4" w:rsidRPr="000A759E" w:rsidRDefault="005879C4" w:rsidP="00501728">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systems serving at least 100,000 persons</w:t>
      </w:r>
      <w:r w:rsidRPr="000A759E">
        <w:rPr>
          <w:rFonts w:ascii="Arial" w:hAnsi="Arial" w:cs="Arial"/>
          <w:iCs/>
          <w:sz w:val="24"/>
          <w:szCs w:val="24"/>
        </w:rPr>
        <w:t xml:space="preserve">: </w:t>
      </w:r>
      <w:r w:rsidRPr="000A759E">
        <w:rPr>
          <w:rFonts w:ascii="Arial" w:hAnsi="Arial" w:cs="Arial"/>
          <w:sz w:val="24"/>
          <w:szCs w:val="24"/>
        </w:rPr>
        <w:t xml:space="preserve"> Posted CCR on a </w:t>
      </w:r>
      <w:proofErr w:type="gramStart"/>
      <w:r w:rsidRPr="000A759E">
        <w:rPr>
          <w:rFonts w:ascii="Arial" w:hAnsi="Arial" w:cs="Arial"/>
          <w:sz w:val="24"/>
          <w:szCs w:val="24"/>
        </w:rPr>
        <w:t>publicly-accessible</w:t>
      </w:r>
      <w:proofErr w:type="gramEnd"/>
      <w:r w:rsidRPr="000A759E">
        <w:rPr>
          <w:rFonts w:ascii="Arial" w:hAnsi="Arial" w:cs="Arial"/>
          <w:sz w:val="24"/>
          <w:szCs w:val="24"/>
        </w:rPr>
        <w:t xml:space="preserve"> internet site at the following </w:t>
      </w:r>
      <w:r w:rsidR="00D12D93" w:rsidRPr="000A759E">
        <w:rPr>
          <w:rFonts w:ascii="Arial" w:hAnsi="Arial" w:cs="Arial"/>
          <w:sz w:val="24"/>
          <w:szCs w:val="24"/>
        </w:rPr>
        <w:t>URL</w:t>
      </w:r>
      <w:r w:rsidRPr="000A759E">
        <w:rPr>
          <w:rFonts w:ascii="Arial" w:hAnsi="Arial" w:cs="Arial"/>
          <w:sz w:val="24"/>
          <w:szCs w:val="24"/>
        </w:rPr>
        <w:t>:  www.</w:t>
      </w:r>
      <w:r w:rsidRPr="000A759E">
        <w:rPr>
          <w:rFonts w:ascii="Arial" w:hAnsi="Arial" w:cs="Arial"/>
          <w:sz w:val="24"/>
          <w:szCs w:val="24"/>
          <w:u w:val="single"/>
        </w:rPr>
        <w:tab/>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r w:rsidRPr="000A759E">
        <w:rPr>
          <w:rFonts w:ascii="Arial" w:hAnsi="Arial" w:cs="Arial"/>
          <w:sz w:val="24"/>
          <w:szCs w:val="24"/>
        </w:rPr>
        <w:t>:  Delivered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231AD326" w14:textId="7FB2115A" w:rsidR="00365B25" w:rsidRDefault="00365B25" w:rsidP="00FC109D">
      <w:pPr>
        <w:pStyle w:val="Style1"/>
      </w:pPr>
      <w:r w:rsidRPr="000A759E">
        <w:t>Consumer Confidence Report</w:t>
      </w:r>
      <w:r w:rsidR="00FC109D">
        <w:t xml:space="preserve"> </w:t>
      </w:r>
      <w:r w:rsidRPr="000A759E">
        <w:t>Electronic Delivery Certification</w:t>
      </w:r>
    </w:p>
    <w:p w14:paraId="51FF7695" w14:textId="77777777" w:rsidR="00FC109D" w:rsidRPr="00FC109D" w:rsidRDefault="00FC109D" w:rsidP="00FC109D">
      <w:pPr>
        <w:jc w:val="center"/>
        <w:rPr>
          <w:rFonts w:ascii="Arial" w:hAnsi="Arial" w:cs="Arial"/>
          <w:b/>
          <w:sz w:val="24"/>
          <w:szCs w:val="24"/>
        </w:rPr>
      </w:pPr>
    </w:p>
    <w:p w14:paraId="57231C9D" w14:textId="77777777" w:rsidR="00365B25" w:rsidRPr="000A759E" w:rsidRDefault="00365B25" w:rsidP="00365B25">
      <w:pPr>
        <w:pStyle w:val="BodyText2"/>
        <w:spacing w:before="0" w:after="0" w:line="276" w:lineRule="auto"/>
        <w:rPr>
          <w:rFonts w:ascii="Arial" w:hAnsi="Arial" w:cs="Arial"/>
          <w:sz w:val="24"/>
          <w:szCs w:val="24"/>
        </w:rPr>
      </w:pPr>
      <w:r w:rsidRPr="000A759E">
        <w:rPr>
          <w:rFonts w:ascii="Arial" w:hAnsi="Arial" w:cs="Arial"/>
          <w:sz w:val="24"/>
          <w:szCs w:val="24"/>
        </w:rPr>
        <w:t xml:space="preserve">Water systems utilizing electronic distribution methods for CCR delivery must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 and fill-in where appropriate</w:t>
      </w:r>
      <w:r w:rsidR="00CC766C" w:rsidRPr="000A759E">
        <w:rPr>
          <w:rFonts w:ascii="Arial" w:hAnsi="Arial" w:cs="Arial"/>
          <w:sz w:val="24"/>
          <w:szCs w:val="24"/>
        </w:rPr>
        <w:t xml:space="preserve">. </w:t>
      </w:r>
    </w:p>
    <w:p w14:paraId="790D9BA2" w14:textId="77777777" w:rsidR="00B21764" w:rsidRPr="000A759E" w:rsidRDefault="00B21764" w:rsidP="00365B25">
      <w:pPr>
        <w:pStyle w:val="BodyText2"/>
        <w:spacing w:before="0" w:after="0" w:line="276" w:lineRule="auto"/>
        <w:rPr>
          <w:rFonts w:ascii="Arial" w:hAnsi="Arial" w:cs="Arial"/>
          <w:i w:val="0"/>
          <w:sz w:val="24"/>
          <w:szCs w:val="24"/>
        </w:rPr>
      </w:pPr>
    </w:p>
    <w:p w14:paraId="1A188593" w14:textId="0F526A4F"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mailed a notification that the CCR is available and provides a direct URL to the CCR on a publicly available website where i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w:t>
      </w:r>
      <w:r w:rsidR="00443180" w:rsidRPr="000A759E">
        <w:rPr>
          <w:rFonts w:ascii="Arial" w:hAnsi="Arial" w:cs="Arial"/>
          <w:sz w:val="24"/>
          <w:szCs w:val="24"/>
        </w:rPr>
        <w:t>web</w:t>
      </w:r>
      <w:r w:rsidRPr="000A759E">
        <w:rPr>
          <w:rFonts w:ascii="Arial" w:hAnsi="Arial" w:cs="Arial"/>
          <w:sz w:val="24"/>
          <w:szCs w:val="24"/>
        </w:rPr>
        <w:t>site where it can be viewed</w:t>
      </w:r>
      <w:r w:rsidR="00CC766C" w:rsidRPr="000A759E">
        <w:rPr>
          <w:rFonts w:ascii="Arial" w:hAnsi="Arial" w:cs="Arial"/>
          <w:sz w:val="24"/>
          <w:szCs w:val="24"/>
        </w:rPr>
        <w:t xml:space="preserve"> (attach a copy of the mailed CCR notification)</w:t>
      </w:r>
      <w:r w:rsidRPr="000A759E">
        <w:rPr>
          <w:rFonts w:ascii="Arial" w:hAnsi="Arial" w:cs="Arial"/>
          <w:sz w:val="24"/>
          <w:szCs w:val="24"/>
        </w:rPr>
        <w:t xml:space="preserve">. URL: </w:t>
      </w:r>
      <w:r w:rsidR="008820F1" w:rsidRPr="000A759E">
        <w:rPr>
          <w:rFonts w:ascii="Arial" w:hAnsi="Arial" w:cs="Arial"/>
          <w:sz w:val="24"/>
          <w:szCs w:val="24"/>
        </w:rPr>
        <w:t>w</w:t>
      </w:r>
      <w:r w:rsidRPr="000A759E">
        <w:rPr>
          <w:rFonts w:ascii="Arial" w:hAnsi="Arial" w:cs="Arial"/>
          <w:sz w:val="24"/>
          <w:szCs w:val="24"/>
        </w:rPr>
        <w:t>ww</w:t>
      </w:r>
      <w:r w:rsidR="008820F1" w:rsidRPr="000A759E">
        <w:rPr>
          <w:rFonts w:ascii="Arial" w:hAnsi="Arial" w:cs="Arial"/>
          <w:sz w:val="24"/>
          <w:szCs w:val="24"/>
        </w:rPr>
        <w:t>._____________________________________________</w:t>
      </w:r>
      <w:r w:rsidRPr="000A759E">
        <w:rPr>
          <w:rFonts w:ascii="Arial" w:hAnsi="Arial" w:cs="Arial"/>
          <w:sz w:val="24"/>
          <w:szCs w:val="24"/>
        </w:rPr>
        <w:t>______________</w:t>
      </w:r>
    </w:p>
    <w:p w14:paraId="39C90549" w14:textId="0E488253"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a notification that the CCR is available and provides a direct URL to the CCR on a publicly available site on the In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Water system </w:t>
      </w:r>
      <w:r w:rsidR="00CC766C" w:rsidRPr="000A759E">
        <w:rPr>
          <w:rFonts w:ascii="Arial" w:hAnsi="Arial" w:cs="Arial"/>
          <w:sz w:val="24"/>
          <w:szCs w:val="24"/>
        </w:rPr>
        <w:t>e</w:t>
      </w:r>
      <w:r w:rsidRPr="000A759E">
        <w:rPr>
          <w:rFonts w:ascii="Arial" w:hAnsi="Arial" w:cs="Arial"/>
          <w:sz w:val="24"/>
          <w:szCs w:val="24"/>
        </w:rPr>
        <w:t>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site on the Internet where it can be viewed</w:t>
      </w:r>
      <w:r w:rsidR="00CC766C" w:rsidRPr="000A759E">
        <w:rPr>
          <w:rFonts w:ascii="Arial" w:hAnsi="Arial" w:cs="Arial"/>
          <w:sz w:val="24"/>
          <w:szCs w:val="24"/>
        </w:rPr>
        <w:t xml:space="preserve"> (attach a copy of the emailed CCR notification)</w:t>
      </w:r>
      <w:r w:rsidRPr="000A759E">
        <w:rPr>
          <w:rFonts w:ascii="Arial" w:hAnsi="Arial" w:cs="Arial"/>
          <w:sz w:val="24"/>
          <w:szCs w:val="24"/>
        </w:rPr>
        <w:t>. URL: www.__</w:t>
      </w:r>
      <w:r w:rsidR="00CA15EF" w:rsidRPr="000A759E">
        <w:rPr>
          <w:rFonts w:ascii="Arial" w:hAnsi="Arial" w:cs="Arial"/>
          <w:sz w:val="24"/>
          <w:szCs w:val="24"/>
        </w:rPr>
        <w:t>____</w:t>
      </w:r>
      <w:r w:rsidRPr="000A759E">
        <w:rPr>
          <w:rFonts w:ascii="Arial" w:hAnsi="Arial" w:cs="Arial"/>
          <w:sz w:val="24"/>
          <w:szCs w:val="24"/>
        </w:rPr>
        <w:t>_________________________________</w:t>
      </w:r>
      <w:r w:rsidR="008820F1" w:rsidRPr="000A759E">
        <w:rPr>
          <w:rFonts w:ascii="Arial" w:hAnsi="Arial" w:cs="Arial"/>
          <w:sz w:val="24"/>
          <w:szCs w:val="24"/>
        </w:rPr>
        <w:t>_________</w:t>
      </w:r>
    </w:p>
    <w:p w14:paraId="6FDC93CA" w14:textId="0967D2A3" w:rsidR="00CC766C" w:rsidRPr="000A759E" w:rsidRDefault="004800D9" w:rsidP="00CC766C">
      <w:pPr>
        <w:tabs>
          <w:tab w:val="left" w:pos="9360"/>
        </w:tabs>
        <w:spacing w:line="300" w:lineRule="auto"/>
        <w:ind w:left="540" w:hanging="540"/>
        <w:jc w:val="both"/>
        <w:rPr>
          <w:rFonts w:ascii="Arial" w:hAnsi="Arial" w:cs="Arial"/>
          <w:sz w:val="24"/>
          <w:szCs w:val="24"/>
        </w:rPr>
      </w:pPr>
      <w:r>
        <w:rPr>
          <w:rFonts w:ascii="Arial" w:hAnsi="Arial" w:cs="Arial"/>
          <w:sz w:val="24"/>
          <w:szCs w:val="24"/>
        </w:rPr>
        <w:t>X</w:t>
      </w:r>
      <w:r w:rsidR="00CC766C" w:rsidRPr="000A759E">
        <w:rPr>
          <w:rFonts w:ascii="Arial" w:hAnsi="Arial" w:cs="Arial"/>
          <w:sz w:val="24"/>
          <w:szCs w:val="24"/>
        </w:rPr>
        <w:tab/>
        <w:t>Water system email</w:t>
      </w:r>
      <w:r w:rsidR="00CA15EF" w:rsidRPr="000A759E">
        <w:rPr>
          <w:rFonts w:ascii="Arial" w:hAnsi="Arial" w:cs="Arial"/>
          <w:sz w:val="24"/>
          <w:szCs w:val="24"/>
        </w:rPr>
        <w:t>ed</w:t>
      </w:r>
      <w:r w:rsidR="00CC766C" w:rsidRPr="000A759E">
        <w:rPr>
          <w:rFonts w:ascii="Arial" w:hAnsi="Arial" w:cs="Arial"/>
          <w:sz w:val="24"/>
          <w:szCs w:val="24"/>
        </w:rPr>
        <w:t xml:space="preserve"> the CCR as an electronic file email attachment.</w:t>
      </w:r>
    </w:p>
    <w:p w14:paraId="7C1E9727" w14:textId="0D44E0CD"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text and tables inserted or embedded into the body of an email, not as an attachment (attach a copy of the em"/>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text and tables inserted or embedded into the body of an email, not as an attachment (attach a copy of the emailed CCR).</w:t>
      </w:r>
    </w:p>
    <w:p w14:paraId="3C99AD3A" w14:textId="51808D1C"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Requires prior DDW review and approval. Water system utilized other electronic delivery method that meets the direct delivery requiremen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 xml:space="preserve">Requires prior </w:t>
      </w:r>
      <w:r w:rsidR="00957463" w:rsidRPr="000A759E">
        <w:rPr>
          <w:rFonts w:ascii="Arial" w:hAnsi="Arial" w:cs="Arial"/>
          <w:i/>
          <w:sz w:val="24"/>
          <w:szCs w:val="24"/>
        </w:rPr>
        <w:t>DDW</w:t>
      </w:r>
      <w:r w:rsidRPr="000A759E">
        <w:rPr>
          <w:rFonts w:ascii="Arial" w:hAnsi="Arial" w:cs="Arial"/>
          <w:i/>
          <w:sz w:val="24"/>
          <w:szCs w:val="24"/>
        </w:rPr>
        <w:t xml:space="preserve"> review and approval. </w:t>
      </w:r>
      <w:r w:rsidRPr="000A759E">
        <w:rPr>
          <w:rFonts w:ascii="Arial" w:hAnsi="Arial" w:cs="Arial"/>
          <w:sz w:val="24"/>
          <w:szCs w:val="24"/>
        </w:rPr>
        <w:t>Water system utilize</w:t>
      </w:r>
      <w:r w:rsidR="00CA15EF" w:rsidRPr="000A759E">
        <w:rPr>
          <w:rFonts w:ascii="Arial" w:hAnsi="Arial" w:cs="Arial"/>
          <w:sz w:val="24"/>
          <w:szCs w:val="24"/>
        </w:rPr>
        <w:t>d</w:t>
      </w:r>
      <w:r w:rsidRPr="000A759E">
        <w:rPr>
          <w:rFonts w:ascii="Arial" w:hAnsi="Arial" w:cs="Arial"/>
          <w:sz w:val="24"/>
          <w:szCs w:val="24"/>
        </w:rPr>
        <w:t xml:space="preserve"> </w:t>
      </w:r>
      <w:r w:rsidR="00CD0683" w:rsidRPr="000A759E">
        <w:rPr>
          <w:rFonts w:ascii="Arial" w:hAnsi="Arial" w:cs="Arial"/>
          <w:sz w:val="24"/>
          <w:szCs w:val="24"/>
        </w:rPr>
        <w:t>other</w:t>
      </w:r>
      <w:r w:rsidRPr="000A759E">
        <w:rPr>
          <w:rFonts w:ascii="Arial" w:hAnsi="Arial" w:cs="Arial"/>
          <w:sz w:val="24"/>
          <w:szCs w:val="24"/>
        </w:rPr>
        <w:t xml:space="preserve"> electronic delivery method that meets the direct delivery requirement.</w:t>
      </w:r>
    </w:p>
    <w:p w14:paraId="6E975FDC"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p w14:paraId="40457A4D" w14:textId="77777777" w:rsidR="00CC766C" w:rsidRPr="000A759E" w:rsidRDefault="00CC766C" w:rsidP="00CC766C">
      <w:pPr>
        <w:pStyle w:val="BodyText2"/>
        <w:spacing w:before="0" w:after="0" w:line="276" w:lineRule="auto"/>
        <w:rPr>
          <w:rFonts w:ascii="Arial" w:hAnsi="Arial" w:cs="Arial"/>
          <w:sz w:val="24"/>
          <w:szCs w:val="24"/>
        </w:rPr>
      </w:pPr>
      <w:r w:rsidRPr="000A759E">
        <w:rPr>
          <w:rFonts w:ascii="Arial" w:hAnsi="Arial" w:cs="Arial"/>
          <w:sz w:val="24"/>
          <w:szCs w:val="24"/>
        </w:rPr>
        <w:t xml:space="preserve">Provide a brief description of the water system’s electronic delivery procedures and include </w:t>
      </w:r>
      <w:r w:rsidR="008820F1" w:rsidRPr="000A759E">
        <w:rPr>
          <w:rFonts w:ascii="Arial" w:hAnsi="Arial" w:cs="Arial"/>
          <w:sz w:val="24"/>
          <w:szCs w:val="24"/>
        </w:rPr>
        <w:t xml:space="preserve">how the water system ensures delivery to customers unable to receive electronic delivery. </w:t>
      </w:r>
    </w:p>
    <w:p w14:paraId="58224C33"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tbl>
      <w:tblPr>
        <w:tblStyle w:val="TableGrid"/>
        <w:tblW w:w="0" w:type="auto"/>
        <w:tblLook w:val="04A0" w:firstRow="1" w:lastRow="0" w:firstColumn="1" w:lastColumn="0" w:noHBand="0" w:noVBand="1"/>
      </w:tblPr>
      <w:tblGrid>
        <w:gridCol w:w="9350"/>
      </w:tblGrid>
      <w:tr w:rsidR="008820F1" w:rsidRPr="000A759E" w14:paraId="38AE72C4" w14:textId="77777777" w:rsidTr="000A759E">
        <w:trPr>
          <w:trHeight w:val="413"/>
        </w:trPr>
        <w:tc>
          <w:tcPr>
            <w:tcW w:w="9576" w:type="dxa"/>
          </w:tcPr>
          <w:p w14:paraId="36D230FF" w14:textId="3FDBD389" w:rsidR="008820F1" w:rsidRPr="000A759E" w:rsidRDefault="004800D9" w:rsidP="00361BDB">
            <w:pPr>
              <w:pStyle w:val="BodyText2"/>
              <w:spacing w:before="0" w:after="0" w:line="276" w:lineRule="auto"/>
              <w:rPr>
                <w:rFonts w:ascii="Arial" w:hAnsi="Arial" w:cs="Arial"/>
                <w:i w:val="0"/>
                <w:sz w:val="24"/>
                <w:szCs w:val="24"/>
              </w:rPr>
            </w:pPr>
            <w:r>
              <w:rPr>
                <w:rFonts w:ascii="Arial" w:hAnsi="Arial" w:cs="Arial"/>
                <w:i w:val="0"/>
                <w:sz w:val="24"/>
                <w:szCs w:val="24"/>
              </w:rPr>
              <w:t>All members have a</w:t>
            </w:r>
            <w:r w:rsidR="001E72B1">
              <w:rPr>
                <w:rFonts w:ascii="Arial" w:hAnsi="Arial" w:cs="Arial"/>
                <w:i w:val="0"/>
                <w:sz w:val="24"/>
                <w:szCs w:val="24"/>
              </w:rPr>
              <w:t>ccess to email.</w:t>
            </w:r>
          </w:p>
        </w:tc>
      </w:tr>
      <w:tr w:rsidR="008820F1" w:rsidRPr="000A759E" w14:paraId="1461CCAD" w14:textId="77777777" w:rsidTr="000A759E">
        <w:trPr>
          <w:trHeight w:val="440"/>
        </w:trPr>
        <w:tc>
          <w:tcPr>
            <w:tcW w:w="9576" w:type="dxa"/>
          </w:tcPr>
          <w:p w14:paraId="177591A9"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BC253C7" w14:textId="77777777" w:rsidTr="000A759E">
        <w:trPr>
          <w:trHeight w:val="440"/>
        </w:trPr>
        <w:tc>
          <w:tcPr>
            <w:tcW w:w="9576" w:type="dxa"/>
          </w:tcPr>
          <w:p w14:paraId="06F5B8E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8CD57E4" w14:textId="77777777" w:rsidTr="000A759E">
        <w:trPr>
          <w:trHeight w:val="449"/>
        </w:trPr>
        <w:tc>
          <w:tcPr>
            <w:tcW w:w="9576" w:type="dxa"/>
          </w:tcPr>
          <w:p w14:paraId="0914AA13"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56323C39" w14:textId="77777777" w:rsidTr="000A759E">
        <w:trPr>
          <w:trHeight w:val="431"/>
        </w:trPr>
        <w:tc>
          <w:tcPr>
            <w:tcW w:w="9576" w:type="dxa"/>
          </w:tcPr>
          <w:p w14:paraId="78B1C07C"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72E7484" w14:textId="77777777" w:rsidTr="000A759E">
        <w:trPr>
          <w:trHeight w:val="449"/>
        </w:trPr>
        <w:tc>
          <w:tcPr>
            <w:tcW w:w="9576" w:type="dxa"/>
          </w:tcPr>
          <w:p w14:paraId="603D353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652BFAE7" w14:textId="77777777" w:rsidTr="000A759E">
        <w:trPr>
          <w:trHeight w:val="440"/>
        </w:trPr>
        <w:tc>
          <w:tcPr>
            <w:tcW w:w="9576" w:type="dxa"/>
          </w:tcPr>
          <w:p w14:paraId="3C38AC04"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994EACF" w14:textId="77777777" w:rsidTr="000A759E">
        <w:trPr>
          <w:trHeight w:val="440"/>
        </w:trPr>
        <w:tc>
          <w:tcPr>
            <w:tcW w:w="9576" w:type="dxa"/>
          </w:tcPr>
          <w:p w14:paraId="63456DD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00BC3E34" w14:textId="77777777" w:rsidTr="000A759E">
        <w:trPr>
          <w:trHeight w:val="449"/>
        </w:trPr>
        <w:tc>
          <w:tcPr>
            <w:tcW w:w="9576" w:type="dxa"/>
          </w:tcPr>
          <w:p w14:paraId="61010F7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49581867" w14:textId="77777777" w:rsidTr="000A759E">
        <w:trPr>
          <w:trHeight w:val="431"/>
        </w:trPr>
        <w:tc>
          <w:tcPr>
            <w:tcW w:w="9576" w:type="dxa"/>
          </w:tcPr>
          <w:p w14:paraId="50AAF3C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F3E50D7" w14:textId="77777777" w:rsidTr="000A759E">
        <w:trPr>
          <w:trHeight w:val="431"/>
        </w:trPr>
        <w:tc>
          <w:tcPr>
            <w:tcW w:w="9576" w:type="dxa"/>
          </w:tcPr>
          <w:p w14:paraId="53AD024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11C34BA" w14:textId="77777777" w:rsidTr="000A759E">
        <w:trPr>
          <w:trHeight w:val="440"/>
        </w:trPr>
        <w:tc>
          <w:tcPr>
            <w:tcW w:w="9576" w:type="dxa"/>
          </w:tcPr>
          <w:p w14:paraId="04B00E2B" w14:textId="77777777" w:rsidR="008820F1" w:rsidRPr="000A759E" w:rsidRDefault="008820F1" w:rsidP="00361BDB">
            <w:pPr>
              <w:pStyle w:val="BodyText2"/>
              <w:spacing w:before="0" w:after="0" w:line="276" w:lineRule="auto"/>
              <w:rPr>
                <w:rFonts w:ascii="Arial" w:hAnsi="Arial" w:cs="Arial"/>
                <w:i w:val="0"/>
                <w:sz w:val="24"/>
                <w:szCs w:val="24"/>
              </w:rPr>
            </w:pPr>
          </w:p>
        </w:tc>
      </w:tr>
    </w:tbl>
    <w:p w14:paraId="621FAABF" w14:textId="77777777" w:rsidR="00D12D93" w:rsidRPr="000A759E" w:rsidRDefault="00D12D93" w:rsidP="00365B25">
      <w:pPr>
        <w:pStyle w:val="BodyText2"/>
        <w:spacing w:before="0" w:after="0" w:line="276" w:lineRule="auto"/>
        <w:rPr>
          <w:rFonts w:ascii="Arial" w:hAnsi="Arial" w:cs="Arial"/>
          <w:i w:val="0"/>
          <w:sz w:val="24"/>
          <w:szCs w:val="24"/>
        </w:rPr>
      </w:pPr>
    </w:p>
    <w:p w14:paraId="73E63FDE" w14:textId="2B897B88" w:rsidR="00712C02" w:rsidRPr="000A759E" w:rsidRDefault="00712C02" w:rsidP="00957463">
      <w:pPr>
        <w:pStyle w:val="BodyText2"/>
        <w:spacing w:before="0" w:after="0" w:line="276" w:lineRule="auto"/>
        <w:jc w:val="center"/>
        <w:rPr>
          <w:rFonts w:ascii="Arial" w:hAnsi="Arial" w:cs="Arial"/>
          <w:sz w:val="24"/>
          <w:szCs w:val="24"/>
        </w:rPr>
      </w:pPr>
      <w:r w:rsidRPr="000A759E">
        <w:rPr>
          <w:rFonts w:ascii="Arial" w:hAnsi="Arial" w:cs="Arial"/>
          <w:sz w:val="24"/>
          <w:szCs w:val="24"/>
        </w:rPr>
        <w:t>This form is provided as a convenience and may be used to meet the certification requirement o</w:t>
      </w:r>
      <w:r w:rsidR="00957463" w:rsidRPr="000A759E">
        <w:rPr>
          <w:rFonts w:ascii="Arial" w:hAnsi="Arial" w:cs="Arial"/>
          <w:sz w:val="24"/>
          <w:szCs w:val="24"/>
        </w:rPr>
        <w:t>f</w:t>
      </w:r>
      <w:r w:rsidR="00957463" w:rsidRPr="000A759E">
        <w:rPr>
          <w:rFonts w:ascii="Arial" w:hAnsi="Arial" w:cs="Arial"/>
          <w:sz w:val="24"/>
          <w:szCs w:val="24"/>
        </w:rPr>
        <w:br/>
      </w:r>
      <w:r w:rsidRPr="000A759E">
        <w:rPr>
          <w:rFonts w:ascii="Arial" w:hAnsi="Arial" w:cs="Arial"/>
          <w:sz w:val="24"/>
          <w:szCs w:val="24"/>
        </w:rPr>
        <w:t>section 64483(c)</w:t>
      </w:r>
      <w:r w:rsidR="004572E4" w:rsidRPr="000A759E">
        <w:rPr>
          <w:rFonts w:ascii="Arial" w:hAnsi="Arial" w:cs="Arial"/>
          <w:sz w:val="24"/>
          <w:szCs w:val="24"/>
        </w:rPr>
        <w:t xml:space="preserve"> of the</w:t>
      </w:r>
      <w:r w:rsidRPr="000A759E">
        <w:rPr>
          <w:rFonts w:ascii="Arial" w:hAnsi="Arial" w:cs="Arial"/>
          <w:sz w:val="24"/>
          <w:szCs w:val="24"/>
        </w:rPr>
        <w:t xml:space="preserve"> California Code of Regulations.</w:t>
      </w:r>
    </w:p>
    <w:sectPr w:rsidR="00712C02" w:rsidRPr="000A759E" w:rsidSect="00120AE1">
      <w:footerReference w:type="default" r:id="rId10"/>
      <w:headerReference w:type="first" r:id="rId11"/>
      <w:footerReference w:type="first" r:id="rId12"/>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CF983" w14:textId="77777777" w:rsidR="00023C44" w:rsidRDefault="00023C44">
      <w:r>
        <w:separator/>
      </w:r>
    </w:p>
  </w:endnote>
  <w:endnote w:type="continuationSeparator" w:id="0">
    <w:p w14:paraId="496DFAEF" w14:textId="77777777" w:rsidR="00023C44" w:rsidRDefault="00023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2227C" w14:textId="77777777" w:rsidR="00023C44" w:rsidRDefault="00023C44">
      <w:r>
        <w:separator/>
      </w:r>
    </w:p>
  </w:footnote>
  <w:footnote w:type="continuationSeparator" w:id="0">
    <w:p w14:paraId="4EE256B5" w14:textId="77777777" w:rsidR="00023C44" w:rsidRDefault="00023C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D3220C" w:rsidRPr="00D3220C">
      <w:rPr>
        <w:rFonts w:ascii="Arial" w:hAnsi="Arial" w:cs="Arial"/>
        <w:i/>
        <w:sz w:val="24"/>
        <w:szCs w:val="24"/>
        <w:highlight w:val="yellow"/>
      </w:rPr>
      <w:t>February</w:t>
    </w:r>
    <w:r w:rsidRPr="00D3220C">
      <w:rPr>
        <w:rFonts w:ascii="Arial" w:hAnsi="Arial" w:cs="Arial"/>
        <w:i/>
        <w:sz w:val="24"/>
        <w:szCs w:val="24"/>
        <w:highlight w:val="yellow"/>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23C44"/>
    <w:rsid w:val="00036019"/>
    <w:rsid w:val="00044DE4"/>
    <w:rsid w:val="00050B92"/>
    <w:rsid w:val="00095FF1"/>
    <w:rsid w:val="000A1E57"/>
    <w:rsid w:val="000A759E"/>
    <w:rsid w:val="000B3820"/>
    <w:rsid w:val="000C462F"/>
    <w:rsid w:val="00112E26"/>
    <w:rsid w:val="00120AE1"/>
    <w:rsid w:val="00156593"/>
    <w:rsid w:val="00180210"/>
    <w:rsid w:val="001A1FAF"/>
    <w:rsid w:val="001A6B5C"/>
    <w:rsid w:val="001E0392"/>
    <w:rsid w:val="001E72B1"/>
    <w:rsid w:val="001F44D6"/>
    <w:rsid w:val="001F5C84"/>
    <w:rsid w:val="00211F95"/>
    <w:rsid w:val="002214BA"/>
    <w:rsid w:val="00243FD2"/>
    <w:rsid w:val="00285EF6"/>
    <w:rsid w:val="0030525B"/>
    <w:rsid w:val="00330A26"/>
    <w:rsid w:val="00334369"/>
    <w:rsid w:val="00361BDB"/>
    <w:rsid w:val="00363A94"/>
    <w:rsid w:val="00365B25"/>
    <w:rsid w:val="00383FAA"/>
    <w:rsid w:val="003C1F79"/>
    <w:rsid w:val="00443180"/>
    <w:rsid w:val="00453C34"/>
    <w:rsid w:val="004572E4"/>
    <w:rsid w:val="00457560"/>
    <w:rsid w:val="004800D9"/>
    <w:rsid w:val="004A010D"/>
    <w:rsid w:val="004A54FB"/>
    <w:rsid w:val="004A5759"/>
    <w:rsid w:val="004C1B40"/>
    <w:rsid w:val="004E6F6F"/>
    <w:rsid w:val="00501728"/>
    <w:rsid w:val="0057568B"/>
    <w:rsid w:val="00585B6F"/>
    <w:rsid w:val="00585D36"/>
    <w:rsid w:val="005879C4"/>
    <w:rsid w:val="005B6F30"/>
    <w:rsid w:val="005C02F2"/>
    <w:rsid w:val="005D5750"/>
    <w:rsid w:val="005F7D85"/>
    <w:rsid w:val="00622734"/>
    <w:rsid w:val="00626A86"/>
    <w:rsid w:val="0065406D"/>
    <w:rsid w:val="00656EAE"/>
    <w:rsid w:val="006576EF"/>
    <w:rsid w:val="00674084"/>
    <w:rsid w:val="006A6ED2"/>
    <w:rsid w:val="006C7ED4"/>
    <w:rsid w:val="00711A0A"/>
    <w:rsid w:val="00712C02"/>
    <w:rsid w:val="00727504"/>
    <w:rsid w:val="00751264"/>
    <w:rsid w:val="007809A6"/>
    <w:rsid w:val="00790002"/>
    <w:rsid w:val="007A2194"/>
    <w:rsid w:val="007B6AE6"/>
    <w:rsid w:val="007C044D"/>
    <w:rsid w:val="007F0706"/>
    <w:rsid w:val="007F3522"/>
    <w:rsid w:val="0081562A"/>
    <w:rsid w:val="00870836"/>
    <w:rsid w:val="008820F1"/>
    <w:rsid w:val="00895595"/>
    <w:rsid w:val="008E1468"/>
    <w:rsid w:val="008E6AE5"/>
    <w:rsid w:val="008F53EA"/>
    <w:rsid w:val="00935B60"/>
    <w:rsid w:val="00957463"/>
    <w:rsid w:val="00977AE5"/>
    <w:rsid w:val="0099450E"/>
    <w:rsid w:val="009A135E"/>
    <w:rsid w:val="009A218C"/>
    <w:rsid w:val="009D7F48"/>
    <w:rsid w:val="00A16B9D"/>
    <w:rsid w:val="00A16F17"/>
    <w:rsid w:val="00A20B80"/>
    <w:rsid w:val="00A32728"/>
    <w:rsid w:val="00A62B7A"/>
    <w:rsid w:val="00A75D4F"/>
    <w:rsid w:val="00AF388E"/>
    <w:rsid w:val="00B21764"/>
    <w:rsid w:val="00B557C8"/>
    <w:rsid w:val="00B80B89"/>
    <w:rsid w:val="00B82D2F"/>
    <w:rsid w:val="00BA7831"/>
    <w:rsid w:val="00BC4716"/>
    <w:rsid w:val="00BF29A9"/>
    <w:rsid w:val="00BF5852"/>
    <w:rsid w:val="00C0687E"/>
    <w:rsid w:val="00C72C2F"/>
    <w:rsid w:val="00C84134"/>
    <w:rsid w:val="00C853A5"/>
    <w:rsid w:val="00CA15EF"/>
    <w:rsid w:val="00CC4C8F"/>
    <w:rsid w:val="00CC766C"/>
    <w:rsid w:val="00CD0683"/>
    <w:rsid w:val="00D12D93"/>
    <w:rsid w:val="00D15F63"/>
    <w:rsid w:val="00D3220C"/>
    <w:rsid w:val="00D712AD"/>
    <w:rsid w:val="00D85ABA"/>
    <w:rsid w:val="00DE5C03"/>
    <w:rsid w:val="00E0333A"/>
    <w:rsid w:val="00E04B0C"/>
    <w:rsid w:val="00E33340"/>
    <w:rsid w:val="00E439FA"/>
    <w:rsid w:val="00E67E9D"/>
    <w:rsid w:val="00E968EB"/>
    <w:rsid w:val="00EB7195"/>
    <w:rsid w:val="00ED2672"/>
    <w:rsid w:val="00ED4809"/>
    <w:rsid w:val="00F26849"/>
    <w:rsid w:val="00F27578"/>
    <w:rsid w:val="00F31A99"/>
    <w:rsid w:val="00FC0BDA"/>
    <w:rsid w:val="00FC109D"/>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customXml/itemProps2.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3.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4.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657</Words>
  <Characters>3747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eCCR Reference - App.B</vt:lpstr>
    </vt:vector>
  </TitlesOfParts>
  <Company>SWRCB</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Dale Hillard</cp:lastModifiedBy>
  <cp:revision>3</cp:revision>
  <cp:lastPrinted>2021-02-13T22:43:00Z</cp:lastPrinted>
  <dcterms:created xsi:type="dcterms:W3CDTF">2025-08-09T21:53:00Z</dcterms:created>
  <dcterms:modified xsi:type="dcterms:W3CDTF">2025-08-09T21:53:00Z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