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F7CF022" w:rsidR="00BC6327" w:rsidRPr="001F7181" w:rsidRDefault="00BC6327" w:rsidP="008E66E2">
      <w:pPr>
        <w:pStyle w:val="Heading1"/>
        <w:spacing w:before="0"/>
        <w:jc w:val="center"/>
      </w:pPr>
      <w:bookmarkStart w:id="0" w:name="_Toc58336712"/>
      <w:r w:rsidRPr="001F7181">
        <w:t>20</w:t>
      </w:r>
      <w:r w:rsidR="00587220" w:rsidRPr="001F7181">
        <w:t>2</w:t>
      </w:r>
      <w:r w:rsidR="00FA680D">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E41F58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12307" w:rsidRPr="00F12307">
        <w:rPr>
          <w:rFonts w:asciiTheme="minorHAnsi" w:hAnsiTheme="minorHAnsi" w:cstheme="minorHAnsi"/>
          <w:bCs/>
          <w:color w:val="000000" w:themeColor="text1"/>
          <w:sz w:val="24"/>
          <w:szCs w:val="24"/>
        </w:rPr>
        <w:t>Matsui Nursery WS – CA270-1931</w:t>
      </w:r>
    </w:p>
    <w:p w14:paraId="65A99AB1" w14:textId="575CA50C"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12307" w:rsidRPr="00F12307">
        <w:rPr>
          <w:rFonts w:asciiTheme="minorHAnsi" w:hAnsiTheme="minorHAnsi" w:cstheme="minorHAnsi"/>
          <w:sz w:val="24"/>
          <w:szCs w:val="24"/>
        </w:rPr>
        <w:t>0</w:t>
      </w:r>
      <w:r w:rsidR="00FA680D">
        <w:rPr>
          <w:rFonts w:asciiTheme="minorHAnsi" w:hAnsiTheme="minorHAnsi" w:cstheme="minorHAnsi"/>
          <w:sz w:val="24"/>
          <w:szCs w:val="24"/>
        </w:rPr>
        <w:t>5/14</w:t>
      </w:r>
      <w:r w:rsidR="00F12307" w:rsidRPr="00F12307">
        <w:rPr>
          <w:rFonts w:asciiTheme="minorHAnsi" w:hAnsiTheme="minorHAnsi" w:cstheme="minorHAnsi"/>
          <w:sz w:val="24"/>
          <w:szCs w:val="24"/>
        </w:rPr>
        <w:t>/202</w:t>
      </w:r>
      <w:r w:rsidR="00FA680D">
        <w:rPr>
          <w:rFonts w:asciiTheme="minorHAnsi" w:hAnsiTheme="minorHAnsi" w:cstheme="minorHAnsi"/>
          <w:sz w:val="24"/>
          <w:szCs w:val="24"/>
        </w:rPr>
        <w:t>3</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377727FC"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 xml:space="preserve">Well </w:t>
      </w:r>
      <w:r w:rsidR="005A166E">
        <w:rPr>
          <w:rFonts w:asciiTheme="minorHAnsi" w:hAnsiTheme="minorHAnsi" w:cstheme="minorHAnsi"/>
          <w:sz w:val="24"/>
          <w:szCs w:val="24"/>
        </w:rPr>
        <w:t>#</w:t>
      </w:r>
      <w:r w:rsidR="00F12307" w:rsidRPr="00F12307">
        <w:rPr>
          <w:rFonts w:asciiTheme="minorHAnsi" w:hAnsiTheme="minorHAnsi" w:cstheme="minorHAnsi"/>
          <w:sz w:val="24"/>
          <w:szCs w:val="24"/>
        </w:rPr>
        <w:t>2 – located at 1645 Old Stage Rd., Salinas, CA 93908</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23968BB9"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F12307" w:rsidRPr="00F12307">
        <w:rPr>
          <w:rFonts w:asciiTheme="minorHAnsi" w:hAnsiTheme="minorHAnsi" w:cstheme="minorHAnsi"/>
          <w:szCs w:val="24"/>
        </w:rPr>
        <w:t>Meetings are held as “Management – Meetings” once annually and/or as needed at the Nursery main office with management and key personnel.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fldSimple w:instr=" SEQ Table \* ARABIC ">
        <w:r w:rsidR="001D70E6" w:rsidRPr="005F082E">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0E0EEACF" w:rsidR="00095AAC" w:rsidRPr="005F082E" w:rsidRDefault="005A166E" w:rsidP="008572DA">
            <w:pPr>
              <w:spacing w:before="40" w:after="40"/>
              <w:jc w:val="center"/>
              <w:rPr>
                <w:rFonts w:ascii="Arial" w:hAnsi="Arial" w:cs="Arial"/>
                <w:sz w:val="24"/>
                <w:szCs w:val="24"/>
                <w:u w:val="single"/>
              </w:rPr>
            </w:pPr>
            <w:r>
              <w:rPr>
                <w:rFonts w:ascii="Arial" w:hAnsi="Arial" w:cs="Arial"/>
                <w:sz w:val="24"/>
                <w:szCs w:val="24"/>
              </w:rPr>
              <w:t>December</w:t>
            </w:r>
            <w:r w:rsidR="00E9128F">
              <w:rPr>
                <w:rFonts w:ascii="Arial" w:hAnsi="Arial" w:cs="Arial"/>
                <w:sz w:val="24"/>
                <w:szCs w:val="24"/>
              </w:rPr>
              <w:t xml:space="preserve"> 202</w:t>
            </w:r>
            <w:r w:rsidR="00FA680D">
              <w:rPr>
                <w:rFonts w:ascii="Arial" w:hAnsi="Arial" w:cs="Arial"/>
                <w:sz w:val="24"/>
                <w:szCs w:val="24"/>
              </w:rPr>
              <w:t>2</w:t>
            </w:r>
            <w:r w:rsidR="00E9128F">
              <w:rPr>
                <w:rFonts w:ascii="Arial" w:hAnsi="Arial" w:cs="Arial"/>
                <w:sz w:val="24"/>
                <w:szCs w:val="24"/>
              </w:rPr>
              <w:t xml:space="preserve"> – </w:t>
            </w:r>
            <w:r w:rsidR="00FA680D">
              <w:rPr>
                <w:rFonts w:ascii="Arial" w:hAnsi="Arial" w:cs="Arial"/>
                <w:sz w:val="24"/>
                <w:szCs w:val="24"/>
              </w:rPr>
              <w:t>01</w:t>
            </w:r>
            <w:r w:rsidR="00E9128F">
              <w:rPr>
                <w:rFonts w:ascii="Arial" w:hAnsi="Arial" w:cs="Arial"/>
                <w:sz w:val="24"/>
                <w:szCs w:val="24"/>
              </w:rPr>
              <w:t xml:space="preserve"> MPN</w:t>
            </w:r>
          </w:p>
        </w:tc>
        <w:tc>
          <w:tcPr>
            <w:tcW w:w="1443" w:type="dxa"/>
            <w:shd w:val="clear" w:color="auto" w:fill="auto"/>
          </w:tcPr>
          <w:p w14:paraId="7D6226CF" w14:textId="35E6C233" w:rsidR="00095AAC" w:rsidRPr="005F082E" w:rsidRDefault="00FA680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27E2819E" w:rsidR="00095AAC" w:rsidRPr="005F082E" w:rsidRDefault="00E9128F" w:rsidP="008572DA">
            <w:pPr>
              <w:spacing w:after="40"/>
              <w:jc w:val="center"/>
              <w:rPr>
                <w:rFonts w:ascii="Arial" w:hAnsi="Arial" w:cs="Arial"/>
                <w:sz w:val="24"/>
                <w:szCs w:val="24"/>
              </w:rPr>
            </w:pPr>
            <w:r>
              <w:rPr>
                <w:rFonts w:ascii="Arial" w:hAnsi="Arial" w:cs="Arial"/>
                <w:sz w:val="24"/>
                <w:szCs w:val="24"/>
              </w:rPr>
              <w:t>202</w:t>
            </w:r>
            <w:r w:rsidR="00FA680D">
              <w:rPr>
                <w:rFonts w:ascii="Arial" w:hAnsi="Arial" w:cs="Arial"/>
                <w:sz w:val="24"/>
                <w:szCs w:val="24"/>
              </w:rPr>
              <w:t>2</w:t>
            </w:r>
            <w:r>
              <w:rPr>
                <w:rFonts w:ascii="Arial" w:hAnsi="Arial" w:cs="Arial"/>
                <w:sz w:val="24"/>
                <w:szCs w:val="24"/>
              </w:rPr>
              <w:t xml:space="preserve"> - 0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6AB61F6F" w14:textId="2B56F6E5" w:rsidR="00E9128F" w:rsidRPr="005F082E" w:rsidRDefault="00E9128F" w:rsidP="00E9128F">
            <w:pPr>
              <w:spacing w:after="40"/>
              <w:jc w:val="center"/>
              <w:rPr>
                <w:rFonts w:ascii="Arial" w:hAnsi="Arial" w:cs="Arial"/>
                <w:sz w:val="24"/>
                <w:szCs w:val="24"/>
              </w:rPr>
            </w:pPr>
            <w:r>
              <w:rPr>
                <w:rFonts w:ascii="Arial" w:hAnsi="Arial" w:cs="Arial"/>
                <w:sz w:val="24"/>
                <w:szCs w:val="24"/>
              </w:rPr>
              <w:t>202</w:t>
            </w:r>
            <w:r w:rsidR="00FA680D">
              <w:rPr>
                <w:rFonts w:ascii="Arial" w:hAnsi="Arial" w:cs="Arial"/>
                <w:sz w:val="24"/>
                <w:szCs w:val="24"/>
              </w:rPr>
              <w:t>2</w:t>
            </w:r>
            <w:r>
              <w:rPr>
                <w:rFonts w:ascii="Arial" w:hAnsi="Arial" w:cs="Arial"/>
                <w:sz w:val="24"/>
                <w:szCs w:val="24"/>
              </w:rPr>
              <w:t xml:space="preserve"> - 0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fldSimple w:instr=" SEQ Table \* ARABIC ">
        <w:r w:rsidR="001D70E6" w:rsidRPr="005F082E">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77FF7DD" w:rsidR="008572DA" w:rsidRPr="005F082E" w:rsidRDefault="009869AF"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4/7/2022 &amp; 10/28/2022</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019C59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34A328AA" w:rsidR="008572DA" w:rsidRPr="005F082E" w:rsidRDefault="009869AF"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8E161B0" w:rsidR="00FC33C4" w:rsidRPr="005F082E" w:rsidRDefault="009869A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4/7/2022 &amp; 10/28/2022</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3AFCF9D"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60640B47" w14:textId="03B9714F" w:rsidR="00FC33C4" w:rsidRPr="005F082E" w:rsidRDefault="009869AF" w:rsidP="009869AF">
            <w:pPr>
              <w:spacing w:before="40" w:after="40"/>
              <w:jc w:val="center"/>
              <w:rPr>
                <w:rFonts w:ascii="Arial" w:hAnsi="Arial" w:cs="Arial"/>
                <w:sz w:val="24"/>
                <w:szCs w:val="24"/>
              </w:rPr>
            </w:pPr>
            <w:r>
              <w:rPr>
                <w:rFonts w:ascii="Arial" w:hAnsi="Arial" w:cs="Arial"/>
                <w:sz w:val="24"/>
                <w:szCs w:val="24"/>
              </w:rPr>
              <w:t>0</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fldSimple w:instr=" SEQ Table \* ARABIC ">
        <w:r w:rsidR="001D70E6" w:rsidRPr="005F082E">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A68905A" w:rsidR="00684C7E" w:rsidRPr="005F082E" w:rsidRDefault="0077725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635E4E8B"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7E048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077DEE4"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72B17BB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1530" w:type="dxa"/>
            <w:tcMar>
              <w:left w:w="58" w:type="dxa"/>
              <w:right w:w="58" w:type="dxa"/>
            </w:tcMar>
          </w:tcPr>
          <w:p w14:paraId="2BE476FB" w14:textId="583A3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fldSimple w:instr=" SEQ Table \* ARABIC ">
        <w:r w:rsidR="001D70E6" w:rsidRPr="005F082E">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A25029" w:rsidRPr="005F082E" w14:paraId="6DF4B314" w14:textId="77777777" w:rsidTr="00512D8C">
        <w:trPr>
          <w:trHeight w:val="432"/>
        </w:trPr>
        <w:tc>
          <w:tcPr>
            <w:tcW w:w="2245" w:type="dxa"/>
            <w:tcMar>
              <w:left w:w="58" w:type="dxa"/>
              <w:right w:w="58" w:type="dxa"/>
            </w:tcMar>
          </w:tcPr>
          <w:p w14:paraId="41148EE4" w14:textId="6E0281CB" w:rsidR="00A25029" w:rsidRDefault="00A25029"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tc>
        <w:tc>
          <w:tcPr>
            <w:tcW w:w="1440" w:type="dxa"/>
          </w:tcPr>
          <w:p w14:paraId="4CBA93ED" w14:textId="5BF7736A"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2CC9BDD2" w14:textId="6AA1AD31"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5283E925" w14:textId="577E2D8E"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170" w:type="dxa"/>
          </w:tcPr>
          <w:p w14:paraId="299411B3" w14:textId="762EBCAF"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3077D107" w14:textId="777EBE1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7F9ABA94"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25B6CC8C" w14:textId="77777777" w:rsidTr="00512D8C">
        <w:trPr>
          <w:trHeight w:val="432"/>
        </w:trPr>
        <w:tc>
          <w:tcPr>
            <w:tcW w:w="2245" w:type="dxa"/>
            <w:tcMar>
              <w:left w:w="58" w:type="dxa"/>
              <w:right w:w="58" w:type="dxa"/>
            </w:tcMar>
          </w:tcPr>
          <w:p w14:paraId="6D7D9103" w14:textId="50AC9734"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tc>
        <w:tc>
          <w:tcPr>
            <w:tcW w:w="1440" w:type="dxa"/>
          </w:tcPr>
          <w:p w14:paraId="053115A8" w14:textId="542B9E2E"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4718815B" w14:textId="4DC7CF0E"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45.0</w:t>
            </w:r>
          </w:p>
        </w:tc>
        <w:tc>
          <w:tcPr>
            <w:tcW w:w="1530" w:type="dxa"/>
          </w:tcPr>
          <w:p w14:paraId="12276A29" w14:textId="1D487E45"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0D20622B" w14:textId="376C5586"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2E62B2BC" w14:textId="16C544A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1B6FA918"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54240629" w14:textId="77777777" w:rsidTr="00512D8C">
        <w:trPr>
          <w:trHeight w:val="432"/>
        </w:trPr>
        <w:tc>
          <w:tcPr>
            <w:tcW w:w="2245" w:type="dxa"/>
            <w:tcMar>
              <w:left w:w="58" w:type="dxa"/>
              <w:right w:w="58" w:type="dxa"/>
            </w:tcMar>
          </w:tcPr>
          <w:p w14:paraId="19F0A7FD" w14:textId="0E540C0F"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w:t>
            </w:r>
          </w:p>
        </w:tc>
        <w:tc>
          <w:tcPr>
            <w:tcW w:w="1440" w:type="dxa"/>
          </w:tcPr>
          <w:p w14:paraId="40695C04" w14:textId="524ACE6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24FBEDC1" w14:textId="3BAFA4CB"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530" w:type="dxa"/>
          </w:tcPr>
          <w:p w14:paraId="6FDCD8F5" w14:textId="076198B2"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067C12AA" w14:textId="11980D55"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60E4A759" w14:textId="6D56FC7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3EF4E5E3"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2E220BEC" w14:textId="77777777" w:rsidTr="00512D8C">
        <w:trPr>
          <w:trHeight w:val="432"/>
        </w:trPr>
        <w:tc>
          <w:tcPr>
            <w:tcW w:w="2245" w:type="dxa"/>
            <w:tcMar>
              <w:left w:w="58" w:type="dxa"/>
              <w:right w:w="58" w:type="dxa"/>
            </w:tcMar>
          </w:tcPr>
          <w:p w14:paraId="0AEB92B0" w14:textId="2615DC61"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w:t>
            </w:r>
          </w:p>
        </w:tc>
        <w:tc>
          <w:tcPr>
            <w:tcW w:w="1440" w:type="dxa"/>
          </w:tcPr>
          <w:p w14:paraId="0A671F84" w14:textId="21A3FFAC"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3130B98F" w14:textId="3FB7278D"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0.8</w:t>
            </w:r>
          </w:p>
        </w:tc>
        <w:tc>
          <w:tcPr>
            <w:tcW w:w="1530" w:type="dxa"/>
          </w:tcPr>
          <w:p w14:paraId="354B7C0A" w14:textId="302749B8"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170" w:type="dxa"/>
          </w:tcPr>
          <w:p w14:paraId="2BE26459" w14:textId="5C93ECDF"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7308692" w14:textId="407F30F8"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931" w:type="dxa"/>
          </w:tcPr>
          <w:p w14:paraId="0BA75985"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512D8C" w:rsidRPr="005F082E" w14:paraId="7C96DD6F" w14:textId="77777777" w:rsidTr="00512D8C">
        <w:trPr>
          <w:trHeight w:val="432"/>
        </w:trPr>
        <w:tc>
          <w:tcPr>
            <w:tcW w:w="2245" w:type="dxa"/>
            <w:tcMar>
              <w:left w:w="58" w:type="dxa"/>
              <w:right w:w="58" w:type="dxa"/>
            </w:tcMar>
          </w:tcPr>
          <w:p w14:paraId="29E71AAC" w14:textId="0EE5FF9C" w:rsidR="00512D8C" w:rsidRPr="005F082E"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1F7006B" w14:textId="39EEA116" w:rsidR="00512D8C" w:rsidRPr="005F082E" w:rsidRDefault="009869A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02/15/22, 5/10/22, 8/10/22 &amp; 11/07/2022</w:t>
            </w:r>
          </w:p>
        </w:tc>
        <w:tc>
          <w:tcPr>
            <w:tcW w:w="1260" w:type="dxa"/>
          </w:tcPr>
          <w:p w14:paraId="1BD7CABC" w14:textId="6F201C67" w:rsidR="00512D8C" w:rsidRPr="005F082E" w:rsidRDefault="009869A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4.3, 4.7, 4.5, 4.5</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7D39E580"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12F6589E" w:rsidR="00244938" w:rsidRPr="005F082E"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(NO3)</w:t>
            </w:r>
          </w:p>
        </w:tc>
        <w:tc>
          <w:tcPr>
            <w:tcW w:w="1440" w:type="dxa"/>
          </w:tcPr>
          <w:p w14:paraId="25EFD446" w14:textId="478D2C86" w:rsidR="00244938" w:rsidRPr="005F082E" w:rsidRDefault="009869AF"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02/15/22, 5/10/22, 8/10/22 &amp; 11/07/2022</w:t>
            </w:r>
          </w:p>
        </w:tc>
        <w:tc>
          <w:tcPr>
            <w:tcW w:w="1260" w:type="dxa"/>
          </w:tcPr>
          <w:p w14:paraId="7CAF39D9" w14:textId="47D1FEBF" w:rsidR="00244938" w:rsidRPr="005F082E" w:rsidRDefault="009869AF"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19, 21, 20, 20</w:t>
            </w:r>
          </w:p>
        </w:tc>
        <w:tc>
          <w:tcPr>
            <w:tcW w:w="1530" w:type="dxa"/>
          </w:tcPr>
          <w:p w14:paraId="694B316A" w14:textId="0C6BD084"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A4683E" w:rsidRPr="005F082E" w14:paraId="01BAA20F" w14:textId="77777777" w:rsidTr="00512D8C">
        <w:trPr>
          <w:trHeight w:val="432"/>
        </w:trPr>
        <w:tc>
          <w:tcPr>
            <w:tcW w:w="2245" w:type="dxa"/>
            <w:tcMar>
              <w:left w:w="58" w:type="dxa"/>
              <w:right w:w="58" w:type="dxa"/>
            </w:tcMar>
          </w:tcPr>
          <w:p w14:paraId="41DB323E" w14:textId="7C15567A" w:rsidR="00A4683E" w:rsidRPr="00A4683E" w:rsidRDefault="00A4683E" w:rsidP="00A4683E">
            <w:pPr>
              <w:pStyle w:val="NoSpacing"/>
              <w:rPr>
                <w:rFonts w:ascii="Arial" w:hAnsi="Arial" w:cs="Arial"/>
                <w:sz w:val="24"/>
                <w:szCs w:val="24"/>
              </w:rPr>
            </w:pPr>
            <w:r w:rsidRPr="00A4683E">
              <w:rPr>
                <w:rFonts w:ascii="Arial" w:hAnsi="Arial" w:cs="Arial"/>
                <w:sz w:val="24"/>
                <w:szCs w:val="24"/>
              </w:rPr>
              <w:t>Gross Alpha Particle Activity</w:t>
            </w:r>
          </w:p>
        </w:tc>
        <w:tc>
          <w:tcPr>
            <w:tcW w:w="1440" w:type="dxa"/>
          </w:tcPr>
          <w:p w14:paraId="11234FB7" w14:textId="4AB9CF37"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11/18/2019</w:t>
            </w:r>
          </w:p>
        </w:tc>
        <w:tc>
          <w:tcPr>
            <w:tcW w:w="1260" w:type="dxa"/>
          </w:tcPr>
          <w:p w14:paraId="12B5D522" w14:textId="775A4EC8"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6.4</w:t>
            </w:r>
          </w:p>
        </w:tc>
        <w:tc>
          <w:tcPr>
            <w:tcW w:w="1530" w:type="dxa"/>
          </w:tcPr>
          <w:p w14:paraId="64BE2EEC" w14:textId="5E8D585F"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6F1B0F10" w14:textId="3D182B77"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7C1DD843" w14:textId="76293A50"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tc>
        <w:tc>
          <w:tcPr>
            <w:tcW w:w="1931" w:type="dxa"/>
          </w:tcPr>
          <w:p w14:paraId="1FFE817F" w14:textId="77777777" w:rsidR="00A4683E" w:rsidRPr="005F082E" w:rsidRDefault="00A4683E" w:rsidP="001F7181">
            <w:pPr>
              <w:spacing w:before="40" w:after="40"/>
              <w:jc w:val="center"/>
              <w:rPr>
                <w:rFonts w:ascii="Arial" w:hAnsi="Arial" w:cs="Arial"/>
                <w:color w:val="000000" w:themeColor="text1"/>
                <w:sz w:val="24"/>
                <w:szCs w:val="24"/>
              </w:rPr>
            </w:pPr>
          </w:p>
        </w:tc>
      </w:tr>
      <w:tr w:rsidR="00F3713A" w:rsidRPr="005F082E" w14:paraId="5A2E4EDA" w14:textId="77777777" w:rsidTr="00512D8C">
        <w:trPr>
          <w:trHeight w:val="432"/>
        </w:trPr>
        <w:tc>
          <w:tcPr>
            <w:tcW w:w="2245" w:type="dxa"/>
            <w:tcMar>
              <w:left w:w="58" w:type="dxa"/>
              <w:right w:w="58" w:type="dxa"/>
            </w:tcMar>
          </w:tcPr>
          <w:p w14:paraId="490802B3" w14:textId="26FA8FEE" w:rsidR="00F3713A" w:rsidRPr="005F082E" w:rsidRDefault="00A4683E"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Combined Uranium</w:t>
            </w:r>
          </w:p>
        </w:tc>
        <w:tc>
          <w:tcPr>
            <w:tcW w:w="1440" w:type="dxa"/>
          </w:tcPr>
          <w:p w14:paraId="535C6478" w14:textId="0C9588CC"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11/18/2019</w:t>
            </w:r>
          </w:p>
        </w:tc>
        <w:tc>
          <w:tcPr>
            <w:tcW w:w="1260" w:type="dxa"/>
          </w:tcPr>
          <w:p w14:paraId="1A872876" w14:textId="508372BD"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w:t>
            </w:r>
          </w:p>
        </w:tc>
        <w:tc>
          <w:tcPr>
            <w:tcW w:w="1530" w:type="dxa"/>
          </w:tcPr>
          <w:p w14:paraId="4E27FAAD" w14:textId="3A9533CF"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6EC8A772" w14:textId="2E23F37B"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2CCB022" w14:textId="39B3654D"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218DDB99" w14:textId="38F574E4" w:rsidR="00F3713A" w:rsidRPr="005F082E" w:rsidRDefault="00F3713A" w:rsidP="001F7181">
            <w:pPr>
              <w:spacing w:before="40" w:after="40"/>
              <w:jc w:val="center"/>
              <w:rPr>
                <w:rFonts w:ascii="Arial" w:hAnsi="Arial" w:cs="Arial"/>
                <w:color w:val="000000" w:themeColor="text1"/>
                <w:sz w:val="24"/>
                <w:szCs w:val="24"/>
              </w:rPr>
            </w:pPr>
          </w:p>
        </w:tc>
      </w:tr>
    </w:tbl>
    <w:p w14:paraId="7CEB1FE7" w14:textId="641B9266" w:rsidR="005D3708" w:rsidRPr="005F082E" w:rsidRDefault="005D3708" w:rsidP="00070C22">
      <w:pPr>
        <w:pStyle w:val="Caption"/>
      </w:pPr>
      <w:r w:rsidRPr="005F082E">
        <w:lastRenderedPageBreak/>
        <w:t xml:space="preserve">Table </w:t>
      </w:r>
      <w:fldSimple w:instr=" SEQ Table \* ARABIC ">
        <w:r w:rsidR="001D70E6" w:rsidRPr="005F082E">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7BFB388A" w:rsidR="00086BEB" w:rsidRPr="005F082E"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tc>
        <w:tc>
          <w:tcPr>
            <w:tcW w:w="1440" w:type="dxa"/>
          </w:tcPr>
          <w:p w14:paraId="3AB56DE9" w14:textId="2CC5BAE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1/29/2015</w:t>
            </w:r>
          </w:p>
        </w:tc>
        <w:tc>
          <w:tcPr>
            <w:tcW w:w="1260" w:type="dxa"/>
          </w:tcPr>
          <w:p w14:paraId="5D465B29" w14:textId="768BE406"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530" w:type="dxa"/>
          </w:tcPr>
          <w:p w14:paraId="6F2413BA" w14:textId="135FFB99"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900" w:type="dxa"/>
          </w:tcPr>
          <w:p w14:paraId="5615AC9F" w14:textId="615EB2DC"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4E10222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581AB298" w14:textId="6EAFA5FE"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13425507" w14:textId="637FFE54" w:rsidR="00F3713A" w:rsidRPr="005F082E" w:rsidRDefault="00F3713A" w:rsidP="00086BEB">
            <w:pPr>
              <w:spacing w:before="40" w:after="40"/>
              <w:rPr>
                <w:rFonts w:ascii="Arial" w:hAnsi="Arial" w:cs="Arial"/>
                <w:color w:val="000000" w:themeColor="text1"/>
                <w:sz w:val="24"/>
                <w:szCs w:val="24"/>
              </w:rPr>
            </w:pPr>
          </w:p>
        </w:tc>
        <w:tc>
          <w:tcPr>
            <w:tcW w:w="1260" w:type="dxa"/>
          </w:tcPr>
          <w:p w14:paraId="72C49EEB" w14:textId="404CBC80" w:rsidR="00F3713A" w:rsidRPr="005F082E" w:rsidRDefault="00F3713A" w:rsidP="00086BEB">
            <w:pPr>
              <w:spacing w:before="40" w:after="40"/>
              <w:rPr>
                <w:rFonts w:ascii="Arial" w:hAnsi="Arial" w:cs="Arial"/>
                <w:color w:val="000000" w:themeColor="text1"/>
                <w:sz w:val="24"/>
                <w:szCs w:val="24"/>
              </w:rPr>
            </w:pPr>
          </w:p>
        </w:tc>
        <w:tc>
          <w:tcPr>
            <w:tcW w:w="1530" w:type="dxa"/>
          </w:tcPr>
          <w:p w14:paraId="7C11921B" w14:textId="5AE84820" w:rsidR="00F3713A" w:rsidRPr="005F082E" w:rsidRDefault="00F3713A" w:rsidP="00086BEB">
            <w:pPr>
              <w:spacing w:before="40" w:after="40"/>
              <w:rPr>
                <w:rFonts w:ascii="Arial" w:hAnsi="Arial" w:cs="Arial"/>
                <w:color w:val="000000" w:themeColor="text1"/>
                <w:sz w:val="24"/>
                <w:szCs w:val="24"/>
              </w:rPr>
            </w:pPr>
          </w:p>
        </w:tc>
        <w:tc>
          <w:tcPr>
            <w:tcW w:w="900" w:type="dxa"/>
          </w:tcPr>
          <w:p w14:paraId="491F1603" w14:textId="1C23D45C" w:rsidR="00F3713A" w:rsidRPr="005F082E" w:rsidRDefault="00F3713A" w:rsidP="00086BEB">
            <w:pPr>
              <w:spacing w:before="40" w:after="40"/>
              <w:rPr>
                <w:rFonts w:ascii="Arial" w:hAnsi="Arial" w:cs="Arial"/>
                <w:color w:val="000000" w:themeColor="text1"/>
                <w:sz w:val="24"/>
                <w:szCs w:val="24"/>
              </w:rPr>
            </w:pPr>
          </w:p>
        </w:tc>
        <w:tc>
          <w:tcPr>
            <w:tcW w:w="1170" w:type="dxa"/>
          </w:tcPr>
          <w:p w14:paraId="489C42D6" w14:textId="25969402" w:rsidR="00F3713A" w:rsidRPr="005F082E" w:rsidRDefault="00F3713A" w:rsidP="00086BEB">
            <w:pPr>
              <w:spacing w:before="40" w:after="40"/>
              <w:rPr>
                <w:rFonts w:ascii="Arial" w:hAnsi="Arial" w:cs="Arial"/>
                <w:color w:val="000000" w:themeColor="text1"/>
                <w:sz w:val="24"/>
                <w:szCs w:val="24"/>
              </w:rPr>
            </w:pPr>
          </w:p>
        </w:tc>
        <w:tc>
          <w:tcPr>
            <w:tcW w:w="2291" w:type="dxa"/>
          </w:tcPr>
          <w:p w14:paraId="2DBCEC1A" w14:textId="1CB8C840" w:rsidR="00F3713A" w:rsidRPr="005F082E" w:rsidRDefault="00F3713A" w:rsidP="00086BEB">
            <w:pPr>
              <w:spacing w:before="40" w:after="40"/>
              <w:rPr>
                <w:rFonts w:ascii="Arial" w:hAnsi="Arial" w:cs="Arial"/>
                <w:color w:val="000000" w:themeColor="text1"/>
                <w:sz w:val="24"/>
                <w:szCs w:val="24"/>
              </w:rPr>
            </w:pPr>
          </w:p>
        </w:tc>
      </w:tr>
      <w:tr w:rsidR="00F3713A" w:rsidRPr="005F082E" w14:paraId="18FA2C38" w14:textId="77777777" w:rsidTr="00640D92">
        <w:trPr>
          <w:trHeight w:val="432"/>
        </w:trPr>
        <w:tc>
          <w:tcPr>
            <w:tcW w:w="2245" w:type="dxa"/>
          </w:tcPr>
          <w:p w14:paraId="39D2E538" w14:textId="0BABA31D"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6AB05BED" w14:textId="2044D4FD" w:rsidR="00F3713A" w:rsidRPr="005F082E" w:rsidRDefault="00F3713A" w:rsidP="00086BEB">
            <w:pPr>
              <w:spacing w:before="40" w:after="40"/>
              <w:rPr>
                <w:rFonts w:ascii="Arial" w:hAnsi="Arial" w:cs="Arial"/>
                <w:color w:val="000000" w:themeColor="text1"/>
                <w:sz w:val="24"/>
                <w:szCs w:val="24"/>
              </w:rPr>
            </w:pPr>
          </w:p>
        </w:tc>
        <w:tc>
          <w:tcPr>
            <w:tcW w:w="1260" w:type="dxa"/>
          </w:tcPr>
          <w:p w14:paraId="0AC370FD" w14:textId="2E8786A3" w:rsidR="00F3713A" w:rsidRPr="005F082E" w:rsidRDefault="00F3713A" w:rsidP="00086BEB">
            <w:pPr>
              <w:spacing w:before="40" w:after="40"/>
              <w:rPr>
                <w:rFonts w:ascii="Arial" w:hAnsi="Arial" w:cs="Arial"/>
                <w:color w:val="000000" w:themeColor="text1"/>
                <w:sz w:val="24"/>
                <w:szCs w:val="24"/>
              </w:rPr>
            </w:pPr>
          </w:p>
        </w:tc>
        <w:tc>
          <w:tcPr>
            <w:tcW w:w="1530" w:type="dxa"/>
          </w:tcPr>
          <w:p w14:paraId="06D23DE1" w14:textId="77485F93" w:rsidR="00F3713A" w:rsidRPr="005F082E" w:rsidRDefault="00F3713A" w:rsidP="00086BEB">
            <w:pPr>
              <w:spacing w:before="40" w:after="40"/>
              <w:rPr>
                <w:rFonts w:ascii="Arial" w:hAnsi="Arial" w:cs="Arial"/>
                <w:color w:val="000000" w:themeColor="text1"/>
                <w:sz w:val="24"/>
                <w:szCs w:val="24"/>
              </w:rPr>
            </w:pPr>
          </w:p>
        </w:tc>
        <w:tc>
          <w:tcPr>
            <w:tcW w:w="900" w:type="dxa"/>
          </w:tcPr>
          <w:p w14:paraId="4A9C9B68" w14:textId="2AB4DB28" w:rsidR="00F3713A" w:rsidRPr="005F082E" w:rsidRDefault="00F3713A" w:rsidP="00086BEB">
            <w:pPr>
              <w:spacing w:before="40" w:after="40"/>
              <w:rPr>
                <w:rFonts w:ascii="Arial" w:hAnsi="Arial" w:cs="Arial"/>
                <w:color w:val="000000" w:themeColor="text1"/>
                <w:sz w:val="24"/>
                <w:szCs w:val="24"/>
              </w:rPr>
            </w:pPr>
          </w:p>
        </w:tc>
        <w:tc>
          <w:tcPr>
            <w:tcW w:w="1170" w:type="dxa"/>
          </w:tcPr>
          <w:p w14:paraId="7502C73C" w14:textId="7CC4F340" w:rsidR="00F3713A" w:rsidRPr="005F082E" w:rsidRDefault="00F3713A" w:rsidP="00086BEB">
            <w:pPr>
              <w:spacing w:before="40" w:after="40"/>
              <w:rPr>
                <w:rFonts w:ascii="Arial" w:hAnsi="Arial" w:cs="Arial"/>
                <w:color w:val="000000" w:themeColor="text1"/>
                <w:sz w:val="24"/>
                <w:szCs w:val="24"/>
              </w:rPr>
            </w:pPr>
          </w:p>
        </w:tc>
        <w:tc>
          <w:tcPr>
            <w:tcW w:w="2291" w:type="dxa"/>
          </w:tcPr>
          <w:p w14:paraId="06A23C91" w14:textId="71C71030" w:rsidR="00F3713A" w:rsidRPr="005F082E" w:rsidRDefault="00F3713A" w:rsidP="00086BEB">
            <w:pPr>
              <w:spacing w:before="40" w:after="40"/>
              <w:rPr>
                <w:rFonts w:ascii="Arial" w:hAnsi="Arial" w:cs="Arial"/>
                <w:color w:val="000000" w:themeColor="text1"/>
                <w:sz w:val="24"/>
                <w:szCs w:val="24"/>
              </w:rPr>
            </w:pPr>
          </w:p>
        </w:tc>
      </w:tr>
    </w:tbl>
    <w:p w14:paraId="69D3A731" w14:textId="08B24E4C" w:rsidR="005D3708" w:rsidRPr="005F082E" w:rsidRDefault="005D3708" w:rsidP="00875407">
      <w:pPr>
        <w:pStyle w:val="Caption"/>
        <w:widowControl w:val="0"/>
      </w:pPr>
      <w:r w:rsidRPr="005F082E">
        <w:t xml:space="preserve">Table </w:t>
      </w:r>
      <w:fldSimple w:instr=" SEQ Table \* ARABIC ">
        <w:r w:rsidR="001D70E6" w:rsidRPr="005F082E">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051B248F"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F558F9">
              <w:rPr>
                <w:rFonts w:asciiTheme="minorBidi" w:hAnsiTheme="minorBidi" w:cstheme="minorBidi"/>
                <w:sz w:val="21"/>
                <w:szCs w:val="21"/>
              </w:rPr>
              <w:t>2</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3DC1EC0D" w14:textId="77777777" w:rsidTr="00D17D84">
        <w:trPr>
          <w:trHeight w:val="432"/>
        </w:trPr>
        <w:tc>
          <w:tcPr>
            <w:tcW w:w="2335" w:type="dxa"/>
          </w:tcPr>
          <w:p w14:paraId="301C4362" w14:textId="1922B12E"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4751C8FD" w14:textId="3F5F15AD"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27986934" w14:textId="1D6B7B1F"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1D08BAD2" w14:textId="3F86475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72F3D657" w14:textId="5ADF31CC"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0F72AF76" w14:textId="798E1597"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55C3320E" w14:textId="77777777" w:rsidTr="00D17D84">
        <w:trPr>
          <w:trHeight w:val="432"/>
        </w:trPr>
        <w:tc>
          <w:tcPr>
            <w:tcW w:w="2335" w:type="dxa"/>
          </w:tcPr>
          <w:p w14:paraId="7A16F9AE" w14:textId="62F3E51D"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5E75790D" w14:textId="16B8866C"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5BB1D6D7" w14:textId="4FC6BFCA"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508BDE41" w14:textId="7F07229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20DA4FE3" w14:textId="163B610E"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2377CFF" w14:textId="404AF23A"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lastRenderedPageBreak/>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2EB59AB9"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1D7946DD"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0F6EC6A7"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9869AF">
              <w:rPr>
                <w:rFonts w:ascii="Arial" w:hAnsi="Arial" w:cs="Arial"/>
                <w:sz w:val="24"/>
                <w:szCs w:val="24"/>
              </w:rPr>
              <w:t>2</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300C1651"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9869AF">
              <w:rPr>
                <w:rFonts w:ascii="Arial" w:hAnsi="Arial" w:cs="Arial"/>
                <w:sz w:val="24"/>
                <w:szCs w:val="24"/>
              </w:rPr>
              <w:t>2</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3449C15B"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9869AF">
              <w:rPr>
                <w:rFonts w:ascii="Arial" w:hAnsi="Arial" w:cs="Arial"/>
                <w:sz w:val="24"/>
                <w:szCs w:val="24"/>
              </w:rPr>
              <w:t>2</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1E8C0241"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D17D84" w:rsidRPr="00D17D84">
              <w:rPr>
                <w:rFonts w:asciiTheme="minorBidi" w:hAnsiTheme="minorBidi" w:cstheme="minorBidi"/>
                <w:sz w:val="24"/>
                <w:szCs w:val="24"/>
              </w:rPr>
              <w:t>During</w:t>
            </w:r>
            <w:r w:rsidR="00D17D84">
              <w:rPr>
                <w:rFonts w:asciiTheme="minorBidi" w:hAnsiTheme="minorBidi" w:cstheme="minorBidi"/>
                <w:sz w:val="24"/>
                <w:szCs w:val="24"/>
              </w:rPr>
              <w:t xml:space="preserve"> the months of Jan. (30 MPN), Feb. (</w:t>
            </w:r>
            <w:r w:rsidR="00F57B1B">
              <w:rPr>
                <w:rFonts w:asciiTheme="minorBidi" w:hAnsiTheme="minorBidi" w:cstheme="minorBidi"/>
                <w:sz w:val="24"/>
                <w:szCs w:val="24"/>
              </w:rPr>
              <w:t>5</w:t>
            </w:r>
            <w:r w:rsidR="00D17D84">
              <w:rPr>
                <w:rFonts w:asciiTheme="minorBidi" w:hAnsiTheme="minorBidi" w:cstheme="minorBidi"/>
                <w:sz w:val="24"/>
                <w:szCs w:val="24"/>
              </w:rPr>
              <w:t xml:space="preserve"> MPN), Mar. (</w:t>
            </w:r>
            <w:r w:rsidR="00F57B1B">
              <w:rPr>
                <w:rFonts w:asciiTheme="minorBidi" w:hAnsiTheme="minorBidi" w:cstheme="minorBidi"/>
                <w:sz w:val="24"/>
                <w:szCs w:val="24"/>
              </w:rPr>
              <w:t xml:space="preserve">16 </w:t>
            </w:r>
            <w:r w:rsidR="00D17D84">
              <w:rPr>
                <w:rFonts w:asciiTheme="minorBidi" w:hAnsiTheme="minorBidi" w:cstheme="minorBidi"/>
                <w:sz w:val="24"/>
                <w:szCs w:val="24"/>
              </w:rPr>
              <w:t>MPN)</w:t>
            </w:r>
            <w:r w:rsidR="00F57B1B">
              <w:rPr>
                <w:rFonts w:asciiTheme="minorBidi" w:hAnsiTheme="minorBidi" w:cstheme="minorBidi"/>
                <w:sz w:val="24"/>
                <w:szCs w:val="24"/>
              </w:rPr>
              <w:t>, April (2 MPN), July (5 MPN)</w:t>
            </w:r>
            <w:r w:rsidR="00D17D84">
              <w:rPr>
                <w:rFonts w:asciiTheme="minorBidi" w:hAnsiTheme="minorBidi" w:cstheme="minorBidi"/>
                <w:sz w:val="24"/>
                <w:szCs w:val="24"/>
              </w:rPr>
              <w:t xml:space="preserve"> and Oct. (33 MPN) 2020 bacterial test results came back with TC present but no EC detected. At each event, a sanitary survey was conducted and the water system disinfected with food grade chlorine (Sodium hypochlorite) up to 100 ppm and then the water system lines flushed to 10 ppm or less. With each sanitary survey, the TCR report was updated and </w:t>
            </w:r>
            <w:r w:rsidR="00F57B1B">
              <w:rPr>
                <w:rFonts w:asciiTheme="minorBidi" w:hAnsiTheme="minorBidi" w:cstheme="minorBidi"/>
                <w:sz w:val="24"/>
                <w:szCs w:val="24"/>
              </w:rPr>
              <w:t xml:space="preserve">precautions </w:t>
            </w:r>
            <w:r w:rsidR="00D17D84">
              <w:rPr>
                <w:rFonts w:asciiTheme="minorBidi" w:hAnsiTheme="minorBidi" w:cstheme="minorBidi"/>
                <w:sz w:val="24"/>
                <w:szCs w:val="24"/>
              </w:rPr>
              <w:t>taken to reduce risks to human health by use</w:t>
            </w:r>
            <w:r w:rsidR="00F57B1B">
              <w:rPr>
                <w:rFonts w:asciiTheme="minorBidi" w:hAnsiTheme="minorBidi" w:cstheme="minorBidi"/>
                <w:sz w:val="24"/>
                <w:szCs w:val="24"/>
              </w:rPr>
              <w:t xml:space="preserve"> and availability of a designated RO filter system for drinking water. No illnesses were reported in 2020. Notices were posted in English and Spanish when needed.</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lastRenderedPageBreak/>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45BF2220" w:rsidR="00D17D84" w:rsidRPr="005F082E" w:rsidRDefault="00D17D84"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4FDCA5F" w:rsidR="00F57B1B" w:rsidRPr="005F082E" w:rsidRDefault="00F57B1B"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9FF20" w14:textId="77777777" w:rsidR="00766AB7" w:rsidRDefault="00766AB7">
      <w:r>
        <w:separator/>
      </w:r>
    </w:p>
    <w:p w14:paraId="534D3834" w14:textId="77777777" w:rsidR="00766AB7" w:rsidRDefault="00766AB7"/>
  </w:endnote>
  <w:endnote w:type="continuationSeparator" w:id="0">
    <w:p w14:paraId="361B8B09" w14:textId="77777777" w:rsidR="00766AB7" w:rsidRDefault="00766AB7">
      <w:r>
        <w:continuationSeparator/>
      </w:r>
    </w:p>
    <w:p w14:paraId="59B1A1EC" w14:textId="77777777" w:rsidR="00766AB7" w:rsidRDefault="00766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63DE8" w14:textId="77777777" w:rsidR="00766AB7" w:rsidRDefault="00766AB7">
      <w:r>
        <w:separator/>
      </w:r>
    </w:p>
    <w:p w14:paraId="2A71C925" w14:textId="77777777" w:rsidR="00766AB7" w:rsidRDefault="00766AB7"/>
  </w:footnote>
  <w:footnote w:type="continuationSeparator" w:id="0">
    <w:p w14:paraId="75B9F242" w14:textId="77777777" w:rsidR="00766AB7" w:rsidRDefault="00766AB7">
      <w:r>
        <w:continuationSeparator/>
      </w:r>
    </w:p>
    <w:p w14:paraId="798FCCAD" w14:textId="77777777" w:rsidR="00766AB7" w:rsidRDefault="00766A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2604719">
    <w:abstractNumId w:val="6"/>
  </w:num>
  <w:num w:numId="2" w16cid:durableId="1800143653">
    <w:abstractNumId w:val="1"/>
  </w:num>
  <w:num w:numId="3" w16cid:durableId="1209032433">
    <w:abstractNumId w:val="3"/>
  </w:num>
  <w:num w:numId="4" w16cid:durableId="50076332">
    <w:abstractNumId w:val="0"/>
  </w:num>
  <w:num w:numId="5" w16cid:durableId="49622756">
    <w:abstractNumId w:val="2"/>
  </w:num>
  <w:num w:numId="6" w16cid:durableId="1004086198">
    <w:abstractNumId w:val="5"/>
  </w:num>
  <w:num w:numId="7" w16cid:durableId="25317081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A166E"/>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247B"/>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66AB7"/>
    <w:rsid w:val="00775871"/>
    <w:rsid w:val="00777253"/>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869AF"/>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029"/>
    <w:rsid w:val="00A259A6"/>
    <w:rsid w:val="00A32EB0"/>
    <w:rsid w:val="00A37045"/>
    <w:rsid w:val="00A44246"/>
    <w:rsid w:val="00A4683E"/>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2307"/>
    <w:rsid w:val="00F20D47"/>
    <w:rsid w:val="00F2399F"/>
    <w:rsid w:val="00F27D20"/>
    <w:rsid w:val="00F3713A"/>
    <w:rsid w:val="00F41F91"/>
    <w:rsid w:val="00F467B0"/>
    <w:rsid w:val="00F51B61"/>
    <w:rsid w:val="00F558F9"/>
    <w:rsid w:val="00F56F85"/>
    <w:rsid w:val="00F57B1B"/>
    <w:rsid w:val="00F61DCB"/>
    <w:rsid w:val="00F67D55"/>
    <w:rsid w:val="00F75012"/>
    <w:rsid w:val="00F75418"/>
    <w:rsid w:val="00F82FE4"/>
    <w:rsid w:val="00F87E2C"/>
    <w:rsid w:val="00F91354"/>
    <w:rsid w:val="00F925AF"/>
    <w:rsid w:val="00F943FC"/>
    <w:rsid w:val="00F96FCF"/>
    <w:rsid w:val="00FA0CE9"/>
    <w:rsid w:val="00FA680D"/>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A46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Pages>
  <Words>2961</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19800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6</cp:revision>
  <cp:lastPrinted>2021-02-24T23:35:00Z</cp:lastPrinted>
  <dcterms:created xsi:type="dcterms:W3CDTF">2021-04-22T22:51:00Z</dcterms:created>
  <dcterms:modified xsi:type="dcterms:W3CDTF">2023-05-14T19:01:00Z</dcterms:modified>
</cp:coreProperties>
</file>