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F7BC4" w14:textId="1958A7D8" w:rsidR="00BC6327" w:rsidRPr="001F7181" w:rsidRDefault="00BC6327" w:rsidP="008E66E2">
      <w:pPr>
        <w:pStyle w:val="Heading1"/>
        <w:spacing w:before="0"/>
        <w:jc w:val="center"/>
      </w:pPr>
      <w:bookmarkStart w:id="0" w:name="_Toc58336712"/>
      <w:r w:rsidRPr="001F7181">
        <w:t>20</w:t>
      </w:r>
      <w:r w:rsidR="00587220" w:rsidRPr="001F7181">
        <w:t>20</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3E41F586" w:rsidR="00D9256E" w:rsidRPr="00F12307" w:rsidRDefault="003A4CAA" w:rsidP="0092687A">
      <w:pPr>
        <w:spacing w:after="240"/>
        <w:rPr>
          <w:rFonts w:asciiTheme="minorHAnsi" w:hAnsiTheme="minorHAnsi" w:cstheme="minorHAnsi"/>
          <w:bCs/>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F12307" w:rsidRPr="00F12307">
        <w:rPr>
          <w:rFonts w:asciiTheme="minorHAnsi" w:hAnsiTheme="minorHAnsi" w:cstheme="minorHAnsi"/>
          <w:bCs/>
          <w:color w:val="000000" w:themeColor="text1"/>
          <w:sz w:val="24"/>
          <w:szCs w:val="24"/>
        </w:rPr>
        <w:t>Matsui Nursery WS – CA270-1931</w:t>
      </w:r>
    </w:p>
    <w:p w14:paraId="65A99AB1" w14:textId="74CD4DA8"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F12307" w:rsidRPr="00F12307">
        <w:rPr>
          <w:rFonts w:asciiTheme="minorHAnsi" w:hAnsiTheme="minorHAnsi" w:cstheme="minorHAnsi"/>
          <w:sz w:val="24"/>
          <w:szCs w:val="24"/>
        </w:rPr>
        <w:t>04/22/2021</w:t>
      </w:r>
    </w:p>
    <w:p w14:paraId="21C05768" w14:textId="3E0D73E3" w:rsidR="004263A6" w:rsidRPr="00F12307" w:rsidRDefault="004263A6" w:rsidP="0092687A">
      <w:pPr>
        <w:spacing w:after="240"/>
        <w:rPr>
          <w:rFonts w:asciiTheme="minorHAnsi" w:hAnsiTheme="minorHAnsi" w:cstheme="minorHAnsi"/>
          <w:sz w:val="24"/>
          <w:szCs w:val="24"/>
        </w:rPr>
      </w:pPr>
      <w:r w:rsidRPr="005F082E">
        <w:rPr>
          <w:rFonts w:ascii="Arial" w:hAnsi="Arial" w:cs="Arial"/>
          <w:sz w:val="24"/>
          <w:szCs w:val="24"/>
        </w:rPr>
        <w:t xml:space="preserve">Type of Water Source(s) in Use: </w:t>
      </w:r>
      <w:r w:rsidR="00F12307" w:rsidRPr="00F12307">
        <w:rPr>
          <w:rFonts w:asciiTheme="minorHAnsi" w:hAnsiTheme="minorHAnsi" w:cstheme="minorHAnsi"/>
          <w:sz w:val="24"/>
          <w:szCs w:val="24"/>
        </w:rPr>
        <w:t>Groundwater Well</w:t>
      </w:r>
    </w:p>
    <w:p w14:paraId="6AE5ED8C" w14:textId="2B66BBFD" w:rsidR="004263A6" w:rsidRPr="00F12307" w:rsidRDefault="004263A6" w:rsidP="0092687A">
      <w:pPr>
        <w:spacing w:after="240"/>
        <w:rPr>
          <w:rFonts w:asciiTheme="minorHAnsi" w:hAnsiTheme="minorHAnsi" w:cstheme="minorHAnsi"/>
          <w:sz w:val="24"/>
          <w:szCs w:val="24"/>
        </w:rPr>
      </w:pPr>
      <w:r w:rsidRPr="005F082E">
        <w:rPr>
          <w:rFonts w:ascii="Arial" w:hAnsi="Arial" w:cs="Arial"/>
          <w:sz w:val="24"/>
          <w:szCs w:val="24"/>
        </w:rPr>
        <w:t xml:space="preserve">Name and General Location of Source(s): </w:t>
      </w:r>
      <w:r w:rsidR="00F12307" w:rsidRPr="00F12307">
        <w:rPr>
          <w:rFonts w:asciiTheme="minorHAnsi" w:hAnsiTheme="minorHAnsi" w:cstheme="minorHAnsi"/>
          <w:sz w:val="24"/>
          <w:szCs w:val="24"/>
        </w:rPr>
        <w:t>Well 2 – located at 1645 Old Stage Rd., Salinas, CA 93908</w:t>
      </w:r>
    </w:p>
    <w:p w14:paraId="5ADED5E1" w14:textId="77777777" w:rsidR="00F12307" w:rsidRPr="00F12307" w:rsidRDefault="004263A6" w:rsidP="00F12307">
      <w:pPr>
        <w:spacing w:after="240"/>
        <w:rPr>
          <w:rFonts w:asciiTheme="minorHAnsi" w:hAnsiTheme="minorHAnsi" w:cstheme="minorHAnsi"/>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F12307" w:rsidRPr="00F12307">
        <w:rPr>
          <w:rFonts w:asciiTheme="minorHAnsi" w:hAnsiTheme="minorHAnsi" w:cstheme="minorHAnsi"/>
          <w:sz w:val="24"/>
          <w:szCs w:val="24"/>
        </w:rPr>
        <w:t>Sanitation Survey conducted as needed.</w:t>
      </w:r>
    </w:p>
    <w:p w14:paraId="5A2FE2A0" w14:textId="23968BB9" w:rsidR="00F12307" w:rsidRDefault="004263A6" w:rsidP="00F12307">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sidRPr="005F082E">
        <w:rPr>
          <w:rFonts w:ascii="Arial" w:hAnsi="Arial" w:cs="Arial"/>
          <w:szCs w:val="24"/>
        </w:rPr>
        <w:t xml:space="preserve">Time and Place of Regularly Scheduled Board Meetings for Public Participation: </w:t>
      </w:r>
      <w:r w:rsidR="00F12307" w:rsidRPr="00F12307">
        <w:rPr>
          <w:rFonts w:asciiTheme="minorHAnsi" w:hAnsiTheme="minorHAnsi" w:cstheme="minorHAnsi"/>
          <w:szCs w:val="24"/>
        </w:rPr>
        <w:t xml:space="preserve">Meetings are held as “Management </w:t>
      </w:r>
      <w:r w:rsidR="00F12307" w:rsidRPr="00F12307">
        <w:rPr>
          <w:rFonts w:asciiTheme="minorHAnsi" w:hAnsiTheme="minorHAnsi" w:cstheme="minorHAnsi"/>
          <w:szCs w:val="24"/>
        </w:rPr>
        <w:t xml:space="preserve">– </w:t>
      </w:r>
      <w:r w:rsidR="00F12307" w:rsidRPr="00F12307">
        <w:rPr>
          <w:rFonts w:asciiTheme="minorHAnsi" w:hAnsiTheme="minorHAnsi" w:cstheme="minorHAnsi"/>
          <w:szCs w:val="24"/>
        </w:rPr>
        <w:t>Meetings” once annually and/or as needed at the Nursery main office with management and key personnel.</w:t>
      </w:r>
    </w:p>
    <w:p w14:paraId="617B0E39" w14:textId="77777777" w:rsidR="00F12307" w:rsidRDefault="00F12307" w:rsidP="00F12307">
      <w:pPr>
        <w:pStyle w:val="BodyText3"/>
        <w:pBdr>
          <w:top w:val="none" w:sz="0" w:space="0" w:color="auto"/>
          <w:left w:val="none" w:sz="0" w:space="0" w:color="auto"/>
          <w:bottom w:val="none" w:sz="0" w:space="0" w:color="auto"/>
          <w:right w:val="none" w:sz="0" w:space="0" w:color="auto"/>
        </w:pBdr>
        <w:ind w:left="-115" w:firstLine="29"/>
        <w:jc w:val="left"/>
        <w:rPr>
          <w:sz w:val="21"/>
          <w:szCs w:val="21"/>
        </w:rPr>
      </w:pPr>
    </w:p>
    <w:p w14:paraId="175FE9EF" w14:textId="14BE6AA4" w:rsidR="004263A6" w:rsidRPr="005F082E" w:rsidRDefault="0065365D" w:rsidP="00F12307">
      <w:pPr>
        <w:spacing w:after="240"/>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F12307" w:rsidRPr="00F12307">
        <w:rPr>
          <w:rFonts w:asciiTheme="minorHAnsi" w:hAnsiTheme="minorHAnsi" w:cstheme="minorHAnsi"/>
          <w:sz w:val="24"/>
          <w:szCs w:val="24"/>
        </w:rPr>
        <w:t>Cathy Carlson – DO1 #17646</w:t>
      </w:r>
      <w:r w:rsidR="00F12307" w:rsidRPr="00F12307">
        <w:rPr>
          <w:rFonts w:asciiTheme="minorHAnsi" w:hAnsiTheme="minorHAnsi" w:cstheme="minorHAnsi"/>
          <w:sz w:val="24"/>
          <w:szCs w:val="24"/>
        </w:rPr>
        <w:t xml:space="preserve">  Cell phone: (831) 818-4109</w:t>
      </w:r>
    </w:p>
    <w:p w14:paraId="291D569C" w14:textId="134E5752" w:rsidR="00ED7919" w:rsidRPr="005F082E" w:rsidRDefault="008404C1" w:rsidP="001F7181">
      <w:pPr>
        <w:pStyle w:val="Heading2"/>
      </w:pPr>
      <w:bookmarkStart w:id="2" w:name="_Toc58336714"/>
      <w:r w:rsidRPr="005F082E">
        <w:t>About This Report</w:t>
      </w:r>
      <w:bookmarkEnd w:id="2"/>
    </w:p>
    <w:p w14:paraId="14AA4D8D" w14:textId="409FCC18"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20</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7655A308" w:rsidR="00BC6327"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Spanish:  </w:t>
      </w:r>
      <w:r w:rsidR="00442D66" w:rsidRPr="00D10A7C">
        <w:rPr>
          <w:rFonts w:ascii="Arial" w:hAnsi="Arial" w:cs="Arial"/>
          <w:sz w:val="24"/>
          <w:szCs w:val="24"/>
        </w:rPr>
        <w:t xml:space="preserve">Este </w:t>
      </w:r>
      <w:proofErr w:type="spellStart"/>
      <w:r w:rsidR="00442D66" w:rsidRPr="00D10A7C">
        <w:rPr>
          <w:rFonts w:ascii="Arial" w:hAnsi="Arial" w:cs="Arial"/>
          <w:sz w:val="24"/>
          <w:szCs w:val="24"/>
        </w:rPr>
        <w:t>informe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contiene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información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muy</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importante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sobre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su</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agua</w:t>
      </w:r>
      <w:proofErr w:type="spellEnd"/>
      <w:r w:rsidR="00442D66" w:rsidRPr="00D10A7C">
        <w:rPr>
          <w:rFonts w:ascii="Arial" w:hAnsi="Arial" w:cs="Arial"/>
          <w:sz w:val="24"/>
          <w:szCs w:val="24"/>
        </w:rPr>
        <w:t xml:space="preserve"> para </w:t>
      </w:r>
      <w:proofErr w:type="spellStart"/>
      <w:r w:rsidR="00442D66" w:rsidRPr="00D10A7C">
        <w:rPr>
          <w:rFonts w:ascii="Arial" w:hAnsi="Arial" w:cs="Arial"/>
          <w:sz w:val="24"/>
          <w:szCs w:val="24"/>
        </w:rPr>
        <w:t>beber</w:t>
      </w:r>
      <w:proofErr w:type="spellEnd"/>
      <w:r w:rsidR="00442D66" w:rsidRPr="00D10A7C">
        <w:rPr>
          <w:rFonts w:ascii="Arial" w:hAnsi="Arial" w:cs="Arial"/>
          <w:sz w:val="24"/>
          <w:szCs w:val="24"/>
        </w:rPr>
        <w:t xml:space="preserve">.  Favor de </w:t>
      </w:r>
      <w:proofErr w:type="spellStart"/>
      <w:r w:rsidR="00442D66" w:rsidRPr="00D10A7C">
        <w:rPr>
          <w:rFonts w:ascii="Arial" w:hAnsi="Arial" w:cs="Arial"/>
          <w:sz w:val="24"/>
          <w:szCs w:val="24"/>
        </w:rPr>
        <w:t>comunicarse</w:t>
      </w:r>
      <w:proofErr w:type="spellEnd"/>
      <w:r w:rsidR="00442D66" w:rsidRPr="00D10A7C">
        <w:rPr>
          <w:rFonts w:ascii="Arial" w:hAnsi="Arial" w:cs="Arial"/>
          <w:sz w:val="24"/>
          <w:szCs w:val="24"/>
        </w:rPr>
        <w:t xml:space="preserve"> </w:t>
      </w:r>
      <w:r w:rsidR="00F12307">
        <w:rPr>
          <w:b/>
          <w:sz w:val="21"/>
          <w:szCs w:val="21"/>
        </w:rPr>
        <w:t>Matsui Nursery WS – CA270-1931</w:t>
      </w:r>
      <w:r w:rsidR="00442D66" w:rsidRPr="00D10A7C">
        <w:rPr>
          <w:rFonts w:ascii="Arial" w:hAnsi="Arial" w:cs="Arial"/>
          <w:sz w:val="24"/>
          <w:szCs w:val="24"/>
        </w:rPr>
        <w:t xml:space="preserve"> a</w:t>
      </w:r>
      <w:r w:rsidR="00F12307">
        <w:rPr>
          <w:rFonts w:ascii="Arial" w:hAnsi="Arial" w:cs="Arial"/>
          <w:sz w:val="24"/>
          <w:szCs w:val="24"/>
        </w:rPr>
        <w:t>t</w:t>
      </w:r>
      <w:r w:rsidR="00442D66" w:rsidRPr="00D10A7C">
        <w:rPr>
          <w:rFonts w:ascii="Arial" w:hAnsi="Arial" w:cs="Arial"/>
          <w:sz w:val="24"/>
          <w:szCs w:val="24"/>
        </w:rPr>
        <w:t xml:space="preserve"> </w:t>
      </w:r>
      <w:r w:rsidR="00F12307">
        <w:rPr>
          <w:sz w:val="21"/>
          <w:szCs w:val="21"/>
        </w:rPr>
        <w:t>1645 Old Stage Rd., Salinas, CA 93908</w:t>
      </w:r>
      <w:r w:rsidR="00F12307">
        <w:rPr>
          <w:sz w:val="21"/>
          <w:szCs w:val="21"/>
        </w:rPr>
        <w:t xml:space="preserve">  </w:t>
      </w:r>
      <w:r w:rsidR="00442D66" w:rsidRPr="00D10A7C">
        <w:rPr>
          <w:rFonts w:ascii="Arial" w:hAnsi="Arial" w:cs="Arial"/>
          <w:sz w:val="24"/>
          <w:szCs w:val="24"/>
        </w:rPr>
        <w:t xml:space="preserve">para </w:t>
      </w:r>
      <w:proofErr w:type="spellStart"/>
      <w:r w:rsidR="00442D66" w:rsidRPr="00D10A7C">
        <w:rPr>
          <w:rFonts w:ascii="Arial" w:hAnsi="Arial" w:cs="Arial"/>
          <w:sz w:val="24"/>
          <w:szCs w:val="24"/>
        </w:rPr>
        <w:t>asistirlo</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español</w:t>
      </w:r>
      <w:proofErr w:type="spellEnd"/>
      <w:r w:rsidR="00442D66" w:rsidRPr="00D10A7C">
        <w:rPr>
          <w:rFonts w:ascii="Arial" w:hAnsi="Arial" w:cs="Arial"/>
          <w:sz w:val="24"/>
          <w:szCs w:val="24"/>
        </w:rPr>
        <w:t>.</w:t>
      </w:r>
    </w:p>
    <w:p w14:paraId="72C2ECD4" w14:textId="00F8A201" w:rsidR="006672EF" w:rsidRPr="00D10A7C" w:rsidRDefault="0092687A" w:rsidP="0092687A">
      <w:pPr>
        <w:spacing w:after="180"/>
        <w:rPr>
          <w:rFonts w:ascii="Arial" w:eastAsia="PMingLiU" w:hAnsi="Arial" w:cs="Arial"/>
          <w:sz w:val="24"/>
          <w:szCs w:val="24"/>
        </w:rPr>
      </w:pPr>
      <w:r w:rsidRPr="00D10A7C">
        <w:rPr>
          <w:rFonts w:ascii="Arial" w:eastAsia="PMingLiU" w:hAnsi="Arial" w:cs="Arial"/>
          <w:sz w:val="24"/>
          <w:szCs w:val="24"/>
        </w:rPr>
        <w:t xml:space="preserve">Language in </w:t>
      </w:r>
      <w:r w:rsidR="008404C1" w:rsidRPr="00D10A7C">
        <w:rPr>
          <w:rFonts w:ascii="Arial" w:eastAsia="PMingLiU" w:hAnsi="Arial" w:cs="Arial"/>
          <w:sz w:val="24"/>
          <w:szCs w:val="24"/>
        </w:rPr>
        <w:t xml:space="preserve">Mandarin:  </w:t>
      </w:r>
      <w:proofErr w:type="spellStart"/>
      <w:r w:rsidR="00BA6254" w:rsidRPr="00D10A7C">
        <w:rPr>
          <w:rFonts w:ascii="Arial" w:eastAsia="PMingLiU" w:hAnsi="Arial" w:cs="Arial"/>
          <w:sz w:val="24"/>
          <w:szCs w:val="24"/>
        </w:rPr>
        <w:t>这份报告含有关于您的饮用水的重要讯息。请用以下地址和电话联系</w:t>
      </w:r>
      <w:proofErr w:type="spellEnd"/>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proofErr w:type="spellStart"/>
      <w:r w:rsidR="00BA6254" w:rsidRPr="00D10A7C">
        <w:rPr>
          <w:rFonts w:ascii="Arial" w:eastAsia="PMingLiU" w:hAnsi="Arial" w:cs="Arial"/>
          <w:sz w:val="24"/>
          <w:szCs w:val="24"/>
        </w:rPr>
        <w:t>以获得中文的帮助</w:t>
      </w:r>
      <w:proofErr w:type="spellEnd"/>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 xml:space="preserve">Ang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ng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chứa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về</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nước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của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bạn</w:t>
      </w:r>
      <w:proofErr w:type="spellEnd"/>
      <w:r w:rsidR="009D4211" w:rsidRPr="00D10A7C">
        <w:rPr>
          <w:rFonts w:ascii="Arial" w:hAnsi="Arial" w:cs="Arial"/>
          <w:sz w:val="24"/>
          <w:szCs w:val="24"/>
        </w:rPr>
        <w:t xml:space="preserve">.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hệ</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tại</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để</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được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hỗ</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Việt</w:t>
      </w:r>
      <w:proofErr w:type="spellEnd"/>
      <w:r w:rsidR="009D4211" w:rsidRPr="00D10A7C">
        <w:rPr>
          <w:rFonts w:ascii="Arial" w:hAnsi="Arial" w:cs="Arial"/>
          <w:sz w:val="24"/>
          <w:szCs w:val="24"/>
        </w:rPr>
        <w: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ceeb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hu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5724915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lastRenderedPageBreak/>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73491734" w:rsidR="00095AAC" w:rsidRPr="005F082E" w:rsidRDefault="00095AAC" w:rsidP="00115004">
      <w:pPr>
        <w:pStyle w:val="Caption"/>
      </w:pPr>
      <w:r w:rsidRPr="005F082E">
        <w:lastRenderedPageBreak/>
        <w:t xml:space="preserve">Table </w:t>
      </w:r>
      <w:r w:rsidR="00517F32">
        <w:fldChar w:fldCharType="begin"/>
      </w:r>
      <w:r w:rsidR="00517F32">
        <w:instrText xml:space="preserve"> SEQ Table \* ARABIC </w:instrText>
      </w:r>
      <w:r w:rsidR="00517F32">
        <w:fldChar w:fldCharType="separate"/>
      </w:r>
      <w:r w:rsidR="001D70E6" w:rsidRPr="005F082E">
        <w:rPr>
          <w:noProof/>
        </w:rPr>
        <w:t>1</w:t>
      </w:r>
      <w:r w:rsidR="00517F32">
        <w:rPr>
          <w:noProof/>
        </w:rPr>
        <w:fldChar w:fldCharType="end"/>
      </w:r>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17ABC613" w:rsidR="00095AAC" w:rsidRPr="005F082E" w:rsidRDefault="00E9128F" w:rsidP="008572DA">
            <w:pPr>
              <w:spacing w:before="40" w:after="40"/>
              <w:jc w:val="center"/>
              <w:rPr>
                <w:rFonts w:ascii="Arial" w:hAnsi="Arial" w:cs="Arial"/>
                <w:sz w:val="24"/>
                <w:szCs w:val="24"/>
                <w:u w:val="single"/>
              </w:rPr>
            </w:pPr>
            <w:r>
              <w:rPr>
                <w:rFonts w:ascii="Arial" w:hAnsi="Arial" w:cs="Arial"/>
                <w:sz w:val="24"/>
                <w:szCs w:val="24"/>
              </w:rPr>
              <w:t>October 2020 – 33 MPN</w:t>
            </w:r>
          </w:p>
        </w:tc>
        <w:tc>
          <w:tcPr>
            <w:tcW w:w="1443" w:type="dxa"/>
            <w:shd w:val="clear" w:color="auto" w:fill="auto"/>
          </w:tcPr>
          <w:p w14:paraId="7D6226CF" w14:textId="221C5839" w:rsidR="00095AAC" w:rsidRPr="005F082E" w:rsidRDefault="00F57B1B"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w:t>
            </w:r>
            <w:bookmarkStart w:id="8" w:name="_GoBack"/>
            <w:bookmarkEnd w:id="8"/>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4A9D95BB" w:rsidR="00095AAC" w:rsidRPr="005F082E" w:rsidRDefault="00E9128F" w:rsidP="008572DA">
            <w:pPr>
              <w:spacing w:after="40"/>
              <w:jc w:val="center"/>
              <w:rPr>
                <w:rFonts w:ascii="Arial" w:hAnsi="Arial" w:cs="Arial"/>
                <w:sz w:val="24"/>
                <w:szCs w:val="24"/>
              </w:rPr>
            </w:pPr>
            <w:r>
              <w:rPr>
                <w:rFonts w:ascii="Arial" w:hAnsi="Arial" w:cs="Arial"/>
                <w:sz w:val="24"/>
                <w:szCs w:val="24"/>
              </w:rPr>
              <w:t>2020 - 0</w:t>
            </w:r>
          </w:p>
          <w:p w14:paraId="754D37D1" w14:textId="1A8615E8" w:rsidR="008572DA" w:rsidRPr="005F082E" w:rsidRDefault="008572DA" w:rsidP="008572DA">
            <w:pPr>
              <w:spacing w:after="40"/>
              <w:jc w:val="center"/>
              <w:rPr>
                <w:rFonts w:ascii="Arial" w:hAnsi="Arial" w:cs="Arial"/>
                <w:sz w:val="24"/>
                <w:szCs w:val="24"/>
              </w:rPr>
            </w:pPr>
          </w:p>
        </w:tc>
        <w:tc>
          <w:tcPr>
            <w:tcW w:w="1443" w:type="dxa"/>
          </w:tcPr>
          <w:p w14:paraId="2E633587" w14:textId="02E7FB81" w:rsidR="00095AAC" w:rsidRPr="005F082E" w:rsidRDefault="00E9128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6AB61F6F" w14:textId="77777777" w:rsidR="00E9128F" w:rsidRPr="005F082E" w:rsidRDefault="00E9128F" w:rsidP="00E9128F">
            <w:pPr>
              <w:spacing w:after="40"/>
              <w:jc w:val="center"/>
              <w:rPr>
                <w:rFonts w:ascii="Arial" w:hAnsi="Arial" w:cs="Arial"/>
                <w:sz w:val="24"/>
                <w:szCs w:val="24"/>
              </w:rPr>
            </w:pPr>
            <w:r>
              <w:rPr>
                <w:rFonts w:ascii="Arial" w:hAnsi="Arial" w:cs="Arial"/>
                <w:sz w:val="24"/>
                <w:szCs w:val="24"/>
              </w:rPr>
              <w:t>2020 - 0</w:t>
            </w:r>
          </w:p>
          <w:p w14:paraId="4A18E97C" w14:textId="6135DEED" w:rsidR="008572DA" w:rsidRPr="005F082E" w:rsidRDefault="008572DA" w:rsidP="008572DA">
            <w:pPr>
              <w:spacing w:before="40" w:after="40"/>
              <w:jc w:val="center"/>
              <w:rPr>
                <w:rFonts w:ascii="Arial" w:hAnsi="Arial" w:cs="Arial"/>
                <w:sz w:val="24"/>
                <w:szCs w:val="24"/>
              </w:rPr>
            </w:pPr>
          </w:p>
        </w:tc>
        <w:tc>
          <w:tcPr>
            <w:tcW w:w="1443" w:type="dxa"/>
          </w:tcPr>
          <w:p w14:paraId="38C21B9B" w14:textId="36A7A230" w:rsidR="00095AAC" w:rsidRPr="005F082E" w:rsidRDefault="00E9128F"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4C51BA8F" w:rsidR="005210D2" w:rsidRPr="005F082E" w:rsidRDefault="005210D2" w:rsidP="00070C22">
      <w:pPr>
        <w:pStyle w:val="Caption"/>
      </w:pPr>
      <w:r w:rsidRPr="005F082E">
        <w:t xml:space="preserve">Table </w:t>
      </w:r>
      <w:r w:rsidR="00517F32">
        <w:fldChar w:fldCharType="begin"/>
      </w:r>
      <w:r w:rsidR="00517F32">
        <w:instrText xml:space="preserve"> SEQ Table \* ARABIC </w:instrText>
      </w:r>
      <w:r w:rsidR="00517F32">
        <w:fldChar w:fldCharType="separate"/>
      </w:r>
      <w:r w:rsidR="001D70E6" w:rsidRPr="005F082E">
        <w:rPr>
          <w:noProof/>
        </w:rPr>
        <w:t>2</w:t>
      </w:r>
      <w:r w:rsidR="00517F32">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50AEFA98" w:rsidR="008572DA" w:rsidRPr="005F082E" w:rsidRDefault="00777253"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3/26/2018</w:t>
            </w:r>
          </w:p>
        </w:tc>
        <w:tc>
          <w:tcPr>
            <w:tcW w:w="900" w:type="dxa"/>
            <w:tcMar>
              <w:left w:w="86" w:type="dxa"/>
              <w:right w:w="86" w:type="dxa"/>
            </w:tcMar>
          </w:tcPr>
          <w:p w14:paraId="102D5A02" w14:textId="50BAE286"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2019C592"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ND</w:t>
            </w:r>
          </w:p>
        </w:tc>
        <w:tc>
          <w:tcPr>
            <w:tcW w:w="900" w:type="dxa"/>
            <w:tcMar>
              <w:left w:w="86" w:type="dxa"/>
              <w:right w:w="86" w:type="dxa"/>
            </w:tcMar>
          </w:tcPr>
          <w:p w14:paraId="308535F4" w14:textId="4DFECE81"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65C574BD" w:rsidR="008572DA" w:rsidRPr="005F082E" w:rsidRDefault="008572DA" w:rsidP="00960466">
            <w:pPr>
              <w:spacing w:before="40" w:after="40"/>
              <w:jc w:val="center"/>
              <w:rPr>
                <w:rFonts w:ascii="Arial" w:hAnsi="Arial" w:cs="Arial"/>
                <w:sz w:val="24"/>
                <w:szCs w:val="24"/>
              </w:rPr>
            </w:pPr>
            <w:r w:rsidRPr="005F082E">
              <w:rPr>
                <w:rFonts w:ascii="Arial" w:hAnsi="Arial" w:cs="Arial"/>
                <w:color w:val="000000" w:themeColor="text1"/>
                <w:sz w:val="24"/>
                <w:szCs w:val="24"/>
              </w:rPr>
              <w:t>[Enter No.]</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277ECE65"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3/26/2018</w:t>
            </w:r>
          </w:p>
        </w:tc>
        <w:tc>
          <w:tcPr>
            <w:tcW w:w="900" w:type="dxa"/>
            <w:tcMar>
              <w:left w:w="86" w:type="dxa"/>
              <w:right w:w="86" w:type="dxa"/>
            </w:tcMar>
          </w:tcPr>
          <w:p w14:paraId="42CEE2F3" w14:textId="6CEC6D80"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03AFCF9D"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ND</w:t>
            </w:r>
          </w:p>
        </w:tc>
        <w:tc>
          <w:tcPr>
            <w:tcW w:w="900" w:type="dxa"/>
            <w:tcMar>
              <w:left w:w="86" w:type="dxa"/>
              <w:right w:w="86" w:type="dxa"/>
            </w:tcMar>
          </w:tcPr>
          <w:p w14:paraId="1AE57BBF" w14:textId="77AB6450"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639DCF3C" w:rsidR="005D3708" w:rsidRPr="005F082E" w:rsidRDefault="005D3708" w:rsidP="00070C22">
      <w:pPr>
        <w:pStyle w:val="Caption"/>
      </w:pPr>
      <w:r w:rsidRPr="005F082E">
        <w:lastRenderedPageBreak/>
        <w:t xml:space="preserve">Table </w:t>
      </w:r>
      <w:r w:rsidR="00517F32">
        <w:fldChar w:fldCharType="begin"/>
      </w:r>
      <w:r w:rsidR="00517F32">
        <w:instrText xml:space="preserve"> SEQ Table \* ARABIC </w:instrText>
      </w:r>
      <w:r w:rsidR="00517F32">
        <w:fldChar w:fldCharType="separate"/>
      </w:r>
      <w:r w:rsidR="001D70E6" w:rsidRPr="005F082E">
        <w:rPr>
          <w:noProof/>
        </w:rPr>
        <w:t>3</w:t>
      </w:r>
      <w:r w:rsidR="00517F32">
        <w:rPr>
          <w:noProof/>
        </w:rPr>
        <w:fldChar w:fldCharType="end"/>
      </w:r>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1A68905A" w:rsidR="00684C7E" w:rsidRPr="005F082E" w:rsidRDefault="00777253"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8/6/2003</w:t>
            </w:r>
          </w:p>
        </w:tc>
        <w:tc>
          <w:tcPr>
            <w:tcW w:w="1260" w:type="dxa"/>
            <w:tcMar>
              <w:left w:w="58" w:type="dxa"/>
              <w:right w:w="58" w:type="dxa"/>
            </w:tcMar>
          </w:tcPr>
          <w:p w14:paraId="690B0D1C" w14:textId="635E4E8B"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80</w:t>
            </w:r>
          </w:p>
        </w:tc>
        <w:tc>
          <w:tcPr>
            <w:tcW w:w="1530" w:type="dxa"/>
            <w:tcMar>
              <w:left w:w="58" w:type="dxa"/>
              <w:right w:w="58" w:type="dxa"/>
            </w:tcMar>
          </w:tcPr>
          <w:p w14:paraId="6802CC34" w14:textId="7E048D11"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80</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6077DEE4"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8/6/2003</w:t>
            </w:r>
          </w:p>
        </w:tc>
        <w:tc>
          <w:tcPr>
            <w:tcW w:w="1260" w:type="dxa"/>
            <w:tcMar>
              <w:left w:w="58" w:type="dxa"/>
              <w:right w:w="58" w:type="dxa"/>
            </w:tcMar>
          </w:tcPr>
          <w:p w14:paraId="5F571C45" w14:textId="72B17BB1"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133</w:t>
            </w:r>
          </w:p>
        </w:tc>
        <w:tc>
          <w:tcPr>
            <w:tcW w:w="1530" w:type="dxa"/>
            <w:tcMar>
              <w:left w:w="58" w:type="dxa"/>
              <w:right w:w="58" w:type="dxa"/>
            </w:tcMar>
          </w:tcPr>
          <w:p w14:paraId="2BE476FB" w14:textId="583A3D11" w:rsidR="00684C7E" w:rsidRPr="005F082E" w:rsidRDefault="007772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133</w:t>
            </w: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3EA8BBE2" w:rsidR="005D3708" w:rsidRPr="005F082E" w:rsidRDefault="005D3708" w:rsidP="00070C22">
      <w:pPr>
        <w:pStyle w:val="Caption"/>
      </w:pPr>
      <w:r w:rsidRPr="005F082E">
        <w:t xml:space="preserve">Table </w:t>
      </w:r>
      <w:r w:rsidR="00517F32">
        <w:fldChar w:fldCharType="begin"/>
      </w:r>
      <w:r w:rsidR="00517F32">
        <w:instrText xml:space="preserve"> SEQ Table \* ARABIC </w:instrText>
      </w:r>
      <w:r w:rsidR="00517F32">
        <w:fldChar w:fldCharType="separate"/>
      </w:r>
      <w:r w:rsidR="001D70E6" w:rsidRPr="005F082E">
        <w:rPr>
          <w:noProof/>
        </w:rPr>
        <w:t>4</w:t>
      </w:r>
      <w:r w:rsidR="00517F32">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29E71AAC" w14:textId="0EE5FF9C" w:rsidR="00512D8C" w:rsidRPr="005F082E" w:rsidRDefault="00777253"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 Nitrogen</w:t>
            </w:r>
          </w:p>
        </w:tc>
        <w:tc>
          <w:tcPr>
            <w:tcW w:w="1440" w:type="dxa"/>
          </w:tcPr>
          <w:p w14:paraId="21F7006B" w14:textId="6C4E48B0"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03/20/2020</w:t>
            </w:r>
          </w:p>
        </w:tc>
        <w:tc>
          <w:tcPr>
            <w:tcW w:w="1260" w:type="dxa"/>
          </w:tcPr>
          <w:p w14:paraId="1BD7CABC" w14:textId="28448075"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3.6</w:t>
            </w:r>
          </w:p>
        </w:tc>
        <w:tc>
          <w:tcPr>
            <w:tcW w:w="1530" w:type="dxa"/>
          </w:tcPr>
          <w:p w14:paraId="40895B2C" w14:textId="4DDC1075"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0.4</w:t>
            </w:r>
          </w:p>
        </w:tc>
        <w:tc>
          <w:tcPr>
            <w:tcW w:w="1170" w:type="dxa"/>
          </w:tcPr>
          <w:p w14:paraId="707B8EC2" w14:textId="667D8BFE"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F209845" w14:textId="088F09E6"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931" w:type="dxa"/>
          </w:tcPr>
          <w:p w14:paraId="307E6935" w14:textId="7D39E580" w:rsidR="00512D8C" w:rsidRPr="005F082E" w:rsidRDefault="00512D8C" w:rsidP="00512D8C">
            <w:pPr>
              <w:keepNext/>
              <w:keepLines/>
              <w:spacing w:before="40" w:after="40"/>
              <w:jc w:val="center"/>
              <w:rPr>
                <w:rFonts w:ascii="Arial" w:hAnsi="Arial" w:cs="Arial"/>
                <w:color w:val="000000" w:themeColor="text1"/>
                <w:sz w:val="24"/>
                <w:szCs w:val="24"/>
              </w:rPr>
            </w:pPr>
          </w:p>
        </w:tc>
      </w:tr>
      <w:tr w:rsidR="00244938" w:rsidRPr="005F082E" w14:paraId="7E778FAF" w14:textId="77777777" w:rsidTr="00512D8C">
        <w:trPr>
          <w:trHeight w:val="432"/>
        </w:trPr>
        <w:tc>
          <w:tcPr>
            <w:tcW w:w="2245" w:type="dxa"/>
            <w:tcMar>
              <w:left w:w="58" w:type="dxa"/>
              <w:right w:w="58" w:type="dxa"/>
            </w:tcMar>
          </w:tcPr>
          <w:p w14:paraId="2BC454A4" w14:textId="12F6589E" w:rsidR="00244938" w:rsidRPr="005F082E" w:rsidRDefault="00777253" w:rsidP="00244938">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 (NO3)</w:t>
            </w:r>
          </w:p>
        </w:tc>
        <w:tc>
          <w:tcPr>
            <w:tcW w:w="1440" w:type="dxa"/>
          </w:tcPr>
          <w:p w14:paraId="25EFD446" w14:textId="3C5CB8EE"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03/20/2020</w:t>
            </w:r>
          </w:p>
        </w:tc>
        <w:tc>
          <w:tcPr>
            <w:tcW w:w="1260" w:type="dxa"/>
          </w:tcPr>
          <w:p w14:paraId="7CAF39D9" w14:textId="1FD46CDF"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16</w:t>
            </w:r>
          </w:p>
        </w:tc>
        <w:tc>
          <w:tcPr>
            <w:tcW w:w="1530" w:type="dxa"/>
          </w:tcPr>
          <w:p w14:paraId="694B316A" w14:textId="0C6BD084"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170" w:type="dxa"/>
          </w:tcPr>
          <w:p w14:paraId="04B3ABD1" w14:textId="4509A04E"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45</w:t>
            </w:r>
          </w:p>
        </w:tc>
        <w:tc>
          <w:tcPr>
            <w:tcW w:w="1260" w:type="dxa"/>
          </w:tcPr>
          <w:p w14:paraId="7BD33183" w14:textId="17618B8D"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931" w:type="dxa"/>
          </w:tcPr>
          <w:p w14:paraId="701F5E75" w14:textId="7E46CD2B" w:rsidR="00244938" w:rsidRPr="005F082E" w:rsidRDefault="00F3713A" w:rsidP="00244938">
            <w:pPr>
              <w:spacing w:before="40" w:after="40"/>
              <w:jc w:val="center"/>
              <w:rPr>
                <w:rFonts w:ascii="Arial" w:hAnsi="Arial" w:cs="Arial"/>
                <w:color w:val="000000" w:themeColor="text1"/>
                <w:sz w:val="24"/>
                <w:szCs w:val="24"/>
              </w:rPr>
            </w:pPr>
            <w:r w:rsidRPr="001603B6">
              <w:rPr>
                <w:sz w:val="18"/>
              </w:rPr>
              <w:t>Runoff and leaching from fertilizer use; leaching from septic tanks and sewage, erosion of natural deposits.</w:t>
            </w:r>
          </w:p>
        </w:tc>
      </w:tr>
      <w:tr w:rsidR="00F3713A" w:rsidRPr="005F082E" w14:paraId="5A2E4EDA" w14:textId="77777777" w:rsidTr="00512D8C">
        <w:trPr>
          <w:trHeight w:val="432"/>
        </w:trPr>
        <w:tc>
          <w:tcPr>
            <w:tcW w:w="2245" w:type="dxa"/>
            <w:tcMar>
              <w:left w:w="58" w:type="dxa"/>
              <w:right w:w="58" w:type="dxa"/>
            </w:tcMar>
          </w:tcPr>
          <w:p w14:paraId="490802B3" w14:textId="1A680E66" w:rsidR="00F3713A" w:rsidRPr="005F082E" w:rsidRDefault="00F3713A" w:rsidP="002A5101">
            <w:pPr>
              <w:spacing w:before="40" w:after="40"/>
              <w:ind w:left="30"/>
              <w:jc w:val="both"/>
              <w:rPr>
                <w:rFonts w:ascii="Arial" w:hAnsi="Arial" w:cs="Arial"/>
                <w:color w:val="000000" w:themeColor="text1"/>
                <w:sz w:val="24"/>
                <w:szCs w:val="24"/>
              </w:rPr>
            </w:pPr>
          </w:p>
        </w:tc>
        <w:tc>
          <w:tcPr>
            <w:tcW w:w="1440" w:type="dxa"/>
          </w:tcPr>
          <w:p w14:paraId="535C6478" w14:textId="6FE0B40B" w:rsidR="00F3713A" w:rsidRPr="005F082E" w:rsidRDefault="00F3713A" w:rsidP="001F7181">
            <w:pPr>
              <w:spacing w:before="40" w:after="40"/>
              <w:jc w:val="center"/>
              <w:rPr>
                <w:rFonts w:ascii="Arial" w:hAnsi="Arial" w:cs="Arial"/>
                <w:color w:val="000000" w:themeColor="text1"/>
                <w:sz w:val="24"/>
                <w:szCs w:val="24"/>
              </w:rPr>
            </w:pPr>
          </w:p>
        </w:tc>
        <w:tc>
          <w:tcPr>
            <w:tcW w:w="1260" w:type="dxa"/>
          </w:tcPr>
          <w:p w14:paraId="1A872876" w14:textId="33BCDFC1" w:rsidR="00F3713A" w:rsidRPr="005F082E" w:rsidRDefault="00F3713A" w:rsidP="001F7181">
            <w:pPr>
              <w:spacing w:before="40" w:after="40"/>
              <w:jc w:val="center"/>
              <w:rPr>
                <w:rFonts w:ascii="Arial" w:hAnsi="Arial" w:cs="Arial"/>
                <w:color w:val="000000" w:themeColor="text1"/>
                <w:sz w:val="24"/>
                <w:szCs w:val="24"/>
              </w:rPr>
            </w:pPr>
          </w:p>
        </w:tc>
        <w:tc>
          <w:tcPr>
            <w:tcW w:w="1530" w:type="dxa"/>
          </w:tcPr>
          <w:p w14:paraId="4E27FAAD" w14:textId="4C60AC40" w:rsidR="00F3713A" w:rsidRPr="005F082E" w:rsidRDefault="00F3713A" w:rsidP="001F7181">
            <w:pPr>
              <w:spacing w:before="40" w:after="40"/>
              <w:jc w:val="center"/>
              <w:rPr>
                <w:rFonts w:ascii="Arial" w:hAnsi="Arial" w:cs="Arial"/>
                <w:color w:val="000000" w:themeColor="text1"/>
                <w:sz w:val="24"/>
                <w:szCs w:val="24"/>
              </w:rPr>
            </w:pPr>
          </w:p>
        </w:tc>
        <w:tc>
          <w:tcPr>
            <w:tcW w:w="1170" w:type="dxa"/>
          </w:tcPr>
          <w:p w14:paraId="6EC8A772" w14:textId="6DAE2224" w:rsidR="00F3713A" w:rsidRPr="005F082E" w:rsidRDefault="00F3713A" w:rsidP="001F7181">
            <w:pPr>
              <w:spacing w:before="40" w:after="40"/>
              <w:jc w:val="center"/>
              <w:rPr>
                <w:rFonts w:ascii="Arial" w:hAnsi="Arial" w:cs="Arial"/>
                <w:color w:val="000000" w:themeColor="text1"/>
                <w:sz w:val="24"/>
                <w:szCs w:val="24"/>
              </w:rPr>
            </w:pPr>
          </w:p>
        </w:tc>
        <w:tc>
          <w:tcPr>
            <w:tcW w:w="1260" w:type="dxa"/>
          </w:tcPr>
          <w:p w14:paraId="22CCB022" w14:textId="3B92114A" w:rsidR="00F3713A" w:rsidRPr="005F082E" w:rsidRDefault="00F3713A" w:rsidP="001F7181">
            <w:pPr>
              <w:spacing w:before="40" w:after="40"/>
              <w:jc w:val="center"/>
              <w:rPr>
                <w:rFonts w:ascii="Arial" w:hAnsi="Arial" w:cs="Arial"/>
                <w:color w:val="000000" w:themeColor="text1"/>
                <w:sz w:val="24"/>
                <w:szCs w:val="24"/>
              </w:rPr>
            </w:pPr>
          </w:p>
        </w:tc>
        <w:tc>
          <w:tcPr>
            <w:tcW w:w="1931" w:type="dxa"/>
          </w:tcPr>
          <w:p w14:paraId="218DDB99" w14:textId="38F574E4" w:rsidR="00F3713A" w:rsidRPr="005F082E" w:rsidRDefault="00F3713A" w:rsidP="001F7181">
            <w:pPr>
              <w:spacing w:before="40" w:after="40"/>
              <w:jc w:val="center"/>
              <w:rPr>
                <w:rFonts w:ascii="Arial" w:hAnsi="Arial" w:cs="Arial"/>
                <w:color w:val="000000" w:themeColor="text1"/>
                <w:sz w:val="24"/>
                <w:szCs w:val="24"/>
              </w:rPr>
            </w:pPr>
          </w:p>
        </w:tc>
      </w:tr>
    </w:tbl>
    <w:p w14:paraId="7CEB1FE7" w14:textId="641B9266" w:rsidR="005D3708" w:rsidRPr="005F082E" w:rsidRDefault="005D3708" w:rsidP="00070C22">
      <w:pPr>
        <w:pStyle w:val="Caption"/>
      </w:pPr>
      <w:r w:rsidRPr="005F082E">
        <w:t xml:space="preserve">Table </w:t>
      </w:r>
      <w:r w:rsidR="00517F32">
        <w:fldChar w:fldCharType="begin"/>
      </w:r>
      <w:r w:rsidR="00517F32">
        <w:instrText xml:space="preserve"> SEQ Table \* ARABIC </w:instrText>
      </w:r>
      <w:r w:rsidR="00517F32">
        <w:fldChar w:fldCharType="separate"/>
      </w:r>
      <w:r w:rsidR="001D70E6" w:rsidRPr="005F082E">
        <w:rPr>
          <w:noProof/>
        </w:rPr>
        <w:t>5</w:t>
      </w:r>
      <w:r w:rsidR="00517F32">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4C2A80B" w14:textId="7BFB388A" w:rsidR="00086BEB" w:rsidRPr="005F082E" w:rsidRDefault="00F371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 (ppm)</w:t>
            </w:r>
          </w:p>
        </w:tc>
        <w:tc>
          <w:tcPr>
            <w:tcW w:w="1440" w:type="dxa"/>
          </w:tcPr>
          <w:p w14:paraId="3AB56DE9" w14:textId="2CC5BAEC" w:rsidR="00086BEB" w:rsidRPr="005F082E"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1/29/2015</w:t>
            </w:r>
          </w:p>
        </w:tc>
        <w:tc>
          <w:tcPr>
            <w:tcW w:w="1260" w:type="dxa"/>
          </w:tcPr>
          <w:p w14:paraId="5D465B29" w14:textId="768BE406" w:rsidR="00086BEB" w:rsidRPr="005F082E"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18</w:t>
            </w:r>
          </w:p>
        </w:tc>
        <w:tc>
          <w:tcPr>
            <w:tcW w:w="1530" w:type="dxa"/>
          </w:tcPr>
          <w:p w14:paraId="6F2413BA" w14:textId="135FFB99" w:rsidR="00086BEB" w:rsidRPr="005F082E"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18</w:t>
            </w:r>
          </w:p>
        </w:tc>
        <w:tc>
          <w:tcPr>
            <w:tcW w:w="900" w:type="dxa"/>
          </w:tcPr>
          <w:p w14:paraId="5615AC9F" w14:textId="615EB2DC" w:rsidR="00086BEB" w:rsidRPr="005F082E"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188C38E4" w14:textId="4E10222C" w:rsidR="00086BEB" w:rsidRPr="005F082E"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566F303C" w14:textId="7B133B3C" w:rsidR="00086BEB" w:rsidRPr="005F082E" w:rsidRDefault="00F3713A" w:rsidP="00086BEB">
            <w:pPr>
              <w:spacing w:before="40" w:after="40"/>
              <w:rPr>
                <w:rFonts w:ascii="Arial" w:hAnsi="Arial" w:cs="Arial"/>
                <w:color w:val="000000" w:themeColor="text1"/>
                <w:sz w:val="24"/>
                <w:szCs w:val="24"/>
              </w:rPr>
            </w:pPr>
            <w:r>
              <w:rPr>
                <w:sz w:val="18"/>
              </w:rPr>
              <w:t>Runoff/leaching from natural deposits; industrial wastes</w:t>
            </w:r>
          </w:p>
        </w:tc>
      </w:tr>
      <w:tr w:rsidR="00F3713A" w:rsidRPr="005F082E" w14:paraId="43BA6B8D" w14:textId="77777777" w:rsidTr="00640D92">
        <w:trPr>
          <w:trHeight w:val="432"/>
        </w:trPr>
        <w:tc>
          <w:tcPr>
            <w:tcW w:w="2245" w:type="dxa"/>
          </w:tcPr>
          <w:p w14:paraId="581AB298" w14:textId="6EAFA5FE" w:rsidR="00F3713A" w:rsidRPr="005F082E" w:rsidRDefault="00F3713A" w:rsidP="00086BEB">
            <w:pPr>
              <w:spacing w:before="40" w:after="40"/>
              <w:ind w:left="187"/>
              <w:rPr>
                <w:rFonts w:ascii="Arial" w:hAnsi="Arial" w:cs="Arial"/>
                <w:color w:val="000000" w:themeColor="text1"/>
                <w:sz w:val="24"/>
                <w:szCs w:val="24"/>
              </w:rPr>
            </w:pPr>
          </w:p>
        </w:tc>
        <w:tc>
          <w:tcPr>
            <w:tcW w:w="1440" w:type="dxa"/>
          </w:tcPr>
          <w:p w14:paraId="13425507" w14:textId="637FFE54" w:rsidR="00F3713A" w:rsidRPr="005F082E" w:rsidRDefault="00F3713A" w:rsidP="00086BEB">
            <w:pPr>
              <w:spacing w:before="40" w:after="40"/>
              <w:rPr>
                <w:rFonts w:ascii="Arial" w:hAnsi="Arial" w:cs="Arial"/>
                <w:color w:val="000000" w:themeColor="text1"/>
                <w:sz w:val="24"/>
                <w:szCs w:val="24"/>
              </w:rPr>
            </w:pPr>
          </w:p>
        </w:tc>
        <w:tc>
          <w:tcPr>
            <w:tcW w:w="1260" w:type="dxa"/>
          </w:tcPr>
          <w:p w14:paraId="72C49EEB" w14:textId="404CBC80" w:rsidR="00F3713A" w:rsidRPr="005F082E" w:rsidRDefault="00F3713A" w:rsidP="00086BEB">
            <w:pPr>
              <w:spacing w:before="40" w:after="40"/>
              <w:rPr>
                <w:rFonts w:ascii="Arial" w:hAnsi="Arial" w:cs="Arial"/>
                <w:color w:val="000000" w:themeColor="text1"/>
                <w:sz w:val="24"/>
                <w:szCs w:val="24"/>
              </w:rPr>
            </w:pPr>
          </w:p>
        </w:tc>
        <w:tc>
          <w:tcPr>
            <w:tcW w:w="1530" w:type="dxa"/>
          </w:tcPr>
          <w:p w14:paraId="7C11921B" w14:textId="5AE84820" w:rsidR="00F3713A" w:rsidRPr="005F082E" w:rsidRDefault="00F3713A" w:rsidP="00086BEB">
            <w:pPr>
              <w:spacing w:before="40" w:after="40"/>
              <w:rPr>
                <w:rFonts w:ascii="Arial" w:hAnsi="Arial" w:cs="Arial"/>
                <w:color w:val="000000" w:themeColor="text1"/>
                <w:sz w:val="24"/>
                <w:szCs w:val="24"/>
              </w:rPr>
            </w:pPr>
          </w:p>
        </w:tc>
        <w:tc>
          <w:tcPr>
            <w:tcW w:w="900" w:type="dxa"/>
          </w:tcPr>
          <w:p w14:paraId="491F1603" w14:textId="1C23D45C" w:rsidR="00F3713A" w:rsidRPr="005F082E" w:rsidRDefault="00F3713A" w:rsidP="00086BEB">
            <w:pPr>
              <w:spacing w:before="40" w:after="40"/>
              <w:rPr>
                <w:rFonts w:ascii="Arial" w:hAnsi="Arial" w:cs="Arial"/>
                <w:color w:val="000000" w:themeColor="text1"/>
                <w:sz w:val="24"/>
                <w:szCs w:val="24"/>
              </w:rPr>
            </w:pPr>
          </w:p>
        </w:tc>
        <w:tc>
          <w:tcPr>
            <w:tcW w:w="1170" w:type="dxa"/>
          </w:tcPr>
          <w:p w14:paraId="489C42D6" w14:textId="25969402" w:rsidR="00F3713A" w:rsidRPr="005F082E" w:rsidRDefault="00F3713A" w:rsidP="00086BEB">
            <w:pPr>
              <w:spacing w:before="40" w:after="40"/>
              <w:rPr>
                <w:rFonts w:ascii="Arial" w:hAnsi="Arial" w:cs="Arial"/>
                <w:color w:val="000000" w:themeColor="text1"/>
                <w:sz w:val="24"/>
                <w:szCs w:val="24"/>
              </w:rPr>
            </w:pPr>
          </w:p>
        </w:tc>
        <w:tc>
          <w:tcPr>
            <w:tcW w:w="2291" w:type="dxa"/>
          </w:tcPr>
          <w:p w14:paraId="2DBCEC1A" w14:textId="1CB8C840" w:rsidR="00F3713A" w:rsidRPr="005F082E" w:rsidRDefault="00F3713A" w:rsidP="00086BEB">
            <w:pPr>
              <w:spacing w:before="40" w:after="40"/>
              <w:rPr>
                <w:rFonts w:ascii="Arial" w:hAnsi="Arial" w:cs="Arial"/>
                <w:color w:val="000000" w:themeColor="text1"/>
                <w:sz w:val="24"/>
                <w:szCs w:val="24"/>
              </w:rPr>
            </w:pPr>
          </w:p>
        </w:tc>
      </w:tr>
      <w:tr w:rsidR="00F3713A" w:rsidRPr="005F082E" w14:paraId="18FA2C38" w14:textId="77777777" w:rsidTr="00640D92">
        <w:trPr>
          <w:trHeight w:val="432"/>
        </w:trPr>
        <w:tc>
          <w:tcPr>
            <w:tcW w:w="2245" w:type="dxa"/>
          </w:tcPr>
          <w:p w14:paraId="39D2E538" w14:textId="0BABA31D" w:rsidR="00F3713A" w:rsidRPr="005F082E" w:rsidRDefault="00F3713A" w:rsidP="00086BEB">
            <w:pPr>
              <w:spacing w:before="40" w:after="40"/>
              <w:ind w:left="187"/>
              <w:rPr>
                <w:rFonts w:ascii="Arial" w:hAnsi="Arial" w:cs="Arial"/>
                <w:color w:val="000000" w:themeColor="text1"/>
                <w:sz w:val="24"/>
                <w:szCs w:val="24"/>
              </w:rPr>
            </w:pPr>
          </w:p>
        </w:tc>
        <w:tc>
          <w:tcPr>
            <w:tcW w:w="1440" w:type="dxa"/>
          </w:tcPr>
          <w:p w14:paraId="6AB05BED" w14:textId="2044D4FD" w:rsidR="00F3713A" w:rsidRPr="005F082E" w:rsidRDefault="00F3713A" w:rsidP="00086BEB">
            <w:pPr>
              <w:spacing w:before="40" w:after="40"/>
              <w:rPr>
                <w:rFonts w:ascii="Arial" w:hAnsi="Arial" w:cs="Arial"/>
                <w:color w:val="000000" w:themeColor="text1"/>
                <w:sz w:val="24"/>
                <w:szCs w:val="24"/>
              </w:rPr>
            </w:pPr>
          </w:p>
        </w:tc>
        <w:tc>
          <w:tcPr>
            <w:tcW w:w="1260" w:type="dxa"/>
          </w:tcPr>
          <w:p w14:paraId="0AC370FD" w14:textId="2E8786A3" w:rsidR="00F3713A" w:rsidRPr="005F082E" w:rsidRDefault="00F3713A" w:rsidP="00086BEB">
            <w:pPr>
              <w:spacing w:before="40" w:after="40"/>
              <w:rPr>
                <w:rFonts w:ascii="Arial" w:hAnsi="Arial" w:cs="Arial"/>
                <w:color w:val="000000" w:themeColor="text1"/>
                <w:sz w:val="24"/>
                <w:szCs w:val="24"/>
              </w:rPr>
            </w:pPr>
          </w:p>
        </w:tc>
        <w:tc>
          <w:tcPr>
            <w:tcW w:w="1530" w:type="dxa"/>
          </w:tcPr>
          <w:p w14:paraId="06D23DE1" w14:textId="77485F93" w:rsidR="00F3713A" w:rsidRPr="005F082E" w:rsidRDefault="00F3713A" w:rsidP="00086BEB">
            <w:pPr>
              <w:spacing w:before="40" w:after="40"/>
              <w:rPr>
                <w:rFonts w:ascii="Arial" w:hAnsi="Arial" w:cs="Arial"/>
                <w:color w:val="000000" w:themeColor="text1"/>
                <w:sz w:val="24"/>
                <w:szCs w:val="24"/>
              </w:rPr>
            </w:pPr>
          </w:p>
        </w:tc>
        <w:tc>
          <w:tcPr>
            <w:tcW w:w="900" w:type="dxa"/>
          </w:tcPr>
          <w:p w14:paraId="4A9C9B68" w14:textId="2AB4DB28" w:rsidR="00F3713A" w:rsidRPr="005F082E" w:rsidRDefault="00F3713A" w:rsidP="00086BEB">
            <w:pPr>
              <w:spacing w:before="40" w:after="40"/>
              <w:rPr>
                <w:rFonts w:ascii="Arial" w:hAnsi="Arial" w:cs="Arial"/>
                <w:color w:val="000000" w:themeColor="text1"/>
                <w:sz w:val="24"/>
                <w:szCs w:val="24"/>
              </w:rPr>
            </w:pPr>
          </w:p>
        </w:tc>
        <w:tc>
          <w:tcPr>
            <w:tcW w:w="1170" w:type="dxa"/>
          </w:tcPr>
          <w:p w14:paraId="7502C73C" w14:textId="7CC4F340" w:rsidR="00F3713A" w:rsidRPr="005F082E" w:rsidRDefault="00F3713A" w:rsidP="00086BEB">
            <w:pPr>
              <w:spacing w:before="40" w:after="40"/>
              <w:rPr>
                <w:rFonts w:ascii="Arial" w:hAnsi="Arial" w:cs="Arial"/>
                <w:color w:val="000000" w:themeColor="text1"/>
                <w:sz w:val="24"/>
                <w:szCs w:val="24"/>
              </w:rPr>
            </w:pPr>
          </w:p>
        </w:tc>
        <w:tc>
          <w:tcPr>
            <w:tcW w:w="2291" w:type="dxa"/>
          </w:tcPr>
          <w:p w14:paraId="06A23C91" w14:textId="71C71030" w:rsidR="00F3713A" w:rsidRPr="005F082E" w:rsidRDefault="00F3713A" w:rsidP="00086BEB">
            <w:pPr>
              <w:spacing w:before="40" w:after="40"/>
              <w:rPr>
                <w:rFonts w:ascii="Arial" w:hAnsi="Arial" w:cs="Arial"/>
                <w:color w:val="000000" w:themeColor="text1"/>
                <w:sz w:val="24"/>
                <w:szCs w:val="24"/>
              </w:rPr>
            </w:pPr>
          </w:p>
        </w:tc>
      </w:tr>
    </w:tbl>
    <w:p w14:paraId="69D3A731" w14:textId="08B24E4C" w:rsidR="005D3708" w:rsidRPr="005F082E" w:rsidRDefault="005D3708" w:rsidP="00875407">
      <w:pPr>
        <w:pStyle w:val="Caption"/>
        <w:widowControl w:val="0"/>
      </w:pPr>
      <w:r w:rsidRPr="005F082E">
        <w:lastRenderedPageBreak/>
        <w:t xml:space="preserve">Table </w:t>
      </w:r>
      <w:r w:rsidR="00517F32">
        <w:fldChar w:fldCharType="begin"/>
      </w:r>
      <w:r w:rsidR="00517F32">
        <w:instrText xml:space="preserve"> SEQ Table \* ARABIC </w:instrText>
      </w:r>
      <w:r w:rsidR="00517F32">
        <w:fldChar w:fldCharType="separate"/>
      </w:r>
      <w:r w:rsidR="001D70E6" w:rsidRPr="005F082E">
        <w:rPr>
          <w:noProof/>
        </w:rPr>
        <w:t>6</w:t>
      </w:r>
      <w:r w:rsidR="00517F32">
        <w:rPr>
          <w:noProof/>
        </w:rPr>
        <w:fldChar w:fldCharType="end"/>
      </w:r>
      <w:r w:rsidRPr="005F082E">
        <w:t>.  Detection of Unregulated Contaminants</w:t>
      </w:r>
    </w:p>
    <w:tbl>
      <w:tblPr>
        <w:tblStyle w:val="TableGrid"/>
        <w:tblW w:w="10836" w:type="dxa"/>
        <w:tblLayout w:type="fixed"/>
        <w:tblLook w:val="0020" w:firstRow="1" w:lastRow="0" w:firstColumn="0" w:lastColumn="0" w:noHBand="0" w:noVBand="0"/>
      </w:tblPr>
      <w:tblGrid>
        <w:gridCol w:w="2335"/>
        <w:gridCol w:w="1350"/>
        <w:gridCol w:w="1350"/>
        <w:gridCol w:w="1530"/>
        <w:gridCol w:w="1800"/>
        <w:gridCol w:w="2471"/>
      </w:tblGrid>
      <w:tr w:rsidR="007A473C" w:rsidRPr="005F082E" w14:paraId="4516D550" w14:textId="77777777" w:rsidTr="00D17D84">
        <w:trPr>
          <w:trHeight w:val="440"/>
        </w:trPr>
        <w:tc>
          <w:tcPr>
            <w:tcW w:w="233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35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09116D09" w14:textId="77777777" w:rsidTr="00D17D84">
        <w:trPr>
          <w:trHeight w:val="432"/>
        </w:trPr>
        <w:tc>
          <w:tcPr>
            <w:tcW w:w="2335" w:type="dxa"/>
          </w:tcPr>
          <w:p w14:paraId="18023788" w14:textId="142BCB9F" w:rsidR="00D17D84" w:rsidRPr="00D17D84" w:rsidRDefault="00D17D84" w:rsidP="00DA4F32">
            <w:pPr>
              <w:spacing w:before="40" w:after="40"/>
              <w:rPr>
                <w:rFonts w:asciiTheme="minorBidi" w:hAnsiTheme="minorBidi" w:cstheme="minorBidi"/>
                <w:color w:val="FFFFFF" w:themeColor="background1"/>
                <w:sz w:val="21"/>
                <w:szCs w:val="21"/>
              </w:rPr>
            </w:pPr>
            <w:r w:rsidRPr="00D17D84">
              <w:rPr>
                <w:rFonts w:asciiTheme="minorBidi" w:hAnsiTheme="minorBidi" w:cstheme="minorBidi"/>
                <w:sz w:val="21"/>
                <w:szCs w:val="21"/>
              </w:rPr>
              <w:t>ND at this time (20</w:t>
            </w:r>
            <w:r w:rsidRPr="00D17D84">
              <w:rPr>
                <w:rFonts w:asciiTheme="minorBidi" w:hAnsiTheme="minorBidi" w:cstheme="minorBidi"/>
                <w:sz w:val="21"/>
                <w:szCs w:val="21"/>
              </w:rPr>
              <w:t>20</w:t>
            </w:r>
            <w:r w:rsidRPr="00D17D84">
              <w:rPr>
                <w:rFonts w:asciiTheme="minorBidi" w:hAnsiTheme="minorBidi" w:cstheme="minorBidi"/>
                <w:sz w:val="21"/>
                <w:szCs w:val="21"/>
              </w:rPr>
              <w:t>)</w:t>
            </w:r>
          </w:p>
        </w:tc>
        <w:tc>
          <w:tcPr>
            <w:tcW w:w="1350" w:type="dxa"/>
          </w:tcPr>
          <w:p w14:paraId="28190B3D" w14:textId="2BC787A7" w:rsidR="00D17D84" w:rsidRPr="005F082E" w:rsidRDefault="00D17D84" w:rsidP="00DA4F32">
            <w:pPr>
              <w:spacing w:before="40" w:after="40"/>
              <w:jc w:val="center"/>
              <w:rPr>
                <w:rFonts w:ascii="Arial" w:hAnsi="Arial" w:cs="Arial"/>
                <w:color w:val="FFFFFF" w:themeColor="background1"/>
                <w:sz w:val="24"/>
                <w:szCs w:val="24"/>
              </w:rPr>
            </w:pPr>
          </w:p>
        </w:tc>
        <w:tc>
          <w:tcPr>
            <w:tcW w:w="1350" w:type="dxa"/>
          </w:tcPr>
          <w:p w14:paraId="63D0EACA" w14:textId="20ABD661" w:rsidR="00D17D84" w:rsidRPr="005F082E" w:rsidRDefault="00D17D84" w:rsidP="00DA4F32">
            <w:pPr>
              <w:spacing w:before="40" w:after="40"/>
              <w:rPr>
                <w:rFonts w:ascii="Arial" w:hAnsi="Arial" w:cs="Arial"/>
                <w:color w:val="FFFFFF" w:themeColor="background1"/>
                <w:sz w:val="24"/>
                <w:szCs w:val="24"/>
              </w:rPr>
            </w:pPr>
          </w:p>
        </w:tc>
        <w:tc>
          <w:tcPr>
            <w:tcW w:w="1530" w:type="dxa"/>
          </w:tcPr>
          <w:p w14:paraId="60CC3A19" w14:textId="7B4C105D" w:rsidR="00D17D84" w:rsidRPr="005F082E" w:rsidRDefault="00D17D84" w:rsidP="00DA4F32">
            <w:pPr>
              <w:spacing w:before="40" w:after="40"/>
              <w:jc w:val="center"/>
              <w:rPr>
                <w:rFonts w:ascii="Arial" w:hAnsi="Arial" w:cs="Arial"/>
                <w:color w:val="FFFFFF" w:themeColor="background1"/>
                <w:sz w:val="24"/>
                <w:szCs w:val="24"/>
              </w:rPr>
            </w:pPr>
          </w:p>
        </w:tc>
        <w:tc>
          <w:tcPr>
            <w:tcW w:w="1800" w:type="dxa"/>
          </w:tcPr>
          <w:p w14:paraId="15DDAE72" w14:textId="301CCAC7" w:rsidR="00D17D84" w:rsidRPr="005F082E" w:rsidRDefault="00D17D84" w:rsidP="00DA4F32">
            <w:pPr>
              <w:spacing w:before="40" w:after="40"/>
              <w:jc w:val="center"/>
              <w:rPr>
                <w:rFonts w:ascii="Arial" w:hAnsi="Arial" w:cs="Arial"/>
                <w:color w:val="FFFFFF" w:themeColor="background1"/>
                <w:sz w:val="24"/>
                <w:szCs w:val="24"/>
              </w:rPr>
            </w:pPr>
          </w:p>
        </w:tc>
        <w:tc>
          <w:tcPr>
            <w:tcW w:w="2471" w:type="dxa"/>
          </w:tcPr>
          <w:p w14:paraId="747A0B53" w14:textId="5B9C0C08" w:rsidR="00D17D84" w:rsidRPr="005F082E" w:rsidRDefault="00D17D84" w:rsidP="00DA4F32">
            <w:pPr>
              <w:spacing w:before="40" w:after="40"/>
              <w:rPr>
                <w:rFonts w:ascii="Arial" w:hAnsi="Arial" w:cs="Arial"/>
                <w:color w:val="FFFFFF" w:themeColor="background1"/>
                <w:sz w:val="24"/>
                <w:szCs w:val="24"/>
              </w:rPr>
            </w:pPr>
          </w:p>
        </w:tc>
      </w:tr>
      <w:tr w:rsidR="00D17D84" w:rsidRPr="005F082E" w14:paraId="3DC1EC0D" w14:textId="77777777" w:rsidTr="00D17D84">
        <w:trPr>
          <w:trHeight w:val="432"/>
        </w:trPr>
        <w:tc>
          <w:tcPr>
            <w:tcW w:w="2335" w:type="dxa"/>
          </w:tcPr>
          <w:p w14:paraId="301C4362" w14:textId="1922B12E" w:rsidR="00D17D84" w:rsidRPr="005F082E" w:rsidRDefault="00D17D84" w:rsidP="00DA4F32">
            <w:pPr>
              <w:spacing w:before="40" w:after="40"/>
              <w:rPr>
                <w:rFonts w:ascii="Arial" w:hAnsi="Arial" w:cs="Arial"/>
                <w:color w:val="FFFFFF" w:themeColor="background1"/>
                <w:sz w:val="24"/>
                <w:szCs w:val="24"/>
              </w:rPr>
            </w:pPr>
          </w:p>
        </w:tc>
        <w:tc>
          <w:tcPr>
            <w:tcW w:w="1350" w:type="dxa"/>
          </w:tcPr>
          <w:p w14:paraId="4751C8FD" w14:textId="3F5F15AD" w:rsidR="00D17D84" w:rsidRPr="005F082E" w:rsidRDefault="00D17D84" w:rsidP="00DA4F32">
            <w:pPr>
              <w:spacing w:before="40" w:after="40"/>
              <w:jc w:val="center"/>
              <w:rPr>
                <w:rFonts w:ascii="Arial" w:hAnsi="Arial" w:cs="Arial"/>
                <w:color w:val="FFFFFF" w:themeColor="background1"/>
                <w:sz w:val="24"/>
                <w:szCs w:val="24"/>
              </w:rPr>
            </w:pPr>
          </w:p>
        </w:tc>
        <w:tc>
          <w:tcPr>
            <w:tcW w:w="1350" w:type="dxa"/>
          </w:tcPr>
          <w:p w14:paraId="27986934" w14:textId="1D6B7B1F" w:rsidR="00D17D84" w:rsidRPr="005F082E" w:rsidRDefault="00D17D84" w:rsidP="00DA4F32">
            <w:pPr>
              <w:spacing w:before="40" w:after="40"/>
              <w:rPr>
                <w:rFonts w:ascii="Arial" w:hAnsi="Arial" w:cs="Arial"/>
                <w:color w:val="FFFFFF" w:themeColor="background1"/>
                <w:sz w:val="24"/>
                <w:szCs w:val="24"/>
              </w:rPr>
            </w:pPr>
          </w:p>
        </w:tc>
        <w:tc>
          <w:tcPr>
            <w:tcW w:w="1530" w:type="dxa"/>
          </w:tcPr>
          <w:p w14:paraId="1D08BAD2" w14:textId="3F864756" w:rsidR="00D17D84" w:rsidRPr="005F082E" w:rsidRDefault="00D17D84" w:rsidP="00DA4F32">
            <w:pPr>
              <w:spacing w:before="40" w:after="40"/>
              <w:jc w:val="center"/>
              <w:rPr>
                <w:rFonts w:ascii="Arial" w:hAnsi="Arial" w:cs="Arial"/>
                <w:color w:val="FFFFFF" w:themeColor="background1"/>
                <w:sz w:val="24"/>
                <w:szCs w:val="24"/>
              </w:rPr>
            </w:pPr>
          </w:p>
        </w:tc>
        <w:tc>
          <w:tcPr>
            <w:tcW w:w="1800" w:type="dxa"/>
          </w:tcPr>
          <w:p w14:paraId="72F3D657" w14:textId="5ADF31CC" w:rsidR="00D17D84" w:rsidRPr="005F082E" w:rsidRDefault="00D17D84" w:rsidP="00DA4F32">
            <w:pPr>
              <w:spacing w:before="40" w:after="40"/>
              <w:jc w:val="center"/>
              <w:rPr>
                <w:rFonts w:ascii="Arial" w:hAnsi="Arial" w:cs="Arial"/>
                <w:color w:val="FFFFFF" w:themeColor="background1"/>
                <w:sz w:val="24"/>
                <w:szCs w:val="24"/>
              </w:rPr>
            </w:pPr>
          </w:p>
        </w:tc>
        <w:tc>
          <w:tcPr>
            <w:tcW w:w="2471" w:type="dxa"/>
          </w:tcPr>
          <w:p w14:paraId="0F72AF76" w14:textId="798E1597" w:rsidR="00D17D84" w:rsidRPr="005F082E" w:rsidRDefault="00D17D84" w:rsidP="00DA4F32">
            <w:pPr>
              <w:spacing w:before="40" w:after="40"/>
              <w:rPr>
                <w:rFonts w:ascii="Arial" w:hAnsi="Arial" w:cs="Arial"/>
                <w:color w:val="FFFFFF" w:themeColor="background1"/>
                <w:sz w:val="24"/>
                <w:szCs w:val="24"/>
              </w:rPr>
            </w:pPr>
          </w:p>
        </w:tc>
      </w:tr>
      <w:tr w:rsidR="00D17D84" w:rsidRPr="005F082E" w14:paraId="55C3320E" w14:textId="77777777" w:rsidTr="00D17D84">
        <w:trPr>
          <w:trHeight w:val="432"/>
        </w:trPr>
        <w:tc>
          <w:tcPr>
            <w:tcW w:w="2335" w:type="dxa"/>
          </w:tcPr>
          <w:p w14:paraId="7A16F9AE" w14:textId="62F3E51D" w:rsidR="00D17D84" w:rsidRPr="005F082E" w:rsidRDefault="00D17D84" w:rsidP="00DA4F32">
            <w:pPr>
              <w:spacing w:before="40" w:after="40"/>
              <w:rPr>
                <w:rFonts w:ascii="Arial" w:hAnsi="Arial" w:cs="Arial"/>
                <w:color w:val="FFFFFF" w:themeColor="background1"/>
                <w:sz w:val="24"/>
                <w:szCs w:val="24"/>
              </w:rPr>
            </w:pPr>
          </w:p>
        </w:tc>
        <w:tc>
          <w:tcPr>
            <w:tcW w:w="1350" w:type="dxa"/>
          </w:tcPr>
          <w:p w14:paraId="5E75790D" w14:textId="16B8866C" w:rsidR="00D17D84" w:rsidRPr="005F082E" w:rsidRDefault="00D17D84" w:rsidP="00DA4F32">
            <w:pPr>
              <w:spacing w:before="40" w:after="40"/>
              <w:jc w:val="center"/>
              <w:rPr>
                <w:rFonts w:ascii="Arial" w:hAnsi="Arial" w:cs="Arial"/>
                <w:color w:val="FFFFFF" w:themeColor="background1"/>
                <w:sz w:val="24"/>
                <w:szCs w:val="24"/>
              </w:rPr>
            </w:pPr>
          </w:p>
        </w:tc>
        <w:tc>
          <w:tcPr>
            <w:tcW w:w="1350" w:type="dxa"/>
          </w:tcPr>
          <w:p w14:paraId="5BB1D6D7" w14:textId="4FC6BFCA" w:rsidR="00D17D84" w:rsidRPr="005F082E" w:rsidRDefault="00D17D84" w:rsidP="00DA4F32">
            <w:pPr>
              <w:spacing w:before="40" w:after="40"/>
              <w:rPr>
                <w:rFonts w:ascii="Arial" w:hAnsi="Arial" w:cs="Arial"/>
                <w:color w:val="FFFFFF" w:themeColor="background1"/>
                <w:sz w:val="24"/>
                <w:szCs w:val="24"/>
              </w:rPr>
            </w:pPr>
          </w:p>
        </w:tc>
        <w:tc>
          <w:tcPr>
            <w:tcW w:w="1530" w:type="dxa"/>
          </w:tcPr>
          <w:p w14:paraId="508BDE41" w14:textId="7F072296" w:rsidR="00D17D84" w:rsidRPr="005F082E" w:rsidRDefault="00D17D84" w:rsidP="00DA4F32">
            <w:pPr>
              <w:spacing w:before="40" w:after="40"/>
              <w:jc w:val="center"/>
              <w:rPr>
                <w:rFonts w:ascii="Arial" w:hAnsi="Arial" w:cs="Arial"/>
                <w:color w:val="FFFFFF" w:themeColor="background1"/>
                <w:sz w:val="24"/>
                <w:szCs w:val="24"/>
              </w:rPr>
            </w:pPr>
          </w:p>
        </w:tc>
        <w:tc>
          <w:tcPr>
            <w:tcW w:w="1800" w:type="dxa"/>
          </w:tcPr>
          <w:p w14:paraId="20DA4FE3" w14:textId="163B610E" w:rsidR="00D17D84" w:rsidRPr="005F082E" w:rsidRDefault="00D17D84" w:rsidP="00DA4F32">
            <w:pPr>
              <w:spacing w:before="40" w:after="40"/>
              <w:jc w:val="center"/>
              <w:rPr>
                <w:rFonts w:ascii="Arial" w:hAnsi="Arial" w:cs="Arial"/>
                <w:color w:val="FFFFFF" w:themeColor="background1"/>
                <w:sz w:val="24"/>
                <w:szCs w:val="24"/>
              </w:rPr>
            </w:pPr>
          </w:p>
        </w:tc>
        <w:tc>
          <w:tcPr>
            <w:tcW w:w="2471" w:type="dxa"/>
          </w:tcPr>
          <w:p w14:paraId="72377CFF" w14:textId="404AF23A" w:rsidR="00D17D84" w:rsidRPr="005F082E" w:rsidRDefault="00D17D84" w:rsidP="00DA4F32">
            <w:pPr>
              <w:spacing w:before="40" w:after="40"/>
              <w:rPr>
                <w:rFonts w:ascii="Arial" w:hAnsi="Arial" w:cs="Arial"/>
                <w:color w:val="FFFFFF" w:themeColor="background1"/>
                <w:sz w:val="24"/>
                <w:szCs w:val="24"/>
              </w:rPr>
            </w:pPr>
          </w:p>
        </w:tc>
      </w:tr>
    </w:tbl>
    <w:p w14:paraId="4ED6FC3F" w14:textId="77777777" w:rsidR="0020216E" w:rsidRPr="005F082E" w:rsidRDefault="0020216E" w:rsidP="00BF628D">
      <w:pPr>
        <w:pStyle w:val="Heading3"/>
      </w:pPr>
      <w:bookmarkStart w:id="9" w:name="_Toc58336719"/>
      <w:r w:rsidRPr="005F082E">
        <w:t>Additional General Information on Drinking Water</w:t>
      </w:r>
      <w:bookmarkEnd w:id="9"/>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10" w:name="_Toc58336720"/>
      <w:r w:rsidRPr="005F082E">
        <w:lastRenderedPageBreak/>
        <w:t>Summary Information for Violation of a MCL, MRDL, AL, TT,</w:t>
      </w:r>
      <w:r w:rsidR="00A32EB0" w:rsidRPr="005F082E">
        <w:t xml:space="preserve"> </w:t>
      </w:r>
      <w:r w:rsidRPr="005F082E">
        <w:t>or Monitoring and Reporting Requirement</w:t>
      </w:r>
      <w:bookmarkEnd w:id="10"/>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4DAE6475" w14:textId="77777777" w:rsidTr="007C0BEA">
        <w:trPr>
          <w:trHeight w:val="449"/>
        </w:trPr>
        <w:tc>
          <w:tcPr>
            <w:tcW w:w="1975" w:type="dxa"/>
            <w:tcMar>
              <w:left w:w="58" w:type="dxa"/>
              <w:right w:w="58" w:type="dxa"/>
            </w:tcMar>
          </w:tcPr>
          <w:p w14:paraId="47CCBF74" w14:textId="2EB59AB9" w:rsidR="00D17D84" w:rsidRPr="005F082E" w:rsidRDefault="00D17D84"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14D9A9B3" w14:textId="38083A69" w:rsidR="00D17D84" w:rsidRPr="005F082E" w:rsidRDefault="00D17D84"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1E1F7640" w:rsidR="00D17D84" w:rsidRPr="005F082E" w:rsidRDefault="00D17D84"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14C32998" w:rsidR="00D17D84" w:rsidRPr="005F082E" w:rsidRDefault="00D17D84"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073EF17E" w:rsidR="00D17D84" w:rsidRPr="005F082E" w:rsidRDefault="00D17D84" w:rsidP="001F503E">
            <w:pPr>
              <w:spacing w:before="40" w:after="40"/>
              <w:rPr>
                <w:rFonts w:ascii="Arial" w:hAnsi="Arial" w:cs="Arial"/>
                <w:color w:val="FFFFFF" w:themeColor="background1"/>
                <w:sz w:val="24"/>
                <w:szCs w:val="24"/>
              </w:rPr>
            </w:pPr>
          </w:p>
        </w:tc>
      </w:tr>
      <w:tr w:rsidR="00D17D84" w:rsidRPr="005F082E" w14:paraId="2E9938F8" w14:textId="77777777" w:rsidTr="007C0BEA">
        <w:trPr>
          <w:trHeight w:val="449"/>
        </w:trPr>
        <w:tc>
          <w:tcPr>
            <w:tcW w:w="1975" w:type="dxa"/>
            <w:tcMar>
              <w:left w:w="58" w:type="dxa"/>
              <w:right w:w="58" w:type="dxa"/>
            </w:tcMar>
          </w:tcPr>
          <w:p w14:paraId="3650B6DE" w14:textId="1D7946DD" w:rsidR="00D17D84" w:rsidRPr="005F082E" w:rsidRDefault="00D17D84"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6183EF1E" w:rsidR="00D17D84" w:rsidRPr="005F082E" w:rsidRDefault="00D17D84"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27E6EFA2" w:rsidR="00D17D84" w:rsidRPr="005F082E" w:rsidRDefault="00D17D84"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21CF4717" w:rsidR="00D17D84" w:rsidRPr="005F082E" w:rsidRDefault="00D17D84"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07FD771D" w:rsidR="00D17D84" w:rsidRPr="005F082E" w:rsidRDefault="00D17D84"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1"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1"/>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663AA41D" w14:textId="7CEF0C22" w:rsidR="00E80EE7" w:rsidRPr="005F082E" w:rsidRDefault="00D17D84" w:rsidP="0087640F">
            <w:pPr>
              <w:spacing w:before="40" w:after="40"/>
              <w:jc w:val="center"/>
              <w:rPr>
                <w:rFonts w:ascii="Arial" w:hAnsi="Arial" w:cs="Arial"/>
                <w:sz w:val="24"/>
                <w:szCs w:val="24"/>
              </w:rPr>
            </w:pPr>
            <w:r>
              <w:rPr>
                <w:rFonts w:ascii="Arial" w:hAnsi="Arial" w:cs="Arial"/>
                <w:sz w:val="24"/>
                <w:szCs w:val="24"/>
              </w:rPr>
              <w:t>2020 - 0</w:t>
            </w:r>
          </w:p>
          <w:p w14:paraId="35504704" w14:textId="79B15E72"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63C1391F" w14:textId="5A903810" w:rsidR="00E80EE7"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53C7D4AA" w14:textId="77777777" w:rsidR="00D17D84" w:rsidRPr="005F082E" w:rsidRDefault="00D17D84" w:rsidP="00D17D84">
            <w:pPr>
              <w:spacing w:before="40" w:after="40"/>
              <w:jc w:val="center"/>
              <w:rPr>
                <w:rFonts w:ascii="Arial" w:hAnsi="Arial" w:cs="Arial"/>
                <w:sz w:val="24"/>
                <w:szCs w:val="24"/>
              </w:rPr>
            </w:pPr>
            <w:r>
              <w:rPr>
                <w:rFonts w:ascii="Arial" w:hAnsi="Arial" w:cs="Arial"/>
                <w:sz w:val="24"/>
                <w:szCs w:val="24"/>
              </w:rPr>
              <w:t>2020 - 0</w:t>
            </w:r>
          </w:p>
          <w:p w14:paraId="60AE42FC" w14:textId="45CFE66E"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184CB2D0" w14:textId="316059A2" w:rsidR="001F7181"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245833EB" w14:textId="77777777" w:rsidR="00D17D84" w:rsidRPr="005F082E" w:rsidRDefault="00D17D84" w:rsidP="00D17D84">
            <w:pPr>
              <w:spacing w:before="40" w:after="40"/>
              <w:jc w:val="center"/>
              <w:rPr>
                <w:rFonts w:ascii="Arial" w:hAnsi="Arial" w:cs="Arial"/>
                <w:sz w:val="24"/>
                <w:szCs w:val="24"/>
              </w:rPr>
            </w:pPr>
            <w:r>
              <w:rPr>
                <w:rFonts w:ascii="Arial" w:hAnsi="Arial" w:cs="Arial"/>
                <w:sz w:val="24"/>
                <w:szCs w:val="24"/>
              </w:rPr>
              <w:t>2020 - 0</w:t>
            </w:r>
          </w:p>
          <w:p w14:paraId="4A8FE09D" w14:textId="34365B45"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0CA8CA65" w14:textId="45605443" w:rsidR="001F7181"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2"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2"/>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1E8C0241"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00D17D84">
              <w:rPr>
                <w:rFonts w:ascii="Arial" w:hAnsi="Arial" w:cs="Arial"/>
                <w:b/>
                <w:bCs/>
                <w:sz w:val="24"/>
                <w:szCs w:val="24"/>
              </w:rPr>
              <w:t xml:space="preserve"> </w:t>
            </w:r>
            <w:r w:rsidR="00D17D84" w:rsidRPr="00D17D84">
              <w:rPr>
                <w:rFonts w:asciiTheme="minorBidi" w:hAnsiTheme="minorBidi" w:cstheme="minorBidi"/>
                <w:sz w:val="24"/>
                <w:szCs w:val="24"/>
              </w:rPr>
              <w:t>During</w:t>
            </w:r>
            <w:r w:rsidR="00D17D84">
              <w:rPr>
                <w:rFonts w:asciiTheme="minorBidi" w:hAnsiTheme="minorBidi" w:cstheme="minorBidi"/>
                <w:sz w:val="24"/>
                <w:szCs w:val="24"/>
              </w:rPr>
              <w:t xml:space="preserve"> the months of Jan. (30 MPN), Feb. (</w:t>
            </w:r>
            <w:r w:rsidR="00F57B1B">
              <w:rPr>
                <w:rFonts w:asciiTheme="minorBidi" w:hAnsiTheme="minorBidi" w:cstheme="minorBidi"/>
                <w:sz w:val="24"/>
                <w:szCs w:val="24"/>
              </w:rPr>
              <w:t>5</w:t>
            </w:r>
            <w:r w:rsidR="00D17D84">
              <w:rPr>
                <w:rFonts w:asciiTheme="minorBidi" w:hAnsiTheme="minorBidi" w:cstheme="minorBidi"/>
                <w:sz w:val="24"/>
                <w:szCs w:val="24"/>
              </w:rPr>
              <w:t xml:space="preserve"> MPN), Mar. (</w:t>
            </w:r>
            <w:r w:rsidR="00F57B1B">
              <w:rPr>
                <w:rFonts w:asciiTheme="minorBidi" w:hAnsiTheme="minorBidi" w:cstheme="minorBidi"/>
                <w:sz w:val="24"/>
                <w:szCs w:val="24"/>
              </w:rPr>
              <w:t xml:space="preserve">16 </w:t>
            </w:r>
            <w:r w:rsidR="00D17D84">
              <w:rPr>
                <w:rFonts w:asciiTheme="minorBidi" w:hAnsiTheme="minorBidi" w:cstheme="minorBidi"/>
                <w:sz w:val="24"/>
                <w:szCs w:val="24"/>
              </w:rPr>
              <w:t>MPN)</w:t>
            </w:r>
            <w:r w:rsidR="00F57B1B">
              <w:rPr>
                <w:rFonts w:asciiTheme="minorBidi" w:hAnsiTheme="minorBidi" w:cstheme="minorBidi"/>
                <w:sz w:val="24"/>
                <w:szCs w:val="24"/>
              </w:rPr>
              <w:t>, April (2 MPN), July (5 MPN)</w:t>
            </w:r>
            <w:r w:rsidR="00D17D84">
              <w:rPr>
                <w:rFonts w:asciiTheme="minorBidi" w:hAnsiTheme="minorBidi" w:cstheme="minorBidi"/>
                <w:sz w:val="24"/>
                <w:szCs w:val="24"/>
              </w:rPr>
              <w:t xml:space="preserve"> and Oct. (33 MPN) 2020 bacterial test results came back with TC present but no EC detected. At each event, a sanitary survey was conducted and the water system disinfected with food grade chlorine (Sodium hypochlorite) up to 100 ppm and then the water system lines flushed to 10 ppm or less. With each sanitary survey, the TCR report was updated and </w:t>
            </w:r>
            <w:r w:rsidR="00F57B1B">
              <w:rPr>
                <w:rFonts w:asciiTheme="minorBidi" w:hAnsiTheme="minorBidi" w:cstheme="minorBidi"/>
                <w:sz w:val="24"/>
                <w:szCs w:val="24"/>
              </w:rPr>
              <w:t xml:space="preserve">precautions </w:t>
            </w:r>
            <w:r w:rsidR="00D17D84">
              <w:rPr>
                <w:rFonts w:asciiTheme="minorBidi" w:hAnsiTheme="minorBidi" w:cstheme="minorBidi"/>
                <w:sz w:val="24"/>
                <w:szCs w:val="24"/>
              </w:rPr>
              <w:t>taken to reduce risks to human health by use</w:t>
            </w:r>
            <w:r w:rsidR="00F57B1B">
              <w:rPr>
                <w:rFonts w:asciiTheme="minorBidi" w:hAnsiTheme="minorBidi" w:cstheme="minorBidi"/>
                <w:sz w:val="24"/>
                <w:szCs w:val="24"/>
              </w:rPr>
              <w:t xml:space="preserve"> and availability of a designated RO filter system for drinking water. No illnesses were reported in 2020. Notices were posted in English and Spanish when needed.</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177AC09D"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r w:rsidR="00D17D84" w:rsidRPr="00D17D84">
              <w:rPr>
                <w:rFonts w:asciiTheme="minorBidi" w:hAnsiTheme="minorBidi" w:cstheme="minorBidi"/>
                <w:sz w:val="24"/>
                <w:szCs w:val="24"/>
              </w:rPr>
              <w:t>All deficiencies were acted on and corrected in a timely manner.</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2BBCF7AD" w14:textId="77777777" w:rsidTr="00BD70F3">
        <w:trPr>
          <w:trHeight w:val="449"/>
        </w:trPr>
        <w:tc>
          <w:tcPr>
            <w:tcW w:w="1975" w:type="dxa"/>
            <w:tcMar>
              <w:left w:w="58" w:type="dxa"/>
              <w:right w:w="58" w:type="dxa"/>
            </w:tcMar>
          </w:tcPr>
          <w:p w14:paraId="353E6FC8" w14:textId="4ED95BCA" w:rsidR="00D17D84" w:rsidRPr="005F082E" w:rsidRDefault="00D17D84" w:rsidP="00B47ED5">
            <w:pPr>
              <w:keepNext/>
              <w:spacing w:before="40" w:after="40"/>
              <w:rPr>
                <w:rFonts w:ascii="Arial" w:hAnsi="Arial" w:cs="Arial"/>
                <w:color w:val="FFFFFF" w:themeColor="background1"/>
                <w:sz w:val="24"/>
                <w:szCs w:val="24"/>
              </w:rPr>
            </w:pPr>
            <w:r>
              <w:rPr>
                <w:rFonts w:ascii="Arial" w:hAnsi="Arial" w:cs="Arial"/>
                <w:sz w:val="24"/>
                <w:szCs w:val="24"/>
              </w:rPr>
              <w:t>N/A</w:t>
            </w:r>
          </w:p>
        </w:tc>
        <w:tc>
          <w:tcPr>
            <w:tcW w:w="2250" w:type="dxa"/>
            <w:tcMar>
              <w:left w:w="58" w:type="dxa"/>
              <w:right w:w="58" w:type="dxa"/>
            </w:tcMar>
          </w:tcPr>
          <w:p w14:paraId="37531B9B" w14:textId="6E6F9DDA" w:rsidR="00D17D84" w:rsidRPr="005F082E" w:rsidRDefault="00D17D84"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3DA7EE59" w:rsidR="00D17D84" w:rsidRPr="005F082E" w:rsidRDefault="00D17D84"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650CF88C" w:rsidR="00D17D84" w:rsidRPr="005F082E" w:rsidRDefault="00D17D84"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172AEE84" w:rsidR="00D17D84" w:rsidRPr="005F082E" w:rsidRDefault="00D17D84" w:rsidP="00B47ED5">
            <w:pPr>
              <w:keepNext/>
              <w:spacing w:before="40" w:after="40"/>
              <w:rPr>
                <w:rFonts w:ascii="Arial" w:hAnsi="Arial" w:cs="Arial"/>
                <w:color w:val="FFFFFF" w:themeColor="background1"/>
                <w:sz w:val="24"/>
                <w:szCs w:val="24"/>
              </w:rPr>
            </w:pPr>
          </w:p>
        </w:tc>
      </w:tr>
      <w:tr w:rsidR="00D17D84" w:rsidRPr="005F082E" w14:paraId="504633FC" w14:textId="77777777" w:rsidTr="00BD70F3">
        <w:trPr>
          <w:trHeight w:val="449"/>
        </w:trPr>
        <w:tc>
          <w:tcPr>
            <w:tcW w:w="1975" w:type="dxa"/>
            <w:tcMar>
              <w:left w:w="58" w:type="dxa"/>
              <w:right w:w="58" w:type="dxa"/>
            </w:tcMar>
          </w:tcPr>
          <w:p w14:paraId="0B766FEF" w14:textId="45BF2220" w:rsidR="00D17D84" w:rsidRPr="005F082E" w:rsidRDefault="00D17D84"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3F5FB4B4" w:rsidR="00D17D84" w:rsidRPr="005F082E" w:rsidRDefault="00D17D84"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505DF3D3" w:rsidR="00D17D84" w:rsidRPr="005F082E" w:rsidRDefault="00D17D84"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7F7897A1" w:rsidR="00D17D84" w:rsidRPr="005F082E" w:rsidRDefault="00D17D84"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4B07A603" w:rsidR="00D17D84" w:rsidRPr="005F082E" w:rsidRDefault="00D17D84"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3" w:name="_Toc58336723"/>
      <w:r w:rsidRPr="005F082E">
        <w:t>F</w:t>
      </w:r>
      <w:r w:rsidR="002A4E09" w:rsidRPr="005F082E">
        <w:t>or Systems Providing Surface Water as a Source of Drinking Water</w:t>
      </w:r>
      <w:bookmarkEnd w:id="13"/>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61086269" w:rsidR="00E80EE7" w:rsidRPr="005F082E" w:rsidRDefault="00F57B1B" w:rsidP="001B4F20">
            <w:pPr>
              <w:pStyle w:val="BodyText"/>
              <w:keepNext/>
              <w:spacing w:before="40" w:after="40"/>
              <w:jc w:val="left"/>
              <w:rPr>
                <w:rFonts w:ascii="Arial" w:hAnsi="Arial" w:cs="Arial"/>
                <w:color w:val="000000" w:themeColor="text1"/>
                <w:sz w:val="24"/>
                <w:szCs w:val="24"/>
              </w:rPr>
            </w:pPr>
            <w:r>
              <w:rPr>
                <w:rFonts w:ascii="Arial" w:hAnsi="Arial" w:cs="Arial"/>
                <w:color w:val="000000" w:themeColor="text1"/>
                <w:sz w:val="24"/>
                <w:szCs w:val="24"/>
              </w:rPr>
              <w:t>N/A</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4648D27A"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346035AC"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63139B46"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4" w:name="_Toc58336724"/>
      <w:r w:rsidRPr="005F082E">
        <w:t xml:space="preserve">Summary Information for </w:t>
      </w:r>
      <w:r w:rsidR="00024D43" w:rsidRPr="005F082E">
        <w:t xml:space="preserve">Violation of a </w:t>
      </w:r>
      <w:r w:rsidRPr="005F082E">
        <w:t xml:space="preserve">Surface Water </w:t>
      </w:r>
      <w:bookmarkEnd w:id="14"/>
      <w:r w:rsidR="0087640F" w:rsidRPr="005F082E">
        <w:t>TT</w:t>
      </w:r>
    </w:p>
    <w:p w14:paraId="3069CE4F" w14:textId="23CECF74" w:rsidR="0087640F" w:rsidRPr="005F082E" w:rsidRDefault="0087640F" w:rsidP="00427046">
      <w:pPr>
        <w:pStyle w:val="Caption"/>
        <w:spacing w:before="100" w:beforeAutospacing="1"/>
      </w:pPr>
      <w:bookmarkStart w:id="15" w:name="_Toc58336725"/>
      <w:bookmarkStart w:id="16"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F57B1B" w:rsidRPr="005F082E" w14:paraId="6AF804E8" w14:textId="77777777" w:rsidTr="00496939">
        <w:trPr>
          <w:trHeight w:val="449"/>
        </w:trPr>
        <w:tc>
          <w:tcPr>
            <w:tcW w:w="1975" w:type="dxa"/>
            <w:tcMar>
              <w:left w:w="58" w:type="dxa"/>
              <w:right w:w="58" w:type="dxa"/>
            </w:tcMar>
          </w:tcPr>
          <w:p w14:paraId="1DD7E857" w14:textId="55E18D9D" w:rsidR="00F57B1B" w:rsidRPr="005F082E" w:rsidRDefault="00F57B1B"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7EF907C6" w14:textId="35A61937" w:rsidR="00F57B1B" w:rsidRPr="005F082E" w:rsidRDefault="00F57B1B"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1D6B3A3E" w:rsidR="00F57B1B" w:rsidRPr="005F082E" w:rsidRDefault="00F57B1B"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6732A830" w:rsidR="00F57B1B" w:rsidRPr="005F082E" w:rsidRDefault="00F57B1B"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20974B5B" w:rsidR="00F57B1B" w:rsidRPr="005F082E" w:rsidRDefault="00F57B1B" w:rsidP="00496939">
            <w:pPr>
              <w:spacing w:before="40" w:after="40"/>
              <w:rPr>
                <w:rFonts w:ascii="Arial" w:hAnsi="Arial" w:cs="Arial"/>
                <w:color w:val="FFFFFF" w:themeColor="background1"/>
                <w:sz w:val="24"/>
                <w:szCs w:val="24"/>
              </w:rPr>
            </w:pPr>
          </w:p>
        </w:tc>
      </w:tr>
      <w:tr w:rsidR="00F57B1B" w:rsidRPr="005F082E" w14:paraId="4F9E6B29" w14:textId="77777777" w:rsidTr="00496939">
        <w:trPr>
          <w:trHeight w:val="449"/>
        </w:trPr>
        <w:tc>
          <w:tcPr>
            <w:tcW w:w="1975" w:type="dxa"/>
            <w:tcMar>
              <w:left w:w="58" w:type="dxa"/>
              <w:right w:w="58" w:type="dxa"/>
            </w:tcMar>
          </w:tcPr>
          <w:p w14:paraId="47E11E7C" w14:textId="24FDCA5F" w:rsidR="00F57B1B" w:rsidRPr="005F082E" w:rsidRDefault="00F57B1B"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6C9ED928" w:rsidR="00F57B1B" w:rsidRPr="005F082E" w:rsidRDefault="00F57B1B"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6496148A" w:rsidR="00F57B1B" w:rsidRPr="005F082E" w:rsidRDefault="00F57B1B"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7ADBFD6C" w:rsidR="00F57B1B" w:rsidRPr="005F082E" w:rsidRDefault="00F57B1B"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402231C4" w:rsidR="00F57B1B" w:rsidRPr="005F082E" w:rsidRDefault="00F57B1B"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lastRenderedPageBreak/>
        <w:t>Summary Information for Operating Under a</w:t>
      </w:r>
      <w:r w:rsidR="002D429D" w:rsidRPr="005F082E">
        <w:t xml:space="preserve"> Variance or Exemption</w:t>
      </w:r>
      <w:bookmarkEnd w:id="15"/>
    </w:p>
    <w:bookmarkEnd w:id="16"/>
    <w:p w14:paraId="1627DE28" w14:textId="668A71DA" w:rsidR="004F2F03" w:rsidRPr="005F082E" w:rsidRDefault="00FB5ACE" w:rsidP="003131EE">
      <w:pPr>
        <w:spacing w:before="120"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Enter</w:t>
      </w:r>
      <w:r w:rsidR="0087537E" w:rsidRPr="005F082E">
        <w:rPr>
          <w:rFonts w:ascii="Arial" w:hAnsi="Arial" w:cs="Arial"/>
          <w:sz w:val="24"/>
        </w:rPr>
        <w:t xml:space="preserve"> Additional Information Described in Instructions for SWS CCR Document]</w:t>
      </w:r>
    </w:p>
    <w:p w14:paraId="60F5762F" w14:textId="12EA42F6" w:rsidR="00E25265" w:rsidRPr="005F082E" w:rsidRDefault="00E25265" w:rsidP="008E66E2">
      <w:pPr>
        <w:pStyle w:val="Heading3"/>
        <w:keepNext/>
      </w:pPr>
      <w:bookmarkStart w:id="17" w:name="_Toc58336726"/>
      <w:r w:rsidRPr="005F082E">
        <w:t>Summary Information for Federal Revised Total Coliform Rule</w:t>
      </w:r>
      <w:r w:rsidR="003131EE" w:rsidRPr="005F082E">
        <w:t xml:space="preserve"> </w:t>
      </w:r>
      <w:r w:rsidRPr="005F082E">
        <w:t>Level 1 and Level 2 Assessment Requirements</w:t>
      </w:r>
      <w:bookmarkEnd w:id="17"/>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8" w:name="_Hlk534984154"/>
      <w:r w:rsidR="00FB5ACE" w:rsidRPr="005F082E">
        <w:rPr>
          <w:rFonts w:ascii="Arial" w:hAnsi="Arial" w:cs="Arial"/>
          <w:sz w:val="24"/>
          <w:szCs w:val="24"/>
        </w:rPr>
        <w:t>Insert Number of Level 1 Assessment</w:t>
      </w:r>
      <w:bookmarkEnd w:id="18"/>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9" w:name="_Hlk534984203"/>
      <w:r w:rsidR="00FB5ACE" w:rsidRPr="005F082E">
        <w:rPr>
          <w:rFonts w:ascii="Arial" w:hAnsi="Arial" w:cs="Arial"/>
          <w:sz w:val="24"/>
          <w:szCs w:val="24"/>
        </w:rPr>
        <w:t>Insert Number of Corrective Actions</w:t>
      </w:r>
      <w:bookmarkEnd w:id="19"/>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20" w:name="_Hlk535238544"/>
      <w:r w:rsidR="00FB5ACE" w:rsidRPr="005F082E">
        <w:rPr>
          <w:rFonts w:ascii="Arial" w:hAnsi="Arial" w:cs="Arial"/>
          <w:sz w:val="24"/>
          <w:szCs w:val="24"/>
        </w:rPr>
        <w:t>Insert Number of Level 2 Assessment</w:t>
      </w:r>
      <w:bookmarkEnd w:id="20"/>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1" w:name="_Hlk535238579"/>
      <w:r w:rsidR="00FB5ACE" w:rsidRPr="005F082E">
        <w:rPr>
          <w:rFonts w:ascii="Arial" w:hAnsi="Arial" w:cs="Arial"/>
          <w:sz w:val="24"/>
          <w:szCs w:val="24"/>
        </w:rPr>
        <w:t>Insert Number of Corrective Actions</w:t>
      </w:r>
      <w:bookmarkEnd w:id="21"/>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1117E6A8" w:rsidR="00FB5ACE" w:rsidRPr="005F082E" w:rsidRDefault="00FB5ACE"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 xml:space="preserve">For </w:t>
      </w:r>
      <w:r w:rsidR="007C116A" w:rsidRPr="005F082E">
        <w:rPr>
          <w:rFonts w:ascii="Arial" w:hAnsi="Arial" w:cs="Arial"/>
          <w:sz w:val="24"/>
          <w:szCs w:val="24"/>
        </w:rPr>
        <w:t xml:space="preserve">Violation of the Total Coliform Bacteria TT Requirement, </w:t>
      </w:r>
      <w:r w:rsidR="008F19DE" w:rsidRPr="005F082E">
        <w:rPr>
          <w:rFonts w:ascii="Arial" w:hAnsi="Arial" w:cs="Arial"/>
          <w:sz w:val="24"/>
          <w:szCs w:val="24"/>
        </w:rPr>
        <w:t>Enter</w:t>
      </w:r>
      <w:r w:rsidR="007C116A" w:rsidRPr="005F082E">
        <w:rPr>
          <w:rFonts w:ascii="Arial" w:hAnsi="Arial" w:cs="Arial"/>
          <w:sz w:val="24"/>
        </w:rPr>
        <w:t xml:space="preserve"> Additional Information Described in Instructions for SWS CCR Document</w:t>
      </w:r>
      <w:r w:rsidRPr="005F082E">
        <w:rPr>
          <w:rFonts w:ascii="Arial" w:hAnsi="Arial" w:cs="Arial"/>
          <w:sz w:val="24"/>
          <w:szCs w:val="24"/>
        </w:rPr>
        <w:t>]</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72636BB5" w:rsidR="00DD0989" w:rsidRPr="005F082E" w:rsidRDefault="00BA159C"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F</w:t>
      </w:r>
      <w:r w:rsidRPr="005F082E">
        <w:rPr>
          <w:rFonts w:ascii="Arial" w:hAnsi="Arial" w:cs="Arial"/>
          <w:sz w:val="24"/>
          <w:szCs w:val="24"/>
        </w:rPr>
        <w:t xml:space="preserve">or Violation of the </w:t>
      </w:r>
      <w:r w:rsidRPr="005F082E">
        <w:rPr>
          <w:rFonts w:ascii="Arial" w:hAnsi="Arial" w:cs="Arial"/>
          <w:i/>
          <w:iCs/>
          <w:sz w:val="24"/>
          <w:szCs w:val="24"/>
        </w:rPr>
        <w:t xml:space="preserve">E. </w:t>
      </w:r>
      <w:r w:rsidR="00CD3EAB" w:rsidRPr="005F082E">
        <w:rPr>
          <w:rFonts w:ascii="Arial" w:hAnsi="Arial" w:cs="Arial"/>
          <w:i/>
          <w:iCs/>
          <w:sz w:val="24"/>
          <w:szCs w:val="24"/>
        </w:rPr>
        <w:t>c</w:t>
      </w:r>
      <w:r w:rsidRPr="005F082E">
        <w:rPr>
          <w:rFonts w:ascii="Arial" w:hAnsi="Arial" w:cs="Arial"/>
          <w:i/>
          <w:iCs/>
          <w:sz w:val="24"/>
          <w:szCs w:val="24"/>
        </w:rPr>
        <w:t>oli</w:t>
      </w:r>
      <w:r w:rsidRPr="005F082E">
        <w:rPr>
          <w:rFonts w:ascii="Arial" w:hAnsi="Arial" w:cs="Arial"/>
          <w:sz w:val="24"/>
          <w:szCs w:val="24"/>
        </w:rPr>
        <w:t xml:space="preserve"> TT Requirement, </w:t>
      </w:r>
      <w:r w:rsidR="008F19DE" w:rsidRPr="005F082E">
        <w:rPr>
          <w:rFonts w:ascii="Arial" w:hAnsi="Arial" w:cs="Arial"/>
          <w:sz w:val="24"/>
          <w:szCs w:val="24"/>
        </w:rPr>
        <w:t>Enter</w:t>
      </w:r>
      <w:r w:rsidRPr="005F082E">
        <w:rPr>
          <w:rFonts w:ascii="Arial" w:hAnsi="Arial" w:cs="Arial"/>
          <w:sz w:val="24"/>
        </w:rPr>
        <w:t xml:space="preserve"> Additional Information Described in Instructions for SWS CCR Document</w:t>
      </w:r>
      <w:r w:rsidR="00E130F9" w:rsidRPr="005F082E">
        <w:rPr>
          <w:rFonts w:ascii="Arial" w:hAnsi="Arial" w:cs="Arial"/>
          <w:sz w:val="24"/>
          <w:szCs w:val="24"/>
        </w:rPr>
        <w:t>]</w:t>
      </w:r>
    </w:p>
    <w:sectPr w:rsidR="00DD0989"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8E6F9" w14:textId="77777777" w:rsidR="006C07DC" w:rsidRDefault="006C07DC">
      <w:r>
        <w:separator/>
      </w:r>
    </w:p>
    <w:p w14:paraId="4EF1B453" w14:textId="77777777" w:rsidR="006C07DC" w:rsidRDefault="006C07DC"/>
  </w:endnote>
  <w:endnote w:type="continuationSeparator" w:id="0">
    <w:p w14:paraId="6ECE7057" w14:textId="77777777" w:rsidR="006C07DC" w:rsidRDefault="006C07DC">
      <w:r>
        <w:continuationSeparator/>
      </w:r>
    </w:p>
    <w:p w14:paraId="00B89A58" w14:textId="77777777" w:rsidR="006C07DC" w:rsidRDefault="006C07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9D7555" w14:textId="77777777" w:rsidR="006C07DC" w:rsidRDefault="006C07DC">
      <w:r>
        <w:separator/>
      </w:r>
    </w:p>
    <w:p w14:paraId="53AB038D" w14:textId="77777777" w:rsidR="006C07DC" w:rsidRDefault="006C07DC"/>
  </w:footnote>
  <w:footnote w:type="continuationSeparator" w:id="0">
    <w:p w14:paraId="342F4E77" w14:textId="77777777" w:rsidR="006C07DC" w:rsidRDefault="006C07DC">
      <w:r>
        <w:continuationSeparator/>
      </w:r>
    </w:p>
    <w:p w14:paraId="15E1FEEE" w14:textId="77777777" w:rsidR="006C07DC" w:rsidRDefault="006C07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035B"/>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12D8C"/>
    <w:rsid w:val="00514FDA"/>
    <w:rsid w:val="00517F32"/>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247B"/>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5CF2"/>
    <w:rsid w:val="006C07DC"/>
    <w:rsid w:val="006C2732"/>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5871"/>
    <w:rsid w:val="00777253"/>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E87"/>
    <w:rsid w:val="00AC41BE"/>
    <w:rsid w:val="00AC6D1E"/>
    <w:rsid w:val="00AD4876"/>
    <w:rsid w:val="00AF0445"/>
    <w:rsid w:val="00AF2E38"/>
    <w:rsid w:val="00AF5724"/>
    <w:rsid w:val="00B0620C"/>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D84"/>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28F"/>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12307"/>
    <w:rsid w:val="00F20D47"/>
    <w:rsid w:val="00F2399F"/>
    <w:rsid w:val="00F27D20"/>
    <w:rsid w:val="00F3713A"/>
    <w:rsid w:val="00F41F91"/>
    <w:rsid w:val="00F467B0"/>
    <w:rsid w:val="00F51B61"/>
    <w:rsid w:val="00F56F85"/>
    <w:rsid w:val="00F57B1B"/>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5D345-B9F8-F941-AE64-9785AE7EA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9</Pages>
  <Words>2912</Words>
  <Characters>16600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19474</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Cathy Carlson</cp:lastModifiedBy>
  <cp:revision>3</cp:revision>
  <cp:lastPrinted>2021-02-24T23:35:00Z</cp:lastPrinted>
  <dcterms:created xsi:type="dcterms:W3CDTF">2021-04-22T22:51:00Z</dcterms:created>
  <dcterms:modified xsi:type="dcterms:W3CDTF">2021-04-23T00:02:00Z</dcterms:modified>
</cp:coreProperties>
</file>