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17DD" w14:textId="63B8679D" w:rsidR="00E76CA7" w:rsidRPr="005162DE" w:rsidRDefault="00E76CA7" w:rsidP="008E66E2">
      <w:pPr>
        <w:pStyle w:val="Heading1"/>
        <w:spacing w:before="0"/>
        <w:jc w:val="center"/>
      </w:pPr>
      <w:r w:rsidRPr="005162DE">
        <w:t>202</w:t>
      </w:r>
      <w:r w:rsidR="00844136">
        <w:t>5</w:t>
      </w:r>
      <w:r w:rsidRPr="005162DE">
        <w:t xml:space="preserve"> Consumer Confidence Report</w:t>
      </w:r>
    </w:p>
    <w:p w14:paraId="159F280B" w14:textId="77777777" w:rsidR="00E76CA7" w:rsidRPr="005162DE" w:rsidRDefault="00E76CA7" w:rsidP="00BF628D">
      <w:pPr>
        <w:pStyle w:val="Heading2"/>
      </w:pPr>
      <w:r w:rsidRPr="005162DE">
        <w:t>Water System Information</w:t>
      </w:r>
    </w:p>
    <w:p w14:paraId="15CFEEAA"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Bluffs WS</w:t>
      </w:r>
    </w:p>
    <w:p w14:paraId="650399DE" w14:textId="3C49F918"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Report Date: </w:t>
      </w:r>
      <w:r w:rsidR="00844136">
        <w:rPr>
          <w:rFonts w:ascii="Arial" w:hAnsi="Arial" w:cs="Arial"/>
          <w:sz w:val="24"/>
          <w:szCs w:val="24"/>
        </w:rPr>
        <w:t>4</w:t>
      </w:r>
      <w:r>
        <w:rPr>
          <w:rFonts w:ascii="Arial" w:hAnsi="Arial" w:cs="Arial"/>
          <w:sz w:val="24"/>
          <w:szCs w:val="24"/>
        </w:rPr>
        <w:t>/2</w:t>
      </w:r>
      <w:r w:rsidR="00844136">
        <w:rPr>
          <w:rFonts w:ascii="Arial" w:hAnsi="Arial" w:cs="Arial"/>
          <w:sz w:val="24"/>
          <w:szCs w:val="24"/>
        </w:rPr>
        <w:t>7</w:t>
      </w:r>
      <w:r>
        <w:rPr>
          <w:rFonts w:ascii="Arial" w:hAnsi="Arial" w:cs="Arial"/>
          <w:sz w:val="24"/>
          <w:szCs w:val="24"/>
        </w:rPr>
        <w:t>/202</w:t>
      </w:r>
      <w:r w:rsidR="00844136">
        <w:rPr>
          <w:rFonts w:ascii="Arial" w:hAnsi="Arial" w:cs="Arial"/>
          <w:sz w:val="24"/>
          <w:szCs w:val="24"/>
        </w:rPr>
        <w:t>6</w:t>
      </w:r>
    </w:p>
    <w:p w14:paraId="5632B6A2"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72954EA6"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02 (001_001) [Located by the Intersection of Davis &amp; Reservation Roads in Salinas, CA]</w:t>
      </w:r>
    </w:p>
    <w:p w14:paraId="64F7226D"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77F08DA1"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Scheduled Monthly by Community Center Pool Room.</w:t>
      </w:r>
    </w:p>
    <w:p w14:paraId="6276581E" w14:textId="77777777" w:rsidR="00E76CA7" w:rsidRPr="005162DE" w:rsidRDefault="00E76CA7"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711F4FD6" w14:textId="77777777" w:rsidR="00E76CA7" w:rsidRPr="005162DE" w:rsidRDefault="00E76CA7" w:rsidP="001F7181">
      <w:pPr>
        <w:pStyle w:val="Heading2"/>
      </w:pPr>
      <w:r w:rsidRPr="005162DE">
        <w:t>About This Report</w:t>
      </w:r>
    </w:p>
    <w:p w14:paraId="5946B5E2" w14:textId="19253F51" w:rsidR="00E76CA7" w:rsidRPr="005162DE" w:rsidRDefault="00E76CA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844136">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8BC83BC" w14:textId="77777777" w:rsidR="00E76CA7" w:rsidRPr="005162DE" w:rsidRDefault="00E76CA7" w:rsidP="008404C1">
      <w:pPr>
        <w:pStyle w:val="Heading2"/>
      </w:pPr>
      <w:r w:rsidRPr="005162DE">
        <w:t>Importance of This Report Statement in Five Non-English Languages (Spanish, Mandarin, Tagalog, Vietnamese, and Hmong)</w:t>
      </w:r>
    </w:p>
    <w:p w14:paraId="4316749A" w14:textId="77777777" w:rsidR="00E76CA7" w:rsidRPr="005162DE" w:rsidRDefault="00E76CA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F83FF5A" w14:textId="77777777" w:rsidR="00E76CA7" w:rsidRPr="005162DE" w:rsidRDefault="00E76CA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15E7FD82"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Bluffs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FF52795"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AFC8AA4"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55FBE2C" w14:textId="77777777" w:rsidR="00E76CA7" w:rsidRPr="005162DE" w:rsidRDefault="00E76CA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E76CA7" w:rsidRPr="005162DE" w14:paraId="0A91891C" w14:textId="77777777" w:rsidTr="002D3FB5">
        <w:trPr>
          <w:trHeight w:val="226"/>
          <w:tblHeader/>
        </w:trPr>
        <w:tc>
          <w:tcPr>
            <w:tcW w:w="2695" w:type="dxa"/>
            <w:vAlign w:val="center"/>
          </w:tcPr>
          <w:p w14:paraId="050F7CEC" w14:textId="77777777" w:rsidR="00E76CA7" w:rsidRPr="005162DE" w:rsidRDefault="00E76CA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E382288" w14:textId="77777777" w:rsidR="00E76CA7" w:rsidRPr="005162DE" w:rsidRDefault="00E76CA7" w:rsidP="00450A4E">
            <w:pPr>
              <w:jc w:val="center"/>
              <w:rPr>
                <w:rFonts w:ascii="Arial" w:hAnsi="Arial" w:cs="Arial"/>
                <w:b/>
                <w:bCs/>
                <w:sz w:val="24"/>
                <w:szCs w:val="24"/>
              </w:rPr>
            </w:pPr>
            <w:r w:rsidRPr="005162DE">
              <w:rPr>
                <w:rFonts w:ascii="Arial" w:hAnsi="Arial" w:cs="Arial"/>
                <w:b/>
                <w:bCs/>
                <w:sz w:val="24"/>
                <w:szCs w:val="24"/>
              </w:rPr>
              <w:t>Definition</w:t>
            </w:r>
          </w:p>
        </w:tc>
      </w:tr>
      <w:tr w:rsidR="00E76CA7" w:rsidRPr="005162DE" w14:paraId="28409CFC" w14:textId="77777777" w:rsidTr="002D3FB5">
        <w:tc>
          <w:tcPr>
            <w:tcW w:w="2695" w:type="dxa"/>
            <w:tcMar>
              <w:left w:w="58" w:type="dxa"/>
              <w:right w:w="86" w:type="dxa"/>
            </w:tcMar>
          </w:tcPr>
          <w:p w14:paraId="0C45B883" w14:textId="77777777" w:rsidR="00E76CA7" w:rsidRPr="005162DE" w:rsidRDefault="00E76CA7" w:rsidP="00C31F01">
            <w:r w:rsidRPr="005162DE">
              <w:rPr>
                <w:rFonts w:ascii="Arial" w:hAnsi="Arial" w:cs="Arial"/>
                <w:sz w:val="24"/>
                <w:szCs w:val="24"/>
              </w:rPr>
              <w:t>Level 1 Assessment</w:t>
            </w:r>
          </w:p>
        </w:tc>
        <w:tc>
          <w:tcPr>
            <w:tcW w:w="8095" w:type="dxa"/>
          </w:tcPr>
          <w:p w14:paraId="69C43C0D" w14:textId="77777777" w:rsidR="00E76CA7" w:rsidRPr="005162DE" w:rsidRDefault="00E76CA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E76CA7" w:rsidRPr="005162DE" w14:paraId="57E73260" w14:textId="77777777" w:rsidTr="002D3FB5">
        <w:tc>
          <w:tcPr>
            <w:tcW w:w="2695" w:type="dxa"/>
            <w:tcMar>
              <w:left w:w="58" w:type="dxa"/>
              <w:right w:w="86" w:type="dxa"/>
            </w:tcMar>
          </w:tcPr>
          <w:p w14:paraId="51D3365A" w14:textId="77777777" w:rsidR="00E76CA7" w:rsidRPr="005162DE" w:rsidRDefault="00E76CA7" w:rsidP="00C31F01">
            <w:r w:rsidRPr="005162DE">
              <w:rPr>
                <w:rFonts w:ascii="Arial" w:hAnsi="Arial" w:cs="Arial"/>
                <w:sz w:val="24"/>
                <w:szCs w:val="24"/>
              </w:rPr>
              <w:t>Level 2 Assessment</w:t>
            </w:r>
          </w:p>
        </w:tc>
        <w:tc>
          <w:tcPr>
            <w:tcW w:w="8095" w:type="dxa"/>
          </w:tcPr>
          <w:p w14:paraId="2ED90D7D" w14:textId="77777777" w:rsidR="00E76CA7" w:rsidRPr="005162DE" w:rsidRDefault="00E76CA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E76CA7" w:rsidRPr="005162DE" w14:paraId="76AF376B" w14:textId="77777777" w:rsidTr="002D3FB5">
        <w:tc>
          <w:tcPr>
            <w:tcW w:w="2695" w:type="dxa"/>
            <w:tcMar>
              <w:left w:w="58" w:type="dxa"/>
              <w:right w:w="86" w:type="dxa"/>
            </w:tcMar>
          </w:tcPr>
          <w:p w14:paraId="5B846F08" w14:textId="77777777" w:rsidR="00E76CA7" w:rsidRPr="005162DE" w:rsidRDefault="00E76CA7" w:rsidP="00C31F01">
            <w:r w:rsidRPr="005162DE">
              <w:rPr>
                <w:rFonts w:ascii="Arial" w:hAnsi="Arial" w:cs="Arial"/>
                <w:sz w:val="24"/>
                <w:szCs w:val="24"/>
              </w:rPr>
              <w:t>Maximum Contaminant Level (MCL)</w:t>
            </w:r>
          </w:p>
        </w:tc>
        <w:tc>
          <w:tcPr>
            <w:tcW w:w="8095" w:type="dxa"/>
          </w:tcPr>
          <w:p w14:paraId="02A45DCD" w14:textId="77777777" w:rsidR="00E76CA7" w:rsidRPr="005162DE" w:rsidRDefault="00E76CA7"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E76CA7" w:rsidRPr="005162DE" w14:paraId="0188EB57" w14:textId="77777777" w:rsidTr="002D3FB5">
        <w:tc>
          <w:tcPr>
            <w:tcW w:w="2695" w:type="dxa"/>
            <w:tcMar>
              <w:left w:w="58" w:type="dxa"/>
              <w:right w:w="86" w:type="dxa"/>
            </w:tcMar>
          </w:tcPr>
          <w:p w14:paraId="3AEDFBAF" w14:textId="77777777" w:rsidR="00E76CA7" w:rsidRPr="005162DE" w:rsidRDefault="00E76CA7" w:rsidP="00C31F01">
            <w:r w:rsidRPr="005162DE">
              <w:rPr>
                <w:rFonts w:ascii="Arial" w:hAnsi="Arial" w:cs="Arial"/>
                <w:sz w:val="24"/>
                <w:szCs w:val="24"/>
              </w:rPr>
              <w:t>Maximum Contaminant Level Goal (MCLG)</w:t>
            </w:r>
          </w:p>
        </w:tc>
        <w:tc>
          <w:tcPr>
            <w:tcW w:w="8095" w:type="dxa"/>
          </w:tcPr>
          <w:p w14:paraId="56DD4410" w14:textId="77777777" w:rsidR="00E76CA7" w:rsidRPr="005162DE" w:rsidRDefault="00E76CA7"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E76CA7" w:rsidRPr="005162DE" w14:paraId="14C2BAE6" w14:textId="77777777" w:rsidTr="002D3FB5">
        <w:tc>
          <w:tcPr>
            <w:tcW w:w="2695" w:type="dxa"/>
            <w:tcMar>
              <w:left w:w="58" w:type="dxa"/>
              <w:right w:w="86" w:type="dxa"/>
            </w:tcMar>
          </w:tcPr>
          <w:p w14:paraId="7CB90DB1" w14:textId="77777777" w:rsidR="00E76CA7" w:rsidRPr="005162DE" w:rsidRDefault="00E76CA7" w:rsidP="00C31F01">
            <w:r w:rsidRPr="005162DE">
              <w:rPr>
                <w:rFonts w:ascii="Arial" w:hAnsi="Arial" w:cs="Arial"/>
                <w:sz w:val="24"/>
                <w:szCs w:val="24"/>
              </w:rPr>
              <w:t>Maximum Residual Disinfectant Level (MRDL)</w:t>
            </w:r>
          </w:p>
        </w:tc>
        <w:tc>
          <w:tcPr>
            <w:tcW w:w="8095" w:type="dxa"/>
          </w:tcPr>
          <w:p w14:paraId="624F3C21" w14:textId="77777777" w:rsidR="00E76CA7" w:rsidRPr="005162DE" w:rsidRDefault="00E76CA7"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E76CA7" w:rsidRPr="005162DE" w14:paraId="5FD671A2" w14:textId="77777777" w:rsidTr="002D3FB5">
        <w:tc>
          <w:tcPr>
            <w:tcW w:w="2695" w:type="dxa"/>
            <w:tcMar>
              <w:left w:w="58" w:type="dxa"/>
              <w:right w:w="86" w:type="dxa"/>
            </w:tcMar>
          </w:tcPr>
          <w:p w14:paraId="0D88B52B" w14:textId="77777777" w:rsidR="00E76CA7" w:rsidRPr="005162DE" w:rsidRDefault="00E76CA7" w:rsidP="00C31F01">
            <w:r w:rsidRPr="005162DE">
              <w:rPr>
                <w:rFonts w:ascii="Arial" w:hAnsi="Arial" w:cs="Arial"/>
                <w:sz w:val="24"/>
                <w:szCs w:val="24"/>
              </w:rPr>
              <w:t>Maximum Residual Disinfectant Level Goal (MRDLG)</w:t>
            </w:r>
          </w:p>
        </w:tc>
        <w:tc>
          <w:tcPr>
            <w:tcW w:w="8095" w:type="dxa"/>
          </w:tcPr>
          <w:p w14:paraId="509ADB28" w14:textId="77777777" w:rsidR="00E76CA7" w:rsidRPr="005162DE" w:rsidRDefault="00E76CA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E76CA7" w:rsidRPr="005162DE" w14:paraId="2143643D" w14:textId="77777777" w:rsidTr="002D3FB5">
        <w:tc>
          <w:tcPr>
            <w:tcW w:w="2695" w:type="dxa"/>
            <w:tcMar>
              <w:left w:w="58" w:type="dxa"/>
              <w:right w:w="86" w:type="dxa"/>
            </w:tcMar>
          </w:tcPr>
          <w:p w14:paraId="40D24777" w14:textId="77777777" w:rsidR="00E76CA7" w:rsidRPr="005162DE" w:rsidRDefault="00E76CA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E0C847C" w14:textId="77777777" w:rsidR="00E76CA7" w:rsidRPr="005162DE" w:rsidRDefault="00E76CA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E76CA7" w:rsidRPr="005162DE" w14:paraId="725083A9" w14:textId="77777777" w:rsidTr="002D3FB5">
        <w:tc>
          <w:tcPr>
            <w:tcW w:w="2695" w:type="dxa"/>
            <w:tcMar>
              <w:left w:w="58" w:type="dxa"/>
              <w:right w:w="86" w:type="dxa"/>
            </w:tcMar>
          </w:tcPr>
          <w:p w14:paraId="31692DCF" w14:textId="77777777" w:rsidR="00E76CA7" w:rsidRPr="005162DE" w:rsidRDefault="00E76CA7" w:rsidP="00C31F01">
            <w:pPr>
              <w:rPr>
                <w:rFonts w:ascii="Arial" w:hAnsi="Arial" w:cs="Arial"/>
                <w:sz w:val="24"/>
                <w:szCs w:val="24"/>
              </w:rPr>
            </w:pPr>
            <w:r w:rsidRPr="005162DE">
              <w:rPr>
                <w:rFonts w:ascii="Arial" w:hAnsi="Arial" w:cs="Arial"/>
                <w:sz w:val="24"/>
                <w:szCs w:val="24"/>
              </w:rPr>
              <w:t>Public Health Goal</w:t>
            </w:r>
          </w:p>
          <w:p w14:paraId="2B0F3A23" w14:textId="77777777" w:rsidR="00E76CA7" w:rsidRPr="005162DE" w:rsidRDefault="00E76CA7" w:rsidP="00C31F01">
            <w:pPr>
              <w:rPr>
                <w:rFonts w:ascii="Arial" w:hAnsi="Arial" w:cs="Arial"/>
                <w:sz w:val="24"/>
                <w:szCs w:val="24"/>
              </w:rPr>
            </w:pPr>
            <w:r w:rsidRPr="005162DE">
              <w:rPr>
                <w:rFonts w:ascii="Arial" w:hAnsi="Arial" w:cs="Arial"/>
                <w:sz w:val="24"/>
                <w:szCs w:val="24"/>
              </w:rPr>
              <w:t>(PHG)</w:t>
            </w:r>
          </w:p>
        </w:tc>
        <w:tc>
          <w:tcPr>
            <w:tcW w:w="8095" w:type="dxa"/>
          </w:tcPr>
          <w:p w14:paraId="023625B0" w14:textId="77777777" w:rsidR="00E76CA7" w:rsidRPr="005162DE" w:rsidRDefault="00E76CA7"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E76CA7" w:rsidRPr="005162DE" w14:paraId="76060BDE" w14:textId="77777777" w:rsidTr="002D3FB5">
        <w:tc>
          <w:tcPr>
            <w:tcW w:w="2695" w:type="dxa"/>
            <w:tcMar>
              <w:left w:w="58" w:type="dxa"/>
              <w:right w:w="86" w:type="dxa"/>
            </w:tcMar>
          </w:tcPr>
          <w:p w14:paraId="15D7E97A" w14:textId="77777777" w:rsidR="00E76CA7" w:rsidRPr="005162DE" w:rsidRDefault="00E76CA7" w:rsidP="00C31F01">
            <w:pPr>
              <w:rPr>
                <w:rFonts w:ascii="Arial" w:hAnsi="Arial" w:cs="Arial"/>
                <w:sz w:val="24"/>
                <w:szCs w:val="24"/>
              </w:rPr>
            </w:pPr>
            <w:r w:rsidRPr="005162DE">
              <w:rPr>
                <w:rFonts w:ascii="Arial" w:hAnsi="Arial" w:cs="Arial"/>
                <w:sz w:val="24"/>
                <w:szCs w:val="24"/>
              </w:rPr>
              <w:t>Regulatory Action Level</w:t>
            </w:r>
          </w:p>
          <w:p w14:paraId="1724BA46" w14:textId="77777777" w:rsidR="00E76CA7" w:rsidRPr="005162DE" w:rsidRDefault="00E76CA7" w:rsidP="00C31F01">
            <w:pPr>
              <w:rPr>
                <w:rFonts w:ascii="Arial" w:hAnsi="Arial" w:cs="Arial"/>
                <w:sz w:val="24"/>
                <w:szCs w:val="24"/>
              </w:rPr>
            </w:pPr>
            <w:r w:rsidRPr="005162DE">
              <w:rPr>
                <w:rFonts w:ascii="Arial" w:hAnsi="Arial" w:cs="Arial"/>
                <w:sz w:val="24"/>
                <w:szCs w:val="24"/>
              </w:rPr>
              <w:t>(AL)</w:t>
            </w:r>
          </w:p>
        </w:tc>
        <w:tc>
          <w:tcPr>
            <w:tcW w:w="8095" w:type="dxa"/>
          </w:tcPr>
          <w:p w14:paraId="770AD7CF" w14:textId="77777777" w:rsidR="00E76CA7" w:rsidRPr="005162DE" w:rsidRDefault="00E76CA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E76CA7" w:rsidRPr="005162DE" w14:paraId="5D1CC7D0" w14:textId="77777777" w:rsidTr="002D3FB5">
        <w:tc>
          <w:tcPr>
            <w:tcW w:w="2695" w:type="dxa"/>
            <w:tcMar>
              <w:left w:w="58" w:type="dxa"/>
              <w:right w:w="86" w:type="dxa"/>
            </w:tcMar>
          </w:tcPr>
          <w:p w14:paraId="61024499" w14:textId="77777777" w:rsidR="00E76CA7" w:rsidRPr="005162DE" w:rsidRDefault="00E76CA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F0E92A6" w14:textId="77777777" w:rsidR="00E76CA7" w:rsidRPr="005162DE" w:rsidRDefault="00E76CA7"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E76CA7" w:rsidRPr="005162DE" w14:paraId="0BA48CFD" w14:textId="77777777" w:rsidTr="002D3FB5">
        <w:tc>
          <w:tcPr>
            <w:tcW w:w="2695" w:type="dxa"/>
            <w:tcMar>
              <w:left w:w="58" w:type="dxa"/>
              <w:right w:w="86" w:type="dxa"/>
            </w:tcMar>
          </w:tcPr>
          <w:p w14:paraId="342A6AC7" w14:textId="77777777" w:rsidR="00E76CA7" w:rsidRPr="005162DE" w:rsidRDefault="00E76CA7" w:rsidP="00C31F01">
            <w:pPr>
              <w:rPr>
                <w:rFonts w:ascii="Arial" w:hAnsi="Arial" w:cs="Arial"/>
                <w:sz w:val="24"/>
                <w:szCs w:val="24"/>
              </w:rPr>
            </w:pPr>
            <w:r w:rsidRPr="005162DE">
              <w:rPr>
                <w:rFonts w:ascii="Arial" w:hAnsi="Arial" w:cs="Arial"/>
                <w:sz w:val="24"/>
                <w:szCs w:val="24"/>
              </w:rPr>
              <w:t>Treatment Technique</w:t>
            </w:r>
          </w:p>
          <w:p w14:paraId="5A4F2391" w14:textId="77777777" w:rsidR="00E76CA7" w:rsidRPr="005162DE" w:rsidRDefault="00E76CA7" w:rsidP="00C31F01">
            <w:pPr>
              <w:rPr>
                <w:rFonts w:ascii="Arial" w:hAnsi="Arial" w:cs="Arial"/>
                <w:sz w:val="24"/>
                <w:szCs w:val="24"/>
              </w:rPr>
            </w:pPr>
            <w:r w:rsidRPr="005162DE">
              <w:rPr>
                <w:rFonts w:ascii="Arial" w:hAnsi="Arial" w:cs="Arial"/>
                <w:sz w:val="24"/>
                <w:szCs w:val="24"/>
              </w:rPr>
              <w:t>(TT)</w:t>
            </w:r>
          </w:p>
        </w:tc>
        <w:tc>
          <w:tcPr>
            <w:tcW w:w="8095" w:type="dxa"/>
          </w:tcPr>
          <w:p w14:paraId="29145243" w14:textId="77777777" w:rsidR="00E76CA7" w:rsidRPr="005162DE" w:rsidRDefault="00E76CA7"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E76CA7" w:rsidRPr="005162DE" w14:paraId="3B53C8AC" w14:textId="77777777" w:rsidTr="002D3FB5">
        <w:tc>
          <w:tcPr>
            <w:tcW w:w="2695" w:type="dxa"/>
            <w:tcMar>
              <w:left w:w="58" w:type="dxa"/>
              <w:right w:w="86" w:type="dxa"/>
            </w:tcMar>
          </w:tcPr>
          <w:p w14:paraId="42C185AD" w14:textId="77777777" w:rsidR="00E76CA7" w:rsidRPr="005162DE" w:rsidRDefault="00E76CA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1532076E" w14:textId="77777777" w:rsidR="00E76CA7" w:rsidRPr="005162DE" w:rsidRDefault="00E76CA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E76CA7" w:rsidRPr="005162DE" w14:paraId="456AE650" w14:textId="77777777" w:rsidTr="002D3FB5">
        <w:tc>
          <w:tcPr>
            <w:tcW w:w="2695" w:type="dxa"/>
            <w:tcMar>
              <w:left w:w="58" w:type="dxa"/>
              <w:right w:w="86" w:type="dxa"/>
            </w:tcMar>
          </w:tcPr>
          <w:p w14:paraId="184653CA" w14:textId="77777777" w:rsidR="00E76CA7" w:rsidRPr="005162DE" w:rsidRDefault="00E76CA7" w:rsidP="00C31F01">
            <w:pPr>
              <w:rPr>
                <w:rFonts w:ascii="Arial" w:hAnsi="Arial" w:cs="Arial"/>
                <w:sz w:val="24"/>
                <w:szCs w:val="24"/>
              </w:rPr>
            </w:pPr>
            <w:r w:rsidRPr="005162DE">
              <w:rPr>
                <w:rFonts w:ascii="Arial" w:hAnsi="Arial" w:cs="Arial"/>
                <w:sz w:val="24"/>
                <w:szCs w:val="24"/>
              </w:rPr>
              <w:t>ND</w:t>
            </w:r>
          </w:p>
        </w:tc>
        <w:tc>
          <w:tcPr>
            <w:tcW w:w="8095" w:type="dxa"/>
          </w:tcPr>
          <w:p w14:paraId="5D093609" w14:textId="77777777" w:rsidR="00E76CA7" w:rsidRPr="005162DE" w:rsidRDefault="00E76CA7" w:rsidP="00C31F01">
            <w:pPr>
              <w:rPr>
                <w:rFonts w:ascii="Arial" w:hAnsi="Arial" w:cs="Arial"/>
                <w:sz w:val="24"/>
                <w:szCs w:val="24"/>
              </w:rPr>
            </w:pPr>
            <w:r w:rsidRPr="005162DE">
              <w:rPr>
                <w:rFonts w:ascii="Arial" w:hAnsi="Arial" w:cs="Arial"/>
                <w:sz w:val="24"/>
                <w:szCs w:val="24"/>
              </w:rPr>
              <w:t>Not detectable at testing limit.</w:t>
            </w:r>
          </w:p>
        </w:tc>
      </w:tr>
      <w:tr w:rsidR="00E76CA7" w:rsidRPr="005162DE" w14:paraId="7411DA87" w14:textId="77777777" w:rsidTr="002D3FB5">
        <w:tc>
          <w:tcPr>
            <w:tcW w:w="2695" w:type="dxa"/>
            <w:tcMar>
              <w:left w:w="58" w:type="dxa"/>
              <w:right w:w="86" w:type="dxa"/>
            </w:tcMar>
          </w:tcPr>
          <w:p w14:paraId="31126C3F" w14:textId="77777777" w:rsidR="00E76CA7" w:rsidRPr="005162DE" w:rsidRDefault="00E76CA7" w:rsidP="00C31F01">
            <w:pPr>
              <w:rPr>
                <w:rFonts w:ascii="Arial" w:hAnsi="Arial" w:cs="Arial"/>
                <w:sz w:val="24"/>
                <w:szCs w:val="24"/>
              </w:rPr>
            </w:pPr>
            <w:r w:rsidRPr="005162DE">
              <w:rPr>
                <w:rFonts w:ascii="Arial" w:hAnsi="Arial" w:cs="Arial"/>
                <w:sz w:val="24"/>
                <w:szCs w:val="24"/>
              </w:rPr>
              <w:t>ppm</w:t>
            </w:r>
          </w:p>
        </w:tc>
        <w:tc>
          <w:tcPr>
            <w:tcW w:w="8095" w:type="dxa"/>
          </w:tcPr>
          <w:p w14:paraId="2ACF76EB"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million or milligrams per liter (mg/L)</w:t>
            </w:r>
          </w:p>
        </w:tc>
      </w:tr>
      <w:tr w:rsidR="00E76CA7" w:rsidRPr="005162DE" w14:paraId="40AA5F82" w14:textId="77777777" w:rsidTr="002D3FB5">
        <w:tc>
          <w:tcPr>
            <w:tcW w:w="2695" w:type="dxa"/>
            <w:tcMar>
              <w:left w:w="58" w:type="dxa"/>
              <w:right w:w="86" w:type="dxa"/>
            </w:tcMar>
          </w:tcPr>
          <w:p w14:paraId="6BF95FFB" w14:textId="77777777" w:rsidR="00E76CA7" w:rsidRPr="005162DE" w:rsidRDefault="00E76CA7" w:rsidP="00C31F01">
            <w:pPr>
              <w:rPr>
                <w:rFonts w:ascii="Arial" w:hAnsi="Arial" w:cs="Arial"/>
                <w:sz w:val="24"/>
                <w:szCs w:val="24"/>
              </w:rPr>
            </w:pPr>
            <w:r w:rsidRPr="005162DE">
              <w:rPr>
                <w:rFonts w:ascii="Arial" w:hAnsi="Arial" w:cs="Arial"/>
                <w:sz w:val="24"/>
                <w:szCs w:val="24"/>
              </w:rPr>
              <w:t>ppb</w:t>
            </w:r>
          </w:p>
        </w:tc>
        <w:tc>
          <w:tcPr>
            <w:tcW w:w="8095" w:type="dxa"/>
          </w:tcPr>
          <w:p w14:paraId="58E41299"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billion or micrograms per liter (µg/L)</w:t>
            </w:r>
          </w:p>
        </w:tc>
      </w:tr>
      <w:tr w:rsidR="00E76CA7" w:rsidRPr="005162DE" w14:paraId="412C18D4" w14:textId="77777777" w:rsidTr="002D3FB5">
        <w:tc>
          <w:tcPr>
            <w:tcW w:w="2695" w:type="dxa"/>
            <w:tcMar>
              <w:left w:w="58" w:type="dxa"/>
              <w:right w:w="86" w:type="dxa"/>
            </w:tcMar>
          </w:tcPr>
          <w:p w14:paraId="631ED597" w14:textId="77777777" w:rsidR="00E76CA7" w:rsidRPr="005162DE" w:rsidRDefault="00E76CA7" w:rsidP="00C31F01">
            <w:pPr>
              <w:rPr>
                <w:rFonts w:ascii="Arial" w:hAnsi="Arial" w:cs="Arial"/>
                <w:sz w:val="24"/>
                <w:szCs w:val="24"/>
              </w:rPr>
            </w:pPr>
            <w:r w:rsidRPr="005162DE">
              <w:rPr>
                <w:rFonts w:ascii="Arial" w:hAnsi="Arial" w:cs="Arial"/>
                <w:sz w:val="24"/>
                <w:szCs w:val="24"/>
              </w:rPr>
              <w:t>ppt</w:t>
            </w:r>
          </w:p>
        </w:tc>
        <w:tc>
          <w:tcPr>
            <w:tcW w:w="8095" w:type="dxa"/>
          </w:tcPr>
          <w:p w14:paraId="30F4FA1E"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trillion or nanograms per liter (ng/L)</w:t>
            </w:r>
          </w:p>
        </w:tc>
      </w:tr>
      <w:tr w:rsidR="00E76CA7" w:rsidRPr="005162DE" w14:paraId="1EF5D8D5" w14:textId="77777777" w:rsidTr="002D3FB5">
        <w:tc>
          <w:tcPr>
            <w:tcW w:w="2695" w:type="dxa"/>
            <w:tcMar>
              <w:left w:w="58" w:type="dxa"/>
              <w:right w:w="86" w:type="dxa"/>
            </w:tcMar>
          </w:tcPr>
          <w:p w14:paraId="53C1653D" w14:textId="77777777" w:rsidR="00E76CA7" w:rsidRPr="005162DE" w:rsidRDefault="00E76CA7"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D55C866"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E76CA7" w:rsidRPr="005162DE" w14:paraId="53AE5FC9" w14:textId="77777777" w:rsidTr="002D3FB5">
        <w:tc>
          <w:tcPr>
            <w:tcW w:w="2695" w:type="dxa"/>
            <w:tcMar>
              <w:left w:w="58" w:type="dxa"/>
              <w:right w:w="86" w:type="dxa"/>
            </w:tcMar>
          </w:tcPr>
          <w:p w14:paraId="588C2CCF" w14:textId="77777777" w:rsidR="00E76CA7" w:rsidRPr="005162DE" w:rsidRDefault="00E76CA7"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49FDB57" w14:textId="77777777" w:rsidR="00E76CA7" w:rsidRPr="005162DE" w:rsidRDefault="00E76CA7" w:rsidP="00C31F01">
            <w:pPr>
              <w:rPr>
                <w:rFonts w:ascii="Arial" w:hAnsi="Arial" w:cs="Arial"/>
                <w:sz w:val="24"/>
                <w:szCs w:val="24"/>
              </w:rPr>
            </w:pPr>
            <w:r w:rsidRPr="005162DE">
              <w:rPr>
                <w:rFonts w:ascii="Arial" w:hAnsi="Arial" w:cs="Arial"/>
                <w:sz w:val="24"/>
                <w:szCs w:val="24"/>
              </w:rPr>
              <w:t>picocuries per liter (a measure of radiation)</w:t>
            </w:r>
          </w:p>
        </w:tc>
      </w:tr>
    </w:tbl>
    <w:p w14:paraId="639D9149" w14:textId="77777777" w:rsidR="00E76CA7" w:rsidRPr="005162DE" w:rsidRDefault="00E76CA7" w:rsidP="00D61A0E">
      <w:pPr>
        <w:pStyle w:val="Heading2"/>
      </w:pPr>
      <w:r w:rsidRPr="005162DE">
        <w:lastRenderedPageBreak/>
        <w:t>Sources of Drinking Water and Contaminants that May Be Present in Source Water</w:t>
      </w:r>
    </w:p>
    <w:p w14:paraId="2EDB939C" w14:textId="77777777" w:rsidR="00E76CA7" w:rsidRPr="005162DE" w:rsidRDefault="00E76CA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8BA8557" w14:textId="77777777" w:rsidR="00E76CA7" w:rsidRPr="005162DE" w:rsidRDefault="00E76CA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69A20E3" w14:textId="77777777" w:rsidR="00E76CA7" w:rsidRPr="005162DE" w:rsidRDefault="00E76CA7" w:rsidP="004F23D7">
      <w:pPr>
        <w:pStyle w:val="ListParagraph"/>
        <w:spacing w:after="240"/>
      </w:pPr>
      <w:r w:rsidRPr="005162DE">
        <w:t>Microbial contaminants, such as viruses and bacteria, that may come from sewage treatment plants, septic systems, agricultural livestock operations, and wildlife.</w:t>
      </w:r>
    </w:p>
    <w:p w14:paraId="41EC8CD7" w14:textId="77777777" w:rsidR="00E76CA7" w:rsidRPr="005162DE" w:rsidRDefault="00E76CA7"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AE3EEEC" w14:textId="77777777" w:rsidR="00E76CA7" w:rsidRPr="005162DE" w:rsidRDefault="00E76CA7" w:rsidP="004F23D7">
      <w:pPr>
        <w:pStyle w:val="ListParagraph"/>
        <w:spacing w:after="240"/>
      </w:pPr>
      <w:r w:rsidRPr="005162DE">
        <w:t>Pesticides and herbicides, that may come from a variety of sources such as agriculture, urban stormwater runoff, and residential uses.</w:t>
      </w:r>
    </w:p>
    <w:p w14:paraId="05518CE9" w14:textId="77777777" w:rsidR="00E76CA7" w:rsidRPr="005162DE" w:rsidRDefault="00E76CA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4976A76" w14:textId="77777777" w:rsidR="00E76CA7" w:rsidRPr="005162DE" w:rsidRDefault="00E76CA7"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FDC03F6" w14:textId="77777777" w:rsidR="00E76CA7" w:rsidRPr="005162DE" w:rsidRDefault="00E76CA7" w:rsidP="00CB6F44">
      <w:pPr>
        <w:pStyle w:val="Heading2"/>
      </w:pPr>
      <w:r w:rsidRPr="005162DE">
        <w:t>Regulation of Drinking Water and Bottled Water Quality</w:t>
      </w:r>
    </w:p>
    <w:p w14:paraId="1690DF11" w14:textId="77777777" w:rsidR="00E76CA7" w:rsidRPr="005162DE" w:rsidRDefault="00E76CA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ECA5BD4" w14:textId="77777777" w:rsidR="00E76CA7" w:rsidRPr="005162DE" w:rsidRDefault="00E76CA7" w:rsidP="00D61A0E">
      <w:pPr>
        <w:pStyle w:val="Heading2"/>
      </w:pPr>
      <w:r w:rsidRPr="005162DE">
        <w:t>About Your Drinking Water Quality</w:t>
      </w:r>
    </w:p>
    <w:p w14:paraId="4431A6E3" w14:textId="77777777" w:rsidR="00E76CA7" w:rsidRPr="005162DE" w:rsidRDefault="00E76CA7" w:rsidP="00174975">
      <w:pPr>
        <w:pStyle w:val="Heading3"/>
        <w:spacing w:before="120" w:after="120"/>
        <w:rPr>
          <w:color w:val="auto"/>
        </w:rPr>
      </w:pPr>
      <w:r w:rsidRPr="005162DE">
        <w:rPr>
          <w:color w:val="auto"/>
        </w:rPr>
        <w:t>Drinking Water Contaminants Detected</w:t>
      </w:r>
    </w:p>
    <w:p w14:paraId="3FDC2842" w14:textId="77777777" w:rsidR="00E76CA7" w:rsidRPr="005162DE" w:rsidRDefault="00E76CA7"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C0144FD" w14:textId="77777777" w:rsidR="00E76CA7" w:rsidRPr="005162DE" w:rsidRDefault="00E76CA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E76CA7" w:rsidRPr="005162DE" w14:paraId="4916A531" w14:textId="77777777" w:rsidTr="00066C0E">
        <w:trPr>
          <w:cantSplit/>
          <w:trHeight w:val="611"/>
          <w:tblHeader/>
        </w:trPr>
        <w:tc>
          <w:tcPr>
            <w:tcW w:w="2065" w:type="dxa"/>
            <w:vAlign w:val="center"/>
          </w:tcPr>
          <w:p w14:paraId="57C09605"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2481E41"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3BD4E52"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0728E29"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5C483CE"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F011F32"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E76CA7" w:rsidRPr="005162DE" w14:paraId="4ABA7AEC" w14:textId="77777777" w:rsidTr="00066C0E">
        <w:tc>
          <w:tcPr>
            <w:tcW w:w="2065" w:type="dxa"/>
          </w:tcPr>
          <w:p w14:paraId="04CC3573" w14:textId="77777777" w:rsidR="00E76CA7" w:rsidRPr="005162DE" w:rsidRDefault="00E76CA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92B3ECA" w14:textId="77777777" w:rsidR="00E76CA7" w:rsidRPr="005162DE" w:rsidRDefault="00E76CA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B14A631" w14:textId="77777777" w:rsidR="00E76CA7" w:rsidRPr="005162DE" w:rsidRDefault="00E76CA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238ABB2" w14:textId="77777777" w:rsidR="00E76CA7" w:rsidRPr="005162DE" w:rsidRDefault="00E76CA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31FBC48" w14:textId="77777777" w:rsidR="00E76CA7" w:rsidRPr="005162DE" w:rsidRDefault="00E76CA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386F038" w14:textId="77777777" w:rsidR="00E76CA7" w:rsidRPr="005162DE" w:rsidRDefault="00E76CA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F0A7CC2" w14:textId="77777777" w:rsidR="00E76CA7" w:rsidRPr="005162DE" w:rsidRDefault="00E76CA7" w:rsidP="00E1732D">
      <w:pPr>
        <w:rPr>
          <w:rFonts w:ascii="Arial" w:hAnsi="Arial" w:cs="Arial"/>
          <w:sz w:val="24"/>
          <w:szCs w:val="24"/>
        </w:rPr>
      </w:pPr>
    </w:p>
    <w:p w14:paraId="00611431" w14:textId="77777777" w:rsidR="00E76CA7" w:rsidRPr="005162DE" w:rsidRDefault="00E76CA7"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7505D11" w14:textId="77777777" w:rsidR="00E76CA7" w:rsidRDefault="00E76CA7"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76A24" w:rsidRPr="00676A24" w14:paraId="72FD943C" w14:textId="77777777" w:rsidTr="00676A24">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1F6B155C"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 xml:space="preserve">Lead and </w:t>
            </w:r>
            <w:proofErr w:type="gramStart"/>
            <w:r w:rsidRPr="00676A24">
              <w:rPr>
                <w:rFonts w:ascii="Arial" w:hAnsi="Arial" w:cs="Arial"/>
                <w:b/>
                <w:bCs/>
                <w:color w:val="000000"/>
                <w:sz w:val="24"/>
                <w:szCs w:val="24"/>
              </w:rPr>
              <w:t>Copper</w:t>
            </w:r>
            <w:proofErr w:type="gramEnd"/>
            <w:r w:rsidRPr="00676A24">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6A1F25FD"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48014442"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73A480A6"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8E856FF"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545E1D52"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3997C4D5"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0E66E464"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1C548EF8"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Typical Source of Contaminant</w:t>
            </w:r>
          </w:p>
        </w:tc>
      </w:tr>
      <w:tr w:rsidR="00676A24" w:rsidRPr="00676A24" w14:paraId="0C28A9FF" w14:textId="77777777" w:rsidTr="00676A24">
        <w:trPr>
          <w:trHeight w:val="1799"/>
        </w:trPr>
        <w:tc>
          <w:tcPr>
            <w:tcW w:w="1100" w:type="dxa"/>
            <w:tcBorders>
              <w:top w:val="nil"/>
              <w:left w:val="single" w:sz="4" w:space="0" w:color="auto"/>
              <w:bottom w:val="single" w:sz="4" w:space="0" w:color="auto"/>
              <w:right w:val="single" w:sz="4" w:space="0" w:color="auto"/>
            </w:tcBorders>
            <w:vAlign w:val="center"/>
            <w:hideMark/>
          </w:tcPr>
          <w:p w14:paraId="052CC154"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21016CFD"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8/9/2023, 8/10/2023, 8/11/2023, 8/12/2023, 8/15/2023</w:t>
            </w:r>
          </w:p>
        </w:tc>
        <w:tc>
          <w:tcPr>
            <w:tcW w:w="760" w:type="dxa"/>
            <w:tcBorders>
              <w:top w:val="nil"/>
              <w:left w:val="nil"/>
              <w:bottom w:val="single" w:sz="4" w:space="0" w:color="auto"/>
              <w:right w:val="single" w:sz="4" w:space="0" w:color="auto"/>
            </w:tcBorders>
            <w:vAlign w:val="center"/>
            <w:hideMark/>
          </w:tcPr>
          <w:p w14:paraId="4EBEE59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C7B078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3.50</w:t>
            </w:r>
          </w:p>
        </w:tc>
        <w:tc>
          <w:tcPr>
            <w:tcW w:w="760" w:type="dxa"/>
            <w:tcBorders>
              <w:top w:val="nil"/>
              <w:left w:val="nil"/>
              <w:bottom w:val="single" w:sz="4" w:space="0" w:color="auto"/>
              <w:right w:val="single" w:sz="4" w:space="0" w:color="auto"/>
            </w:tcBorders>
            <w:vAlign w:val="center"/>
            <w:hideMark/>
          </w:tcPr>
          <w:p w14:paraId="66DDBEC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3ECE395"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ND - 5.80</w:t>
            </w:r>
          </w:p>
        </w:tc>
        <w:tc>
          <w:tcPr>
            <w:tcW w:w="640" w:type="dxa"/>
            <w:tcBorders>
              <w:top w:val="nil"/>
              <w:left w:val="nil"/>
              <w:bottom w:val="single" w:sz="4" w:space="0" w:color="auto"/>
              <w:right w:val="single" w:sz="4" w:space="0" w:color="auto"/>
            </w:tcBorders>
            <w:vAlign w:val="center"/>
            <w:hideMark/>
          </w:tcPr>
          <w:p w14:paraId="11E3BEA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6916836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1FBC0C1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Corrosion of household plumbing systems; Erosion of natural deposits</w:t>
            </w:r>
          </w:p>
        </w:tc>
      </w:tr>
      <w:tr w:rsidR="00676A24" w:rsidRPr="00676A24" w14:paraId="3978157E" w14:textId="77777777" w:rsidTr="00676A24">
        <w:trPr>
          <w:trHeight w:val="1610"/>
        </w:trPr>
        <w:tc>
          <w:tcPr>
            <w:tcW w:w="1100" w:type="dxa"/>
            <w:tcBorders>
              <w:top w:val="nil"/>
              <w:left w:val="single" w:sz="4" w:space="0" w:color="auto"/>
              <w:bottom w:val="single" w:sz="4" w:space="0" w:color="auto"/>
              <w:right w:val="single" w:sz="4" w:space="0" w:color="auto"/>
            </w:tcBorders>
            <w:vAlign w:val="center"/>
            <w:hideMark/>
          </w:tcPr>
          <w:p w14:paraId="0F0E54B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33D57382"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8/9/2023, 8/10/2023, 8/11/2023, 8/12/2023, 8/15/2023</w:t>
            </w:r>
          </w:p>
        </w:tc>
        <w:tc>
          <w:tcPr>
            <w:tcW w:w="760" w:type="dxa"/>
            <w:tcBorders>
              <w:top w:val="nil"/>
              <w:left w:val="nil"/>
              <w:bottom w:val="single" w:sz="4" w:space="0" w:color="auto"/>
              <w:right w:val="single" w:sz="4" w:space="0" w:color="auto"/>
            </w:tcBorders>
            <w:vAlign w:val="center"/>
            <w:hideMark/>
          </w:tcPr>
          <w:p w14:paraId="1EBD1972"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5785EE5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0.17</w:t>
            </w:r>
          </w:p>
        </w:tc>
        <w:tc>
          <w:tcPr>
            <w:tcW w:w="760" w:type="dxa"/>
            <w:tcBorders>
              <w:top w:val="nil"/>
              <w:left w:val="nil"/>
              <w:bottom w:val="single" w:sz="4" w:space="0" w:color="auto"/>
              <w:right w:val="single" w:sz="4" w:space="0" w:color="auto"/>
            </w:tcBorders>
            <w:vAlign w:val="center"/>
            <w:hideMark/>
          </w:tcPr>
          <w:p w14:paraId="4816A90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286018D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0.01 - 0.18</w:t>
            </w:r>
          </w:p>
        </w:tc>
        <w:tc>
          <w:tcPr>
            <w:tcW w:w="640" w:type="dxa"/>
            <w:tcBorders>
              <w:top w:val="nil"/>
              <w:left w:val="nil"/>
              <w:bottom w:val="single" w:sz="4" w:space="0" w:color="auto"/>
              <w:right w:val="single" w:sz="4" w:space="0" w:color="auto"/>
            </w:tcBorders>
            <w:vAlign w:val="center"/>
            <w:hideMark/>
          </w:tcPr>
          <w:p w14:paraId="09A59DA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319E4705"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20175081"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Internal corrosion of household plumbing systems; erosion of natural deposits; leaching from wood preservatives</w:t>
            </w:r>
          </w:p>
        </w:tc>
      </w:tr>
    </w:tbl>
    <w:p w14:paraId="7F2CC1D6" w14:textId="77777777" w:rsidR="00676A24" w:rsidRPr="00676A24" w:rsidRDefault="00676A24" w:rsidP="00676A24"/>
    <w:p w14:paraId="510F10AB" w14:textId="6B60A3E7" w:rsidR="00E76CA7" w:rsidRDefault="00E76CA7" w:rsidP="00676A24">
      <w:pPr>
        <w:pStyle w:val="Caption"/>
        <w:tabs>
          <w:tab w:val="left" w:pos="7330"/>
        </w:tabs>
      </w:pPr>
      <w:r w:rsidRPr="005162DE">
        <w:t xml:space="preserve">Table </w:t>
      </w:r>
      <w:r>
        <w:rPr>
          <w:noProof/>
        </w:rPr>
        <w:t>3</w:t>
      </w:r>
      <w:r w:rsidRPr="005162DE">
        <w:t>.  Sampling Results for Sodium and Hardness</w:t>
      </w:r>
      <w:r w:rsidR="00676A24">
        <w:tab/>
      </w:r>
    </w:p>
    <w:tbl>
      <w:tblPr>
        <w:tblW w:w="11200" w:type="dxa"/>
        <w:tblLook w:val="04A0" w:firstRow="1" w:lastRow="0" w:firstColumn="1" w:lastColumn="0" w:noHBand="0" w:noVBand="1"/>
      </w:tblPr>
      <w:tblGrid>
        <w:gridCol w:w="1912"/>
        <w:gridCol w:w="1456"/>
        <w:gridCol w:w="1230"/>
        <w:gridCol w:w="1460"/>
        <w:gridCol w:w="858"/>
        <w:gridCol w:w="1236"/>
        <w:gridCol w:w="3048"/>
      </w:tblGrid>
      <w:tr w:rsidR="00676A24" w:rsidRPr="00676A24" w14:paraId="2947E097" w14:textId="77777777" w:rsidTr="00676A24">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453922C1"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3BF71CCE"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1218EABF"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0F2680B"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4E8E52D9"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50D3B67"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27ACBFD4"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Typical Source of Contaminant</w:t>
            </w:r>
          </w:p>
        </w:tc>
      </w:tr>
      <w:tr w:rsidR="00676A24" w:rsidRPr="00676A24" w14:paraId="007BE304" w14:textId="77777777" w:rsidTr="00676A24">
        <w:trPr>
          <w:trHeight w:val="930"/>
        </w:trPr>
        <w:tc>
          <w:tcPr>
            <w:tcW w:w="1920" w:type="dxa"/>
            <w:tcBorders>
              <w:top w:val="nil"/>
              <w:left w:val="single" w:sz="4" w:space="0" w:color="auto"/>
              <w:bottom w:val="single" w:sz="4" w:space="0" w:color="auto"/>
              <w:right w:val="single" w:sz="4" w:space="0" w:color="auto"/>
            </w:tcBorders>
            <w:vAlign w:val="center"/>
            <w:hideMark/>
          </w:tcPr>
          <w:p w14:paraId="457FB9A7"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5002095E"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11/8/2022</w:t>
            </w:r>
          </w:p>
        </w:tc>
        <w:tc>
          <w:tcPr>
            <w:tcW w:w="1180" w:type="dxa"/>
            <w:tcBorders>
              <w:top w:val="nil"/>
              <w:left w:val="nil"/>
              <w:bottom w:val="single" w:sz="4" w:space="0" w:color="auto"/>
              <w:right w:val="single" w:sz="4" w:space="0" w:color="auto"/>
            </w:tcBorders>
            <w:vAlign w:val="center"/>
            <w:hideMark/>
          </w:tcPr>
          <w:p w14:paraId="792E42D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68.00</w:t>
            </w:r>
          </w:p>
        </w:tc>
        <w:tc>
          <w:tcPr>
            <w:tcW w:w="1460" w:type="dxa"/>
            <w:tcBorders>
              <w:top w:val="nil"/>
              <w:left w:val="nil"/>
              <w:bottom w:val="single" w:sz="4" w:space="0" w:color="auto"/>
              <w:right w:val="single" w:sz="4" w:space="0" w:color="auto"/>
            </w:tcBorders>
            <w:vAlign w:val="center"/>
            <w:hideMark/>
          </w:tcPr>
          <w:p w14:paraId="7EC767A7"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42E0765E"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829C200"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504494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 xml:space="preserve">Salt </w:t>
            </w:r>
            <w:proofErr w:type="gramStart"/>
            <w:r w:rsidRPr="00676A24">
              <w:rPr>
                <w:rFonts w:ascii="Arial" w:hAnsi="Arial" w:cs="Arial"/>
                <w:color w:val="000000"/>
                <w:sz w:val="24"/>
                <w:szCs w:val="24"/>
              </w:rPr>
              <w:t>present</w:t>
            </w:r>
            <w:proofErr w:type="gramEnd"/>
            <w:r w:rsidRPr="00676A24">
              <w:rPr>
                <w:rFonts w:ascii="Arial" w:hAnsi="Arial" w:cs="Arial"/>
                <w:color w:val="000000"/>
                <w:sz w:val="24"/>
                <w:szCs w:val="24"/>
              </w:rPr>
              <w:t xml:space="preserve"> in the water and is generally naturally occurring</w:t>
            </w:r>
          </w:p>
        </w:tc>
      </w:tr>
      <w:tr w:rsidR="00676A24" w:rsidRPr="00676A24" w14:paraId="6F9E36D0" w14:textId="77777777" w:rsidTr="00676A24">
        <w:trPr>
          <w:trHeight w:val="1550"/>
        </w:trPr>
        <w:tc>
          <w:tcPr>
            <w:tcW w:w="1920" w:type="dxa"/>
            <w:tcBorders>
              <w:top w:val="nil"/>
              <w:left w:val="single" w:sz="4" w:space="0" w:color="auto"/>
              <w:bottom w:val="single" w:sz="4" w:space="0" w:color="auto"/>
              <w:right w:val="single" w:sz="4" w:space="0" w:color="auto"/>
            </w:tcBorders>
            <w:vAlign w:val="center"/>
            <w:hideMark/>
          </w:tcPr>
          <w:p w14:paraId="2BC0C91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lastRenderedPageBreak/>
              <w:t>Hardness (ppm)</w:t>
            </w:r>
          </w:p>
        </w:tc>
        <w:tc>
          <w:tcPr>
            <w:tcW w:w="1460" w:type="dxa"/>
            <w:tcBorders>
              <w:top w:val="nil"/>
              <w:left w:val="nil"/>
              <w:bottom w:val="single" w:sz="4" w:space="0" w:color="auto"/>
              <w:right w:val="single" w:sz="4" w:space="0" w:color="auto"/>
            </w:tcBorders>
            <w:vAlign w:val="center"/>
            <w:hideMark/>
          </w:tcPr>
          <w:p w14:paraId="1DEFAA3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11/8/2022</w:t>
            </w:r>
          </w:p>
        </w:tc>
        <w:tc>
          <w:tcPr>
            <w:tcW w:w="1180" w:type="dxa"/>
            <w:tcBorders>
              <w:top w:val="nil"/>
              <w:left w:val="nil"/>
              <w:bottom w:val="single" w:sz="4" w:space="0" w:color="auto"/>
              <w:right w:val="single" w:sz="4" w:space="0" w:color="auto"/>
            </w:tcBorders>
            <w:vAlign w:val="center"/>
            <w:hideMark/>
          </w:tcPr>
          <w:p w14:paraId="0E61AEB4"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267.00</w:t>
            </w:r>
          </w:p>
        </w:tc>
        <w:tc>
          <w:tcPr>
            <w:tcW w:w="1460" w:type="dxa"/>
            <w:tcBorders>
              <w:top w:val="nil"/>
              <w:left w:val="nil"/>
              <w:bottom w:val="single" w:sz="4" w:space="0" w:color="auto"/>
              <w:right w:val="single" w:sz="4" w:space="0" w:color="auto"/>
            </w:tcBorders>
            <w:vAlign w:val="center"/>
            <w:hideMark/>
          </w:tcPr>
          <w:p w14:paraId="5477D963"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14DB90A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464A3FF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2985085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Sum of polyvalent cations present in the water, generally magnesium and calcium, and are usually naturally occurring</w:t>
            </w:r>
          </w:p>
        </w:tc>
      </w:tr>
    </w:tbl>
    <w:p w14:paraId="51819293" w14:textId="77777777" w:rsidR="00676A24" w:rsidRPr="00676A24" w:rsidRDefault="00676A24" w:rsidP="00676A24"/>
    <w:p w14:paraId="49FF60E3" w14:textId="77777777" w:rsidR="00E76CA7" w:rsidRPr="00F76A49" w:rsidRDefault="00E76CA7" w:rsidP="00F76A49"/>
    <w:p w14:paraId="6534CC77" w14:textId="77777777" w:rsidR="00E76CA7" w:rsidRDefault="00E76CA7"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79"/>
        <w:gridCol w:w="1245"/>
        <w:gridCol w:w="1341"/>
        <w:gridCol w:w="998"/>
        <w:gridCol w:w="1178"/>
        <w:gridCol w:w="3323"/>
      </w:tblGrid>
      <w:tr w:rsidR="00676A24" w:rsidRPr="00676A24" w14:paraId="00028261" w14:textId="77777777" w:rsidTr="000408BA">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9B8FFE3"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Chemical or Constituent (and reporting unit)</w:t>
            </w:r>
          </w:p>
        </w:tc>
        <w:tc>
          <w:tcPr>
            <w:tcW w:w="1237" w:type="dxa"/>
            <w:tcBorders>
              <w:top w:val="single" w:sz="4" w:space="0" w:color="000000"/>
              <w:left w:val="nil"/>
              <w:bottom w:val="single" w:sz="4" w:space="0" w:color="000000"/>
              <w:right w:val="single" w:sz="4" w:space="0" w:color="000000"/>
            </w:tcBorders>
            <w:vAlign w:val="center"/>
            <w:hideMark/>
          </w:tcPr>
          <w:p w14:paraId="593D7E28"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Sample date(s)</w:t>
            </w:r>
          </w:p>
        </w:tc>
        <w:tc>
          <w:tcPr>
            <w:tcW w:w="1253" w:type="dxa"/>
            <w:tcBorders>
              <w:top w:val="single" w:sz="4" w:space="0" w:color="000000"/>
              <w:left w:val="nil"/>
              <w:bottom w:val="single" w:sz="4" w:space="0" w:color="000000"/>
              <w:right w:val="single" w:sz="4" w:space="0" w:color="000000"/>
            </w:tcBorders>
            <w:vAlign w:val="center"/>
            <w:hideMark/>
          </w:tcPr>
          <w:p w14:paraId="271DA471"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373A49B6"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522A899B"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44EDEBE1"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PHG (MCLG) [MRDLG]</w:t>
            </w:r>
          </w:p>
        </w:tc>
        <w:tc>
          <w:tcPr>
            <w:tcW w:w="3456" w:type="dxa"/>
            <w:tcBorders>
              <w:top w:val="single" w:sz="4" w:space="0" w:color="000000"/>
              <w:left w:val="nil"/>
              <w:bottom w:val="single" w:sz="4" w:space="0" w:color="000000"/>
              <w:right w:val="single" w:sz="4" w:space="0" w:color="000000"/>
            </w:tcBorders>
            <w:vAlign w:val="center"/>
            <w:hideMark/>
          </w:tcPr>
          <w:p w14:paraId="767EF824"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Typical Source of Contaminant</w:t>
            </w:r>
          </w:p>
        </w:tc>
      </w:tr>
      <w:tr w:rsidR="00676A24" w:rsidRPr="00676A24" w14:paraId="1BA80C5F"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B507C1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Arsenic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59B612D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38FDB39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4.80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7E0BBB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38E5D5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79F577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0.004</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06EBB5B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 runoff from orchards; glass and electronics production wastes</w:t>
            </w:r>
          </w:p>
        </w:tc>
      </w:tr>
      <w:tr w:rsidR="00676A24" w:rsidRPr="00676A24" w14:paraId="4A0CF6A1"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8EF63E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Barium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32D7F15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2151F2A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FD6503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BD081F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916796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7E3B753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Discharges of oil drilling wastes and from metal refineries; erosion of natural deposits</w:t>
            </w:r>
          </w:p>
        </w:tc>
      </w:tr>
      <w:tr w:rsidR="00676A24" w:rsidRPr="00676A24" w14:paraId="38B2BE85"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E5E601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Chromium [total]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359A52B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7C64EF9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748EA1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348899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0D2F93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58AE7B0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 from steel and pulp mills and chrome plating; erosion of natural deposits</w:t>
            </w:r>
          </w:p>
        </w:tc>
      </w:tr>
      <w:tr w:rsidR="00676A24" w:rsidRPr="00676A24" w14:paraId="50B03624"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C43BB4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Chromium [hexavalent]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0D7446C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11/5/2024</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40CCB5D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8688F4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E4DB45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60D539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0.02</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784D833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None</w:t>
            </w:r>
          </w:p>
        </w:tc>
      </w:tr>
      <w:tr w:rsidR="00676A24" w:rsidRPr="00676A24" w14:paraId="4777C5CC"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319D67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Uranium (</w:t>
            </w:r>
            <w:proofErr w:type="spellStart"/>
            <w:r w:rsidRPr="00676A24">
              <w:rPr>
                <w:rFonts w:ascii="Arial" w:hAnsi="Arial" w:cs="Arial"/>
                <w:color w:val="000000"/>
                <w:sz w:val="22"/>
                <w:szCs w:val="22"/>
              </w:rPr>
              <w:t>pCi</w:t>
            </w:r>
            <w:proofErr w:type="spellEnd"/>
            <w:r w:rsidRPr="00676A24">
              <w:rPr>
                <w:rFonts w:ascii="Arial" w:hAnsi="Arial" w:cs="Arial"/>
                <w:color w:val="000000"/>
                <w:sz w:val="22"/>
                <w:szCs w:val="22"/>
              </w:rPr>
              <w:t>/L)</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6145C02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7/27/2023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4BE9EDC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9.40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85432C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12BDDD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AE9949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0.43</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3DF6FDE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w:t>
            </w:r>
          </w:p>
        </w:tc>
      </w:tr>
      <w:tr w:rsidR="00676A24" w:rsidRPr="00676A24" w14:paraId="3846A115"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8EC05B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Copper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71A418D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3F58F3E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0.96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290AC3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32BC40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1.3</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10AFDC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0.3</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6DB79E7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Internal corrosion of household plumbing systems; erosion of natural deposits; leaching from wood preservatives</w:t>
            </w:r>
          </w:p>
        </w:tc>
      </w:tr>
      <w:tr w:rsidR="00676A24" w:rsidRPr="00676A24" w14:paraId="3560BC85"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89E6D7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Fluoride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40DAF32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2AAE24F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5CCC16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B23F2D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D290AE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6A9370F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 water additive that promotes strong teeth; discharge from fertilizer and aluminum factories</w:t>
            </w:r>
          </w:p>
        </w:tc>
      </w:tr>
      <w:tr w:rsidR="00676A24" w:rsidRPr="00676A24" w14:paraId="3E6B3C0B"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B2D148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Gross Alpha Particle Activity (</w:t>
            </w:r>
            <w:proofErr w:type="spellStart"/>
            <w:r w:rsidRPr="00676A24">
              <w:rPr>
                <w:rFonts w:ascii="Arial" w:hAnsi="Arial" w:cs="Arial"/>
                <w:color w:val="000000"/>
                <w:sz w:val="22"/>
                <w:szCs w:val="22"/>
              </w:rPr>
              <w:t>pCi</w:t>
            </w:r>
            <w:proofErr w:type="spellEnd"/>
            <w:r w:rsidRPr="00676A24">
              <w:rPr>
                <w:rFonts w:ascii="Arial" w:hAnsi="Arial" w:cs="Arial"/>
                <w:color w:val="000000"/>
                <w:sz w:val="22"/>
                <w:szCs w:val="22"/>
              </w:rPr>
              <w:t>/L)</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6B79738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7/27/2023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2D52F9B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8.46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343718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D67CFF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2A1205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7A62E15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w:t>
            </w:r>
          </w:p>
        </w:tc>
      </w:tr>
      <w:tr w:rsidR="00676A24" w:rsidRPr="00676A24" w14:paraId="12466280"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2EB4B6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Nitrate (ppm)</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07B7E332" w14:textId="73479800"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r w:rsidR="000408BA">
              <w:rPr>
                <w:rFonts w:ascii="Arial" w:hAnsi="Arial" w:cs="Arial"/>
                <w:color w:val="000000"/>
                <w:sz w:val="22"/>
                <w:szCs w:val="22"/>
              </w:rPr>
              <w:t>07</w:t>
            </w:r>
            <w:r w:rsidRPr="00676A24">
              <w:rPr>
                <w:rFonts w:ascii="Arial" w:hAnsi="Arial" w:cs="Arial"/>
                <w:color w:val="000000"/>
                <w:sz w:val="22"/>
                <w:szCs w:val="22"/>
              </w:rPr>
              <w:t>/202</w:t>
            </w:r>
            <w:r w:rsidR="000408BA">
              <w:rPr>
                <w:rFonts w:ascii="Arial" w:hAnsi="Arial" w:cs="Arial"/>
                <w:color w:val="000000"/>
                <w:sz w:val="22"/>
                <w:szCs w:val="22"/>
              </w:rPr>
              <w:t>5</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34939A8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D9D059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BEB463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BF0C0A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5E1CCF3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Runoff and leaching from fertilizer use; leaching from septic tanks and sewage; erosion of natural deposits</w:t>
            </w:r>
          </w:p>
        </w:tc>
      </w:tr>
      <w:tr w:rsidR="000408BA" w:rsidRPr="00676A24" w14:paraId="52033859"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38E6C3FF" w14:textId="76EC0E3D" w:rsidR="000408BA" w:rsidRPr="00676A24" w:rsidRDefault="000408BA" w:rsidP="00676A24">
            <w:pPr>
              <w:jc w:val="center"/>
              <w:rPr>
                <w:rFonts w:ascii="Arial" w:hAnsi="Arial" w:cs="Arial"/>
                <w:color w:val="000000"/>
                <w:sz w:val="22"/>
                <w:szCs w:val="22"/>
              </w:rPr>
            </w:pPr>
            <w:r>
              <w:rPr>
                <w:rFonts w:ascii="Arial" w:hAnsi="Arial" w:cs="Arial"/>
                <w:color w:val="000000"/>
                <w:sz w:val="22"/>
                <w:szCs w:val="22"/>
              </w:rPr>
              <w:t>Perchlorate (ppb)</w:t>
            </w:r>
          </w:p>
        </w:tc>
        <w:tc>
          <w:tcPr>
            <w:tcW w:w="1237" w:type="dxa"/>
            <w:tcBorders>
              <w:top w:val="single" w:sz="4" w:space="0" w:color="000000"/>
              <w:left w:val="single" w:sz="4" w:space="0" w:color="000000"/>
              <w:bottom w:val="single" w:sz="4" w:space="0" w:color="000000"/>
              <w:right w:val="single" w:sz="4" w:space="0" w:color="000000"/>
            </w:tcBorders>
            <w:vAlign w:val="center"/>
          </w:tcPr>
          <w:p w14:paraId="07F9E23C" w14:textId="06A87EB9" w:rsidR="000408BA" w:rsidRPr="00676A24" w:rsidRDefault="000408BA" w:rsidP="00676A24">
            <w:pPr>
              <w:jc w:val="center"/>
              <w:rPr>
                <w:rFonts w:ascii="Arial" w:hAnsi="Arial" w:cs="Arial"/>
                <w:color w:val="000000"/>
                <w:sz w:val="22"/>
                <w:szCs w:val="22"/>
              </w:rPr>
            </w:pPr>
            <w:r>
              <w:rPr>
                <w:rFonts w:ascii="Arial" w:hAnsi="Arial" w:cs="Arial"/>
                <w:color w:val="000000"/>
                <w:sz w:val="22"/>
                <w:szCs w:val="22"/>
              </w:rPr>
              <w:t>12/02/2025, 9/23/2025, 6/17/2025, 3/04/2025</w:t>
            </w:r>
          </w:p>
        </w:tc>
        <w:tc>
          <w:tcPr>
            <w:tcW w:w="1253" w:type="dxa"/>
            <w:tcBorders>
              <w:top w:val="single" w:sz="4" w:space="0" w:color="000000"/>
              <w:left w:val="single" w:sz="4" w:space="0" w:color="000000"/>
              <w:bottom w:val="single" w:sz="4" w:space="0" w:color="000000"/>
              <w:right w:val="single" w:sz="4" w:space="0" w:color="000000"/>
            </w:tcBorders>
            <w:vAlign w:val="center"/>
          </w:tcPr>
          <w:p w14:paraId="1868CE0C" w14:textId="5E3A3409" w:rsidR="000408BA" w:rsidRPr="00676A24" w:rsidRDefault="00513CA7" w:rsidP="00676A24">
            <w:pPr>
              <w:jc w:val="center"/>
              <w:rPr>
                <w:rFonts w:ascii="Arial" w:hAnsi="Arial" w:cs="Arial"/>
                <w:color w:val="000000"/>
                <w:sz w:val="22"/>
                <w:szCs w:val="22"/>
              </w:rPr>
            </w:pPr>
            <w:r>
              <w:rPr>
                <w:rFonts w:ascii="Arial" w:hAnsi="Arial" w:cs="Arial"/>
                <w:color w:val="000000"/>
                <w:sz w:val="22"/>
                <w:szCs w:val="22"/>
              </w:rPr>
              <w:t>1.7</w:t>
            </w:r>
          </w:p>
        </w:tc>
        <w:tc>
          <w:tcPr>
            <w:tcW w:w="1341" w:type="dxa"/>
            <w:tcBorders>
              <w:top w:val="single" w:sz="4" w:space="0" w:color="000000"/>
              <w:left w:val="single" w:sz="4" w:space="0" w:color="000000"/>
              <w:bottom w:val="single" w:sz="4" w:space="0" w:color="000000"/>
              <w:right w:val="single" w:sz="4" w:space="0" w:color="000000"/>
            </w:tcBorders>
            <w:vAlign w:val="center"/>
          </w:tcPr>
          <w:p w14:paraId="07B56952" w14:textId="00D5557A" w:rsidR="000408BA" w:rsidRPr="00676A24" w:rsidRDefault="00180E4C" w:rsidP="00676A24">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559622CA" w14:textId="79EB3860" w:rsidR="000408BA" w:rsidRPr="00676A24" w:rsidRDefault="00513CA7" w:rsidP="00676A24">
            <w:pPr>
              <w:jc w:val="center"/>
              <w:rPr>
                <w:rFonts w:ascii="Arial" w:hAnsi="Arial" w:cs="Arial"/>
                <w:color w:val="000000"/>
                <w:sz w:val="22"/>
                <w:szCs w:val="22"/>
              </w:rPr>
            </w:pPr>
            <w:r>
              <w:rPr>
                <w:rFonts w:ascii="Arial" w:hAnsi="Arial" w:cs="Arial"/>
                <w:color w:val="000000"/>
                <w:sz w:val="22"/>
                <w:szCs w:val="22"/>
              </w:rPr>
              <w:t>6</w:t>
            </w:r>
          </w:p>
        </w:tc>
        <w:tc>
          <w:tcPr>
            <w:tcW w:w="1179" w:type="dxa"/>
            <w:tcBorders>
              <w:top w:val="single" w:sz="4" w:space="0" w:color="000000"/>
              <w:left w:val="single" w:sz="4" w:space="0" w:color="000000"/>
              <w:bottom w:val="single" w:sz="4" w:space="0" w:color="000000"/>
              <w:right w:val="single" w:sz="4" w:space="0" w:color="000000"/>
            </w:tcBorders>
            <w:vAlign w:val="center"/>
          </w:tcPr>
          <w:p w14:paraId="7BC17B77" w14:textId="4FDEA56C" w:rsidR="000408BA" w:rsidRPr="00676A24" w:rsidRDefault="00513CA7" w:rsidP="00676A24">
            <w:pPr>
              <w:jc w:val="center"/>
              <w:rPr>
                <w:rFonts w:ascii="Arial" w:hAnsi="Arial" w:cs="Arial"/>
                <w:color w:val="000000"/>
                <w:sz w:val="22"/>
                <w:szCs w:val="22"/>
              </w:rPr>
            </w:pPr>
            <w:r>
              <w:rPr>
                <w:rFonts w:ascii="Arial" w:hAnsi="Arial" w:cs="Arial"/>
                <w:color w:val="000000"/>
                <w:sz w:val="22"/>
                <w:szCs w:val="22"/>
              </w:rPr>
              <w:t>1</w:t>
            </w:r>
          </w:p>
        </w:tc>
        <w:tc>
          <w:tcPr>
            <w:tcW w:w="3456" w:type="dxa"/>
            <w:tcBorders>
              <w:top w:val="single" w:sz="4" w:space="0" w:color="000000"/>
              <w:left w:val="single" w:sz="4" w:space="0" w:color="000000"/>
              <w:bottom w:val="single" w:sz="4" w:space="0" w:color="000000"/>
              <w:right w:val="single" w:sz="4" w:space="0" w:color="000000"/>
            </w:tcBorders>
            <w:vAlign w:val="center"/>
          </w:tcPr>
          <w:p w14:paraId="48AA8D80" w14:textId="18A70215" w:rsidR="000408BA" w:rsidRPr="00676A24" w:rsidRDefault="00513CA7" w:rsidP="00676A24">
            <w:pPr>
              <w:jc w:val="center"/>
              <w:rPr>
                <w:rFonts w:ascii="Arial" w:hAnsi="Arial" w:cs="Arial"/>
                <w:color w:val="000000"/>
                <w:sz w:val="22"/>
                <w:szCs w:val="22"/>
              </w:rPr>
            </w:pPr>
            <w:r>
              <w:rPr>
                <w:rFonts w:ascii="Arial" w:hAnsi="Arial" w:cs="Arial"/>
                <w:color w:val="000000"/>
                <w:sz w:val="22"/>
                <w:szCs w:val="22"/>
              </w:rPr>
              <w:t>A</w:t>
            </w:r>
            <w:r w:rsidRPr="00513CA7">
              <w:rPr>
                <w:rFonts w:ascii="Arial" w:hAnsi="Arial" w:cs="Arial"/>
                <w:color w:val="000000"/>
                <w:sz w:val="22"/>
                <w:szCs w:val="22"/>
              </w:rPr>
              <w:t xml:space="preserve">n inorganic chemical used in solid rocket propellant, fireworks, explosives, flares, matches, and a variety of industries. It usually gets into drinking water </w:t>
            </w:r>
            <w:proofErr w:type="gramStart"/>
            <w:r w:rsidRPr="00513CA7">
              <w:rPr>
                <w:rFonts w:ascii="Arial" w:hAnsi="Arial" w:cs="Arial"/>
                <w:color w:val="000000"/>
                <w:sz w:val="22"/>
                <w:szCs w:val="22"/>
              </w:rPr>
              <w:t>as a result of</w:t>
            </w:r>
            <w:proofErr w:type="gramEnd"/>
            <w:r w:rsidRPr="00513CA7">
              <w:rPr>
                <w:rFonts w:ascii="Arial" w:hAnsi="Arial" w:cs="Arial"/>
                <w:color w:val="000000"/>
                <w:sz w:val="22"/>
                <w:szCs w:val="22"/>
              </w:rPr>
              <w:t xml:space="preserve"> environmental contamination from historic aerospace or other industrial operations that used </w:t>
            </w:r>
            <w:r w:rsidRPr="00513CA7">
              <w:rPr>
                <w:rFonts w:ascii="Arial" w:hAnsi="Arial" w:cs="Arial"/>
                <w:color w:val="000000"/>
                <w:sz w:val="22"/>
                <w:szCs w:val="22"/>
              </w:rPr>
              <w:lastRenderedPageBreak/>
              <w:t xml:space="preserve">or </w:t>
            </w:r>
            <w:proofErr w:type="gramStart"/>
            <w:r w:rsidRPr="00513CA7">
              <w:rPr>
                <w:rFonts w:ascii="Arial" w:hAnsi="Arial" w:cs="Arial"/>
                <w:color w:val="000000"/>
                <w:sz w:val="22"/>
                <w:szCs w:val="22"/>
              </w:rPr>
              <w:t>use</w:t>
            </w:r>
            <w:proofErr w:type="gramEnd"/>
            <w:r w:rsidRPr="00513CA7">
              <w:rPr>
                <w:rFonts w:ascii="Arial" w:hAnsi="Arial" w:cs="Arial"/>
                <w:color w:val="000000"/>
                <w:sz w:val="22"/>
                <w:szCs w:val="22"/>
              </w:rPr>
              <w:t>, store, or dispose of perchlorate and its salts.</w:t>
            </w:r>
          </w:p>
        </w:tc>
      </w:tr>
      <w:tr w:rsidR="00676A24" w:rsidRPr="00676A24" w14:paraId="1B9E5E43"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13D831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lastRenderedPageBreak/>
              <w:t>Selenium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1FDB0B3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3149C1C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59BBAB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25807D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63227B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30</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3D2A522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676A24" w:rsidRPr="00676A24" w14:paraId="17FA13F2" w14:textId="77777777" w:rsidTr="000408BA">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592FDB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TTHMs [Total Trihalomethanes] (ppb)</w:t>
            </w:r>
          </w:p>
        </w:tc>
        <w:tc>
          <w:tcPr>
            <w:tcW w:w="1237" w:type="dxa"/>
            <w:tcBorders>
              <w:top w:val="single" w:sz="4" w:space="0" w:color="000000"/>
              <w:left w:val="single" w:sz="4" w:space="0" w:color="000000"/>
              <w:bottom w:val="single" w:sz="4" w:space="0" w:color="000000"/>
              <w:right w:val="single" w:sz="4" w:space="0" w:color="000000"/>
            </w:tcBorders>
            <w:vAlign w:val="center"/>
            <w:hideMark/>
          </w:tcPr>
          <w:p w14:paraId="131D2DD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8/17/2023</w:t>
            </w:r>
          </w:p>
        </w:tc>
        <w:tc>
          <w:tcPr>
            <w:tcW w:w="1253" w:type="dxa"/>
            <w:tcBorders>
              <w:top w:val="single" w:sz="4" w:space="0" w:color="000000"/>
              <w:left w:val="single" w:sz="4" w:space="0" w:color="000000"/>
              <w:bottom w:val="single" w:sz="4" w:space="0" w:color="000000"/>
              <w:right w:val="single" w:sz="4" w:space="0" w:color="000000"/>
            </w:tcBorders>
            <w:vAlign w:val="center"/>
            <w:hideMark/>
          </w:tcPr>
          <w:p w14:paraId="6174D72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16.00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A6E5CD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6EC790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8EAC71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3456" w:type="dxa"/>
            <w:tcBorders>
              <w:top w:val="single" w:sz="4" w:space="0" w:color="000000"/>
              <w:left w:val="single" w:sz="4" w:space="0" w:color="000000"/>
              <w:bottom w:val="single" w:sz="4" w:space="0" w:color="000000"/>
              <w:right w:val="single" w:sz="4" w:space="0" w:color="000000"/>
            </w:tcBorders>
            <w:vAlign w:val="center"/>
            <w:hideMark/>
          </w:tcPr>
          <w:p w14:paraId="71E5CD1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Byproduct of drinking water disinfection</w:t>
            </w:r>
          </w:p>
        </w:tc>
      </w:tr>
    </w:tbl>
    <w:p w14:paraId="715EF138" w14:textId="77777777" w:rsidR="00676A24" w:rsidRPr="00676A24" w:rsidRDefault="00676A24" w:rsidP="00676A24"/>
    <w:p w14:paraId="0C7505BC" w14:textId="77777777" w:rsidR="00676A24" w:rsidRPr="00676A24" w:rsidRDefault="00676A24" w:rsidP="00676A24"/>
    <w:p w14:paraId="3594CF91" w14:textId="77777777" w:rsidR="00E76CA7" w:rsidRPr="001A4FAE" w:rsidRDefault="00E76CA7" w:rsidP="001A4FAE"/>
    <w:p w14:paraId="28EBBB74" w14:textId="77777777" w:rsidR="00E76CA7" w:rsidRDefault="00E76CA7"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676A24" w:rsidRPr="00676A24" w14:paraId="1F02F574" w14:textId="77777777" w:rsidTr="00676A24">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FF601DC"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1BB25042"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2BDA6DB"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60B6DFD8"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2B65BD3"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08ED9F3F"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Typical Source of Contaminant</w:t>
            </w:r>
          </w:p>
        </w:tc>
      </w:tr>
      <w:tr w:rsidR="00676A24" w:rsidRPr="00676A24" w14:paraId="7D95D893" w14:textId="77777777" w:rsidTr="00676A24">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F8F142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Copper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F04A15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FAE4E8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0.96</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D07C5F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E43948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1A54D5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Internal corrosion of household plumbing systems; erosion of natural deposits; leaching from wood preservatives</w:t>
            </w:r>
          </w:p>
        </w:tc>
      </w:tr>
      <w:tr w:rsidR="00676A24" w:rsidRPr="00676A24" w14:paraId="62CD5D0E" w14:textId="77777777" w:rsidTr="00676A24">
        <w:trPr>
          <w:trHeight w:val="192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8A27FE7" w14:textId="00CE56C5" w:rsidR="00676A24" w:rsidRPr="000408BA" w:rsidRDefault="00676A24" w:rsidP="00676A24">
            <w:pPr>
              <w:jc w:val="center"/>
              <w:rPr>
                <w:rFonts w:ascii="Arial" w:hAnsi="Arial" w:cs="Arial"/>
                <w:sz w:val="22"/>
                <w:szCs w:val="22"/>
              </w:rPr>
            </w:pPr>
            <w:r w:rsidRPr="000408BA">
              <w:rPr>
                <w:rFonts w:ascii="Arial" w:hAnsi="Arial" w:cs="Arial"/>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D11AE8B" w14:textId="0EECBDA1" w:rsidR="00676A24" w:rsidRPr="000408BA" w:rsidRDefault="000408BA" w:rsidP="00676A24">
            <w:pPr>
              <w:jc w:val="center"/>
              <w:rPr>
                <w:rFonts w:ascii="Arial" w:hAnsi="Arial" w:cs="Arial"/>
                <w:sz w:val="22"/>
                <w:szCs w:val="22"/>
              </w:rPr>
            </w:pPr>
            <w:r w:rsidRPr="000408BA">
              <w:rPr>
                <w:rFonts w:ascii="Arial" w:hAnsi="Arial" w:cs="Arial"/>
                <w:sz w:val="22"/>
                <w:szCs w:val="22"/>
              </w:rPr>
              <w:t>10</w:t>
            </w:r>
            <w:r w:rsidR="00676A24" w:rsidRPr="000408BA">
              <w:rPr>
                <w:rFonts w:ascii="Arial" w:hAnsi="Arial" w:cs="Arial"/>
                <w:sz w:val="22"/>
                <w:szCs w:val="22"/>
              </w:rPr>
              <w:t>/</w:t>
            </w:r>
            <w:r w:rsidRPr="000408BA">
              <w:rPr>
                <w:rFonts w:ascii="Arial" w:hAnsi="Arial" w:cs="Arial"/>
                <w:sz w:val="22"/>
                <w:szCs w:val="22"/>
              </w:rPr>
              <w:t>07</w:t>
            </w:r>
            <w:r w:rsidR="00676A24" w:rsidRPr="000408BA">
              <w:rPr>
                <w:rFonts w:ascii="Arial" w:hAnsi="Arial" w:cs="Arial"/>
                <w:sz w:val="22"/>
                <w:szCs w:val="22"/>
              </w:rPr>
              <w:t>/202</w:t>
            </w:r>
            <w:r w:rsidRPr="000408BA">
              <w:rPr>
                <w:rFonts w:ascii="Arial" w:hAnsi="Arial" w:cs="Arial"/>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A61B414" w14:textId="55631E59" w:rsidR="00676A24" w:rsidRPr="000408BA" w:rsidRDefault="000408BA" w:rsidP="00676A24">
            <w:pPr>
              <w:jc w:val="center"/>
              <w:rPr>
                <w:rFonts w:ascii="Arial" w:hAnsi="Arial" w:cs="Arial"/>
                <w:sz w:val="22"/>
                <w:szCs w:val="22"/>
              </w:rPr>
            </w:pPr>
            <w:r w:rsidRPr="000408BA">
              <w:rPr>
                <w:rFonts w:ascii="Arial" w:hAnsi="Arial" w:cs="Arial"/>
                <w:sz w:val="22"/>
                <w:szCs w:val="22"/>
              </w:rPr>
              <w:t>201</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1465C34" w14:textId="77777777" w:rsidR="00676A24" w:rsidRPr="000408BA" w:rsidRDefault="00676A24" w:rsidP="00676A24">
            <w:pPr>
              <w:jc w:val="center"/>
              <w:rPr>
                <w:rFonts w:ascii="Arial" w:hAnsi="Arial" w:cs="Arial"/>
                <w:sz w:val="22"/>
                <w:szCs w:val="22"/>
              </w:rPr>
            </w:pPr>
            <w:r w:rsidRPr="000408BA">
              <w:rPr>
                <w:rFonts w:ascii="Arial" w:hAnsi="Arial" w:cs="Arial"/>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34BF0F6" w14:textId="77777777" w:rsidR="00676A24" w:rsidRPr="000408BA" w:rsidRDefault="00676A24" w:rsidP="00676A24">
            <w:pPr>
              <w:jc w:val="center"/>
              <w:rPr>
                <w:rFonts w:ascii="Arial" w:hAnsi="Arial" w:cs="Arial"/>
                <w:sz w:val="22"/>
                <w:szCs w:val="22"/>
              </w:rPr>
            </w:pPr>
            <w:r w:rsidRPr="000408BA">
              <w:rPr>
                <w:rFonts w:ascii="Arial" w:hAnsi="Arial" w:cs="Arial"/>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367DE71" w14:textId="77777777" w:rsidR="00676A24" w:rsidRPr="000408BA" w:rsidRDefault="00676A24" w:rsidP="00676A24">
            <w:pPr>
              <w:jc w:val="center"/>
              <w:rPr>
                <w:rFonts w:ascii="Arial" w:hAnsi="Arial" w:cs="Arial"/>
                <w:sz w:val="22"/>
                <w:szCs w:val="22"/>
              </w:rPr>
            </w:pPr>
            <w:r w:rsidRPr="000408BA">
              <w:rPr>
                <w:rFonts w:ascii="Arial" w:hAnsi="Arial" w:cs="Arial"/>
                <w:sz w:val="22"/>
                <w:szCs w:val="22"/>
              </w:rPr>
              <w:t>Leaching from natural deposits; industrial wastes</w:t>
            </w:r>
          </w:p>
        </w:tc>
      </w:tr>
      <w:tr w:rsidR="00676A24" w:rsidRPr="00676A24" w14:paraId="0E1395A7"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B77D14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EA47FE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7CBF5D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24.00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6A438E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1527443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E71C80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Leaching from natural deposits</w:t>
            </w:r>
          </w:p>
        </w:tc>
      </w:tr>
      <w:tr w:rsidR="00676A24" w:rsidRPr="00676A24" w14:paraId="5E6B9EFC"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060EAB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119D13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67BF72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CC6958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596217A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3325EC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Soil runoff</w:t>
            </w:r>
          </w:p>
        </w:tc>
      </w:tr>
      <w:tr w:rsidR="00676A24" w:rsidRPr="00676A24" w14:paraId="3A930C1B"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1BF127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A3384A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57470A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0.03</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F119D7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1D1C06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6D027C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Runoff/leaching from natural deposits; industrial wastes</w:t>
            </w:r>
          </w:p>
        </w:tc>
      </w:tr>
    </w:tbl>
    <w:p w14:paraId="1B7D4EEE" w14:textId="77777777" w:rsidR="00676A24" w:rsidRPr="00676A24" w:rsidRDefault="00676A24" w:rsidP="00676A24"/>
    <w:p w14:paraId="5123EF09" w14:textId="77777777" w:rsidR="00676A24" w:rsidRPr="00676A24" w:rsidRDefault="00676A24" w:rsidP="00676A24"/>
    <w:p w14:paraId="76831972" w14:textId="77777777" w:rsidR="00E76CA7" w:rsidRPr="001A4FAE" w:rsidRDefault="00E76CA7" w:rsidP="001A4FAE"/>
    <w:p w14:paraId="1E740F1F" w14:textId="77777777" w:rsidR="00E76CA7" w:rsidRPr="005162DE" w:rsidRDefault="00E76CA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E76CA7" w:rsidRPr="005162DE" w14:paraId="34258797" w14:textId="77777777" w:rsidTr="002D3FB5">
        <w:trPr>
          <w:trHeight w:val="440"/>
        </w:trPr>
        <w:tc>
          <w:tcPr>
            <w:tcW w:w="2245" w:type="dxa"/>
          </w:tcPr>
          <w:p w14:paraId="6574D088"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D70DB0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D908644"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C7BEB45"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8FD869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12218F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76CA7" w:rsidRPr="005162DE" w14:paraId="25E04E02" w14:textId="77777777" w:rsidTr="002D3FB5">
        <w:trPr>
          <w:trHeight w:val="432"/>
        </w:trPr>
        <w:tc>
          <w:tcPr>
            <w:tcW w:w="2245" w:type="dxa"/>
          </w:tcPr>
          <w:p w14:paraId="1ECF71FE"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754D15A"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BF02664"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6FD82C0"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68DD0F9"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996B666"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r>
    </w:tbl>
    <w:p w14:paraId="291D6C62" w14:textId="77777777" w:rsidR="00E76CA7" w:rsidRPr="005162DE" w:rsidRDefault="00E76CA7" w:rsidP="00066C0E">
      <w:pPr>
        <w:pStyle w:val="Heading3"/>
        <w:keepNext/>
        <w:rPr>
          <w:color w:val="auto"/>
        </w:rPr>
      </w:pPr>
      <w:r w:rsidRPr="005162DE">
        <w:rPr>
          <w:color w:val="auto"/>
        </w:rPr>
        <w:t>Additional General Information on Drinking Water</w:t>
      </w:r>
    </w:p>
    <w:p w14:paraId="68D3B448" w14:textId="77777777" w:rsidR="00E76CA7" w:rsidRPr="005162DE" w:rsidRDefault="00E76CA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1CB80F57" w14:textId="77777777" w:rsidR="00E76CA7" w:rsidRPr="005162DE" w:rsidRDefault="00E76CA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C3146A2" w14:textId="77777777" w:rsidR="00E76CA7" w:rsidRDefault="00E76CA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Bluffs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96FA05F" w14:textId="77777777" w:rsidR="00E76CA7" w:rsidRPr="0027183A" w:rsidRDefault="00E76CA7" w:rsidP="0027183A">
      <w:pPr>
        <w:rPr>
          <w:rFonts w:ascii="Arial" w:hAnsi="Arial" w:cs="Arial"/>
          <w:bCs/>
          <w:i/>
          <w:iCs/>
          <w:sz w:val="24"/>
          <w:szCs w:val="24"/>
        </w:rPr>
      </w:pPr>
    </w:p>
    <w:p w14:paraId="7A684F73" w14:textId="10CB94DE" w:rsidR="00E76CA7" w:rsidRDefault="00E76CA7"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421BB7">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0EBCE10C" w14:textId="77777777" w:rsidR="00E76CA7" w:rsidRDefault="00E76CA7" w:rsidP="00EC2824"/>
    <w:p w14:paraId="7F123CFB" w14:textId="77777777" w:rsidR="00E76CA7" w:rsidRPr="005162DE" w:rsidRDefault="00E76CA7" w:rsidP="00937B7B">
      <w:pPr>
        <w:pStyle w:val="Heading3"/>
        <w:keepNext/>
        <w:rPr>
          <w:color w:val="auto"/>
        </w:rPr>
      </w:pPr>
      <w:r w:rsidRPr="005162DE">
        <w:rPr>
          <w:color w:val="auto"/>
        </w:rPr>
        <w:t>Summary Information for Violation of a MCL, MRDL, AL, TT, or Monitoring and Reporting Requirement</w:t>
      </w:r>
    </w:p>
    <w:p w14:paraId="79BA6F27" w14:textId="77777777" w:rsidR="00E76CA7" w:rsidRPr="005162DE" w:rsidRDefault="00E76CA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76CA7" w:rsidRPr="005162DE" w14:paraId="69C4D12E" w14:textId="77777777" w:rsidTr="002D3FB5">
        <w:trPr>
          <w:trHeight w:val="457"/>
        </w:trPr>
        <w:tc>
          <w:tcPr>
            <w:tcW w:w="1975" w:type="dxa"/>
            <w:tcMar>
              <w:left w:w="58" w:type="dxa"/>
              <w:right w:w="58" w:type="dxa"/>
            </w:tcMar>
            <w:vAlign w:val="center"/>
          </w:tcPr>
          <w:p w14:paraId="004722AF"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40A3C43"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7B6A205"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4726D37"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4D490D4"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76CA7" w:rsidRPr="005162DE" w14:paraId="39CE0E78" w14:textId="77777777" w:rsidTr="002D3FB5">
        <w:trPr>
          <w:trHeight w:val="449"/>
        </w:trPr>
        <w:tc>
          <w:tcPr>
            <w:tcW w:w="1975" w:type="dxa"/>
            <w:tcMar>
              <w:left w:w="58" w:type="dxa"/>
              <w:right w:w="58" w:type="dxa"/>
            </w:tcMar>
          </w:tcPr>
          <w:p w14:paraId="3E99CC72" w14:textId="610622BA" w:rsidR="00E76CA7" w:rsidRPr="005162DE" w:rsidRDefault="000421E5" w:rsidP="00D573FB">
            <w:pPr>
              <w:spacing w:before="40" w:after="40"/>
              <w:jc w:val="center"/>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D44F91F" w14:textId="4D4928F9" w:rsidR="00E76CA7"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4A15ED95" w14:textId="5A457C2A" w:rsidR="00E76CA7"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4648465E" w14:textId="0D75FDFA" w:rsidR="00B40F4B"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DC06ACC" w14:textId="3E16958A" w:rsidR="00E76CA7" w:rsidRPr="005162DE" w:rsidRDefault="000421E5" w:rsidP="00D573FB">
            <w:pPr>
              <w:spacing w:before="40" w:after="40"/>
              <w:ind w:firstLine="720"/>
              <w:rPr>
                <w:rFonts w:ascii="Arial" w:hAnsi="Arial" w:cs="Arial"/>
                <w:sz w:val="24"/>
                <w:szCs w:val="24"/>
              </w:rPr>
            </w:pPr>
            <w:r>
              <w:rPr>
                <w:rFonts w:ascii="Arial" w:hAnsi="Arial" w:cs="Arial"/>
                <w:sz w:val="24"/>
                <w:szCs w:val="24"/>
              </w:rPr>
              <w:t>None</w:t>
            </w:r>
          </w:p>
        </w:tc>
      </w:tr>
    </w:tbl>
    <w:p w14:paraId="3E34E243" w14:textId="77777777" w:rsidR="00E76CA7" w:rsidRPr="005162DE" w:rsidRDefault="00E76CA7" w:rsidP="001F503E">
      <w:pPr>
        <w:rPr>
          <w:rFonts w:ascii="Arial" w:hAnsi="Arial" w:cs="Arial"/>
          <w:sz w:val="24"/>
          <w:szCs w:val="24"/>
        </w:rPr>
      </w:pPr>
    </w:p>
    <w:p w14:paraId="0DD90586" w14:textId="77777777" w:rsidR="00E76CA7" w:rsidRPr="005162DE" w:rsidRDefault="00E76CA7"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B5AFB5" w14:textId="77777777" w:rsidR="00E76CA7" w:rsidRPr="005162DE" w:rsidRDefault="00E76CA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E76CA7" w:rsidRPr="005162DE" w14:paraId="7D87678A" w14:textId="77777777" w:rsidTr="002D3FB5">
        <w:trPr>
          <w:tblHeader/>
        </w:trPr>
        <w:tc>
          <w:tcPr>
            <w:tcW w:w="2515" w:type="dxa"/>
            <w:tcMar>
              <w:left w:w="58" w:type="dxa"/>
              <w:right w:w="58" w:type="dxa"/>
            </w:tcMar>
            <w:vAlign w:val="center"/>
          </w:tcPr>
          <w:p w14:paraId="2A229E47"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D1ED660" w14:textId="77777777" w:rsidR="00E76CA7" w:rsidRPr="005162DE" w:rsidRDefault="00E76CA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312C669"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252AA6C"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860C9E0"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42D6BA5"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76CA7" w:rsidRPr="005162DE" w14:paraId="6348FD6B" w14:textId="77777777" w:rsidTr="002D3FB5">
        <w:trPr>
          <w:trHeight w:val="504"/>
          <w:tblHeader/>
        </w:trPr>
        <w:tc>
          <w:tcPr>
            <w:tcW w:w="2515" w:type="dxa"/>
            <w:tcMar>
              <w:left w:w="58" w:type="dxa"/>
              <w:right w:w="58" w:type="dxa"/>
            </w:tcMar>
          </w:tcPr>
          <w:p w14:paraId="4E9C07BA" w14:textId="77777777" w:rsidR="00E76CA7" w:rsidRPr="005162DE" w:rsidRDefault="00E76CA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2E1484E"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9FBB18"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5D94AA1"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C10E431"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F0F269B" w14:textId="77777777" w:rsidR="00E76CA7" w:rsidRPr="005162DE" w:rsidRDefault="00E76CA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E76CA7" w:rsidRPr="005162DE" w14:paraId="548282C8" w14:textId="77777777" w:rsidTr="002D3FB5">
        <w:trPr>
          <w:trHeight w:val="504"/>
          <w:tblHeader/>
        </w:trPr>
        <w:tc>
          <w:tcPr>
            <w:tcW w:w="2515" w:type="dxa"/>
            <w:tcMar>
              <w:left w:w="58" w:type="dxa"/>
              <w:right w:w="58" w:type="dxa"/>
            </w:tcMar>
          </w:tcPr>
          <w:p w14:paraId="022EEE68"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D7CBAE9"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51B6028"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6448B0A"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E96D46E"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B60329D"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E76CA7" w:rsidRPr="005162DE" w14:paraId="36E3BE16" w14:textId="77777777" w:rsidTr="002D3FB5">
        <w:trPr>
          <w:trHeight w:val="504"/>
          <w:tblHeader/>
        </w:trPr>
        <w:tc>
          <w:tcPr>
            <w:tcW w:w="2515" w:type="dxa"/>
            <w:tcMar>
              <w:left w:w="58" w:type="dxa"/>
              <w:right w:w="58" w:type="dxa"/>
            </w:tcMar>
          </w:tcPr>
          <w:p w14:paraId="2DE01304"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8464A90"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BA71C14"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4ECF3B9"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14ECC7C"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7078771"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C325A7C" w14:textId="77777777" w:rsidR="00E76CA7" w:rsidRPr="005162DE" w:rsidRDefault="00E76CA7" w:rsidP="0087640F">
      <w:pPr>
        <w:pStyle w:val="Caption"/>
        <w:spacing w:before="100" w:beforeAutospacing="1"/>
      </w:pPr>
    </w:p>
    <w:p w14:paraId="42C62FA6" w14:textId="77777777" w:rsidR="00E76CA7" w:rsidRPr="005162DE" w:rsidRDefault="00E76CA7"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76CA7" w:rsidRPr="005162DE" w14:paraId="21E98987" w14:textId="77777777" w:rsidTr="002D3FB5">
        <w:trPr>
          <w:trHeight w:val="457"/>
        </w:trPr>
        <w:tc>
          <w:tcPr>
            <w:tcW w:w="1975" w:type="dxa"/>
            <w:tcMar>
              <w:left w:w="58" w:type="dxa"/>
              <w:right w:w="58" w:type="dxa"/>
            </w:tcMar>
            <w:vAlign w:val="center"/>
          </w:tcPr>
          <w:p w14:paraId="481EC820"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FF03EC7"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EA53941"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39227BD"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90B4F2E"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76CA7" w:rsidRPr="005162DE" w14:paraId="5C12E071" w14:textId="77777777" w:rsidTr="002D3FB5">
        <w:trPr>
          <w:trHeight w:val="449"/>
        </w:trPr>
        <w:tc>
          <w:tcPr>
            <w:tcW w:w="1975" w:type="dxa"/>
            <w:tcMar>
              <w:left w:w="58" w:type="dxa"/>
              <w:right w:w="58" w:type="dxa"/>
            </w:tcMar>
          </w:tcPr>
          <w:p w14:paraId="174DD683" w14:textId="77777777" w:rsidR="00E76CA7" w:rsidRPr="005162DE" w:rsidRDefault="00E76CA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02B2A98"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30DDC3E"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5C6F3E4"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C87429A"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r>
    </w:tbl>
    <w:p w14:paraId="1B98BD37" w14:textId="77777777" w:rsidR="00E76CA7" w:rsidRPr="005162DE" w:rsidRDefault="00E76CA7" w:rsidP="00827994">
      <w:pPr>
        <w:rPr>
          <w:rFonts w:ascii="Arial" w:hAnsi="Arial" w:cs="Arial"/>
          <w:sz w:val="24"/>
          <w:szCs w:val="24"/>
        </w:rPr>
      </w:pPr>
    </w:p>
    <w:sectPr w:rsidR="00E76CA7" w:rsidRPr="005162DE" w:rsidSect="00E76CA7">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374E8" w14:textId="77777777" w:rsidR="009920E9" w:rsidRDefault="009920E9">
      <w:r>
        <w:separator/>
      </w:r>
    </w:p>
    <w:p w14:paraId="5D18D886" w14:textId="77777777" w:rsidR="009920E9" w:rsidRDefault="009920E9"/>
  </w:endnote>
  <w:endnote w:type="continuationSeparator" w:id="0">
    <w:p w14:paraId="71FA4743" w14:textId="77777777" w:rsidR="009920E9" w:rsidRDefault="009920E9">
      <w:r>
        <w:continuationSeparator/>
      </w:r>
    </w:p>
    <w:p w14:paraId="298CBE9E" w14:textId="77777777" w:rsidR="009920E9" w:rsidRDefault="009920E9"/>
  </w:endnote>
  <w:endnote w:type="continuationNotice" w:id="1">
    <w:p w14:paraId="289D2357" w14:textId="77777777" w:rsidR="009920E9" w:rsidRDefault="00992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E1A5" w14:textId="77777777" w:rsidR="00E76CA7" w:rsidRDefault="00E76CA7">
    <w:pPr>
      <w:pStyle w:val="Footer"/>
    </w:pPr>
  </w:p>
  <w:p w14:paraId="60C2343B" w14:textId="77777777" w:rsidR="00E76CA7" w:rsidRDefault="00E76C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0990" w14:textId="11FB1852" w:rsidR="00E76CA7" w:rsidRPr="002E5912" w:rsidRDefault="00E76CA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EF5FEA">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0A98" w14:textId="77777777" w:rsidR="009920E9" w:rsidRDefault="009920E9">
      <w:r>
        <w:separator/>
      </w:r>
    </w:p>
    <w:p w14:paraId="05C32DC8" w14:textId="77777777" w:rsidR="009920E9" w:rsidRDefault="009920E9"/>
  </w:footnote>
  <w:footnote w:type="continuationSeparator" w:id="0">
    <w:p w14:paraId="01B9CDB5" w14:textId="77777777" w:rsidR="009920E9" w:rsidRDefault="009920E9">
      <w:r>
        <w:continuationSeparator/>
      </w:r>
    </w:p>
    <w:p w14:paraId="5015494F" w14:textId="77777777" w:rsidR="009920E9" w:rsidRDefault="009920E9"/>
  </w:footnote>
  <w:footnote w:type="continuationNotice" w:id="1">
    <w:p w14:paraId="2A1FEB78" w14:textId="77777777" w:rsidR="009920E9" w:rsidRDefault="009920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25F" w14:textId="77777777" w:rsidR="00E76CA7" w:rsidRDefault="00E76CA7">
    <w:pPr>
      <w:pStyle w:val="Header"/>
    </w:pPr>
  </w:p>
  <w:p w14:paraId="1ED26D3E" w14:textId="77777777" w:rsidR="00E76CA7" w:rsidRDefault="00E76C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CABC" w14:textId="77777777" w:rsidR="00E76CA7" w:rsidRDefault="00E76CA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08BA"/>
    <w:rsid w:val="000421E5"/>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C7DAD"/>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0E4C"/>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BB7"/>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3CA7"/>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4ABC"/>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639"/>
    <w:rsid w:val="00652F8C"/>
    <w:rsid w:val="00653424"/>
    <w:rsid w:val="0065365D"/>
    <w:rsid w:val="006537F6"/>
    <w:rsid w:val="00654DBD"/>
    <w:rsid w:val="0066456C"/>
    <w:rsid w:val="00666704"/>
    <w:rsid w:val="006672EF"/>
    <w:rsid w:val="0067168B"/>
    <w:rsid w:val="006727C0"/>
    <w:rsid w:val="00676A24"/>
    <w:rsid w:val="00680846"/>
    <w:rsid w:val="006812AC"/>
    <w:rsid w:val="0068272C"/>
    <w:rsid w:val="006843E3"/>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14AC"/>
    <w:rsid w:val="008222DE"/>
    <w:rsid w:val="0082242B"/>
    <w:rsid w:val="008225EA"/>
    <w:rsid w:val="00824962"/>
    <w:rsid w:val="008272D0"/>
    <w:rsid w:val="00827994"/>
    <w:rsid w:val="00831585"/>
    <w:rsid w:val="00832E7C"/>
    <w:rsid w:val="00836B2C"/>
    <w:rsid w:val="008404C1"/>
    <w:rsid w:val="008405D2"/>
    <w:rsid w:val="00840F4C"/>
    <w:rsid w:val="00844136"/>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97987"/>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20E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378AE"/>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0F4B"/>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2E80"/>
    <w:rsid w:val="00BB346A"/>
    <w:rsid w:val="00BB3A54"/>
    <w:rsid w:val="00BB3E43"/>
    <w:rsid w:val="00BB412C"/>
    <w:rsid w:val="00BC2F95"/>
    <w:rsid w:val="00BC4EA7"/>
    <w:rsid w:val="00BC544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573F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7F7"/>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CA7"/>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6B52"/>
    <w:rsid w:val="00EE7E33"/>
    <w:rsid w:val="00EF0C01"/>
    <w:rsid w:val="00EF0F4D"/>
    <w:rsid w:val="00EF5FEA"/>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C7E49"/>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570EE"/>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7707">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33356820">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3155341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64951209">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9211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2325</Words>
  <Characters>13259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8</cp:revision>
  <cp:lastPrinted>2022-01-19T18:53:00Z</cp:lastPrinted>
  <dcterms:created xsi:type="dcterms:W3CDTF">2026-04-27T22:56:00Z</dcterms:created>
  <dcterms:modified xsi:type="dcterms:W3CDTF">2026-06-27T14:08:00Z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