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897951B"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BA5D44">
        <w:rPr>
          <w:sz w:val="32"/>
          <w:u w:val="none"/>
        </w:rPr>
        <w:t>20</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0A7E47"/>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E7E3071" w:rsidR="00BC6327" w:rsidRPr="00412B2F" w:rsidRDefault="006973F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Bluffs Water System</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C9AC906" w:rsidR="00BC6327" w:rsidRPr="00412B2F" w:rsidRDefault="00B527D3"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June</w:t>
            </w:r>
            <w:r w:rsidR="006973F1">
              <w:rPr>
                <w:sz w:val="21"/>
                <w:szCs w:val="21"/>
              </w:rPr>
              <w:t xml:space="preserve"> </w:t>
            </w:r>
            <w:r>
              <w:rPr>
                <w:sz w:val="21"/>
                <w:szCs w:val="21"/>
              </w:rPr>
              <w:t>01</w:t>
            </w:r>
            <w:r w:rsidR="006973F1">
              <w:rPr>
                <w:sz w:val="21"/>
                <w:szCs w:val="21"/>
              </w:rPr>
              <w:t>, 20</w:t>
            </w:r>
            <w:r>
              <w:rPr>
                <w:sz w:val="21"/>
                <w:szCs w:val="21"/>
              </w:rPr>
              <w:t>2</w:t>
            </w:r>
            <w:r w:rsidR="00BA5D44">
              <w:rPr>
                <w:sz w:val="21"/>
                <w:szCs w:val="21"/>
              </w:rPr>
              <w:t>1</w:t>
            </w:r>
          </w:p>
        </w:tc>
      </w:tr>
    </w:tbl>
    <w:p w14:paraId="14AA4D8D" w14:textId="0DBCC7F6"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20</w:t>
      </w:r>
      <w:r w:rsidR="00D37E1F" w:rsidRPr="00412B2F">
        <w:rPr>
          <w:i/>
          <w:sz w:val="21"/>
          <w:szCs w:val="21"/>
        </w:rPr>
        <w:t xml:space="preserve"> and may include earlier monitoring data</w:t>
      </w:r>
      <w:r w:rsidRPr="00412B2F">
        <w:rPr>
          <w:i/>
          <w:sz w:val="21"/>
          <w:szCs w:val="21"/>
        </w:rPr>
        <w:t>.</w:t>
      </w:r>
    </w:p>
    <w:p w14:paraId="57550AFE" w14:textId="77777777" w:rsidR="000A7E47" w:rsidRPr="00412B2F" w:rsidRDefault="000A7E4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p>
    <w:p w14:paraId="48E6D5E4" w14:textId="749398B3" w:rsidR="000A7E47" w:rsidRDefault="000A7E47" w:rsidP="000A7E47">
      <w:pPr>
        <w:pStyle w:val="BodyText3"/>
        <w:pBdr>
          <w:top w:val="none" w:sz="0" w:space="0" w:color="auto"/>
          <w:left w:val="none" w:sz="0" w:space="0" w:color="auto"/>
          <w:bottom w:val="none" w:sz="0" w:space="0" w:color="auto"/>
          <w:right w:val="none" w:sz="0" w:space="0" w:color="auto"/>
        </w:pBdr>
        <w:spacing w:after="120"/>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p w14:paraId="5D55F07B" w14:textId="77777777" w:rsidR="000A7E47" w:rsidRPr="001F3468" w:rsidRDefault="000A7E47" w:rsidP="000A7E47">
      <w:pPr>
        <w:pStyle w:val="BodyText3"/>
        <w:pBdr>
          <w:top w:val="none" w:sz="0" w:space="0" w:color="auto"/>
          <w:left w:val="none" w:sz="0" w:space="0" w:color="auto"/>
          <w:bottom w:val="none" w:sz="0" w:space="0" w:color="auto"/>
          <w:right w:val="none" w:sz="0" w:space="0" w:color="auto"/>
        </w:pBdr>
        <w:spacing w:after="120"/>
        <w:rPr>
          <w:b/>
          <w:sz w:val="22"/>
        </w:rPr>
      </w:pPr>
    </w:p>
    <w:tbl>
      <w:tblPr>
        <w:tblW w:w="10800" w:type="dxa"/>
        <w:tblInd w:w="108" w:type="dxa"/>
        <w:tblLayout w:type="fixed"/>
        <w:tblLook w:val="0000" w:firstRow="0" w:lastRow="0" w:firstColumn="0" w:lastColumn="0" w:noHBand="0" w:noVBand="0"/>
      </w:tblPr>
      <w:tblGrid>
        <w:gridCol w:w="2880"/>
        <w:gridCol w:w="90"/>
        <w:gridCol w:w="630"/>
        <w:gridCol w:w="900"/>
        <w:gridCol w:w="2250"/>
        <w:gridCol w:w="360"/>
        <w:gridCol w:w="540"/>
        <w:gridCol w:w="3150"/>
      </w:tblGrid>
      <w:tr w:rsidR="000A7E47" w:rsidRPr="001F3468" w14:paraId="5383DCCF" w14:textId="77777777" w:rsidTr="009E6B21">
        <w:trPr>
          <w:cantSplit/>
        </w:trPr>
        <w:tc>
          <w:tcPr>
            <w:tcW w:w="2970" w:type="dxa"/>
            <w:gridSpan w:val="2"/>
          </w:tcPr>
          <w:p w14:paraId="5AA865E4"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6"/>
            <w:tcBorders>
              <w:bottom w:val="single" w:sz="4" w:space="0" w:color="auto"/>
            </w:tcBorders>
          </w:tcPr>
          <w:p w14:paraId="0959C269" w14:textId="3E4C1E25" w:rsidR="000A7E47" w:rsidRPr="001F3468" w:rsidRDefault="006973F1" w:rsidP="009E6B21">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9E6B21">
        <w:trPr>
          <w:cantSplit/>
        </w:trPr>
        <w:tc>
          <w:tcPr>
            <w:tcW w:w="3600" w:type="dxa"/>
            <w:gridSpan w:val="3"/>
          </w:tcPr>
          <w:p w14:paraId="04BAC08D"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5"/>
            <w:tcBorders>
              <w:bottom w:val="single" w:sz="4" w:space="0" w:color="auto"/>
            </w:tcBorders>
          </w:tcPr>
          <w:p w14:paraId="0B79A26A" w14:textId="416CB6F6" w:rsidR="000A7E47" w:rsidRPr="001F3468"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 02 (Standby) &amp; Well/Tank Site – Located by the Intersection of Davis &amp; Reservation Roads</w:t>
            </w:r>
          </w:p>
        </w:tc>
      </w:tr>
      <w:tr w:rsidR="000A7E47" w:rsidRPr="001F3468" w14:paraId="5ACF5034" w14:textId="77777777" w:rsidTr="009E6B21">
        <w:tc>
          <w:tcPr>
            <w:tcW w:w="10800" w:type="dxa"/>
            <w:gridSpan w:val="8"/>
            <w:tcBorders>
              <w:bottom w:val="single" w:sz="4" w:space="0" w:color="auto"/>
            </w:tcBorders>
          </w:tcPr>
          <w:p w14:paraId="5FF52668" w14:textId="0E9E0DF4" w:rsidR="000A7E47" w:rsidRPr="001F3468" w:rsidRDefault="000A7E47" w:rsidP="009E6B2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9E6B21">
        <w:tc>
          <w:tcPr>
            <w:tcW w:w="4500" w:type="dxa"/>
            <w:gridSpan w:val="4"/>
          </w:tcPr>
          <w:p w14:paraId="5E44AE5C"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4"/>
            <w:tcBorders>
              <w:bottom w:val="single" w:sz="4" w:space="0" w:color="auto"/>
            </w:tcBorders>
          </w:tcPr>
          <w:p w14:paraId="0BE1E69A" w14:textId="39D15F55" w:rsidR="000A7E47"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Conducted in 2002 and available by request</w:t>
            </w:r>
          </w:p>
        </w:tc>
      </w:tr>
      <w:tr w:rsidR="000A7E47" w:rsidRPr="001F3468" w14:paraId="049B9614" w14:textId="77777777" w:rsidTr="009E6B21">
        <w:tc>
          <w:tcPr>
            <w:tcW w:w="10800" w:type="dxa"/>
            <w:gridSpan w:val="8"/>
            <w:tcBorders>
              <w:bottom w:val="single" w:sz="4" w:space="0" w:color="auto"/>
            </w:tcBorders>
          </w:tcPr>
          <w:p w14:paraId="7C813A04" w14:textId="26C4E066" w:rsidR="000A7E47" w:rsidRDefault="000A7E47" w:rsidP="009E6B2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9E6B21">
        <w:tc>
          <w:tcPr>
            <w:tcW w:w="7110" w:type="dxa"/>
            <w:gridSpan w:val="6"/>
          </w:tcPr>
          <w:p w14:paraId="5FD9430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2CED1B24" w14:textId="37250809" w:rsidR="000A7E47"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Scheduled Monthly by Community Center Pool Room. </w:t>
            </w:r>
          </w:p>
        </w:tc>
      </w:tr>
      <w:tr w:rsidR="000A7E47" w:rsidRPr="001F3468" w14:paraId="5B4ED1D9" w14:textId="77777777" w:rsidTr="009E6B21">
        <w:tc>
          <w:tcPr>
            <w:tcW w:w="10800" w:type="dxa"/>
            <w:gridSpan w:val="8"/>
            <w:tcBorders>
              <w:bottom w:val="single" w:sz="4" w:space="0" w:color="auto"/>
            </w:tcBorders>
          </w:tcPr>
          <w:p w14:paraId="1CD610CA" w14:textId="30430D5B" w:rsidR="000A7E47" w:rsidRDefault="000A7E47" w:rsidP="009E6B2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909C877" w14:textId="77777777" w:rsidTr="009E6B21">
        <w:trPr>
          <w:cantSplit/>
        </w:trPr>
        <w:tc>
          <w:tcPr>
            <w:tcW w:w="2880" w:type="dxa"/>
          </w:tcPr>
          <w:p w14:paraId="79D56212"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4"/>
            <w:tcBorders>
              <w:bottom w:val="single" w:sz="4" w:space="0" w:color="auto"/>
            </w:tcBorders>
          </w:tcPr>
          <w:p w14:paraId="0A20507E"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tcBorders>
              <w:bottom w:val="single" w:sz="4" w:space="0" w:color="auto"/>
            </w:tcBorders>
          </w:tcPr>
          <w:p w14:paraId="008B3F58" w14:textId="6B8F2BF3"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Pr="000A7E47">
              <w:rPr>
                <w:sz w:val="20"/>
              </w:rPr>
              <w:t>Service@cypresswaterservices.com</w:t>
            </w:r>
          </w:p>
        </w:tc>
      </w:tr>
      <w:tr w:rsidR="000A7E47" w:rsidRPr="001F3468" w14:paraId="007EBD0C" w14:textId="77777777" w:rsidTr="00D059C2">
        <w:trPr>
          <w:cantSplit/>
          <w:trHeight w:val="350"/>
        </w:trPr>
        <w:tc>
          <w:tcPr>
            <w:tcW w:w="10800" w:type="dxa"/>
            <w:gridSpan w:val="8"/>
            <w:tcBorders>
              <w:bottom w:val="single" w:sz="6" w:space="0" w:color="auto"/>
            </w:tcBorders>
          </w:tcPr>
          <w:p w14:paraId="5E825ADC" w14:textId="77777777" w:rsidR="000A7E47" w:rsidRDefault="000A7E47"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5E99E1C5" w14:textId="77777777" w:rsidR="00D059C2"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5B48602" w14:textId="77777777" w:rsidR="00D059C2"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176A9EB9" w14:textId="77777777" w:rsidR="00D059C2"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74B8CF8E" w14:textId="77777777" w:rsidR="00D059C2"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FDD99C2" w14:textId="77777777" w:rsidR="00D059C2"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70FF5E9D" w:rsidR="00D059C2" w:rsidRPr="001F3468" w:rsidRDefault="00D059C2" w:rsidP="009E6B2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D3B64" w:rsidRDefault="00BC6327" w:rsidP="00552D92">
            <w:pPr>
              <w:tabs>
                <w:tab w:val="left" w:pos="1440"/>
              </w:tabs>
              <w:spacing w:before="20" w:after="20"/>
              <w:jc w:val="both"/>
              <w:rPr>
                <w:sz w:val="18"/>
                <w:szCs w:val="18"/>
              </w:rPr>
            </w:pPr>
            <w:r w:rsidRPr="001D3B64">
              <w:rPr>
                <w:b/>
                <w:sz w:val="18"/>
                <w:szCs w:val="18"/>
              </w:rPr>
              <w:t>Maximum Contaminant Level (MCL)</w:t>
            </w:r>
            <w:r w:rsidRPr="001D3B64">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D3B64" w:rsidRDefault="00BC6327" w:rsidP="00552D92">
            <w:pPr>
              <w:tabs>
                <w:tab w:val="left" w:pos="1440"/>
              </w:tabs>
              <w:spacing w:before="20" w:after="20"/>
              <w:jc w:val="both"/>
              <w:rPr>
                <w:sz w:val="18"/>
                <w:szCs w:val="18"/>
              </w:rPr>
            </w:pPr>
            <w:r w:rsidRPr="001D3B64">
              <w:rPr>
                <w:b/>
                <w:sz w:val="18"/>
                <w:szCs w:val="18"/>
              </w:rPr>
              <w:t>Maximum Contaminant Level Goal (MCLG)</w:t>
            </w:r>
            <w:r w:rsidRPr="001D3B64">
              <w:rPr>
                <w:sz w:val="18"/>
                <w:szCs w:val="18"/>
              </w:rPr>
              <w:t>: The level of a contaminant in drinking water below which there is no known or expected risk to health.  MCLGs are set by the U.S. Environmental Protection Agency (U</w:t>
            </w:r>
            <w:r w:rsidR="00EE7E33" w:rsidRPr="001D3B64">
              <w:rPr>
                <w:sz w:val="18"/>
                <w:szCs w:val="18"/>
              </w:rPr>
              <w:t>.</w:t>
            </w:r>
            <w:r w:rsidRPr="001D3B64">
              <w:rPr>
                <w:sz w:val="18"/>
                <w:szCs w:val="18"/>
              </w:rPr>
              <w:t>S</w:t>
            </w:r>
            <w:r w:rsidR="00EE7E33" w:rsidRPr="001D3B64">
              <w:rPr>
                <w:sz w:val="18"/>
                <w:szCs w:val="18"/>
              </w:rPr>
              <w:t xml:space="preserve">. </w:t>
            </w:r>
            <w:r w:rsidRPr="001D3B64">
              <w:rPr>
                <w:sz w:val="18"/>
                <w:szCs w:val="18"/>
              </w:rPr>
              <w:t>EPA).</w:t>
            </w:r>
          </w:p>
          <w:p w14:paraId="3D8BD10F" w14:textId="77777777" w:rsidR="00BC6327" w:rsidRPr="001D3B64" w:rsidRDefault="00BC6327" w:rsidP="00552D92">
            <w:pPr>
              <w:tabs>
                <w:tab w:val="left" w:pos="1440"/>
              </w:tabs>
              <w:spacing w:before="20" w:after="20"/>
              <w:jc w:val="both"/>
              <w:rPr>
                <w:sz w:val="18"/>
                <w:szCs w:val="18"/>
              </w:rPr>
            </w:pPr>
            <w:r w:rsidRPr="001D3B64">
              <w:rPr>
                <w:b/>
                <w:sz w:val="18"/>
                <w:szCs w:val="18"/>
              </w:rPr>
              <w:t>Public Health Goal (PHG)</w:t>
            </w:r>
            <w:r w:rsidRPr="001D3B64">
              <w:rPr>
                <w:sz w:val="18"/>
                <w:szCs w:val="18"/>
              </w:rPr>
              <w:t>: The level of a contaminant in drinking water below which there is no known or expected risk to health.  PHGs are set by the California Environmental Protection Agency.</w:t>
            </w:r>
          </w:p>
          <w:p w14:paraId="37DFFD99" w14:textId="77777777" w:rsidR="00BC6327" w:rsidRPr="001D3B64" w:rsidRDefault="00BC6327" w:rsidP="00552D92">
            <w:pPr>
              <w:tabs>
                <w:tab w:val="left" w:pos="1440"/>
              </w:tabs>
              <w:spacing w:before="20" w:after="20"/>
              <w:jc w:val="both"/>
              <w:rPr>
                <w:sz w:val="18"/>
                <w:szCs w:val="18"/>
              </w:rPr>
            </w:pPr>
            <w:r w:rsidRPr="001D3B64">
              <w:rPr>
                <w:b/>
                <w:bCs/>
                <w:sz w:val="18"/>
                <w:szCs w:val="18"/>
              </w:rPr>
              <w:t>Maximum Residual Disinfectant Level (MRDL)</w:t>
            </w:r>
            <w:r w:rsidRPr="001D3B64">
              <w:rPr>
                <w:bCs/>
                <w:sz w:val="18"/>
                <w:szCs w:val="18"/>
              </w:rPr>
              <w:t>:</w:t>
            </w:r>
            <w:r w:rsidRPr="001D3B64">
              <w:rPr>
                <w:sz w:val="18"/>
                <w:szCs w:val="18"/>
              </w:rPr>
              <w:t xml:space="preserve">  The </w:t>
            </w:r>
            <w:r w:rsidR="00B56F52" w:rsidRPr="001D3B64">
              <w:rPr>
                <w:sz w:val="18"/>
                <w:szCs w:val="18"/>
              </w:rPr>
              <w:t xml:space="preserve">highest </w:t>
            </w:r>
            <w:r w:rsidRPr="001D3B64">
              <w:rPr>
                <w:sz w:val="18"/>
                <w:szCs w:val="18"/>
              </w:rPr>
              <w:t xml:space="preserve">level of a disinfectant </w:t>
            </w:r>
            <w:r w:rsidR="00B56F52" w:rsidRPr="001D3B64">
              <w:rPr>
                <w:sz w:val="18"/>
                <w:szCs w:val="18"/>
              </w:rPr>
              <w:t>allowed in drinking water.  There is convincing evidence that addition of a disinfectant is necessary for control of microbial contaminants.</w:t>
            </w:r>
          </w:p>
          <w:p w14:paraId="2710A58F" w14:textId="77777777" w:rsidR="00BC6327" w:rsidRPr="001D3B64" w:rsidRDefault="00BC6327" w:rsidP="00552D92">
            <w:pPr>
              <w:tabs>
                <w:tab w:val="left" w:pos="1440"/>
              </w:tabs>
              <w:spacing w:before="20" w:after="20"/>
              <w:jc w:val="both"/>
              <w:rPr>
                <w:sz w:val="18"/>
                <w:szCs w:val="18"/>
              </w:rPr>
            </w:pPr>
            <w:r w:rsidRPr="001D3B64">
              <w:rPr>
                <w:b/>
                <w:bCs/>
                <w:sz w:val="18"/>
                <w:szCs w:val="18"/>
              </w:rPr>
              <w:t>Maximum Residual Disinfectant Level Goal (MRDLG)</w:t>
            </w:r>
            <w:r w:rsidRPr="001D3B64">
              <w:rPr>
                <w:bCs/>
                <w:sz w:val="18"/>
                <w:szCs w:val="18"/>
              </w:rPr>
              <w:t>:</w:t>
            </w:r>
            <w:r w:rsidRPr="001D3B64">
              <w:rPr>
                <w:b/>
                <w:bCs/>
                <w:sz w:val="18"/>
                <w:szCs w:val="18"/>
              </w:rPr>
              <w:t xml:space="preserve"> </w:t>
            </w:r>
            <w:r w:rsidRPr="001D3B64">
              <w:rPr>
                <w:sz w:val="18"/>
                <w:szCs w:val="18"/>
              </w:rPr>
              <w:t xml:space="preserve">The level of a </w:t>
            </w:r>
            <w:r w:rsidR="00B56F52" w:rsidRPr="001D3B64">
              <w:rPr>
                <w:sz w:val="18"/>
                <w:szCs w:val="18"/>
              </w:rPr>
              <w:t xml:space="preserve">drinking water </w:t>
            </w:r>
            <w:r w:rsidRPr="001D3B64">
              <w:rPr>
                <w:sz w:val="18"/>
                <w:szCs w:val="18"/>
              </w:rPr>
              <w:t xml:space="preserve">disinfectant below which there is no known or expected risk to health.  MRDLGs </w:t>
            </w:r>
            <w:r w:rsidR="00B56F52" w:rsidRPr="001D3B64">
              <w:rPr>
                <w:sz w:val="18"/>
                <w:szCs w:val="18"/>
              </w:rPr>
              <w:t>do not reflect the benefits of the use of disinfectants to control microbial contaminants.</w:t>
            </w:r>
          </w:p>
          <w:p w14:paraId="44AC23A9" w14:textId="77777777" w:rsidR="00AF0445" w:rsidRPr="001D3B64" w:rsidRDefault="00AF0445" w:rsidP="00552D92">
            <w:pPr>
              <w:tabs>
                <w:tab w:val="left" w:pos="1440"/>
              </w:tabs>
              <w:spacing w:before="20" w:after="20"/>
              <w:jc w:val="both"/>
              <w:rPr>
                <w:sz w:val="18"/>
                <w:szCs w:val="18"/>
              </w:rPr>
            </w:pPr>
            <w:r w:rsidRPr="001D3B64">
              <w:rPr>
                <w:b/>
                <w:sz w:val="18"/>
                <w:szCs w:val="18"/>
              </w:rPr>
              <w:t>Primary Drinking Water Standards (PDWS)</w:t>
            </w:r>
            <w:r w:rsidRPr="001D3B64">
              <w:rPr>
                <w:sz w:val="18"/>
                <w:szCs w:val="18"/>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D3B64" w:rsidRDefault="00BC6327" w:rsidP="00552D92">
            <w:pPr>
              <w:tabs>
                <w:tab w:val="left" w:pos="1440"/>
              </w:tabs>
              <w:spacing w:before="20" w:after="20"/>
              <w:jc w:val="both"/>
              <w:rPr>
                <w:sz w:val="18"/>
                <w:szCs w:val="18"/>
              </w:rPr>
            </w:pPr>
            <w:r w:rsidRPr="001D3B64">
              <w:rPr>
                <w:b/>
                <w:sz w:val="18"/>
                <w:szCs w:val="18"/>
              </w:rPr>
              <w:t>Secondary Drinking Water Standards (SDWS)</w:t>
            </w:r>
            <w:r w:rsidRPr="001D3B64">
              <w:rPr>
                <w:sz w:val="18"/>
                <w:szCs w:val="18"/>
              </w:rPr>
              <w:t>:</w:t>
            </w:r>
            <w:r w:rsidRPr="001D3B64">
              <w:rPr>
                <w:b/>
                <w:sz w:val="18"/>
                <w:szCs w:val="18"/>
              </w:rPr>
              <w:t xml:space="preserve">  </w:t>
            </w:r>
            <w:r w:rsidRPr="001D3B64">
              <w:rPr>
                <w:sz w:val="18"/>
                <w:szCs w:val="18"/>
              </w:rPr>
              <w:t>MCLs for contaminants that affect taste, odor, or appearance of the drinking water.  Contaminants with SDWSs do not affect the health at the MCL levels.</w:t>
            </w:r>
          </w:p>
          <w:p w14:paraId="3E1FA04F" w14:textId="77777777" w:rsidR="00BC6327" w:rsidRPr="001D3B64" w:rsidRDefault="00BC6327" w:rsidP="00552D92">
            <w:pPr>
              <w:tabs>
                <w:tab w:val="left" w:pos="1440"/>
              </w:tabs>
              <w:spacing w:before="20" w:after="20"/>
              <w:jc w:val="both"/>
              <w:rPr>
                <w:sz w:val="18"/>
                <w:szCs w:val="18"/>
              </w:rPr>
            </w:pPr>
            <w:r w:rsidRPr="001D3B64">
              <w:rPr>
                <w:b/>
                <w:bCs/>
                <w:sz w:val="18"/>
                <w:szCs w:val="18"/>
              </w:rPr>
              <w:t>Treatment Technique (TT)</w:t>
            </w:r>
            <w:r w:rsidRPr="001D3B64">
              <w:rPr>
                <w:sz w:val="18"/>
                <w:szCs w:val="18"/>
              </w:rPr>
              <w:t>:  A required process intended to reduce the level of a contaminant in drinking water.</w:t>
            </w:r>
          </w:p>
          <w:p w14:paraId="5E55CE5D" w14:textId="77777777" w:rsidR="00BC6327" w:rsidRPr="001D3B64" w:rsidRDefault="00BC6327" w:rsidP="00552D92">
            <w:pPr>
              <w:tabs>
                <w:tab w:val="left" w:pos="1440"/>
              </w:tabs>
              <w:spacing w:before="20" w:after="20"/>
              <w:jc w:val="both"/>
              <w:rPr>
                <w:sz w:val="18"/>
                <w:szCs w:val="18"/>
              </w:rPr>
            </w:pPr>
            <w:r w:rsidRPr="001D3B64">
              <w:rPr>
                <w:b/>
                <w:sz w:val="18"/>
                <w:szCs w:val="18"/>
              </w:rPr>
              <w:t>Regulatory Action Level (AL)</w:t>
            </w:r>
            <w:r w:rsidRPr="001D3B64">
              <w:rPr>
                <w:sz w:val="18"/>
                <w:szCs w:val="18"/>
              </w:rPr>
              <w:t xml:space="preserve">: The concentration of a contaminant which, if exceeded, triggers treatment or other requirements </w:t>
            </w:r>
            <w:r w:rsidR="00FC01B5" w:rsidRPr="001D3B64">
              <w:rPr>
                <w:sz w:val="18"/>
                <w:szCs w:val="18"/>
              </w:rPr>
              <w:t>that</w:t>
            </w:r>
            <w:r w:rsidRPr="001D3B64">
              <w:rPr>
                <w:sz w:val="18"/>
                <w:szCs w:val="18"/>
              </w:rPr>
              <w:t xml:space="preserve"> a water system must follow.</w:t>
            </w:r>
          </w:p>
          <w:p w14:paraId="1CDAB38F" w14:textId="7E086FD0" w:rsidR="00BC6327" w:rsidRPr="001D3B64" w:rsidRDefault="00BC6327" w:rsidP="00552D92">
            <w:pPr>
              <w:pStyle w:val="Header"/>
              <w:tabs>
                <w:tab w:val="clear" w:pos="4320"/>
                <w:tab w:val="clear" w:pos="8640"/>
                <w:tab w:val="left" w:pos="1440"/>
              </w:tabs>
              <w:spacing w:before="20" w:after="20"/>
              <w:jc w:val="both"/>
              <w:rPr>
                <w:sz w:val="18"/>
                <w:szCs w:val="18"/>
              </w:rPr>
            </w:pPr>
            <w:r w:rsidRPr="001D3B64">
              <w:rPr>
                <w:b/>
                <w:bCs/>
                <w:sz w:val="18"/>
                <w:szCs w:val="18"/>
              </w:rPr>
              <w:t>Variances and Exemptions</w:t>
            </w:r>
            <w:r w:rsidRPr="001D3B64">
              <w:rPr>
                <w:sz w:val="18"/>
                <w:szCs w:val="18"/>
              </w:rPr>
              <w:t xml:space="preserve">:  </w:t>
            </w:r>
            <w:r w:rsidR="000B13CB" w:rsidRPr="001D3B64">
              <w:rPr>
                <w:sz w:val="18"/>
                <w:szCs w:val="18"/>
              </w:rPr>
              <w:t>P</w:t>
            </w:r>
            <w:r w:rsidRPr="001D3B64">
              <w:rPr>
                <w:sz w:val="18"/>
                <w:szCs w:val="18"/>
              </w:rPr>
              <w:t>ermission</w:t>
            </w:r>
            <w:r w:rsidR="000B13CB" w:rsidRPr="001D3B64">
              <w:rPr>
                <w:sz w:val="18"/>
                <w:szCs w:val="18"/>
              </w:rPr>
              <w:t>s</w:t>
            </w:r>
            <w:r w:rsidRPr="001D3B64">
              <w:rPr>
                <w:sz w:val="18"/>
                <w:szCs w:val="18"/>
              </w:rPr>
              <w:t xml:space="preserve"> </w:t>
            </w:r>
            <w:r w:rsidR="000B13CB" w:rsidRPr="001D3B64">
              <w:rPr>
                <w:sz w:val="18"/>
                <w:szCs w:val="18"/>
              </w:rPr>
              <w:t xml:space="preserve">from the State Water Resources Control Board (State Board) </w:t>
            </w:r>
            <w:r w:rsidRPr="001D3B64">
              <w:rPr>
                <w:sz w:val="18"/>
                <w:szCs w:val="18"/>
              </w:rPr>
              <w:t>to exceed an MCL or not comply with a treatment technique under certain conditions.</w:t>
            </w:r>
          </w:p>
          <w:p w14:paraId="0D272C66" w14:textId="77777777" w:rsidR="00AF0445" w:rsidRPr="001D3B64" w:rsidRDefault="00AF0445" w:rsidP="00552D92">
            <w:pPr>
              <w:pStyle w:val="Header"/>
              <w:tabs>
                <w:tab w:val="clear" w:pos="4320"/>
                <w:tab w:val="clear" w:pos="8640"/>
                <w:tab w:val="left" w:pos="1440"/>
              </w:tabs>
              <w:spacing w:before="20" w:after="20"/>
              <w:jc w:val="both"/>
              <w:rPr>
                <w:sz w:val="18"/>
                <w:szCs w:val="18"/>
              </w:rPr>
            </w:pPr>
            <w:r w:rsidRPr="001D3B64">
              <w:rPr>
                <w:b/>
                <w:sz w:val="18"/>
                <w:szCs w:val="18"/>
              </w:rPr>
              <w:t>Level 1 Assessment</w:t>
            </w:r>
            <w:r w:rsidRPr="001D3B64">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1D3B64" w:rsidRDefault="00AF0445" w:rsidP="00552D92">
            <w:pPr>
              <w:pStyle w:val="Header"/>
              <w:tabs>
                <w:tab w:val="clear" w:pos="4320"/>
                <w:tab w:val="clear" w:pos="8640"/>
                <w:tab w:val="left" w:pos="1440"/>
              </w:tabs>
              <w:spacing w:before="20" w:after="20"/>
              <w:jc w:val="both"/>
              <w:rPr>
                <w:sz w:val="18"/>
                <w:szCs w:val="18"/>
              </w:rPr>
            </w:pPr>
            <w:r w:rsidRPr="001D3B64">
              <w:rPr>
                <w:b/>
                <w:sz w:val="18"/>
                <w:szCs w:val="18"/>
              </w:rPr>
              <w:t>Level 2 Assessment</w:t>
            </w:r>
            <w:r w:rsidRPr="001D3B64">
              <w:rPr>
                <w:sz w:val="18"/>
                <w:szCs w:val="18"/>
              </w:rPr>
              <w:t xml:space="preserve">:  A Level 2 assessment is a very detailed study of the water system to identify potential problems and determine (if possible) why an </w:t>
            </w:r>
            <w:r w:rsidRPr="001D3B64">
              <w:rPr>
                <w:i/>
                <w:sz w:val="18"/>
                <w:szCs w:val="18"/>
              </w:rPr>
              <w:t>E. coli</w:t>
            </w:r>
            <w:r w:rsidRPr="001D3B64">
              <w:rPr>
                <w:sz w:val="18"/>
                <w:szCs w:val="18"/>
              </w:rPr>
              <w:t xml:space="preserve"> MCL violation has occurred and/or why total coliform bacteria have been found in our water system on multiple occasions.</w:t>
            </w:r>
          </w:p>
          <w:p w14:paraId="3961CE38" w14:textId="6933C893" w:rsidR="00BC6327" w:rsidRPr="001D3B64" w:rsidRDefault="00BC6327" w:rsidP="00A1682E">
            <w:pPr>
              <w:tabs>
                <w:tab w:val="left" w:pos="1440"/>
              </w:tabs>
              <w:spacing w:before="20" w:after="20" w:line="0" w:lineRule="atLeast"/>
              <w:rPr>
                <w:sz w:val="18"/>
                <w:szCs w:val="18"/>
              </w:rPr>
            </w:pPr>
            <w:r w:rsidRPr="001D3B64">
              <w:rPr>
                <w:b/>
                <w:sz w:val="18"/>
                <w:szCs w:val="18"/>
              </w:rPr>
              <w:t>ND</w:t>
            </w:r>
            <w:r w:rsidRPr="001D3B64">
              <w:rPr>
                <w:sz w:val="18"/>
                <w:szCs w:val="18"/>
              </w:rPr>
              <w:t>: not detectable at testing limit</w:t>
            </w:r>
            <w:r w:rsidR="00A1682E" w:rsidRPr="001D3B64">
              <w:rPr>
                <w:sz w:val="18"/>
                <w:szCs w:val="18"/>
              </w:rPr>
              <w:br/>
            </w:r>
            <w:r w:rsidRPr="001D3B64">
              <w:rPr>
                <w:b/>
                <w:sz w:val="18"/>
                <w:szCs w:val="18"/>
              </w:rPr>
              <w:t>ppm</w:t>
            </w:r>
            <w:r w:rsidRPr="001D3B64">
              <w:rPr>
                <w:sz w:val="18"/>
                <w:szCs w:val="18"/>
              </w:rPr>
              <w:t>: parts per million or milligrams per liter (mg/L)</w:t>
            </w:r>
            <w:r w:rsidR="00A1682E" w:rsidRPr="001D3B64">
              <w:rPr>
                <w:sz w:val="18"/>
                <w:szCs w:val="18"/>
              </w:rPr>
              <w:br/>
            </w:r>
            <w:r w:rsidRPr="001D3B64">
              <w:rPr>
                <w:b/>
                <w:sz w:val="18"/>
                <w:szCs w:val="18"/>
              </w:rPr>
              <w:t>ppb</w:t>
            </w:r>
            <w:r w:rsidRPr="001D3B64">
              <w:rPr>
                <w:sz w:val="18"/>
                <w:szCs w:val="18"/>
              </w:rPr>
              <w:t>: parts per billion or micrograms per liter (</w:t>
            </w:r>
            <w:r w:rsidR="00D37E1F" w:rsidRPr="001D3B64">
              <w:rPr>
                <w:sz w:val="18"/>
                <w:szCs w:val="18"/>
              </w:rPr>
              <w:t>µ</w:t>
            </w:r>
            <w:r w:rsidRPr="001D3B64">
              <w:rPr>
                <w:sz w:val="18"/>
                <w:szCs w:val="18"/>
              </w:rPr>
              <w:t>g/L)</w:t>
            </w:r>
            <w:r w:rsidR="00A1682E" w:rsidRPr="001D3B64">
              <w:rPr>
                <w:sz w:val="18"/>
                <w:szCs w:val="18"/>
              </w:rPr>
              <w:br/>
            </w:r>
            <w:r w:rsidRPr="001D3B64">
              <w:rPr>
                <w:b/>
                <w:sz w:val="18"/>
                <w:szCs w:val="18"/>
              </w:rPr>
              <w:t>ppt</w:t>
            </w:r>
            <w:r w:rsidRPr="001D3B64">
              <w:rPr>
                <w:sz w:val="18"/>
                <w:szCs w:val="18"/>
              </w:rPr>
              <w:t xml:space="preserve">: parts per trillion or nanograms per liter (ng/L) </w:t>
            </w:r>
            <w:r w:rsidR="00A1682E" w:rsidRPr="001D3B64">
              <w:rPr>
                <w:sz w:val="18"/>
                <w:szCs w:val="18"/>
              </w:rPr>
              <w:br/>
            </w:r>
            <w:proofErr w:type="spellStart"/>
            <w:r w:rsidR="0033024B" w:rsidRPr="001D3B64">
              <w:rPr>
                <w:b/>
                <w:sz w:val="18"/>
                <w:szCs w:val="18"/>
              </w:rPr>
              <w:t>ppq</w:t>
            </w:r>
            <w:proofErr w:type="spellEnd"/>
            <w:r w:rsidR="0033024B" w:rsidRPr="001D3B64">
              <w:rPr>
                <w:sz w:val="18"/>
                <w:szCs w:val="18"/>
              </w:rPr>
              <w:t>: parts per quadrillion or picogram per liter (</w:t>
            </w:r>
            <w:proofErr w:type="spellStart"/>
            <w:r w:rsidR="0033024B" w:rsidRPr="001D3B64">
              <w:rPr>
                <w:sz w:val="18"/>
                <w:szCs w:val="18"/>
              </w:rPr>
              <w:t>pg</w:t>
            </w:r>
            <w:proofErr w:type="spellEnd"/>
            <w:r w:rsidR="0033024B" w:rsidRPr="001D3B64">
              <w:rPr>
                <w:sz w:val="18"/>
                <w:szCs w:val="18"/>
              </w:rPr>
              <w:t>/L)</w:t>
            </w:r>
            <w:r w:rsidR="00A1682E" w:rsidRPr="001D3B64">
              <w:rPr>
                <w:sz w:val="18"/>
                <w:szCs w:val="18"/>
              </w:rPr>
              <w:br/>
            </w:r>
            <w:proofErr w:type="spellStart"/>
            <w:r w:rsidRPr="001D3B64">
              <w:rPr>
                <w:b/>
                <w:sz w:val="18"/>
                <w:szCs w:val="18"/>
              </w:rPr>
              <w:t>pCi</w:t>
            </w:r>
            <w:proofErr w:type="spellEnd"/>
            <w:r w:rsidRPr="001D3B64">
              <w:rPr>
                <w:b/>
                <w:sz w:val="18"/>
                <w:szCs w:val="18"/>
              </w:rPr>
              <w:t>/L</w:t>
            </w:r>
            <w:r w:rsidRPr="001D3B64">
              <w:rPr>
                <w:sz w:val="18"/>
                <w:szCs w:val="18"/>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D3B64" w:rsidRDefault="00BC6327">
      <w:pPr>
        <w:spacing w:before="120" w:after="120"/>
        <w:jc w:val="both"/>
        <w:rPr>
          <w:sz w:val="18"/>
          <w:szCs w:val="18"/>
        </w:rPr>
      </w:pPr>
      <w:r w:rsidRPr="001D3B64">
        <w:rPr>
          <w:b/>
          <w:sz w:val="18"/>
          <w:szCs w:val="18"/>
        </w:rPr>
        <w:lastRenderedPageBreak/>
        <w:t>The sources of drinking water</w:t>
      </w:r>
      <w:r w:rsidRPr="001D3B64">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D3B64" w:rsidRDefault="00BC6327" w:rsidP="00D118D4">
      <w:pPr>
        <w:spacing w:after="120"/>
        <w:rPr>
          <w:b/>
          <w:sz w:val="18"/>
          <w:szCs w:val="18"/>
        </w:rPr>
      </w:pPr>
      <w:r w:rsidRPr="001D3B64">
        <w:rPr>
          <w:b/>
          <w:sz w:val="18"/>
          <w:szCs w:val="18"/>
        </w:rPr>
        <w:t>Contaminants that may be present in source water include:</w:t>
      </w:r>
    </w:p>
    <w:p w14:paraId="6E500210" w14:textId="77777777" w:rsidR="00BC6327" w:rsidRPr="001D3B64" w:rsidRDefault="00BC6327" w:rsidP="00F67D55">
      <w:pPr>
        <w:numPr>
          <w:ilvl w:val="0"/>
          <w:numId w:val="1"/>
        </w:numPr>
        <w:tabs>
          <w:tab w:val="clear" w:pos="360"/>
          <w:tab w:val="num" w:pos="720"/>
        </w:tabs>
        <w:ind w:left="720"/>
        <w:jc w:val="both"/>
        <w:rPr>
          <w:sz w:val="18"/>
          <w:szCs w:val="18"/>
        </w:rPr>
      </w:pPr>
      <w:r w:rsidRPr="001D3B64">
        <w:rPr>
          <w:i/>
          <w:sz w:val="18"/>
          <w:szCs w:val="18"/>
        </w:rPr>
        <w:t>Microbial contaminants</w:t>
      </w:r>
      <w:r w:rsidRPr="001D3B64">
        <w:rPr>
          <w:sz w:val="18"/>
          <w:szCs w:val="18"/>
        </w:rPr>
        <w:t>, such as viruses and bacteria, that may come from sewage treatment plants, septic systems, agricultural livestock operations, and wildlife.</w:t>
      </w:r>
    </w:p>
    <w:p w14:paraId="0E6C1B39" w14:textId="77777777" w:rsidR="00BC6327" w:rsidRPr="001D3B64" w:rsidRDefault="00BC6327" w:rsidP="00F67D55">
      <w:pPr>
        <w:numPr>
          <w:ilvl w:val="0"/>
          <w:numId w:val="1"/>
        </w:numPr>
        <w:tabs>
          <w:tab w:val="clear" w:pos="360"/>
          <w:tab w:val="num" w:pos="720"/>
        </w:tabs>
        <w:ind w:left="720"/>
        <w:jc w:val="both"/>
        <w:rPr>
          <w:sz w:val="18"/>
          <w:szCs w:val="18"/>
        </w:rPr>
      </w:pPr>
      <w:r w:rsidRPr="001D3B64">
        <w:rPr>
          <w:i/>
          <w:sz w:val="18"/>
          <w:szCs w:val="18"/>
        </w:rPr>
        <w:t>Inorganic contaminants</w:t>
      </w:r>
      <w:r w:rsidRPr="001D3B64">
        <w:rPr>
          <w:sz w:val="18"/>
          <w:szCs w:val="18"/>
        </w:rPr>
        <w:t>, such as salts and metals,</w:t>
      </w:r>
      <w:r w:rsidR="003B1F6B" w:rsidRPr="001D3B64">
        <w:rPr>
          <w:sz w:val="18"/>
          <w:szCs w:val="18"/>
        </w:rPr>
        <w:t xml:space="preserve"> </w:t>
      </w:r>
      <w:r w:rsidRPr="001D3B64">
        <w:rPr>
          <w:sz w:val="18"/>
          <w:szCs w:val="18"/>
        </w:rPr>
        <w:t>that can be naturally-occurring or result from urban stormwater runoff, industrial or domestic wastewater discharges, oil and gas production, mining, or farming.</w:t>
      </w:r>
    </w:p>
    <w:p w14:paraId="645D21DC" w14:textId="77777777" w:rsidR="00BC6327" w:rsidRPr="001D3B64" w:rsidRDefault="00BC6327" w:rsidP="00F67D55">
      <w:pPr>
        <w:numPr>
          <w:ilvl w:val="0"/>
          <w:numId w:val="1"/>
        </w:numPr>
        <w:tabs>
          <w:tab w:val="clear" w:pos="360"/>
          <w:tab w:val="num" w:pos="720"/>
        </w:tabs>
        <w:ind w:left="720"/>
        <w:jc w:val="both"/>
        <w:rPr>
          <w:sz w:val="18"/>
          <w:szCs w:val="18"/>
        </w:rPr>
      </w:pPr>
      <w:r w:rsidRPr="001D3B64">
        <w:rPr>
          <w:i/>
          <w:sz w:val="18"/>
          <w:szCs w:val="18"/>
        </w:rPr>
        <w:t>Pesticides and herbicides</w:t>
      </w:r>
      <w:r w:rsidRPr="001D3B64">
        <w:rPr>
          <w:sz w:val="18"/>
          <w:szCs w:val="18"/>
        </w:rPr>
        <w:t xml:space="preserve">, </w:t>
      </w:r>
      <w:r w:rsidR="000450D8" w:rsidRPr="001D3B64">
        <w:rPr>
          <w:sz w:val="18"/>
          <w:szCs w:val="18"/>
        </w:rPr>
        <w:t>that</w:t>
      </w:r>
      <w:r w:rsidRPr="001D3B64">
        <w:rPr>
          <w:sz w:val="18"/>
          <w:szCs w:val="18"/>
        </w:rPr>
        <w:t xml:space="preserve"> may come from a variety of sources such as agriculture, urban stormwater runoff, and residential uses.</w:t>
      </w:r>
    </w:p>
    <w:p w14:paraId="63E8F20D" w14:textId="77777777" w:rsidR="00BC6327" w:rsidRPr="001D3B64" w:rsidRDefault="00BC6327" w:rsidP="00F67D55">
      <w:pPr>
        <w:numPr>
          <w:ilvl w:val="0"/>
          <w:numId w:val="1"/>
        </w:numPr>
        <w:tabs>
          <w:tab w:val="clear" w:pos="360"/>
          <w:tab w:val="num" w:pos="720"/>
        </w:tabs>
        <w:ind w:left="720"/>
        <w:jc w:val="both"/>
        <w:rPr>
          <w:sz w:val="18"/>
          <w:szCs w:val="18"/>
        </w:rPr>
      </w:pPr>
      <w:r w:rsidRPr="001D3B64">
        <w:rPr>
          <w:i/>
          <w:sz w:val="18"/>
          <w:szCs w:val="18"/>
        </w:rPr>
        <w:t>Organic chemical contaminants</w:t>
      </w:r>
      <w:r w:rsidRPr="001D3B64">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D3B64" w:rsidRDefault="00BC6327" w:rsidP="00F67D55">
      <w:pPr>
        <w:numPr>
          <w:ilvl w:val="0"/>
          <w:numId w:val="1"/>
        </w:numPr>
        <w:tabs>
          <w:tab w:val="clear" w:pos="360"/>
          <w:tab w:val="num" w:pos="720"/>
        </w:tabs>
        <w:spacing w:after="120" w:line="260" w:lineRule="exact"/>
        <w:ind w:left="720"/>
        <w:jc w:val="both"/>
        <w:rPr>
          <w:sz w:val="18"/>
          <w:szCs w:val="18"/>
        </w:rPr>
      </w:pPr>
      <w:r w:rsidRPr="001D3B64">
        <w:rPr>
          <w:i/>
          <w:sz w:val="18"/>
          <w:szCs w:val="18"/>
        </w:rPr>
        <w:t>Radioactive contaminants</w:t>
      </w:r>
      <w:r w:rsidRPr="001D3B64">
        <w:rPr>
          <w:sz w:val="18"/>
          <w:szCs w:val="18"/>
        </w:rPr>
        <w:t xml:space="preserve">, </w:t>
      </w:r>
      <w:r w:rsidR="00FC01B5" w:rsidRPr="001D3B64">
        <w:rPr>
          <w:sz w:val="18"/>
          <w:szCs w:val="18"/>
        </w:rPr>
        <w:t>that</w:t>
      </w:r>
      <w:r w:rsidRPr="001D3B64">
        <w:rPr>
          <w:sz w:val="18"/>
          <w:szCs w:val="18"/>
        </w:rPr>
        <w:t xml:space="preserve"> can be naturally-occurring or be the result of oil and gas production and mining activities.</w:t>
      </w:r>
    </w:p>
    <w:p w14:paraId="1E4EAD7C" w14:textId="08E5867F" w:rsidR="00BC6327" w:rsidRPr="001D3B64" w:rsidRDefault="00BC6327" w:rsidP="00F01B42">
      <w:pPr>
        <w:spacing w:after="120" w:line="240" w:lineRule="exact"/>
        <w:jc w:val="both"/>
        <w:rPr>
          <w:sz w:val="18"/>
          <w:szCs w:val="18"/>
        </w:rPr>
      </w:pPr>
      <w:r w:rsidRPr="001D3B64">
        <w:rPr>
          <w:b/>
          <w:sz w:val="18"/>
          <w:szCs w:val="18"/>
        </w:rPr>
        <w:t>In order to ensure that tap water is safe to drink</w:t>
      </w:r>
      <w:r w:rsidRPr="001D3B64">
        <w:rPr>
          <w:sz w:val="18"/>
          <w:szCs w:val="18"/>
        </w:rPr>
        <w:t xml:space="preserve">, </w:t>
      </w:r>
      <w:r w:rsidR="000450D8" w:rsidRPr="001D3B64">
        <w:rPr>
          <w:sz w:val="18"/>
          <w:szCs w:val="18"/>
        </w:rPr>
        <w:t xml:space="preserve">the </w:t>
      </w:r>
      <w:r w:rsidRPr="001D3B64">
        <w:rPr>
          <w:sz w:val="18"/>
          <w:szCs w:val="18"/>
        </w:rPr>
        <w:t>U</w:t>
      </w:r>
      <w:r w:rsidR="00EE7E33" w:rsidRPr="001D3B64">
        <w:rPr>
          <w:sz w:val="18"/>
          <w:szCs w:val="18"/>
        </w:rPr>
        <w:t>.</w:t>
      </w:r>
      <w:r w:rsidRPr="001D3B64">
        <w:rPr>
          <w:sz w:val="18"/>
          <w:szCs w:val="18"/>
        </w:rPr>
        <w:t>S</w:t>
      </w:r>
      <w:r w:rsidR="00EE7E33" w:rsidRPr="001D3B64">
        <w:rPr>
          <w:sz w:val="18"/>
          <w:szCs w:val="18"/>
        </w:rPr>
        <w:t xml:space="preserve">. </w:t>
      </w:r>
      <w:r w:rsidRPr="001D3B64">
        <w:rPr>
          <w:sz w:val="18"/>
          <w:szCs w:val="18"/>
        </w:rPr>
        <w:t xml:space="preserve">EPA and the </w:t>
      </w:r>
      <w:r w:rsidR="00173A3B" w:rsidRPr="001D3B64">
        <w:rPr>
          <w:sz w:val="18"/>
          <w:szCs w:val="18"/>
        </w:rPr>
        <w:t>State Board</w:t>
      </w:r>
      <w:r w:rsidRPr="001D3B64">
        <w:rPr>
          <w:sz w:val="18"/>
          <w:szCs w:val="18"/>
        </w:rPr>
        <w:t xml:space="preserve"> prescribe regulations that limit the amount of certain contaminants in water provided by public water systems.  </w:t>
      </w:r>
      <w:r w:rsidR="008642CC" w:rsidRPr="001D3B64">
        <w:rPr>
          <w:sz w:val="18"/>
          <w:szCs w:val="18"/>
        </w:rPr>
        <w:t xml:space="preserve">The U.S. Food and Drug Administration regulations and California law </w:t>
      </w:r>
      <w:r w:rsidRPr="001D3B64">
        <w:rPr>
          <w:sz w:val="18"/>
          <w:szCs w:val="18"/>
        </w:rPr>
        <w:t>also establish limits for contaminants in bottled water that provide the same protection for public health.</w:t>
      </w:r>
    </w:p>
    <w:p w14:paraId="4B622CE9" w14:textId="77777777" w:rsidR="00BC6327" w:rsidRPr="001D3B64" w:rsidRDefault="00BC6327" w:rsidP="00F01B42">
      <w:pPr>
        <w:spacing w:after="120"/>
        <w:jc w:val="both"/>
        <w:rPr>
          <w:sz w:val="18"/>
          <w:szCs w:val="18"/>
        </w:rPr>
      </w:pPr>
      <w:r w:rsidRPr="001D3B64">
        <w:rPr>
          <w:b/>
          <w:sz w:val="18"/>
          <w:szCs w:val="18"/>
        </w:rPr>
        <w:t xml:space="preserve">Tables 1, 2, 3, 4, </w:t>
      </w:r>
      <w:r w:rsidR="00814AAE" w:rsidRPr="001D3B64">
        <w:rPr>
          <w:b/>
          <w:sz w:val="18"/>
          <w:szCs w:val="18"/>
        </w:rPr>
        <w:t>5, and 6</w:t>
      </w:r>
      <w:r w:rsidRPr="001D3B64">
        <w:rPr>
          <w:b/>
          <w:sz w:val="18"/>
          <w:szCs w:val="18"/>
        </w:rPr>
        <w:t xml:space="preserve"> list all of the drinking water contaminants that were detected during the most recent sampling for the constituent</w:t>
      </w:r>
      <w:r w:rsidRPr="001D3B64">
        <w:rPr>
          <w:sz w:val="18"/>
          <w:szCs w:val="18"/>
        </w:rPr>
        <w:t xml:space="preserve">.  The presence of these contaminants in the water does not necessarily indicate that the water poses a health risk.  The </w:t>
      </w:r>
      <w:r w:rsidR="00127B6D" w:rsidRPr="001D3B64">
        <w:rPr>
          <w:sz w:val="18"/>
          <w:szCs w:val="18"/>
        </w:rPr>
        <w:t>State Board</w:t>
      </w:r>
      <w:r w:rsidRPr="001D3B64">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1D3B64">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35B404DB"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383730">
            <w:pPr>
              <w:jc w:val="center"/>
              <w:rPr>
                <w:sz w:val="18"/>
                <w:szCs w:val="18"/>
                <w:u w:val="single"/>
              </w:rPr>
            </w:pPr>
            <w:r>
              <w:rPr>
                <w:sz w:val="18"/>
                <w:szCs w:val="18"/>
                <w:u w:val="single"/>
              </w:rPr>
              <w:t>0</w:t>
            </w:r>
          </w:p>
        </w:tc>
        <w:tc>
          <w:tcPr>
            <w:tcW w:w="1350" w:type="dxa"/>
            <w:gridSpan w:val="2"/>
            <w:tcBorders>
              <w:top w:val="nil"/>
              <w:bottom w:val="single" w:sz="4" w:space="0" w:color="auto"/>
            </w:tcBorders>
          </w:tcPr>
          <w:p w14:paraId="41570855" w14:textId="22B20DEC" w:rsidR="00BC6327" w:rsidRPr="00F41F91" w:rsidRDefault="006973F1"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52A71AC0" w14:textId="77777777" w:rsidR="008F7660" w:rsidRDefault="005540D9" w:rsidP="00383730">
            <w:pPr>
              <w:jc w:val="center"/>
              <w:rPr>
                <w:sz w:val="18"/>
                <w:szCs w:val="18"/>
              </w:rPr>
            </w:pPr>
            <w:r w:rsidRPr="00F41F91">
              <w:rPr>
                <w:sz w:val="18"/>
                <w:szCs w:val="18"/>
              </w:rPr>
              <w:t>(In the year)</w:t>
            </w:r>
          </w:p>
          <w:p w14:paraId="0F22EBDD" w14:textId="6FBA1C27" w:rsidR="00C842E9" w:rsidRPr="00F41F91" w:rsidRDefault="00C842E9"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49BF3FBF" w14:textId="23CCE99B" w:rsidR="008F7660" w:rsidRPr="00F41F91" w:rsidRDefault="006973F1"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3D5A2A17"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39CB7EA1" w14:textId="072AB51B" w:rsidR="005540D9" w:rsidRPr="00F41F91" w:rsidRDefault="006973F1"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15B95EDA" w:rsidR="00B44817" w:rsidRPr="00F41F91" w:rsidRDefault="006973F1" w:rsidP="00D057C3">
            <w:pPr>
              <w:jc w:val="center"/>
              <w:rPr>
                <w:sz w:val="18"/>
              </w:rPr>
            </w:pPr>
            <w:r>
              <w:rPr>
                <w:sz w:val="18"/>
              </w:rPr>
              <w:t>9/20</w:t>
            </w:r>
            <w:r w:rsidR="00BA5D44">
              <w:rPr>
                <w:sz w:val="18"/>
              </w:rPr>
              <w:t>20</w:t>
            </w:r>
          </w:p>
        </w:tc>
        <w:tc>
          <w:tcPr>
            <w:tcW w:w="991" w:type="dxa"/>
            <w:gridSpan w:val="2"/>
            <w:tcBorders>
              <w:top w:val="nil"/>
            </w:tcBorders>
          </w:tcPr>
          <w:p w14:paraId="2EB76238" w14:textId="7154B5BE" w:rsidR="00B44817" w:rsidRPr="00F41F91" w:rsidRDefault="006973F1" w:rsidP="00D057C3">
            <w:pPr>
              <w:jc w:val="center"/>
              <w:rPr>
                <w:sz w:val="18"/>
              </w:rPr>
            </w:pPr>
            <w:r>
              <w:rPr>
                <w:sz w:val="18"/>
              </w:rPr>
              <w:t>5</w:t>
            </w:r>
          </w:p>
        </w:tc>
        <w:tc>
          <w:tcPr>
            <w:tcW w:w="990" w:type="dxa"/>
            <w:gridSpan w:val="2"/>
            <w:tcBorders>
              <w:top w:val="nil"/>
              <w:bottom w:val="nil"/>
            </w:tcBorders>
          </w:tcPr>
          <w:p w14:paraId="4C3FDB54" w14:textId="08E9E725" w:rsidR="00B44817" w:rsidRPr="00F41F91" w:rsidRDefault="00BA5D44" w:rsidP="00D057C3">
            <w:pPr>
              <w:jc w:val="center"/>
              <w:rPr>
                <w:sz w:val="18"/>
              </w:rPr>
            </w:pPr>
            <w:r>
              <w:rPr>
                <w:sz w:val="18"/>
              </w:rPr>
              <w:t>7</w:t>
            </w:r>
          </w:p>
        </w:tc>
        <w:tc>
          <w:tcPr>
            <w:tcW w:w="1080" w:type="dxa"/>
            <w:tcBorders>
              <w:top w:val="nil"/>
              <w:bottom w:val="nil"/>
            </w:tcBorders>
          </w:tcPr>
          <w:p w14:paraId="48CE0F50" w14:textId="56419F13" w:rsidR="00B44817" w:rsidRPr="00F41F91" w:rsidRDefault="006973F1"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1425C9B0" w:rsidR="00B44817" w:rsidRPr="00F41F91" w:rsidRDefault="006973F1"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759A684E" w:rsidR="00B44817" w:rsidRPr="00F41F91" w:rsidRDefault="006973F1" w:rsidP="00D057C3">
            <w:pPr>
              <w:jc w:val="center"/>
              <w:rPr>
                <w:sz w:val="18"/>
              </w:rPr>
            </w:pPr>
            <w:r>
              <w:rPr>
                <w:sz w:val="18"/>
              </w:rPr>
              <w:t>9/20</w:t>
            </w:r>
            <w:r w:rsidR="00BA5D44">
              <w:rPr>
                <w:sz w:val="18"/>
              </w:rPr>
              <w:t>20</w:t>
            </w:r>
          </w:p>
        </w:tc>
        <w:tc>
          <w:tcPr>
            <w:tcW w:w="991" w:type="dxa"/>
            <w:gridSpan w:val="2"/>
            <w:tcBorders>
              <w:bottom w:val="single" w:sz="18" w:space="0" w:color="auto"/>
            </w:tcBorders>
          </w:tcPr>
          <w:p w14:paraId="18011756" w14:textId="59CD2F96" w:rsidR="00B44817" w:rsidRPr="00F41F91" w:rsidRDefault="006973F1" w:rsidP="00D057C3">
            <w:pPr>
              <w:jc w:val="center"/>
              <w:rPr>
                <w:sz w:val="18"/>
              </w:rPr>
            </w:pPr>
            <w:r>
              <w:rPr>
                <w:sz w:val="18"/>
              </w:rPr>
              <w:t>5</w:t>
            </w:r>
          </w:p>
        </w:tc>
        <w:tc>
          <w:tcPr>
            <w:tcW w:w="990" w:type="dxa"/>
            <w:gridSpan w:val="2"/>
            <w:tcBorders>
              <w:bottom w:val="single" w:sz="18" w:space="0" w:color="auto"/>
            </w:tcBorders>
          </w:tcPr>
          <w:p w14:paraId="7CE90126" w14:textId="5E3F4806" w:rsidR="00B44817" w:rsidRPr="00F41F91" w:rsidRDefault="006973F1" w:rsidP="00D057C3">
            <w:pPr>
              <w:jc w:val="center"/>
              <w:rPr>
                <w:sz w:val="18"/>
              </w:rPr>
            </w:pPr>
            <w:r>
              <w:rPr>
                <w:sz w:val="18"/>
              </w:rPr>
              <w:t>0.</w:t>
            </w:r>
            <w:r w:rsidR="00BA5D44">
              <w:rPr>
                <w:sz w:val="18"/>
              </w:rPr>
              <w:t>06</w:t>
            </w:r>
          </w:p>
        </w:tc>
        <w:tc>
          <w:tcPr>
            <w:tcW w:w="1080" w:type="dxa"/>
            <w:tcBorders>
              <w:bottom w:val="single" w:sz="18" w:space="0" w:color="auto"/>
            </w:tcBorders>
          </w:tcPr>
          <w:p w14:paraId="11DE16E1" w14:textId="2E808973" w:rsidR="00B44817" w:rsidRPr="00F41F91" w:rsidRDefault="006973F1"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7D8A400A" w:rsidR="00B3023D" w:rsidRPr="00F41F91" w:rsidRDefault="006973F1" w:rsidP="009C6436">
            <w:pPr>
              <w:jc w:val="center"/>
              <w:rPr>
                <w:sz w:val="18"/>
              </w:rPr>
            </w:pPr>
            <w:r>
              <w:rPr>
                <w:sz w:val="18"/>
              </w:rPr>
              <w:t>12/2013</w:t>
            </w:r>
          </w:p>
        </w:tc>
        <w:tc>
          <w:tcPr>
            <w:tcW w:w="1350" w:type="dxa"/>
            <w:tcBorders>
              <w:top w:val="nil"/>
              <w:bottom w:val="single" w:sz="4" w:space="0" w:color="auto"/>
            </w:tcBorders>
          </w:tcPr>
          <w:p w14:paraId="690B0D1C" w14:textId="3A65A962" w:rsidR="00B3023D" w:rsidRPr="00F41F91" w:rsidRDefault="006973F1" w:rsidP="009C6436">
            <w:pPr>
              <w:jc w:val="center"/>
              <w:rPr>
                <w:sz w:val="18"/>
              </w:rPr>
            </w:pPr>
            <w:r>
              <w:rPr>
                <w:sz w:val="18"/>
              </w:rPr>
              <w:t>65</w:t>
            </w:r>
          </w:p>
        </w:tc>
        <w:tc>
          <w:tcPr>
            <w:tcW w:w="1440" w:type="dxa"/>
            <w:tcBorders>
              <w:top w:val="nil"/>
              <w:bottom w:val="single" w:sz="4" w:space="0" w:color="auto"/>
            </w:tcBorders>
          </w:tcPr>
          <w:p w14:paraId="6802CC34" w14:textId="462DC73B" w:rsidR="00B3023D" w:rsidRPr="00F41F91" w:rsidRDefault="006973F1" w:rsidP="009C6436">
            <w:pPr>
              <w:jc w:val="center"/>
              <w:rPr>
                <w:sz w:val="18"/>
              </w:rPr>
            </w:pPr>
            <w:r>
              <w:rPr>
                <w:sz w:val="18"/>
              </w:rPr>
              <w:t>N/A</w:t>
            </w: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65BD52CA" w:rsidR="00B3023D" w:rsidRPr="00F41F91" w:rsidRDefault="006973F1" w:rsidP="009C6436">
            <w:pPr>
              <w:jc w:val="center"/>
              <w:rPr>
                <w:sz w:val="18"/>
              </w:rPr>
            </w:pPr>
            <w:r>
              <w:rPr>
                <w:sz w:val="18"/>
              </w:rPr>
              <w:t>12/2013</w:t>
            </w:r>
          </w:p>
        </w:tc>
        <w:tc>
          <w:tcPr>
            <w:tcW w:w="1350" w:type="dxa"/>
            <w:tcBorders>
              <w:bottom w:val="single" w:sz="18" w:space="0" w:color="auto"/>
            </w:tcBorders>
          </w:tcPr>
          <w:p w14:paraId="5F571C45" w14:textId="2E41EC02" w:rsidR="00B3023D" w:rsidRPr="00F41F91" w:rsidRDefault="006973F1" w:rsidP="009C6436">
            <w:pPr>
              <w:jc w:val="center"/>
              <w:rPr>
                <w:sz w:val="18"/>
              </w:rPr>
            </w:pPr>
            <w:r>
              <w:rPr>
                <w:sz w:val="18"/>
              </w:rPr>
              <w:t>273</w:t>
            </w:r>
          </w:p>
        </w:tc>
        <w:tc>
          <w:tcPr>
            <w:tcW w:w="1440" w:type="dxa"/>
            <w:tcBorders>
              <w:bottom w:val="single" w:sz="18" w:space="0" w:color="auto"/>
            </w:tcBorders>
          </w:tcPr>
          <w:p w14:paraId="2BE476FB" w14:textId="79D5AAE6" w:rsidR="00B3023D" w:rsidRPr="00F41F91" w:rsidRDefault="006973F1" w:rsidP="009C6436">
            <w:pPr>
              <w:jc w:val="center"/>
              <w:rPr>
                <w:sz w:val="18"/>
              </w:rPr>
            </w:pPr>
            <w:r>
              <w:rPr>
                <w:sz w:val="18"/>
              </w:rPr>
              <w:t>N/A</w:t>
            </w: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lastRenderedPageBreak/>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AF619D" w:rsidRPr="001F3468" w14:paraId="371CAB6A" w14:textId="77777777" w:rsidTr="002F1DD3">
        <w:trPr>
          <w:trHeight w:val="432"/>
          <w:jc w:val="center"/>
        </w:trPr>
        <w:tc>
          <w:tcPr>
            <w:tcW w:w="2268" w:type="dxa"/>
            <w:gridSpan w:val="2"/>
            <w:tcBorders>
              <w:top w:val="nil"/>
              <w:left w:val="single" w:sz="6" w:space="0" w:color="auto"/>
            </w:tcBorders>
          </w:tcPr>
          <w:p w14:paraId="40E2F254" w14:textId="1CD7825D" w:rsidR="00AF619D" w:rsidRPr="00F41F91" w:rsidRDefault="00AF619D" w:rsidP="00AF619D">
            <w:pPr>
              <w:ind w:left="180"/>
              <w:rPr>
                <w:sz w:val="18"/>
              </w:rPr>
            </w:pPr>
            <w:r>
              <w:rPr>
                <w:sz w:val="18"/>
              </w:rPr>
              <w:t>Arsenic (ppb)</w:t>
            </w:r>
          </w:p>
        </w:tc>
        <w:tc>
          <w:tcPr>
            <w:tcW w:w="990" w:type="dxa"/>
            <w:tcBorders>
              <w:top w:val="nil"/>
            </w:tcBorders>
          </w:tcPr>
          <w:p w14:paraId="5D776A03" w14:textId="4A47F051" w:rsidR="00AF619D" w:rsidRPr="00F41F91" w:rsidRDefault="00AF619D" w:rsidP="00AF619D">
            <w:pPr>
              <w:jc w:val="center"/>
              <w:rPr>
                <w:sz w:val="18"/>
              </w:rPr>
            </w:pPr>
            <w:r w:rsidRPr="00DC020A">
              <w:rPr>
                <w:sz w:val="18"/>
              </w:rPr>
              <w:t>12/2013</w:t>
            </w:r>
          </w:p>
        </w:tc>
        <w:tc>
          <w:tcPr>
            <w:tcW w:w="1350" w:type="dxa"/>
            <w:tcBorders>
              <w:top w:val="nil"/>
            </w:tcBorders>
          </w:tcPr>
          <w:p w14:paraId="65C95AFA" w14:textId="77777777" w:rsidR="00AF619D" w:rsidRDefault="00AF619D" w:rsidP="00AF619D">
            <w:pPr>
              <w:jc w:val="center"/>
              <w:rPr>
                <w:sz w:val="18"/>
              </w:rPr>
            </w:pPr>
            <w:r>
              <w:rPr>
                <w:sz w:val="18"/>
              </w:rPr>
              <w:t>3</w:t>
            </w:r>
          </w:p>
          <w:p w14:paraId="492AEBB3" w14:textId="78B4147D" w:rsidR="00AF619D" w:rsidRPr="00F41F91" w:rsidRDefault="00AF619D" w:rsidP="00AF619D">
            <w:pPr>
              <w:rPr>
                <w:sz w:val="18"/>
              </w:rPr>
            </w:pPr>
          </w:p>
        </w:tc>
        <w:tc>
          <w:tcPr>
            <w:tcW w:w="1440" w:type="dxa"/>
            <w:tcBorders>
              <w:top w:val="nil"/>
            </w:tcBorders>
          </w:tcPr>
          <w:p w14:paraId="0EA1207A" w14:textId="76C1579C" w:rsidR="00AF619D" w:rsidRPr="00F41F91" w:rsidRDefault="00AF619D" w:rsidP="00AF619D">
            <w:pPr>
              <w:jc w:val="center"/>
              <w:rPr>
                <w:sz w:val="18"/>
              </w:rPr>
            </w:pPr>
            <w:r w:rsidRPr="00F341C0">
              <w:rPr>
                <w:sz w:val="18"/>
              </w:rPr>
              <w:t>N/A</w:t>
            </w:r>
          </w:p>
        </w:tc>
        <w:tc>
          <w:tcPr>
            <w:tcW w:w="900" w:type="dxa"/>
            <w:tcBorders>
              <w:top w:val="nil"/>
            </w:tcBorders>
          </w:tcPr>
          <w:p w14:paraId="566791C1" w14:textId="5AD50B7A" w:rsidR="00AF619D" w:rsidRPr="00F41F91" w:rsidRDefault="00AF619D" w:rsidP="00AF619D">
            <w:pPr>
              <w:jc w:val="center"/>
              <w:rPr>
                <w:sz w:val="18"/>
              </w:rPr>
            </w:pPr>
            <w:r>
              <w:rPr>
                <w:sz w:val="18"/>
              </w:rPr>
              <w:t>10</w:t>
            </w:r>
          </w:p>
        </w:tc>
        <w:tc>
          <w:tcPr>
            <w:tcW w:w="1080" w:type="dxa"/>
            <w:tcBorders>
              <w:top w:val="nil"/>
            </w:tcBorders>
          </w:tcPr>
          <w:p w14:paraId="5E4F841C" w14:textId="79FAD38B" w:rsidR="00AF619D" w:rsidRPr="00F41F91" w:rsidRDefault="00AF619D" w:rsidP="00AF619D">
            <w:pPr>
              <w:jc w:val="center"/>
              <w:rPr>
                <w:sz w:val="18"/>
              </w:rPr>
            </w:pPr>
            <w:r>
              <w:rPr>
                <w:sz w:val="18"/>
              </w:rPr>
              <w:t>0.004</w:t>
            </w:r>
          </w:p>
        </w:tc>
        <w:tc>
          <w:tcPr>
            <w:tcW w:w="2808" w:type="dxa"/>
            <w:tcBorders>
              <w:top w:val="nil"/>
              <w:right w:val="single" w:sz="6" w:space="0" w:color="auto"/>
            </w:tcBorders>
          </w:tcPr>
          <w:p w14:paraId="2B8C0EB3" w14:textId="0EC4F709" w:rsidR="00AF619D" w:rsidRPr="00F41F91" w:rsidRDefault="00AF619D" w:rsidP="00AF619D">
            <w:pPr>
              <w:rPr>
                <w:sz w:val="18"/>
              </w:rPr>
            </w:pPr>
            <w:r>
              <w:rPr>
                <w:sz w:val="18"/>
              </w:rPr>
              <w:t>Erosion of natural deposits; runoff from orchards; glass and electronic production wastes</w:t>
            </w:r>
          </w:p>
        </w:tc>
      </w:tr>
      <w:tr w:rsidR="00AF619D" w:rsidRPr="001F3468" w14:paraId="170067A1" w14:textId="77777777" w:rsidTr="002F1DD3">
        <w:trPr>
          <w:trHeight w:val="432"/>
          <w:jc w:val="center"/>
        </w:trPr>
        <w:tc>
          <w:tcPr>
            <w:tcW w:w="2268" w:type="dxa"/>
            <w:gridSpan w:val="2"/>
            <w:tcBorders>
              <w:top w:val="nil"/>
              <w:left w:val="single" w:sz="6" w:space="0" w:color="auto"/>
            </w:tcBorders>
          </w:tcPr>
          <w:p w14:paraId="1E5072A8" w14:textId="2BB3D36C" w:rsidR="00AF619D" w:rsidRPr="00F41F91" w:rsidRDefault="00AF619D" w:rsidP="00AF619D">
            <w:pPr>
              <w:ind w:left="180"/>
              <w:rPr>
                <w:sz w:val="18"/>
              </w:rPr>
            </w:pPr>
            <w:r>
              <w:rPr>
                <w:sz w:val="18"/>
              </w:rPr>
              <w:t>Barium (ppm)</w:t>
            </w:r>
          </w:p>
        </w:tc>
        <w:tc>
          <w:tcPr>
            <w:tcW w:w="990" w:type="dxa"/>
            <w:tcBorders>
              <w:top w:val="nil"/>
            </w:tcBorders>
          </w:tcPr>
          <w:p w14:paraId="0F4B6602" w14:textId="44DB350F" w:rsidR="00AF619D" w:rsidRPr="00F41F91" w:rsidRDefault="00AF619D" w:rsidP="00AF619D">
            <w:pPr>
              <w:jc w:val="center"/>
              <w:rPr>
                <w:sz w:val="18"/>
              </w:rPr>
            </w:pPr>
            <w:r w:rsidRPr="00DC020A">
              <w:rPr>
                <w:sz w:val="18"/>
              </w:rPr>
              <w:t>12/2013</w:t>
            </w:r>
          </w:p>
        </w:tc>
        <w:tc>
          <w:tcPr>
            <w:tcW w:w="1350" w:type="dxa"/>
            <w:tcBorders>
              <w:top w:val="nil"/>
            </w:tcBorders>
          </w:tcPr>
          <w:p w14:paraId="5A951F6F" w14:textId="32A85684" w:rsidR="00AF619D" w:rsidRPr="00F41F91" w:rsidRDefault="00AF619D" w:rsidP="00AF619D">
            <w:pPr>
              <w:jc w:val="center"/>
              <w:rPr>
                <w:sz w:val="18"/>
              </w:rPr>
            </w:pPr>
            <w:r>
              <w:rPr>
                <w:sz w:val="18"/>
              </w:rPr>
              <w:t>0.064</w:t>
            </w:r>
          </w:p>
        </w:tc>
        <w:tc>
          <w:tcPr>
            <w:tcW w:w="1440" w:type="dxa"/>
            <w:tcBorders>
              <w:top w:val="nil"/>
            </w:tcBorders>
          </w:tcPr>
          <w:p w14:paraId="25E3D4D2" w14:textId="724AED09" w:rsidR="00AF619D" w:rsidRPr="00F41F91" w:rsidRDefault="00AF619D" w:rsidP="00AF619D">
            <w:pPr>
              <w:jc w:val="center"/>
              <w:rPr>
                <w:sz w:val="18"/>
              </w:rPr>
            </w:pPr>
            <w:r w:rsidRPr="00F341C0">
              <w:rPr>
                <w:sz w:val="18"/>
              </w:rPr>
              <w:t>N/A</w:t>
            </w:r>
          </w:p>
        </w:tc>
        <w:tc>
          <w:tcPr>
            <w:tcW w:w="900" w:type="dxa"/>
            <w:tcBorders>
              <w:top w:val="nil"/>
            </w:tcBorders>
          </w:tcPr>
          <w:p w14:paraId="30683A8E" w14:textId="3A261CD0" w:rsidR="00AF619D" w:rsidRPr="00F41F91" w:rsidRDefault="00AF619D" w:rsidP="00AF619D">
            <w:pPr>
              <w:jc w:val="center"/>
              <w:rPr>
                <w:sz w:val="18"/>
              </w:rPr>
            </w:pPr>
            <w:r>
              <w:rPr>
                <w:sz w:val="18"/>
              </w:rPr>
              <w:t>2</w:t>
            </w:r>
          </w:p>
        </w:tc>
        <w:tc>
          <w:tcPr>
            <w:tcW w:w="1080" w:type="dxa"/>
            <w:tcBorders>
              <w:top w:val="nil"/>
            </w:tcBorders>
          </w:tcPr>
          <w:p w14:paraId="299B3141" w14:textId="26927329" w:rsidR="00AF619D" w:rsidRPr="00F41F91" w:rsidRDefault="00AF619D" w:rsidP="00AF619D">
            <w:pPr>
              <w:jc w:val="center"/>
              <w:rPr>
                <w:sz w:val="18"/>
              </w:rPr>
            </w:pPr>
            <w:r>
              <w:rPr>
                <w:sz w:val="18"/>
              </w:rPr>
              <w:t>1</w:t>
            </w:r>
          </w:p>
        </w:tc>
        <w:tc>
          <w:tcPr>
            <w:tcW w:w="2808" w:type="dxa"/>
            <w:tcBorders>
              <w:top w:val="nil"/>
              <w:right w:val="single" w:sz="6" w:space="0" w:color="auto"/>
            </w:tcBorders>
          </w:tcPr>
          <w:p w14:paraId="41BD5205" w14:textId="483C1B24" w:rsidR="00AF619D" w:rsidRPr="00F41F91" w:rsidRDefault="00AF619D" w:rsidP="00AF619D">
            <w:pPr>
              <w:rPr>
                <w:sz w:val="18"/>
              </w:rPr>
            </w:pPr>
            <w:r>
              <w:rPr>
                <w:sz w:val="18"/>
              </w:rPr>
              <w:t>Discharge of oil drilling wastes and from metal refineries; erosion of natural deposits</w:t>
            </w:r>
          </w:p>
        </w:tc>
      </w:tr>
      <w:tr w:rsidR="00AF619D" w:rsidRPr="001F3468" w14:paraId="5EE26D16" w14:textId="77777777" w:rsidTr="002F1DD3">
        <w:trPr>
          <w:trHeight w:val="432"/>
          <w:jc w:val="center"/>
        </w:trPr>
        <w:tc>
          <w:tcPr>
            <w:tcW w:w="2268" w:type="dxa"/>
            <w:gridSpan w:val="2"/>
            <w:tcBorders>
              <w:top w:val="nil"/>
              <w:left w:val="single" w:sz="6" w:space="0" w:color="auto"/>
            </w:tcBorders>
          </w:tcPr>
          <w:p w14:paraId="0A793AF3" w14:textId="330D430D" w:rsidR="00AF619D" w:rsidRPr="00F41F91" w:rsidRDefault="00AF619D" w:rsidP="00AF619D">
            <w:pPr>
              <w:ind w:left="180"/>
              <w:rPr>
                <w:sz w:val="18"/>
              </w:rPr>
            </w:pPr>
            <w:r>
              <w:rPr>
                <w:sz w:val="18"/>
              </w:rPr>
              <w:t>Chromium (ppb)</w:t>
            </w:r>
          </w:p>
        </w:tc>
        <w:tc>
          <w:tcPr>
            <w:tcW w:w="990" w:type="dxa"/>
            <w:tcBorders>
              <w:top w:val="nil"/>
            </w:tcBorders>
          </w:tcPr>
          <w:p w14:paraId="67D72590" w14:textId="288F4DED" w:rsidR="00AF619D" w:rsidRPr="00F41F91" w:rsidRDefault="00AF619D" w:rsidP="00AF619D">
            <w:pPr>
              <w:jc w:val="center"/>
              <w:rPr>
                <w:sz w:val="18"/>
              </w:rPr>
            </w:pPr>
            <w:r w:rsidRPr="00DC020A">
              <w:rPr>
                <w:sz w:val="18"/>
              </w:rPr>
              <w:t>12/2013</w:t>
            </w:r>
          </w:p>
        </w:tc>
        <w:tc>
          <w:tcPr>
            <w:tcW w:w="1350" w:type="dxa"/>
            <w:tcBorders>
              <w:top w:val="nil"/>
            </w:tcBorders>
          </w:tcPr>
          <w:p w14:paraId="43C8E260" w14:textId="7F0BC843" w:rsidR="00AF619D" w:rsidRPr="00F41F91" w:rsidRDefault="00AF619D" w:rsidP="00AF619D">
            <w:pPr>
              <w:jc w:val="center"/>
              <w:rPr>
                <w:sz w:val="18"/>
              </w:rPr>
            </w:pPr>
            <w:r>
              <w:rPr>
                <w:sz w:val="18"/>
              </w:rPr>
              <w:t>7</w:t>
            </w:r>
          </w:p>
        </w:tc>
        <w:tc>
          <w:tcPr>
            <w:tcW w:w="1440" w:type="dxa"/>
            <w:tcBorders>
              <w:top w:val="nil"/>
            </w:tcBorders>
          </w:tcPr>
          <w:p w14:paraId="0CA14748" w14:textId="3F746BBB" w:rsidR="00AF619D" w:rsidRPr="00F41F91" w:rsidRDefault="00AF619D" w:rsidP="00AF619D">
            <w:pPr>
              <w:jc w:val="center"/>
              <w:rPr>
                <w:sz w:val="18"/>
              </w:rPr>
            </w:pPr>
            <w:r w:rsidRPr="00F341C0">
              <w:rPr>
                <w:sz w:val="18"/>
              </w:rPr>
              <w:t>N/A</w:t>
            </w:r>
          </w:p>
        </w:tc>
        <w:tc>
          <w:tcPr>
            <w:tcW w:w="900" w:type="dxa"/>
            <w:tcBorders>
              <w:top w:val="nil"/>
            </w:tcBorders>
          </w:tcPr>
          <w:p w14:paraId="223856CC" w14:textId="32E2DD68" w:rsidR="00AF619D" w:rsidRPr="00F41F91" w:rsidRDefault="00AF619D" w:rsidP="00AF619D">
            <w:pPr>
              <w:jc w:val="center"/>
              <w:rPr>
                <w:sz w:val="18"/>
              </w:rPr>
            </w:pPr>
            <w:r>
              <w:rPr>
                <w:sz w:val="18"/>
              </w:rPr>
              <w:t>50</w:t>
            </w:r>
          </w:p>
        </w:tc>
        <w:tc>
          <w:tcPr>
            <w:tcW w:w="1080" w:type="dxa"/>
            <w:tcBorders>
              <w:top w:val="nil"/>
            </w:tcBorders>
          </w:tcPr>
          <w:p w14:paraId="66668814" w14:textId="568130DF" w:rsidR="00AF619D" w:rsidRPr="00F41F91" w:rsidRDefault="00AF619D" w:rsidP="00AF619D">
            <w:pPr>
              <w:jc w:val="center"/>
              <w:rPr>
                <w:sz w:val="18"/>
              </w:rPr>
            </w:pPr>
            <w:r>
              <w:rPr>
                <w:sz w:val="18"/>
              </w:rPr>
              <w:t>100</w:t>
            </w:r>
          </w:p>
        </w:tc>
        <w:tc>
          <w:tcPr>
            <w:tcW w:w="2808" w:type="dxa"/>
            <w:tcBorders>
              <w:top w:val="nil"/>
              <w:right w:val="single" w:sz="6" w:space="0" w:color="auto"/>
            </w:tcBorders>
          </w:tcPr>
          <w:p w14:paraId="067F5B69" w14:textId="60BA9256" w:rsidR="00AF619D" w:rsidRPr="00F41F91" w:rsidRDefault="00AF619D" w:rsidP="00AF619D">
            <w:pPr>
              <w:rPr>
                <w:sz w:val="18"/>
              </w:rPr>
            </w:pPr>
            <w:r>
              <w:rPr>
                <w:sz w:val="18"/>
              </w:rPr>
              <w:t>Discharge of oil drilling wastes and from metal refineries; erosion of natural deposits</w:t>
            </w:r>
          </w:p>
        </w:tc>
      </w:tr>
      <w:tr w:rsidR="00AF619D" w:rsidRPr="001F3468" w14:paraId="3D7DF376" w14:textId="77777777" w:rsidTr="002F1DD3">
        <w:trPr>
          <w:trHeight w:val="432"/>
          <w:jc w:val="center"/>
        </w:trPr>
        <w:tc>
          <w:tcPr>
            <w:tcW w:w="2268" w:type="dxa"/>
            <w:gridSpan w:val="2"/>
            <w:tcBorders>
              <w:top w:val="nil"/>
              <w:left w:val="single" w:sz="6" w:space="0" w:color="auto"/>
            </w:tcBorders>
          </w:tcPr>
          <w:p w14:paraId="30492E42" w14:textId="7B98161F" w:rsidR="00AF619D" w:rsidRPr="00F41F91" w:rsidRDefault="00AF619D" w:rsidP="00AF619D">
            <w:pPr>
              <w:ind w:left="180"/>
              <w:rPr>
                <w:sz w:val="18"/>
              </w:rPr>
            </w:pPr>
            <w:r>
              <w:rPr>
                <w:sz w:val="18"/>
              </w:rPr>
              <w:t>Fluoride (ppm)</w:t>
            </w:r>
          </w:p>
        </w:tc>
        <w:tc>
          <w:tcPr>
            <w:tcW w:w="990" w:type="dxa"/>
            <w:tcBorders>
              <w:top w:val="nil"/>
            </w:tcBorders>
          </w:tcPr>
          <w:p w14:paraId="0280631C" w14:textId="1CAD4FE5" w:rsidR="00AF619D" w:rsidRPr="00F41F91" w:rsidRDefault="00AF619D" w:rsidP="00AF619D">
            <w:pPr>
              <w:jc w:val="center"/>
              <w:rPr>
                <w:sz w:val="18"/>
              </w:rPr>
            </w:pPr>
            <w:r w:rsidRPr="00DC020A">
              <w:rPr>
                <w:sz w:val="18"/>
              </w:rPr>
              <w:t>12/2013</w:t>
            </w:r>
          </w:p>
        </w:tc>
        <w:tc>
          <w:tcPr>
            <w:tcW w:w="1350" w:type="dxa"/>
            <w:tcBorders>
              <w:top w:val="nil"/>
            </w:tcBorders>
          </w:tcPr>
          <w:p w14:paraId="1266E771" w14:textId="04F5D2E7" w:rsidR="00AF619D" w:rsidRPr="00F41F91" w:rsidRDefault="00AF619D" w:rsidP="00AF619D">
            <w:pPr>
              <w:jc w:val="center"/>
              <w:rPr>
                <w:sz w:val="18"/>
              </w:rPr>
            </w:pPr>
            <w:r>
              <w:rPr>
                <w:sz w:val="18"/>
              </w:rPr>
              <w:t>0.4</w:t>
            </w:r>
          </w:p>
        </w:tc>
        <w:tc>
          <w:tcPr>
            <w:tcW w:w="1440" w:type="dxa"/>
            <w:tcBorders>
              <w:top w:val="nil"/>
            </w:tcBorders>
          </w:tcPr>
          <w:p w14:paraId="10C98B5C" w14:textId="7055A957" w:rsidR="00AF619D" w:rsidRPr="00F41F91" w:rsidRDefault="00AF619D" w:rsidP="00AF619D">
            <w:pPr>
              <w:jc w:val="center"/>
              <w:rPr>
                <w:sz w:val="18"/>
              </w:rPr>
            </w:pPr>
            <w:r w:rsidRPr="00F341C0">
              <w:rPr>
                <w:sz w:val="18"/>
              </w:rPr>
              <w:t>N/A</w:t>
            </w:r>
          </w:p>
        </w:tc>
        <w:tc>
          <w:tcPr>
            <w:tcW w:w="900" w:type="dxa"/>
            <w:tcBorders>
              <w:top w:val="nil"/>
            </w:tcBorders>
          </w:tcPr>
          <w:p w14:paraId="1EF40078" w14:textId="4454BDA4" w:rsidR="00AF619D" w:rsidRPr="00F41F91" w:rsidRDefault="00AF619D" w:rsidP="00AF619D">
            <w:pPr>
              <w:jc w:val="center"/>
              <w:rPr>
                <w:sz w:val="18"/>
              </w:rPr>
            </w:pPr>
            <w:r>
              <w:rPr>
                <w:sz w:val="18"/>
              </w:rPr>
              <w:t>2</w:t>
            </w:r>
          </w:p>
        </w:tc>
        <w:tc>
          <w:tcPr>
            <w:tcW w:w="1080" w:type="dxa"/>
            <w:tcBorders>
              <w:top w:val="nil"/>
            </w:tcBorders>
          </w:tcPr>
          <w:p w14:paraId="11C2D057" w14:textId="353CB90C" w:rsidR="00AF619D" w:rsidRPr="00F41F91" w:rsidRDefault="00AF619D" w:rsidP="00AF619D">
            <w:pPr>
              <w:jc w:val="center"/>
              <w:rPr>
                <w:sz w:val="18"/>
              </w:rPr>
            </w:pPr>
            <w:r>
              <w:rPr>
                <w:sz w:val="18"/>
              </w:rPr>
              <w:t>1</w:t>
            </w:r>
          </w:p>
        </w:tc>
        <w:tc>
          <w:tcPr>
            <w:tcW w:w="2808" w:type="dxa"/>
            <w:tcBorders>
              <w:top w:val="nil"/>
              <w:right w:val="single" w:sz="6" w:space="0" w:color="auto"/>
            </w:tcBorders>
          </w:tcPr>
          <w:p w14:paraId="79BF5DC9" w14:textId="1D23ABEC" w:rsidR="00AF619D" w:rsidRPr="00F41F91" w:rsidRDefault="00AF619D" w:rsidP="00AF619D">
            <w:pPr>
              <w:rPr>
                <w:sz w:val="18"/>
              </w:rPr>
            </w:pPr>
            <w:r>
              <w:rPr>
                <w:sz w:val="18"/>
              </w:rPr>
              <w:t>Erosion of natural deposits; runoff from orchards; glass and electronic production wastes</w:t>
            </w:r>
          </w:p>
        </w:tc>
      </w:tr>
      <w:tr w:rsidR="009E6B21" w:rsidRPr="001F3468" w14:paraId="010C6575" w14:textId="77777777" w:rsidTr="002F1DD3">
        <w:trPr>
          <w:trHeight w:val="432"/>
          <w:jc w:val="center"/>
        </w:trPr>
        <w:tc>
          <w:tcPr>
            <w:tcW w:w="2268" w:type="dxa"/>
            <w:gridSpan w:val="2"/>
            <w:tcBorders>
              <w:top w:val="nil"/>
              <w:left w:val="single" w:sz="6" w:space="0" w:color="auto"/>
            </w:tcBorders>
          </w:tcPr>
          <w:p w14:paraId="7CFB0F3C" w14:textId="6C681425" w:rsidR="009E6B21" w:rsidRDefault="009E6B21" w:rsidP="009E6B21">
            <w:pPr>
              <w:ind w:left="180"/>
              <w:rPr>
                <w:sz w:val="18"/>
              </w:rPr>
            </w:pPr>
            <w:r>
              <w:rPr>
                <w:sz w:val="18"/>
              </w:rPr>
              <w:t>Nitrate as N (ppm)</w:t>
            </w:r>
          </w:p>
        </w:tc>
        <w:tc>
          <w:tcPr>
            <w:tcW w:w="990" w:type="dxa"/>
            <w:tcBorders>
              <w:top w:val="nil"/>
            </w:tcBorders>
          </w:tcPr>
          <w:p w14:paraId="46847964" w14:textId="5EA340D9" w:rsidR="009E6B21" w:rsidRPr="00DC020A" w:rsidRDefault="00BA5D44" w:rsidP="009E6B21">
            <w:pPr>
              <w:jc w:val="center"/>
              <w:rPr>
                <w:sz w:val="18"/>
              </w:rPr>
            </w:pPr>
            <w:r>
              <w:rPr>
                <w:sz w:val="18"/>
              </w:rPr>
              <w:t>1/2020</w:t>
            </w:r>
          </w:p>
        </w:tc>
        <w:tc>
          <w:tcPr>
            <w:tcW w:w="1350" w:type="dxa"/>
            <w:tcBorders>
              <w:top w:val="nil"/>
            </w:tcBorders>
          </w:tcPr>
          <w:p w14:paraId="6331D043" w14:textId="4C113200" w:rsidR="009E6B21" w:rsidRDefault="00D059C2" w:rsidP="009E6B21">
            <w:pPr>
              <w:jc w:val="center"/>
              <w:rPr>
                <w:sz w:val="18"/>
              </w:rPr>
            </w:pPr>
            <w:r>
              <w:rPr>
                <w:sz w:val="18"/>
              </w:rPr>
              <w:t>0.</w:t>
            </w:r>
            <w:r w:rsidR="00BA5D44">
              <w:rPr>
                <w:sz w:val="18"/>
              </w:rPr>
              <w:t>3</w:t>
            </w:r>
          </w:p>
        </w:tc>
        <w:tc>
          <w:tcPr>
            <w:tcW w:w="1440" w:type="dxa"/>
            <w:tcBorders>
              <w:top w:val="nil"/>
            </w:tcBorders>
          </w:tcPr>
          <w:p w14:paraId="090F7981" w14:textId="1BC48347" w:rsidR="009E6B21" w:rsidRPr="00F341C0" w:rsidRDefault="00B527D3" w:rsidP="009E6B21">
            <w:pPr>
              <w:jc w:val="center"/>
              <w:rPr>
                <w:sz w:val="18"/>
              </w:rPr>
            </w:pPr>
            <w:r>
              <w:rPr>
                <w:sz w:val="18"/>
              </w:rPr>
              <w:t>N/A</w:t>
            </w:r>
          </w:p>
        </w:tc>
        <w:tc>
          <w:tcPr>
            <w:tcW w:w="900" w:type="dxa"/>
            <w:tcBorders>
              <w:top w:val="nil"/>
            </w:tcBorders>
          </w:tcPr>
          <w:p w14:paraId="31B4F134" w14:textId="2015D647" w:rsidR="009E6B21" w:rsidRDefault="009E6B21" w:rsidP="009E6B21">
            <w:pPr>
              <w:jc w:val="center"/>
              <w:rPr>
                <w:sz w:val="18"/>
              </w:rPr>
            </w:pPr>
            <w:r>
              <w:rPr>
                <w:sz w:val="18"/>
              </w:rPr>
              <w:t>10</w:t>
            </w:r>
          </w:p>
        </w:tc>
        <w:tc>
          <w:tcPr>
            <w:tcW w:w="1080" w:type="dxa"/>
            <w:tcBorders>
              <w:top w:val="nil"/>
            </w:tcBorders>
          </w:tcPr>
          <w:p w14:paraId="0596193B" w14:textId="00CA259B" w:rsidR="009E6B21" w:rsidRDefault="009E6B21" w:rsidP="009E6B21">
            <w:pPr>
              <w:jc w:val="center"/>
              <w:rPr>
                <w:sz w:val="18"/>
              </w:rPr>
            </w:pPr>
            <w:r>
              <w:rPr>
                <w:sz w:val="18"/>
              </w:rPr>
              <w:t>10</w:t>
            </w:r>
          </w:p>
        </w:tc>
        <w:tc>
          <w:tcPr>
            <w:tcW w:w="2808" w:type="dxa"/>
            <w:tcBorders>
              <w:top w:val="nil"/>
              <w:right w:val="single" w:sz="6" w:space="0" w:color="auto"/>
            </w:tcBorders>
          </w:tcPr>
          <w:p w14:paraId="6A52AEE5" w14:textId="66116D8B" w:rsidR="009E6B21" w:rsidRDefault="009E6B21" w:rsidP="009E6B21">
            <w:pPr>
              <w:rPr>
                <w:sz w:val="18"/>
              </w:rPr>
            </w:pPr>
            <w:r>
              <w:rPr>
                <w:sz w:val="18"/>
              </w:rPr>
              <w:t>Runoff and leaching from fertilizer use; leaching from septic tanks and sewage; erosion of natural deposits</w:t>
            </w:r>
          </w:p>
        </w:tc>
      </w:tr>
      <w:tr w:rsidR="009E6B21" w:rsidRPr="001F3468" w14:paraId="707A0179" w14:textId="77777777" w:rsidTr="002F1DD3">
        <w:trPr>
          <w:trHeight w:val="432"/>
          <w:jc w:val="center"/>
        </w:trPr>
        <w:tc>
          <w:tcPr>
            <w:tcW w:w="2268" w:type="dxa"/>
            <w:gridSpan w:val="2"/>
            <w:tcBorders>
              <w:top w:val="nil"/>
              <w:left w:val="single" w:sz="6" w:space="0" w:color="auto"/>
            </w:tcBorders>
          </w:tcPr>
          <w:p w14:paraId="0243309A" w14:textId="7D42273D" w:rsidR="009E6B21" w:rsidRDefault="009E6B21" w:rsidP="009E6B21">
            <w:pPr>
              <w:ind w:left="180"/>
              <w:rPr>
                <w:sz w:val="18"/>
              </w:rPr>
            </w:pPr>
            <w:r w:rsidRPr="001D3B64">
              <w:rPr>
                <w:sz w:val="18"/>
              </w:rPr>
              <w:t>TTHMs [Total Trihalomethanes] (ppb)</w:t>
            </w:r>
          </w:p>
        </w:tc>
        <w:tc>
          <w:tcPr>
            <w:tcW w:w="990" w:type="dxa"/>
            <w:tcBorders>
              <w:top w:val="nil"/>
            </w:tcBorders>
          </w:tcPr>
          <w:p w14:paraId="66AC46B4" w14:textId="5C24E2A5" w:rsidR="009E6B21" w:rsidRDefault="009E6B21" w:rsidP="009E6B21">
            <w:pPr>
              <w:jc w:val="center"/>
              <w:rPr>
                <w:sz w:val="18"/>
              </w:rPr>
            </w:pPr>
            <w:r>
              <w:rPr>
                <w:sz w:val="18"/>
              </w:rPr>
              <w:t>9/20</w:t>
            </w:r>
            <w:r w:rsidR="00BA5D44">
              <w:rPr>
                <w:sz w:val="18"/>
              </w:rPr>
              <w:t>20</w:t>
            </w:r>
          </w:p>
        </w:tc>
        <w:tc>
          <w:tcPr>
            <w:tcW w:w="1350" w:type="dxa"/>
            <w:tcBorders>
              <w:top w:val="nil"/>
            </w:tcBorders>
          </w:tcPr>
          <w:p w14:paraId="7A216186" w14:textId="403B8341" w:rsidR="009E6B21" w:rsidRDefault="00BA5D44" w:rsidP="009E6B21">
            <w:pPr>
              <w:jc w:val="center"/>
              <w:rPr>
                <w:sz w:val="18"/>
              </w:rPr>
            </w:pPr>
            <w:r>
              <w:rPr>
                <w:sz w:val="18"/>
              </w:rPr>
              <w:t>8</w:t>
            </w:r>
          </w:p>
        </w:tc>
        <w:tc>
          <w:tcPr>
            <w:tcW w:w="1440" w:type="dxa"/>
            <w:tcBorders>
              <w:top w:val="nil"/>
            </w:tcBorders>
          </w:tcPr>
          <w:p w14:paraId="6DA7455E" w14:textId="5FFA123C" w:rsidR="009E6B21" w:rsidRPr="00F341C0" w:rsidRDefault="009E6B21" w:rsidP="009E6B21">
            <w:pPr>
              <w:jc w:val="center"/>
              <w:rPr>
                <w:sz w:val="18"/>
              </w:rPr>
            </w:pPr>
            <w:r w:rsidRPr="00453388">
              <w:rPr>
                <w:sz w:val="18"/>
              </w:rPr>
              <w:t>N/A</w:t>
            </w:r>
          </w:p>
        </w:tc>
        <w:tc>
          <w:tcPr>
            <w:tcW w:w="900" w:type="dxa"/>
            <w:tcBorders>
              <w:top w:val="nil"/>
            </w:tcBorders>
          </w:tcPr>
          <w:p w14:paraId="451D125F" w14:textId="0E1840A3" w:rsidR="009E6B21" w:rsidRDefault="009E6B21" w:rsidP="009E6B21">
            <w:pPr>
              <w:jc w:val="center"/>
              <w:rPr>
                <w:sz w:val="18"/>
              </w:rPr>
            </w:pPr>
            <w:r w:rsidRPr="00001557">
              <w:rPr>
                <w:sz w:val="18"/>
              </w:rPr>
              <w:t>80</w:t>
            </w:r>
          </w:p>
        </w:tc>
        <w:tc>
          <w:tcPr>
            <w:tcW w:w="1080" w:type="dxa"/>
            <w:tcBorders>
              <w:top w:val="nil"/>
            </w:tcBorders>
          </w:tcPr>
          <w:p w14:paraId="07569DA8" w14:textId="5374553A" w:rsidR="009E6B21" w:rsidRDefault="009E6B21" w:rsidP="009E6B21">
            <w:pPr>
              <w:jc w:val="center"/>
              <w:rPr>
                <w:sz w:val="18"/>
              </w:rPr>
            </w:pPr>
            <w:r w:rsidRPr="00001557">
              <w:rPr>
                <w:sz w:val="18"/>
              </w:rPr>
              <w:t>N/A</w:t>
            </w:r>
          </w:p>
        </w:tc>
        <w:tc>
          <w:tcPr>
            <w:tcW w:w="2808" w:type="dxa"/>
            <w:tcBorders>
              <w:top w:val="nil"/>
              <w:right w:val="single" w:sz="6" w:space="0" w:color="auto"/>
            </w:tcBorders>
          </w:tcPr>
          <w:p w14:paraId="20EAF306" w14:textId="30F66BC3" w:rsidR="009E6B21" w:rsidRDefault="009E6B21" w:rsidP="009E6B21">
            <w:pPr>
              <w:rPr>
                <w:sz w:val="18"/>
              </w:rPr>
            </w:pPr>
            <w:r w:rsidRPr="00001557">
              <w:rPr>
                <w:sz w:val="18"/>
              </w:rPr>
              <w:t>Byproduct of drinking water disinfection</w:t>
            </w:r>
          </w:p>
        </w:tc>
      </w:tr>
      <w:tr w:rsidR="009E6B21" w:rsidRPr="001F3468" w14:paraId="132AB3A0" w14:textId="77777777" w:rsidTr="00BA5D44">
        <w:trPr>
          <w:trHeight w:val="269"/>
          <w:jc w:val="center"/>
        </w:trPr>
        <w:tc>
          <w:tcPr>
            <w:tcW w:w="2268" w:type="dxa"/>
            <w:gridSpan w:val="2"/>
            <w:tcBorders>
              <w:top w:val="nil"/>
              <w:left w:val="single" w:sz="6" w:space="0" w:color="auto"/>
            </w:tcBorders>
          </w:tcPr>
          <w:p w14:paraId="13976610" w14:textId="7890DB92" w:rsidR="009E6B21" w:rsidRDefault="009E6B21" w:rsidP="009E6B21">
            <w:pPr>
              <w:ind w:left="180"/>
              <w:rPr>
                <w:sz w:val="18"/>
              </w:rPr>
            </w:pPr>
            <w:proofErr w:type="spellStart"/>
            <w:r w:rsidRPr="001D3B64">
              <w:rPr>
                <w:sz w:val="18"/>
              </w:rPr>
              <w:t>Haloacetic</w:t>
            </w:r>
            <w:proofErr w:type="spellEnd"/>
            <w:r w:rsidRPr="001D3B64">
              <w:rPr>
                <w:sz w:val="18"/>
              </w:rPr>
              <w:t xml:space="preserve"> Acids (ppb)</w:t>
            </w:r>
          </w:p>
        </w:tc>
        <w:tc>
          <w:tcPr>
            <w:tcW w:w="990" w:type="dxa"/>
            <w:tcBorders>
              <w:top w:val="nil"/>
            </w:tcBorders>
          </w:tcPr>
          <w:p w14:paraId="323324E4" w14:textId="3CA21083" w:rsidR="009E6B21" w:rsidRDefault="009E6B21" w:rsidP="009E6B21">
            <w:pPr>
              <w:jc w:val="center"/>
              <w:rPr>
                <w:sz w:val="18"/>
              </w:rPr>
            </w:pPr>
            <w:r>
              <w:rPr>
                <w:sz w:val="18"/>
              </w:rPr>
              <w:t>9/20</w:t>
            </w:r>
            <w:r w:rsidR="00BA5D44">
              <w:rPr>
                <w:sz w:val="18"/>
              </w:rPr>
              <w:t>20</w:t>
            </w:r>
          </w:p>
        </w:tc>
        <w:tc>
          <w:tcPr>
            <w:tcW w:w="1350" w:type="dxa"/>
            <w:tcBorders>
              <w:top w:val="nil"/>
            </w:tcBorders>
          </w:tcPr>
          <w:p w14:paraId="6F1B17B1" w14:textId="01368DBB" w:rsidR="009E6B21" w:rsidRDefault="009E6B21" w:rsidP="009E6B21">
            <w:pPr>
              <w:jc w:val="center"/>
              <w:rPr>
                <w:sz w:val="18"/>
              </w:rPr>
            </w:pPr>
            <w:r>
              <w:rPr>
                <w:sz w:val="18"/>
              </w:rPr>
              <w:t>2</w:t>
            </w:r>
          </w:p>
        </w:tc>
        <w:tc>
          <w:tcPr>
            <w:tcW w:w="1440" w:type="dxa"/>
            <w:tcBorders>
              <w:top w:val="nil"/>
            </w:tcBorders>
          </w:tcPr>
          <w:p w14:paraId="7D68CB79" w14:textId="1C5AD0F4" w:rsidR="009E6B21" w:rsidRPr="00F341C0" w:rsidRDefault="009E6B21" w:rsidP="009E6B21">
            <w:pPr>
              <w:jc w:val="center"/>
              <w:rPr>
                <w:sz w:val="18"/>
              </w:rPr>
            </w:pPr>
            <w:r w:rsidRPr="00453388">
              <w:rPr>
                <w:sz w:val="18"/>
              </w:rPr>
              <w:t>N/A</w:t>
            </w:r>
          </w:p>
        </w:tc>
        <w:tc>
          <w:tcPr>
            <w:tcW w:w="900" w:type="dxa"/>
            <w:tcBorders>
              <w:top w:val="nil"/>
            </w:tcBorders>
          </w:tcPr>
          <w:p w14:paraId="3852C9A2" w14:textId="0794DBCB" w:rsidR="009E6B21" w:rsidRDefault="009E6B21" w:rsidP="009E6B21">
            <w:pPr>
              <w:jc w:val="center"/>
              <w:rPr>
                <w:sz w:val="18"/>
              </w:rPr>
            </w:pPr>
            <w:r>
              <w:rPr>
                <w:sz w:val="18"/>
              </w:rPr>
              <w:t>60</w:t>
            </w:r>
          </w:p>
        </w:tc>
        <w:tc>
          <w:tcPr>
            <w:tcW w:w="1080" w:type="dxa"/>
            <w:tcBorders>
              <w:top w:val="nil"/>
            </w:tcBorders>
          </w:tcPr>
          <w:p w14:paraId="5B0E1C40" w14:textId="74C0B1F7" w:rsidR="009E6B21" w:rsidRDefault="009E6B21" w:rsidP="009E6B21">
            <w:pPr>
              <w:jc w:val="center"/>
              <w:rPr>
                <w:sz w:val="18"/>
              </w:rPr>
            </w:pPr>
            <w:r w:rsidRPr="00001557">
              <w:rPr>
                <w:sz w:val="18"/>
              </w:rPr>
              <w:t>N/A</w:t>
            </w:r>
          </w:p>
        </w:tc>
        <w:tc>
          <w:tcPr>
            <w:tcW w:w="2808" w:type="dxa"/>
            <w:tcBorders>
              <w:top w:val="nil"/>
              <w:right w:val="single" w:sz="6" w:space="0" w:color="auto"/>
            </w:tcBorders>
          </w:tcPr>
          <w:p w14:paraId="475E9944" w14:textId="1F784BEA" w:rsidR="009E6B21" w:rsidRDefault="009E6B21" w:rsidP="009E6B21">
            <w:pPr>
              <w:rPr>
                <w:sz w:val="18"/>
              </w:rPr>
            </w:pPr>
            <w:r w:rsidRPr="00001557">
              <w:rPr>
                <w:sz w:val="18"/>
              </w:rPr>
              <w:t>Byproduct of drinking water disinfection</w:t>
            </w:r>
          </w:p>
        </w:tc>
      </w:tr>
      <w:tr w:rsidR="009E6B21" w:rsidRPr="001F3468" w14:paraId="7FB6CE19" w14:textId="77777777" w:rsidTr="002F1DD3">
        <w:trPr>
          <w:trHeight w:val="432"/>
          <w:jc w:val="center"/>
        </w:trPr>
        <w:tc>
          <w:tcPr>
            <w:tcW w:w="2268" w:type="dxa"/>
            <w:gridSpan w:val="2"/>
            <w:tcBorders>
              <w:top w:val="nil"/>
              <w:left w:val="single" w:sz="6" w:space="0" w:color="auto"/>
            </w:tcBorders>
          </w:tcPr>
          <w:p w14:paraId="542D25F7" w14:textId="5D97392B" w:rsidR="009E6B21" w:rsidRDefault="009E6B21" w:rsidP="009E6B21">
            <w:pPr>
              <w:ind w:left="180"/>
              <w:rPr>
                <w:sz w:val="18"/>
              </w:rPr>
            </w:pPr>
            <w:r>
              <w:rPr>
                <w:sz w:val="18"/>
              </w:rPr>
              <w:t>Gross Alpha (</w:t>
            </w:r>
            <w:proofErr w:type="spellStart"/>
            <w:r>
              <w:rPr>
                <w:sz w:val="18"/>
              </w:rPr>
              <w:t>pCi</w:t>
            </w:r>
            <w:proofErr w:type="spellEnd"/>
            <w:r>
              <w:rPr>
                <w:sz w:val="18"/>
              </w:rPr>
              <w:t>/L)</w:t>
            </w:r>
          </w:p>
        </w:tc>
        <w:tc>
          <w:tcPr>
            <w:tcW w:w="990" w:type="dxa"/>
            <w:tcBorders>
              <w:top w:val="nil"/>
            </w:tcBorders>
          </w:tcPr>
          <w:p w14:paraId="631662A6" w14:textId="5827B1F4" w:rsidR="009E6B21" w:rsidRPr="00DC020A" w:rsidRDefault="009E6B21" w:rsidP="009E6B21">
            <w:pPr>
              <w:jc w:val="center"/>
              <w:rPr>
                <w:sz w:val="18"/>
              </w:rPr>
            </w:pPr>
            <w:r w:rsidRPr="009E6B21">
              <w:rPr>
                <w:sz w:val="18"/>
              </w:rPr>
              <w:t>6/20</w:t>
            </w:r>
            <w:r w:rsidR="00BA5D44">
              <w:rPr>
                <w:sz w:val="18"/>
              </w:rPr>
              <w:t>20</w:t>
            </w:r>
          </w:p>
        </w:tc>
        <w:tc>
          <w:tcPr>
            <w:tcW w:w="1350" w:type="dxa"/>
            <w:tcBorders>
              <w:top w:val="nil"/>
            </w:tcBorders>
          </w:tcPr>
          <w:p w14:paraId="6CD3660D" w14:textId="72233563" w:rsidR="009E6B21" w:rsidRDefault="00BA5D44" w:rsidP="009E6B21">
            <w:pPr>
              <w:jc w:val="center"/>
              <w:rPr>
                <w:sz w:val="18"/>
              </w:rPr>
            </w:pPr>
            <w:r>
              <w:rPr>
                <w:sz w:val="18"/>
              </w:rPr>
              <w:t>6.72±1.20</w:t>
            </w:r>
          </w:p>
        </w:tc>
        <w:tc>
          <w:tcPr>
            <w:tcW w:w="1440" w:type="dxa"/>
            <w:tcBorders>
              <w:top w:val="nil"/>
            </w:tcBorders>
          </w:tcPr>
          <w:p w14:paraId="04FEE235" w14:textId="7341E854" w:rsidR="009E6B21" w:rsidRPr="00F341C0" w:rsidRDefault="009E6B21" w:rsidP="009E6B21">
            <w:pPr>
              <w:jc w:val="center"/>
              <w:rPr>
                <w:sz w:val="18"/>
              </w:rPr>
            </w:pPr>
            <w:r w:rsidRPr="009D7BC0">
              <w:rPr>
                <w:sz w:val="18"/>
              </w:rPr>
              <w:t>N/A</w:t>
            </w:r>
          </w:p>
        </w:tc>
        <w:tc>
          <w:tcPr>
            <w:tcW w:w="900" w:type="dxa"/>
            <w:tcBorders>
              <w:top w:val="nil"/>
            </w:tcBorders>
          </w:tcPr>
          <w:p w14:paraId="4138CADE" w14:textId="5E6E3FF0" w:rsidR="009E6B21" w:rsidRDefault="009E6B21" w:rsidP="009E6B21">
            <w:pPr>
              <w:jc w:val="center"/>
              <w:rPr>
                <w:sz w:val="18"/>
              </w:rPr>
            </w:pPr>
            <w:r>
              <w:rPr>
                <w:sz w:val="18"/>
              </w:rPr>
              <w:t>15</w:t>
            </w:r>
          </w:p>
        </w:tc>
        <w:tc>
          <w:tcPr>
            <w:tcW w:w="1080" w:type="dxa"/>
            <w:tcBorders>
              <w:top w:val="nil"/>
            </w:tcBorders>
          </w:tcPr>
          <w:p w14:paraId="3ACB88A8" w14:textId="4697BA65" w:rsidR="009E6B21" w:rsidRDefault="009E6B21" w:rsidP="009E6B21">
            <w:pPr>
              <w:jc w:val="center"/>
              <w:rPr>
                <w:sz w:val="18"/>
              </w:rPr>
            </w:pPr>
            <w:r>
              <w:rPr>
                <w:sz w:val="18"/>
              </w:rPr>
              <w:t>(0)</w:t>
            </w:r>
          </w:p>
        </w:tc>
        <w:tc>
          <w:tcPr>
            <w:tcW w:w="2808" w:type="dxa"/>
            <w:tcBorders>
              <w:top w:val="nil"/>
              <w:right w:val="single" w:sz="6" w:space="0" w:color="auto"/>
            </w:tcBorders>
          </w:tcPr>
          <w:p w14:paraId="2D465EFD" w14:textId="45D69739" w:rsidR="009E6B21" w:rsidRDefault="009E6B21" w:rsidP="009E6B21">
            <w:pPr>
              <w:rPr>
                <w:sz w:val="18"/>
              </w:rPr>
            </w:pPr>
            <w:r w:rsidRPr="009E6B21">
              <w:rPr>
                <w:sz w:val="18"/>
              </w:rPr>
              <w:t>Erosion of natural deposits</w:t>
            </w:r>
          </w:p>
        </w:tc>
      </w:tr>
      <w:tr w:rsidR="009E6B21" w:rsidRPr="001F3468" w14:paraId="1F018B9A" w14:textId="77777777" w:rsidTr="002F1DD3">
        <w:trPr>
          <w:trHeight w:val="432"/>
          <w:jc w:val="center"/>
        </w:trPr>
        <w:tc>
          <w:tcPr>
            <w:tcW w:w="2268" w:type="dxa"/>
            <w:gridSpan w:val="2"/>
            <w:tcBorders>
              <w:top w:val="nil"/>
              <w:left w:val="single" w:sz="6" w:space="0" w:color="auto"/>
            </w:tcBorders>
          </w:tcPr>
          <w:p w14:paraId="539CD9F2" w14:textId="54743A13" w:rsidR="009E6B21" w:rsidRDefault="009E6B21" w:rsidP="009E6B21">
            <w:pPr>
              <w:ind w:left="180"/>
              <w:rPr>
                <w:sz w:val="18"/>
              </w:rPr>
            </w:pPr>
            <w:r>
              <w:rPr>
                <w:sz w:val="18"/>
              </w:rPr>
              <w:t>Total Radium 226 (</w:t>
            </w:r>
            <w:proofErr w:type="spellStart"/>
            <w:r>
              <w:rPr>
                <w:sz w:val="18"/>
              </w:rPr>
              <w:t>pCi</w:t>
            </w:r>
            <w:proofErr w:type="spellEnd"/>
            <w:r>
              <w:rPr>
                <w:sz w:val="18"/>
              </w:rPr>
              <w:t>/L)</w:t>
            </w:r>
          </w:p>
        </w:tc>
        <w:tc>
          <w:tcPr>
            <w:tcW w:w="990" w:type="dxa"/>
            <w:tcBorders>
              <w:top w:val="nil"/>
            </w:tcBorders>
          </w:tcPr>
          <w:p w14:paraId="43620BB5" w14:textId="66BC455D" w:rsidR="009E6B21" w:rsidRPr="00DC020A" w:rsidRDefault="009E6B21" w:rsidP="009E6B21">
            <w:pPr>
              <w:jc w:val="center"/>
              <w:rPr>
                <w:sz w:val="18"/>
              </w:rPr>
            </w:pPr>
            <w:r>
              <w:rPr>
                <w:sz w:val="18"/>
              </w:rPr>
              <w:t>6/2003</w:t>
            </w:r>
          </w:p>
        </w:tc>
        <w:tc>
          <w:tcPr>
            <w:tcW w:w="1350" w:type="dxa"/>
            <w:tcBorders>
              <w:top w:val="nil"/>
            </w:tcBorders>
          </w:tcPr>
          <w:p w14:paraId="2367E830" w14:textId="5A4ABFBA" w:rsidR="009E6B21" w:rsidRDefault="009E6B21" w:rsidP="009E6B21">
            <w:pPr>
              <w:jc w:val="center"/>
              <w:rPr>
                <w:sz w:val="18"/>
              </w:rPr>
            </w:pPr>
            <w:r>
              <w:rPr>
                <w:sz w:val="18"/>
              </w:rPr>
              <w:t>0.74</w:t>
            </w:r>
          </w:p>
        </w:tc>
        <w:tc>
          <w:tcPr>
            <w:tcW w:w="1440" w:type="dxa"/>
            <w:tcBorders>
              <w:top w:val="nil"/>
            </w:tcBorders>
          </w:tcPr>
          <w:p w14:paraId="64432D36" w14:textId="7BF62AA9" w:rsidR="009E6B21" w:rsidRPr="00F341C0" w:rsidRDefault="009E6B21" w:rsidP="009E6B21">
            <w:pPr>
              <w:jc w:val="center"/>
              <w:rPr>
                <w:sz w:val="18"/>
              </w:rPr>
            </w:pPr>
            <w:r w:rsidRPr="009D7BC0">
              <w:rPr>
                <w:sz w:val="18"/>
              </w:rPr>
              <w:t>N/A</w:t>
            </w:r>
          </w:p>
        </w:tc>
        <w:tc>
          <w:tcPr>
            <w:tcW w:w="900" w:type="dxa"/>
            <w:tcBorders>
              <w:top w:val="nil"/>
            </w:tcBorders>
          </w:tcPr>
          <w:p w14:paraId="002A5E2B" w14:textId="4C701A0F" w:rsidR="009E6B21" w:rsidRDefault="009E6B21" w:rsidP="009E6B21">
            <w:pPr>
              <w:jc w:val="center"/>
              <w:rPr>
                <w:sz w:val="18"/>
              </w:rPr>
            </w:pPr>
            <w:r>
              <w:rPr>
                <w:sz w:val="18"/>
              </w:rPr>
              <w:t>3</w:t>
            </w:r>
          </w:p>
        </w:tc>
        <w:tc>
          <w:tcPr>
            <w:tcW w:w="1080" w:type="dxa"/>
            <w:tcBorders>
              <w:top w:val="nil"/>
            </w:tcBorders>
          </w:tcPr>
          <w:p w14:paraId="746B3A29" w14:textId="03A48573" w:rsidR="009E6B21" w:rsidRDefault="009E6B21" w:rsidP="009E6B21">
            <w:pPr>
              <w:jc w:val="center"/>
              <w:rPr>
                <w:sz w:val="18"/>
              </w:rPr>
            </w:pPr>
            <w:r>
              <w:rPr>
                <w:sz w:val="18"/>
              </w:rPr>
              <w:t>(0)</w:t>
            </w:r>
          </w:p>
        </w:tc>
        <w:tc>
          <w:tcPr>
            <w:tcW w:w="2808" w:type="dxa"/>
            <w:tcBorders>
              <w:top w:val="nil"/>
              <w:right w:val="single" w:sz="6" w:space="0" w:color="auto"/>
            </w:tcBorders>
          </w:tcPr>
          <w:p w14:paraId="50A32CFB" w14:textId="59A031A4" w:rsidR="009E6B21" w:rsidRDefault="009E6B21" w:rsidP="009E6B21">
            <w:pPr>
              <w:rPr>
                <w:sz w:val="18"/>
              </w:rPr>
            </w:pPr>
            <w:r w:rsidRPr="009E6B21">
              <w:rPr>
                <w:sz w:val="18"/>
              </w:rPr>
              <w:t>Erosion of natural deposits</w:t>
            </w:r>
          </w:p>
        </w:tc>
      </w:tr>
      <w:tr w:rsidR="009E6B21" w:rsidRPr="001F3468" w14:paraId="71AA6CAA" w14:textId="77777777" w:rsidTr="002F1DD3">
        <w:trPr>
          <w:trHeight w:val="432"/>
          <w:jc w:val="center"/>
        </w:trPr>
        <w:tc>
          <w:tcPr>
            <w:tcW w:w="2268" w:type="dxa"/>
            <w:gridSpan w:val="2"/>
            <w:tcBorders>
              <w:top w:val="nil"/>
              <w:left w:val="single" w:sz="6" w:space="0" w:color="auto"/>
            </w:tcBorders>
          </w:tcPr>
          <w:p w14:paraId="1955546F" w14:textId="719D4880" w:rsidR="009E6B21" w:rsidRDefault="009E6B21" w:rsidP="009E6B21">
            <w:pPr>
              <w:ind w:left="180"/>
              <w:rPr>
                <w:sz w:val="18"/>
              </w:rPr>
            </w:pPr>
            <w:r>
              <w:rPr>
                <w:sz w:val="18"/>
              </w:rPr>
              <w:t>Total Radium 228 (</w:t>
            </w:r>
            <w:proofErr w:type="spellStart"/>
            <w:r>
              <w:rPr>
                <w:sz w:val="18"/>
              </w:rPr>
              <w:t>pCi</w:t>
            </w:r>
            <w:proofErr w:type="spellEnd"/>
            <w:r>
              <w:rPr>
                <w:sz w:val="18"/>
              </w:rPr>
              <w:t>/L)</w:t>
            </w:r>
          </w:p>
        </w:tc>
        <w:tc>
          <w:tcPr>
            <w:tcW w:w="990" w:type="dxa"/>
            <w:tcBorders>
              <w:top w:val="nil"/>
            </w:tcBorders>
          </w:tcPr>
          <w:p w14:paraId="7994F6B8" w14:textId="3D99BCAA" w:rsidR="009E6B21" w:rsidRPr="00DC020A" w:rsidRDefault="009E6B21" w:rsidP="009E6B21">
            <w:pPr>
              <w:jc w:val="center"/>
              <w:rPr>
                <w:sz w:val="18"/>
              </w:rPr>
            </w:pPr>
            <w:r>
              <w:rPr>
                <w:sz w:val="18"/>
              </w:rPr>
              <w:t>6/2008</w:t>
            </w:r>
          </w:p>
        </w:tc>
        <w:tc>
          <w:tcPr>
            <w:tcW w:w="1350" w:type="dxa"/>
            <w:tcBorders>
              <w:top w:val="nil"/>
            </w:tcBorders>
          </w:tcPr>
          <w:p w14:paraId="62C9ED39" w14:textId="5DC38C74" w:rsidR="009E6B21" w:rsidRDefault="00D059C2" w:rsidP="009E6B21">
            <w:pPr>
              <w:jc w:val="center"/>
              <w:rPr>
                <w:sz w:val="18"/>
              </w:rPr>
            </w:pPr>
            <w:r>
              <w:rPr>
                <w:sz w:val="18"/>
              </w:rPr>
              <w:t>0.3</w:t>
            </w:r>
          </w:p>
        </w:tc>
        <w:tc>
          <w:tcPr>
            <w:tcW w:w="1440" w:type="dxa"/>
            <w:tcBorders>
              <w:top w:val="nil"/>
            </w:tcBorders>
          </w:tcPr>
          <w:p w14:paraId="779E91A0" w14:textId="1549A37E" w:rsidR="009E6B21" w:rsidRPr="00F341C0" w:rsidRDefault="009E6B21" w:rsidP="009E6B21">
            <w:pPr>
              <w:jc w:val="center"/>
              <w:rPr>
                <w:sz w:val="18"/>
              </w:rPr>
            </w:pPr>
            <w:r>
              <w:rPr>
                <w:sz w:val="18"/>
              </w:rPr>
              <w:t>ND – 0.6</w:t>
            </w:r>
          </w:p>
        </w:tc>
        <w:tc>
          <w:tcPr>
            <w:tcW w:w="900" w:type="dxa"/>
            <w:tcBorders>
              <w:top w:val="nil"/>
            </w:tcBorders>
          </w:tcPr>
          <w:p w14:paraId="194592E0" w14:textId="69BD0A34" w:rsidR="009E6B21" w:rsidRDefault="009E6B21" w:rsidP="009E6B21">
            <w:pPr>
              <w:jc w:val="center"/>
              <w:rPr>
                <w:sz w:val="18"/>
              </w:rPr>
            </w:pPr>
            <w:r>
              <w:rPr>
                <w:sz w:val="18"/>
              </w:rPr>
              <w:t>3</w:t>
            </w:r>
          </w:p>
        </w:tc>
        <w:tc>
          <w:tcPr>
            <w:tcW w:w="1080" w:type="dxa"/>
            <w:tcBorders>
              <w:top w:val="nil"/>
            </w:tcBorders>
          </w:tcPr>
          <w:p w14:paraId="1D2056A5" w14:textId="143D60F5" w:rsidR="009E6B21" w:rsidRDefault="009E6B21" w:rsidP="009E6B21">
            <w:pPr>
              <w:jc w:val="center"/>
              <w:rPr>
                <w:sz w:val="18"/>
              </w:rPr>
            </w:pPr>
            <w:r>
              <w:rPr>
                <w:sz w:val="18"/>
              </w:rPr>
              <w:t>(0)</w:t>
            </w:r>
          </w:p>
        </w:tc>
        <w:tc>
          <w:tcPr>
            <w:tcW w:w="2808" w:type="dxa"/>
            <w:tcBorders>
              <w:top w:val="nil"/>
              <w:right w:val="single" w:sz="6" w:space="0" w:color="auto"/>
            </w:tcBorders>
          </w:tcPr>
          <w:p w14:paraId="7CA8C56A" w14:textId="11BD5858" w:rsidR="009E6B21" w:rsidRDefault="009E6B21" w:rsidP="009E6B21">
            <w:pPr>
              <w:rPr>
                <w:sz w:val="18"/>
              </w:rPr>
            </w:pPr>
            <w:r w:rsidRPr="009E6B21">
              <w:rPr>
                <w:sz w:val="18"/>
              </w:rPr>
              <w:t>Erosion of natural deposits</w:t>
            </w:r>
          </w:p>
        </w:tc>
      </w:tr>
      <w:tr w:rsidR="009E6B21"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361DDAF8" w:rsidR="009E6B21" w:rsidRPr="00F41F91" w:rsidRDefault="009E6B21" w:rsidP="009E6B21">
            <w:pPr>
              <w:ind w:left="180"/>
              <w:rPr>
                <w:sz w:val="18"/>
              </w:rPr>
            </w:pPr>
            <w:r>
              <w:rPr>
                <w:sz w:val="18"/>
              </w:rPr>
              <w:t>Uranium (</w:t>
            </w:r>
            <w:proofErr w:type="spellStart"/>
            <w:r>
              <w:rPr>
                <w:sz w:val="18"/>
              </w:rPr>
              <w:t>pCi</w:t>
            </w:r>
            <w:proofErr w:type="spellEnd"/>
            <w:r>
              <w:rPr>
                <w:sz w:val="18"/>
              </w:rPr>
              <w:t>/L)</w:t>
            </w:r>
          </w:p>
        </w:tc>
        <w:tc>
          <w:tcPr>
            <w:tcW w:w="990" w:type="dxa"/>
            <w:tcBorders>
              <w:bottom w:val="single" w:sz="18" w:space="0" w:color="auto"/>
            </w:tcBorders>
          </w:tcPr>
          <w:p w14:paraId="3CD1FB67" w14:textId="000CECB6" w:rsidR="009E6B21" w:rsidRPr="00F41F91" w:rsidRDefault="00BA5D44" w:rsidP="009E6B21">
            <w:pPr>
              <w:jc w:val="center"/>
              <w:rPr>
                <w:sz w:val="18"/>
              </w:rPr>
            </w:pPr>
            <w:r>
              <w:rPr>
                <w:sz w:val="18"/>
              </w:rPr>
              <w:t>6/2020</w:t>
            </w:r>
          </w:p>
        </w:tc>
        <w:tc>
          <w:tcPr>
            <w:tcW w:w="1350" w:type="dxa"/>
            <w:tcBorders>
              <w:bottom w:val="single" w:sz="18" w:space="0" w:color="auto"/>
            </w:tcBorders>
          </w:tcPr>
          <w:p w14:paraId="5EA66A78" w14:textId="1448BB73" w:rsidR="009E6B21" w:rsidRPr="00F41F91" w:rsidRDefault="00BA5D44" w:rsidP="009E6B21">
            <w:pPr>
              <w:jc w:val="center"/>
              <w:rPr>
                <w:sz w:val="18"/>
              </w:rPr>
            </w:pPr>
            <w:r>
              <w:rPr>
                <w:sz w:val="18"/>
              </w:rPr>
              <w:t>7.1</w:t>
            </w:r>
          </w:p>
        </w:tc>
        <w:tc>
          <w:tcPr>
            <w:tcW w:w="1440" w:type="dxa"/>
            <w:tcBorders>
              <w:bottom w:val="single" w:sz="18" w:space="0" w:color="auto"/>
            </w:tcBorders>
          </w:tcPr>
          <w:p w14:paraId="314F6572" w14:textId="7DD81FB3" w:rsidR="009E6B21" w:rsidRPr="00F41F91" w:rsidRDefault="009E6B21" w:rsidP="009E6B21">
            <w:pPr>
              <w:jc w:val="center"/>
              <w:rPr>
                <w:sz w:val="18"/>
              </w:rPr>
            </w:pPr>
            <w:r w:rsidRPr="009D7BC0">
              <w:rPr>
                <w:sz w:val="18"/>
              </w:rPr>
              <w:t>N/A</w:t>
            </w:r>
          </w:p>
        </w:tc>
        <w:tc>
          <w:tcPr>
            <w:tcW w:w="900" w:type="dxa"/>
            <w:tcBorders>
              <w:bottom w:val="single" w:sz="18" w:space="0" w:color="auto"/>
            </w:tcBorders>
          </w:tcPr>
          <w:p w14:paraId="4DF396D0" w14:textId="4295D6D5" w:rsidR="009E6B21" w:rsidRPr="00F41F91" w:rsidRDefault="009E6B21" w:rsidP="009E6B21">
            <w:pPr>
              <w:jc w:val="center"/>
              <w:rPr>
                <w:sz w:val="18"/>
              </w:rPr>
            </w:pPr>
            <w:r>
              <w:rPr>
                <w:sz w:val="18"/>
              </w:rPr>
              <w:t>3</w:t>
            </w:r>
          </w:p>
        </w:tc>
        <w:tc>
          <w:tcPr>
            <w:tcW w:w="1080" w:type="dxa"/>
            <w:tcBorders>
              <w:bottom w:val="single" w:sz="18" w:space="0" w:color="auto"/>
            </w:tcBorders>
          </w:tcPr>
          <w:p w14:paraId="14ED7F95" w14:textId="095F6F24" w:rsidR="009E6B21" w:rsidRPr="00F41F91" w:rsidRDefault="009E6B21" w:rsidP="009E6B21">
            <w:pPr>
              <w:jc w:val="center"/>
              <w:rPr>
                <w:sz w:val="18"/>
              </w:rPr>
            </w:pPr>
            <w:r>
              <w:rPr>
                <w:sz w:val="18"/>
              </w:rPr>
              <w:t>(0)</w:t>
            </w:r>
          </w:p>
        </w:tc>
        <w:tc>
          <w:tcPr>
            <w:tcW w:w="2808" w:type="dxa"/>
            <w:tcBorders>
              <w:bottom w:val="single" w:sz="18" w:space="0" w:color="auto"/>
              <w:right w:val="single" w:sz="6" w:space="0" w:color="auto"/>
            </w:tcBorders>
          </w:tcPr>
          <w:p w14:paraId="76443EAF" w14:textId="2D376FAD" w:rsidR="009E6B21" w:rsidRPr="00F41F91" w:rsidRDefault="009E6B21" w:rsidP="009E6B21">
            <w:pPr>
              <w:rPr>
                <w:sz w:val="18"/>
              </w:rPr>
            </w:pPr>
            <w:r w:rsidRPr="009E6B21">
              <w:rPr>
                <w:sz w:val="18"/>
              </w:rPr>
              <w:t>Erosion of natural deposits</w:t>
            </w:r>
          </w:p>
        </w:tc>
      </w:tr>
      <w:tr w:rsidR="009E6B21"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9E6B21" w:rsidRPr="00F41F91" w:rsidRDefault="009E6B21" w:rsidP="009E6B21">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9E6B21"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9E6B21" w:rsidRPr="00F41F91" w:rsidRDefault="009E6B21" w:rsidP="009E6B21">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9E6B21" w:rsidRPr="00F41F91" w:rsidRDefault="009E6B21" w:rsidP="009E6B21">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9E6B21" w:rsidRPr="00F41F91" w:rsidRDefault="009E6B21" w:rsidP="009E6B21">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9E6B21" w:rsidRPr="00F41F91" w:rsidRDefault="009E6B21" w:rsidP="009E6B21">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9E6B21" w:rsidRPr="00F41F91" w:rsidRDefault="009E6B21" w:rsidP="009E6B21">
            <w:pPr>
              <w:spacing w:before="40" w:after="40"/>
              <w:jc w:val="center"/>
              <w:rPr>
                <w:b/>
                <w:sz w:val="18"/>
              </w:rPr>
            </w:pPr>
            <w:r>
              <w:rPr>
                <w:b/>
                <w:bCs/>
              </w:rPr>
              <w:t>S</w:t>
            </w:r>
            <w:r w:rsidRPr="00F41F91">
              <w:rPr>
                <w:b/>
                <w:bCs/>
              </w:rPr>
              <w:t>MCL</w:t>
            </w:r>
          </w:p>
        </w:tc>
        <w:tc>
          <w:tcPr>
            <w:tcW w:w="1080" w:type="dxa"/>
            <w:tcBorders>
              <w:top w:val="single" w:sz="18" w:space="0" w:color="auto"/>
              <w:bottom w:val="double" w:sz="6" w:space="0" w:color="auto"/>
            </w:tcBorders>
            <w:vAlign w:val="center"/>
          </w:tcPr>
          <w:p w14:paraId="52D5939D" w14:textId="77777777" w:rsidR="009E6B21" w:rsidRPr="00F41F91" w:rsidRDefault="009E6B21" w:rsidP="009E6B21">
            <w:pPr>
              <w:spacing w:before="40" w:after="40"/>
              <w:jc w:val="center"/>
              <w:rPr>
                <w:b/>
                <w:sz w:val="18"/>
              </w:rPr>
            </w:pPr>
            <w:r w:rsidRPr="00F41F91">
              <w:rPr>
                <w:b/>
                <w:sz w:val="18"/>
              </w:rPr>
              <w:t>PHG</w:t>
            </w:r>
            <w:r w:rsidRPr="00F41F91">
              <w:rPr>
                <w:b/>
                <w:sz w:val="18"/>
              </w:rPr>
              <w:br/>
              <w:t>(MCLG)</w:t>
            </w:r>
          </w:p>
        </w:tc>
        <w:tc>
          <w:tcPr>
            <w:tcW w:w="2808" w:type="dxa"/>
            <w:tcBorders>
              <w:top w:val="single" w:sz="18" w:space="0" w:color="auto"/>
              <w:bottom w:val="double" w:sz="6" w:space="0" w:color="auto"/>
              <w:right w:val="single" w:sz="6" w:space="0" w:color="auto"/>
            </w:tcBorders>
            <w:vAlign w:val="center"/>
          </w:tcPr>
          <w:p w14:paraId="668CDEA6" w14:textId="77777777" w:rsidR="009E6B21" w:rsidRPr="00F41F91" w:rsidRDefault="009E6B21" w:rsidP="009E6B21">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9E6B21" w:rsidRPr="001F3468" w14:paraId="51CC94F2" w14:textId="77777777" w:rsidTr="002F1DD3">
        <w:trPr>
          <w:trHeight w:val="432"/>
          <w:jc w:val="center"/>
        </w:trPr>
        <w:tc>
          <w:tcPr>
            <w:tcW w:w="2268" w:type="dxa"/>
            <w:gridSpan w:val="2"/>
            <w:tcBorders>
              <w:left w:val="single" w:sz="6" w:space="0" w:color="auto"/>
            </w:tcBorders>
          </w:tcPr>
          <w:p w14:paraId="3DAB9A83" w14:textId="668D5BFD" w:rsidR="009E6B21" w:rsidRPr="00F41F91" w:rsidRDefault="009E6B21" w:rsidP="009E6B21">
            <w:pPr>
              <w:ind w:left="187"/>
              <w:rPr>
                <w:sz w:val="18"/>
              </w:rPr>
            </w:pPr>
            <w:r>
              <w:rPr>
                <w:sz w:val="18"/>
              </w:rPr>
              <w:t>Chloride (ppm)</w:t>
            </w:r>
          </w:p>
        </w:tc>
        <w:tc>
          <w:tcPr>
            <w:tcW w:w="990" w:type="dxa"/>
          </w:tcPr>
          <w:p w14:paraId="7B53609D" w14:textId="61F1930D" w:rsidR="009E6B21" w:rsidRPr="00F41F91" w:rsidRDefault="009E6B21" w:rsidP="009E6B21">
            <w:pPr>
              <w:jc w:val="center"/>
              <w:rPr>
                <w:sz w:val="18"/>
              </w:rPr>
            </w:pPr>
            <w:r w:rsidRPr="000C7121">
              <w:rPr>
                <w:sz w:val="18"/>
              </w:rPr>
              <w:t>12/2013</w:t>
            </w:r>
          </w:p>
        </w:tc>
        <w:tc>
          <w:tcPr>
            <w:tcW w:w="1350" w:type="dxa"/>
          </w:tcPr>
          <w:p w14:paraId="48AE5CBF" w14:textId="6BFEA9FF" w:rsidR="009E6B21" w:rsidRPr="00F41F91" w:rsidRDefault="009E6B21" w:rsidP="009E6B21">
            <w:pPr>
              <w:jc w:val="center"/>
              <w:rPr>
                <w:sz w:val="18"/>
              </w:rPr>
            </w:pPr>
            <w:r>
              <w:rPr>
                <w:sz w:val="18"/>
              </w:rPr>
              <w:t>72</w:t>
            </w:r>
          </w:p>
        </w:tc>
        <w:tc>
          <w:tcPr>
            <w:tcW w:w="1440" w:type="dxa"/>
          </w:tcPr>
          <w:p w14:paraId="6428F303" w14:textId="4044586C" w:rsidR="009E6B21" w:rsidRPr="00F41F91" w:rsidRDefault="009E6B21" w:rsidP="009E6B21">
            <w:pPr>
              <w:jc w:val="center"/>
              <w:rPr>
                <w:sz w:val="18"/>
              </w:rPr>
            </w:pPr>
            <w:r w:rsidRPr="00EF1A3A">
              <w:rPr>
                <w:sz w:val="18"/>
              </w:rPr>
              <w:t>N/A</w:t>
            </w:r>
          </w:p>
        </w:tc>
        <w:tc>
          <w:tcPr>
            <w:tcW w:w="900" w:type="dxa"/>
          </w:tcPr>
          <w:p w14:paraId="11FF9BF3" w14:textId="7519A326" w:rsidR="009E6B21" w:rsidRPr="00F41F91" w:rsidRDefault="009E6B21" w:rsidP="009E6B21">
            <w:pPr>
              <w:jc w:val="center"/>
              <w:rPr>
                <w:sz w:val="18"/>
              </w:rPr>
            </w:pPr>
            <w:r w:rsidRPr="006F715D">
              <w:rPr>
                <w:sz w:val="18"/>
                <w:szCs w:val="16"/>
              </w:rPr>
              <w:t>500</w:t>
            </w:r>
          </w:p>
        </w:tc>
        <w:tc>
          <w:tcPr>
            <w:tcW w:w="1080" w:type="dxa"/>
          </w:tcPr>
          <w:p w14:paraId="160E754C" w14:textId="3441595A"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43B6AB0B" w14:textId="2DF0C1F9" w:rsidR="009E6B21" w:rsidRPr="00F41F91" w:rsidRDefault="009E6B21" w:rsidP="009E6B21">
            <w:pPr>
              <w:rPr>
                <w:sz w:val="18"/>
              </w:rPr>
            </w:pPr>
            <w:r w:rsidRPr="006F715D">
              <w:rPr>
                <w:sz w:val="18"/>
                <w:szCs w:val="16"/>
              </w:rPr>
              <w:t>Runoff/leaching from natural deposits; seawater influence</w:t>
            </w:r>
          </w:p>
        </w:tc>
      </w:tr>
      <w:tr w:rsidR="009E6B21" w:rsidRPr="001F3468" w14:paraId="02B0C199" w14:textId="77777777" w:rsidTr="002F1DD3">
        <w:trPr>
          <w:trHeight w:val="432"/>
          <w:jc w:val="center"/>
        </w:trPr>
        <w:tc>
          <w:tcPr>
            <w:tcW w:w="2268" w:type="dxa"/>
            <w:gridSpan w:val="2"/>
            <w:tcBorders>
              <w:left w:val="single" w:sz="6" w:space="0" w:color="auto"/>
            </w:tcBorders>
          </w:tcPr>
          <w:p w14:paraId="3F4F9F01" w14:textId="172407D0" w:rsidR="009E6B21" w:rsidRPr="00F41F91" w:rsidRDefault="009E6B21" w:rsidP="009E6B21">
            <w:pPr>
              <w:ind w:left="187"/>
              <w:rPr>
                <w:sz w:val="18"/>
              </w:rPr>
            </w:pPr>
            <w:r>
              <w:rPr>
                <w:sz w:val="18"/>
              </w:rPr>
              <w:t>Color (units)</w:t>
            </w:r>
          </w:p>
        </w:tc>
        <w:tc>
          <w:tcPr>
            <w:tcW w:w="990" w:type="dxa"/>
          </w:tcPr>
          <w:p w14:paraId="6C93C406" w14:textId="0BA33BBB" w:rsidR="009E6B21" w:rsidRPr="00F41F91" w:rsidRDefault="009E6B21" w:rsidP="009E6B21">
            <w:pPr>
              <w:jc w:val="center"/>
              <w:rPr>
                <w:sz w:val="18"/>
              </w:rPr>
            </w:pPr>
            <w:r w:rsidRPr="000C7121">
              <w:rPr>
                <w:sz w:val="18"/>
              </w:rPr>
              <w:t>12/2013</w:t>
            </w:r>
          </w:p>
        </w:tc>
        <w:tc>
          <w:tcPr>
            <w:tcW w:w="1350" w:type="dxa"/>
          </w:tcPr>
          <w:p w14:paraId="7BD41223" w14:textId="23CC7CD2" w:rsidR="009E6B21" w:rsidRPr="00F41F91" w:rsidRDefault="009E6B21" w:rsidP="009E6B21">
            <w:pPr>
              <w:jc w:val="center"/>
              <w:rPr>
                <w:sz w:val="18"/>
              </w:rPr>
            </w:pPr>
            <w:r>
              <w:rPr>
                <w:sz w:val="18"/>
              </w:rPr>
              <w:t>8</w:t>
            </w:r>
          </w:p>
        </w:tc>
        <w:tc>
          <w:tcPr>
            <w:tcW w:w="1440" w:type="dxa"/>
          </w:tcPr>
          <w:p w14:paraId="11C8C194" w14:textId="19011070" w:rsidR="009E6B21" w:rsidRPr="00F41F91" w:rsidRDefault="009E6B21" w:rsidP="009E6B21">
            <w:pPr>
              <w:jc w:val="center"/>
              <w:rPr>
                <w:sz w:val="18"/>
              </w:rPr>
            </w:pPr>
            <w:r w:rsidRPr="00EF1A3A">
              <w:rPr>
                <w:sz w:val="18"/>
              </w:rPr>
              <w:t>N/A</w:t>
            </w:r>
          </w:p>
        </w:tc>
        <w:tc>
          <w:tcPr>
            <w:tcW w:w="900" w:type="dxa"/>
          </w:tcPr>
          <w:p w14:paraId="5DB6FDCA" w14:textId="7394E58F" w:rsidR="009E6B21" w:rsidRPr="00F41F91" w:rsidRDefault="009E6B21" w:rsidP="009E6B21">
            <w:pPr>
              <w:jc w:val="center"/>
              <w:rPr>
                <w:sz w:val="18"/>
              </w:rPr>
            </w:pPr>
            <w:r w:rsidRPr="006F715D">
              <w:rPr>
                <w:sz w:val="18"/>
                <w:szCs w:val="16"/>
              </w:rPr>
              <w:t>15</w:t>
            </w:r>
          </w:p>
        </w:tc>
        <w:tc>
          <w:tcPr>
            <w:tcW w:w="1080" w:type="dxa"/>
          </w:tcPr>
          <w:p w14:paraId="503322F8" w14:textId="4A0D9CFF"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54D17635" w14:textId="3EA26070" w:rsidR="009E6B21" w:rsidRPr="00F41F91" w:rsidRDefault="009E6B21" w:rsidP="009E6B21">
            <w:pPr>
              <w:rPr>
                <w:sz w:val="18"/>
              </w:rPr>
            </w:pPr>
            <w:r w:rsidRPr="006F715D">
              <w:rPr>
                <w:sz w:val="18"/>
                <w:szCs w:val="16"/>
              </w:rPr>
              <w:t>Naturally-occurring organic materials</w:t>
            </w:r>
          </w:p>
        </w:tc>
      </w:tr>
      <w:tr w:rsidR="009E6B21" w:rsidRPr="001F3468" w14:paraId="7A7AFA3D" w14:textId="77777777" w:rsidTr="009E6B21">
        <w:trPr>
          <w:trHeight w:val="432"/>
          <w:jc w:val="center"/>
        </w:trPr>
        <w:tc>
          <w:tcPr>
            <w:tcW w:w="2268" w:type="dxa"/>
            <w:gridSpan w:val="2"/>
            <w:tcBorders>
              <w:left w:val="single" w:sz="6" w:space="0" w:color="auto"/>
            </w:tcBorders>
          </w:tcPr>
          <w:p w14:paraId="507520AF" w14:textId="23089E27" w:rsidR="009E6B21" w:rsidRPr="00F41F91" w:rsidRDefault="009E6B21" w:rsidP="009E6B21">
            <w:pPr>
              <w:ind w:left="187"/>
              <w:rPr>
                <w:sz w:val="18"/>
              </w:rPr>
            </w:pPr>
            <w:r>
              <w:rPr>
                <w:sz w:val="18"/>
              </w:rPr>
              <w:t>Copper (ppb)</w:t>
            </w:r>
          </w:p>
        </w:tc>
        <w:tc>
          <w:tcPr>
            <w:tcW w:w="990" w:type="dxa"/>
          </w:tcPr>
          <w:p w14:paraId="3873C446" w14:textId="10373EE4" w:rsidR="009E6B21" w:rsidRPr="00F41F91" w:rsidRDefault="009E6B21" w:rsidP="009E6B21">
            <w:pPr>
              <w:jc w:val="center"/>
              <w:rPr>
                <w:sz w:val="18"/>
              </w:rPr>
            </w:pPr>
            <w:r w:rsidRPr="000C7121">
              <w:rPr>
                <w:sz w:val="18"/>
              </w:rPr>
              <w:t>12/2013</w:t>
            </w:r>
          </w:p>
        </w:tc>
        <w:tc>
          <w:tcPr>
            <w:tcW w:w="1350" w:type="dxa"/>
          </w:tcPr>
          <w:p w14:paraId="4C3D7E15" w14:textId="389CC327" w:rsidR="009E6B21" w:rsidRPr="00F41F91" w:rsidRDefault="009E6B21" w:rsidP="009E6B21">
            <w:pPr>
              <w:jc w:val="center"/>
              <w:rPr>
                <w:sz w:val="18"/>
              </w:rPr>
            </w:pPr>
            <w:r>
              <w:rPr>
                <w:sz w:val="18"/>
              </w:rPr>
              <w:t>0.007</w:t>
            </w:r>
          </w:p>
        </w:tc>
        <w:tc>
          <w:tcPr>
            <w:tcW w:w="1440" w:type="dxa"/>
          </w:tcPr>
          <w:p w14:paraId="6E1ABE7F" w14:textId="58E04D10" w:rsidR="009E6B21" w:rsidRPr="00F41F91" w:rsidRDefault="009E6B21" w:rsidP="009E6B21">
            <w:pPr>
              <w:jc w:val="center"/>
              <w:rPr>
                <w:sz w:val="18"/>
              </w:rPr>
            </w:pPr>
            <w:r w:rsidRPr="00EF1A3A">
              <w:rPr>
                <w:sz w:val="18"/>
              </w:rPr>
              <w:t>N/A</w:t>
            </w:r>
          </w:p>
        </w:tc>
        <w:tc>
          <w:tcPr>
            <w:tcW w:w="900" w:type="dxa"/>
          </w:tcPr>
          <w:p w14:paraId="130B0A4C" w14:textId="03A159FB" w:rsidR="009E6B21" w:rsidRPr="00F41F91" w:rsidRDefault="009E6B21" w:rsidP="009E6B21">
            <w:pPr>
              <w:jc w:val="center"/>
              <w:rPr>
                <w:sz w:val="18"/>
              </w:rPr>
            </w:pPr>
            <w:r>
              <w:rPr>
                <w:sz w:val="18"/>
              </w:rPr>
              <w:t>AL = 1300</w:t>
            </w:r>
          </w:p>
        </w:tc>
        <w:tc>
          <w:tcPr>
            <w:tcW w:w="1080" w:type="dxa"/>
          </w:tcPr>
          <w:p w14:paraId="2996B856" w14:textId="34A2AB50" w:rsidR="009E6B21" w:rsidRPr="00F41F91" w:rsidRDefault="009E6B21" w:rsidP="009E6B21">
            <w:pPr>
              <w:jc w:val="center"/>
              <w:rPr>
                <w:sz w:val="18"/>
              </w:rPr>
            </w:pPr>
            <w:r>
              <w:rPr>
                <w:sz w:val="18"/>
              </w:rPr>
              <w:t>300</w:t>
            </w:r>
          </w:p>
        </w:tc>
        <w:tc>
          <w:tcPr>
            <w:tcW w:w="2808" w:type="dxa"/>
            <w:tcBorders>
              <w:right w:val="single" w:sz="6" w:space="0" w:color="auto"/>
            </w:tcBorders>
            <w:vAlign w:val="bottom"/>
          </w:tcPr>
          <w:p w14:paraId="162A93F6" w14:textId="08C6BD99" w:rsidR="009E6B21" w:rsidRPr="00F41F91" w:rsidRDefault="009E6B21" w:rsidP="009E6B21">
            <w:pPr>
              <w:rPr>
                <w:sz w:val="18"/>
              </w:rPr>
            </w:pPr>
            <w:r w:rsidRPr="0090148A">
              <w:rPr>
                <w:sz w:val="16"/>
                <w:szCs w:val="16"/>
              </w:rPr>
              <w:t>Internal corrosion of household plumbing systems; erosion of natural deposits; leaching from wood preservatives</w:t>
            </w:r>
          </w:p>
        </w:tc>
      </w:tr>
      <w:tr w:rsidR="009E6B21" w:rsidRPr="001F3468" w14:paraId="0A5FFCFB" w14:textId="77777777" w:rsidTr="002F1DD3">
        <w:trPr>
          <w:trHeight w:val="432"/>
          <w:jc w:val="center"/>
        </w:trPr>
        <w:tc>
          <w:tcPr>
            <w:tcW w:w="2268" w:type="dxa"/>
            <w:gridSpan w:val="2"/>
            <w:tcBorders>
              <w:left w:val="single" w:sz="6" w:space="0" w:color="auto"/>
            </w:tcBorders>
          </w:tcPr>
          <w:p w14:paraId="5ADEE700" w14:textId="3FDCDE78" w:rsidR="009E6B21" w:rsidRPr="00F41F91" w:rsidRDefault="009E6B21" w:rsidP="009E6B21">
            <w:pPr>
              <w:ind w:left="187"/>
              <w:rPr>
                <w:sz w:val="18"/>
              </w:rPr>
            </w:pPr>
            <w:r>
              <w:rPr>
                <w:sz w:val="18"/>
              </w:rPr>
              <w:t>MBAS – Foaming Agents (ppm)</w:t>
            </w:r>
          </w:p>
        </w:tc>
        <w:tc>
          <w:tcPr>
            <w:tcW w:w="990" w:type="dxa"/>
          </w:tcPr>
          <w:p w14:paraId="3450DA1F" w14:textId="32746F05" w:rsidR="009E6B21" w:rsidRPr="00F41F91" w:rsidRDefault="009E6B21" w:rsidP="009E6B21">
            <w:pPr>
              <w:jc w:val="center"/>
              <w:rPr>
                <w:sz w:val="18"/>
              </w:rPr>
            </w:pPr>
            <w:r w:rsidRPr="000C7121">
              <w:rPr>
                <w:sz w:val="18"/>
              </w:rPr>
              <w:t>12/2013</w:t>
            </w:r>
          </w:p>
        </w:tc>
        <w:tc>
          <w:tcPr>
            <w:tcW w:w="1350" w:type="dxa"/>
          </w:tcPr>
          <w:p w14:paraId="1CCC990D" w14:textId="617056A8" w:rsidR="009E6B21" w:rsidRPr="00F41F91" w:rsidRDefault="009E6B21" w:rsidP="009E6B21">
            <w:pPr>
              <w:jc w:val="center"/>
              <w:rPr>
                <w:sz w:val="18"/>
              </w:rPr>
            </w:pPr>
            <w:r>
              <w:rPr>
                <w:sz w:val="18"/>
              </w:rPr>
              <w:t>210</w:t>
            </w:r>
          </w:p>
        </w:tc>
        <w:tc>
          <w:tcPr>
            <w:tcW w:w="1440" w:type="dxa"/>
          </w:tcPr>
          <w:p w14:paraId="70184DA1" w14:textId="2FF93761" w:rsidR="009E6B21" w:rsidRPr="00F41F91" w:rsidRDefault="009E6B21" w:rsidP="009E6B21">
            <w:pPr>
              <w:jc w:val="center"/>
              <w:rPr>
                <w:sz w:val="18"/>
              </w:rPr>
            </w:pPr>
            <w:r w:rsidRPr="00EF1A3A">
              <w:rPr>
                <w:sz w:val="18"/>
              </w:rPr>
              <w:t>N/A</w:t>
            </w:r>
          </w:p>
        </w:tc>
        <w:tc>
          <w:tcPr>
            <w:tcW w:w="900" w:type="dxa"/>
          </w:tcPr>
          <w:p w14:paraId="6F670562" w14:textId="6373FD2F" w:rsidR="009E6B21" w:rsidRPr="00F41F91" w:rsidRDefault="009E6B21" w:rsidP="009E6B21">
            <w:pPr>
              <w:jc w:val="center"/>
              <w:rPr>
                <w:sz w:val="18"/>
              </w:rPr>
            </w:pPr>
            <w:r>
              <w:rPr>
                <w:sz w:val="18"/>
              </w:rPr>
              <w:t>500</w:t>
            </w:r>
          </w:p>
        </w:tc>
        <w:tc>
          <w:tcPr>
            <w:tcW w:w="1080" w:type="dxa"/>
          </w:tcPr>
          <w:p w14:paraId="5E467005" w14:textId="290F21A7"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4F444D8D" w14:textId="5AA8D316" w:rsidR="009E6B21" w:rsidRPr="00F41F91" w:rsidRDefault="009E6B21" w:rsidP="009E6B21">
            <w:pPr>
              <w:rPr>
                <w:sz w:val="18"/>
              </w:rPr>
            </w:pPr>
            <w:r>
              <w:rPr>
                <w:sz w:val="18"/>
              </w:rPr>
              <w:t>Municipal and Industrial waste discharges</w:t>
            </w:r>
          </w:p>
        </w:tc>
      </w:tr>
      <w:tr w:rsidR="009E6B21" w:rsidRPr="001F3468" w14:paraId="6043A145" w14:textId="77777777" w:rsidTr="002F1DD3">
        <w:trPr>
          <w:trHeight w:val="432"/>
          <w:jc w:val="center"/>
        </w:trPr>
        <w:tc>
          <w:tcPr>
            <w:tcW w:w="2268" w:type="dxa"/>
            <w:gridSpan w:val="2"/>
            <w:tcBorders>
              <w:left w:val="single" w:sz="6" w:space="0" w:color="auto"/>
            </w:tcBorders>
          </w:tcPr>
          <w:p w14:paraId="62663570" w14:textId="1B855ABF" w:rsidR="009E6B21" w:rsidRPr="00F41F91" w:rsidRDefault="009E6B21" w:rsidP="009E6B21">
            <w:pPr>
              <w:ind w:left="187"/>
              <w:rPr>
                <w:sz w:val="18"/>
              </w:rPr>
            </w:pPr>
            <w:r>
              <w:rPr>
                <w:sz w:val="18"/>
              </w:rPr>
              <w:t>Odor (Threshold)</w:t>
            </w:r>
          </w:p>
        </w:tc>
        <w:tc>
          <w:tcPr>
            <w:tcW w:w="990" w:type="dxa"/>
          </w:tcPr>
          <w:p w14:paraId="061CF5AA" w14:textId="37D3E384" w:rsidR="009E6B21" w:rsidRPr="00F41F91" w:rsidRDefault="009E6B21" w:rsidP="009E6B21">
            <w:pPr>
              <w:jc w:val="center"/>
              <w:rPr>
                <w:sz w:val="18"/>
              </w:rPr>
            </w:pPr>
            <w:r w:rsidRPr="000C7121">
              <w:rPr>
                <w:sz w:val="18"/>
              </w:rPr>
              <w:t>12/2013</w:t>
            </w:r>
          </w:p>
        </w:tc>
        <w:tc>
          <w:tcPr>
            <w:tcW w:w="1350" w:type="dxa"/>
          </w:tcPr>
          <w:p w14:paraId="2009246C" w14:textId="1DF2F9A4" w:rsidR="009E6B21" w:rsidRPr="00F41F91" w:rsidRDefault="009E6B21" w:rsidP="009E6B21">
            <w:pPr>
              <w:jc w:val="center"/>
              <w:rPr>
                <w:sz w:val="18"/>
              </w:rPr>
            </w:pPr>
            <w:r>
              <w:rPr>
                <w:sz w:val="18"/>
              </w:rPr>
              <w:t>1</w:t>
            </w:r>
          </w:p>
        </w:tc>
        <w:tc>
          <w:tcPr>
            <w:tcW w:w="1440" w:type="dxa"/>
          </w:tcPr>
          <w:p w14:paraId="19C6F66A" w14:textId="06CE528B" w:rsidR="009E6B21" w:rsidRPr="00F41F91" w:rsidRDefault="009E6B21" w:rsidP="009E6B21">
            <w:pPr>
              <w:jc w:val="center"/>
              <w:rPr>
                <w:sz w:val="18"/>
              </w:rPr>
            </w:pPr>
            <w:r w:rsidRPr="00EF1A3A">
              <w:rPr>
                <w:sz w:val="18"/>
              </w:rPr>
              <w:t>N/A</w:t>
            </w:r>
          </w:p>
        </w:tc>
        <w:tc>
          <w:tcPr>
            <w:tcW w:w="900" w:type="dxa"/>
          </w:tcPr>
          <w:p w14:paraId="00E7F64F" w14:textId="73C4EE0E" w:rsidR="009E6B21" w:rsidRPr="00F41F91" w:rsidRDefault="009E6B21" w:rsidP="009E6B21">
            <w:pPr>
              <w:jc w:val="center"/>
              <w:rPr>
                <w:sz w:val="18"/>
              </w:rPr>
            </w:pPr>
            <w:r>
              <w:rPr>
                <w:sz w:val="18"/>
              </w:rPr>
              <w:t>3</w:t>
            </w:r>
          </w:p>
        </w:tc>
        <w:tc>
          <w:tcPr>
            <w:tcW w:w="1080" w:type="dxa"/>
          </w:tcPr>
          <w:p w14:paraId="5DE0F835" w14:textId="448AD5F0"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1A9EFC59" w14:textId="187A6F69" w:rsidR="009E6B21" w:rsidRPr="00F41F91" w:rsidRDefault="009E6B21" w:rsidP="009E6B21">
            <w:pPr>
              <w:rPr>
                <w:sz w:val="18"/>
              </w:rPr>
            </w:pPr>
            <w:r w:rsidRPr="00302CAA">
              <w:rPr>
                <w:sz w:val="16"/>
                <w:szCs w:val="16"/>
              </w:rPr>
              <w:t>Naturally-occurring organic materials</w:t>
            </w:r>
          </w:p>
        </w:tc>
      </w:tr>
      <w:tr w:rsidR="009E6B21" w:rsidRPr="001F3468" w14:paraId="346EFAAD" w14:textId="77777777" w:rsidTr="002F1DD3">
        <w:trPr>
          <w:trHeight w:val="432"/>
          <w:jc w:val="center"/>
        </w:trPr>
        <w:tc>
          <w:tcPr>
            <w:tcW w:w="2268" w:type="dxa"/>
            <w:gridSpan w:val="2"/>
            <w:tcBorders>
              <w:left w:val="single" w:sz="6" w:space="0" w:color="auto"/>
            </w:tcBorders>
          </w:tcPr>
          <w:p w14:paraId="5ECC282B" w14:textId="77777777" w:rsidR="009E6B21" w:rsidRPr="006F715D" w:rsidRDefault="009E6B21" w:rsidP="009E6B21">
            <w:pPr>
              <w:ind w:left="187"/>
              <w:rPr>
                <w:sz w:val="18"/>
              </w:rPr>
            </w:pPr>
            <w:r w:rsidRPr="006F715D">
              <w:rPr>
                <w:sz w:val="18"/>
              </w:rPr>
              <w:t>Iron (ppb)</w:t>
            </w:r>
          </w:p>
          <w:p w14:paraId="1D8EC416" w14:textId="77777777" w:rsidR="009E6B21" w:rsidRPr="00F41F91" w:rsidRDefault="009E6B21" w:rsidP="009E6B21">
            <w:pPr>
              <w:ind w:left="187"/>
              <w:rPr>
                <w:sz w:val="18"/>
              </w:rPr>
            </w:pPr>
          </w:p>
        </w:tc>
        <w:tc>
          <w:tcPr>
            <w:tcW w:w="990" w:type="dxa"/>
          </w:tcPr>
          <w:p w14:paraId="090548AD" w14:textId="56CC0A7B" w:rsidR="009E6B21" w:rsidRPr="00F41F91" w:rsidRDefault="009E6B21" w:rsidP="009E6B21">
            <w:pPr>
              <w:jc w:val="center"/>
              <w:rPr>
                <w:sz w:val="18"/>
              </w:rPr>
            </w:pPr>
            <w:r w:rsidRPr="000C7121">
              <w:rPr>
                <w:sz w:val="18"/>
              </w:rPr>
              <w:t>12/2013</w:t>
            </w:r>
          </w:p>
        </w:tc>
        <w:tc>
          <w:tcPr>
            <w:tcW w:w="1350" w:type="dxa"/>
          </w:tcPr>
          <w:p w14:paraId="2AC1CFAB" w14:textId="21C9FE30" w:rsidR="009E6B21" w:rsidRPr="00F41F91" w:rsidRDefault="009E6B21" w:rsidP="009E6B21">
            <w:pPr>
              <w:jc w:val="center"/>
              <w:rPr>
                <w:sz w:val="18"/>
              </w:rPr>
            </w:pPr>
            <w:r>
              <w:rPr>
                <w:sz w:val="18"/>
              </w:rPr>
              <w:t>268</w:t>
            </w:r>
          </w:p>
        </w:tc>
        <w:tc>
          <w:tcPr>
            <w:tcW w:w="1440" w:type="dxa"/>
          </w:tcPr>
          <w:p w14:paraId="68489D26" w14:textId="34414ADB" w:rsidR="009E6B21" w:rsidRPr="00F41F91" w:rsidRDefault="009E6B21" w:rsidP="009E6B21">
            <w:pPr>
              <w:jc w:val="center"/>
              <w:rPr>
                <w:sz w:val="18"/>
              </w:rPr>
            </w:pPr>
            <w:r w:rsidRPr="00EF1A3A">
              <w:rPr>
                <w:sz w:val="18"/>
              </w:rPr>
              <w:t>N/A</w:t>
            </w:r>
          </w:p>
        </w:tc>
        <w:tc>
          <w:tcPr>
            <w:tcW w:w="900" w:type="dxa"/>
          </w:tcPr>
          <w:p w14:paraId="44C1A654" w14:textId="6E2B1556" w:rsidR="009E6B21" w:rsidRPr="00F41F91" w:rsidRDefault="009E6B21" w:rsidP="009E6B21">
            <w:pPr>
              <w:jc w:val="center"/>
              <w:rPr>
                <w:sz w:val="18"/>
              </w:rPr>
            </w:pPr>
            <w:r w:rsidRPr="006F715D">
              <w:rPr>
                <w:sz w:val="18"/>
                <w:szCs w:val="16"/>
              </w:rPr>
              <w:t>300</w:t>
            </w:r>
          </w:p>
        </w:tc>
        <w:tc>
          <w:tcPr>
            <w:tcW w:w="1080" w:type="dxa"/>
          </w:tcPr>
          <w:p w14:paraId="5416B117" w14:textId="1D3E42F6"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0594B1A0" w14:textId="3D4C9E21" w:rsidR="009E6B21" w:rsidRPr="00F41F91" w:rsidRDefault="009E6B21" w:rsidP="009E6B21">
            <w:pPr>
              <w:rPr>
                <w:sz w:val="18"/>
              </w:rPr>
            </w:pPr>
            <w:r w:rsidRPr="006F715D">
              <w:rPr>
                <w:sz w:val="18"/>
                <w:szCs w:val="16"/>
              </w:rPr>
              <w:t>Leaching from natural deposits; industrial wastes</w:t>
            </w:r>
          </w:p>
        </w:tc>
      </w:tr>
      <w:tr w:rsidR="009E6B21" w:rsidRPr="001F3468" w14:paraId="692F3512" w14:textId="77777777" w:rsidTr="002F1DD3">
        <w:trPr>
          <w:trHeight w:val="432"/>
          <w:jc w:val="center"/>
        </w:trPr>
        <w:tc>
          <w:tcPr>
            <w:tcW w:w="2268" w:type="dxa"/>
            <w:gridSpan w:val="2"/>
            <w:tcBorders>
              <w:left w:val="single" w:sz="6" w:space="0" w:color="auto"/>
            </w:tcBorders>
          </w:tcPr>
          <w:p w14:paraId="2093977D" w14:textId="4FB9D4A8" w:rsidR="009E6B21" w:rsidRPr="00F41F91" w:rsidRDefault="009E6B21" w:rsidP="009E6B21">
            <w:pPr>
              <w:ind w:left="187"/>
              <w:rPr>
                <w:sz w:val="18"/>
              </w:rPr>
            </w:pPr>
            <w:r w:rsidRPr="006F715D">
              <w:rPr>
                <w:sz w:val="18"/>
              </w:rPr>
              <w:t>Manganese (ppb)</w:t>
            </w:r>
          </w:p>
        </w:tc>
        <w:tc>
          <w:tcPr>
            <w:tcW w:w="990" w:type="dxa"/>
          </w:tcPr>
          <w:p w14:paraId="59276BAD" w14:textId="6CBAEE1E" w:rsidR="009E6B21" w:rsidRPr="00F41F91" w:rsidRDefault="009E6B21" w:rsidP="009E6B21">
            <w:pPr>
              <w:jc w:val="center"/>
              <w:rPr>
                <w:sz w:val="18"/>
              </w:rPr>
            </w:pPr>
            <w:r w:rsidRPr="000C7121">
              <w:rPr>
                <w:sz w:val="18"/>
              </w:rPr>
              <w:t>12/2013</w:t>
            </w:r>
          </w:p>
        </w:tc>
        <w:tc>
          <w:tcPr>
            <w:tcW w:w="1350" w:type="dxa"/>
          </w:tcPr>
          <w:p w14:paraId="585AC0CF" w14:textId="11FDE68D" w:rsidR="009E6B21" w:rsidRPr="00F41F91" w:rsidRDefault="009E6B21" w:rsidP="009E6B21">
            <w:pPr>
              <w:jc w:val="center"/>
              <w:rPr>
                <w:sz w:val="18"/>
              </w:rPr>
            </w:pPr>
            <w:r>
              <w:rPr>
                <w:sz w:val="18"/>
              </w:rPr>
              <w:t>20</w:t>
            </w:r>
          </w:p>
        </w:tc>
        <w:tc>
          <w:tcPr>
            <w:tcW w:w="1440" w:type="dxa"/>
          </w:tcPr>
          <w:p w14:paraId="2CA3B3CB" w14:textId="47E17B6A" w:rsidR="009E6B21" w:rsidRPr="00F41F91" w:rsidRDefault="009E6B21" w:rsidP="009E6B21">
            <w:pPr>
              <w:jc w:val="center"/>
              <w:rPr>
                <w:sz w:val="18"/>
              </w:rPr>
            </w:pPr>
            <w:r w:rsidRPr="00EF1A3A">
              <w:rPr>
                <w:sz w:val="18"/>
              </w:rPr>
              <w:t>N/A</w:t>
            </w:r>
          </w:p>
        </w:tc>
        <w:tc>
          <w:tcPr>
            <w:tcW w:w="900" w:type="dxa"/>
          </w:tcPr>
          <w:p w14:paraId="1F35507C" w14:textId="05DE844C" w:rsidR="009E6B21" w:rsidRPr="00F41F91" w:rsidRDefault="009E6B21" w:rsidP="009E6B21">
            <w:pPr>
              <w:jc w:val="center"/>
              <w:rPr>
                <w:sz w:val="18"/>
              </w:rPr>
            </w:pPr>
            <w:r w:rsidRPr="006F715D">
              <w:rPr>
                <w:sz w:val="18"/>
                <w:szCs w:val="16"/>
              </w:rPr>
              <w:t>50</w:t>
            </w:r>
          </w:p>
        </w:tc>
        <w:tc>
          <w:tcPr>
            <w:tcW w:w="1080" w:type="dxa"/>
          </w:tcPr>
          <w:p w14:paraId="5B5D6170" w14:textId="789BAAFC"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286FEEF7" w14:textId="3F5B3101" w:rsidR="009E6B21" w:rsidRPr="00F41F91" w:rsidRDefault="009E6B21" w:rsidP="009E6B21">
            <w:pPr>
              <w:rPr>
                <w:sz w:val="18"/>
              </w:rPr>
            </w:pPr>
            <w:r w:rsidRPr="006F715D">
              <w:rPr>
                <w:sz w:val="18"/>
                <w:szCs w:val="16"/>
              </w:rPr>
              <w:t>Leaching from natural deposits</w:t>
            </w:r>
          </w:p>
        </w:tc>
      </w:tr>
      <w:tr w:rsidR="009E6B21" w:rsidRPr="001F3468" w14:paraId="71A89591" w14:textId="77777777" w:rsidTr="002F1DD3">
        <w:trPr>
          <w:trHeight w:val="432"/>
          <w:jc w:val="center"/>
        </w:trPr>
        <w:tc>
          <w:tcPr>
            <w:tcW w:w="2268" w:type="dxa"/>
            <w:gridSpan w:val="2"/>
            <w:tcBorders>
              <w:left w:val="single" w:sz="6" w:space="0" w:color="auto"/>
            </w:tcBorders>
          </w:tcPr>
          <w:p w14:paraId="5313EE58" w14:textId="604D3FE8" w:rsidR="009E6B21" w:rsidRPr="00F41F91" w:rsidRDefault="009E6B21" w:rsidP="009E6B21">
            <w:pPr>
              <w:ind w:left="187"/>
              <w:rPr>
                <w:sz w:val="18"/>
              </w:rPr>
            </w:pPr>
            <w:r>
              <w:rPr>
                <w:sz w:val="18"/>
              </w:rPr>
              <w:t>Specific Conductance (µS/cm)</w:t>
            </w:r>
          </w:p>
        </w:tc>
        <w:tc>
          <w:tcPr>
            <w:tcW w:w="990" w:type="dxa"/>
          </w:tcPr>
          <w:p w14:paraId="3EAB9B02" w14:textId="5A4DE225" w:rsidR="009E6B21" w:rsidRPr="00F41F91" w:rsidRDefault="009E6B21" w:rsidP="009E6B21">
            <w:pPr>
              <w:jc w:val="center"/>
              <w:rPr>
                <w:sz w:val="18"/>
              </w:rPr>
            </w:pPr>
            <w:r w:rsidRPr="000C7121">
              <w:rPr>
                <w:sz w:val="18"/>
              </w:rPr>
              <w:t>12/2013</w:t>
            </w:r>
          </w:p>
        </w:tc>
        <w:tc>
          <w:tcPr>
            <w:tcW w:w="1350" w:type="dxa"/>
          </w:tcPr>
          <w:p w14:paraId="58666AED" w14:textId="09D882B7" w:rsidR="009E6B21" w:rsidRPr="00F41F91" w:rsidRDefault="009E6B21" w:rsidP="009E6B21">
            <w:pPr>
              <w:jc w:val="center"/>
              <w:rPr>
                <w:sz w:val="18"/>
              </w:rPr>
            </w:pPr>
            <w:r>
              <w:rPr>
                <w:sz w:val="18"/>
              </w:rPr>
              <w:t>815</w:t>
            </w:r>
          </w:p>
        </w:tc>
        <w:tc>
          <w:tcPr>
            <w:tcW w:w="1440" w:type="dxa"/>
          </w:tcPr>
          <w:p w14:paraId="6C20DFB6" w14:textId="304872C4" w:rsidR="009E6B21" w:rsidRPr="00F41F91" w:rsidRDefault="009E6B21" w:rsidP="009E6B21">
            <w:pPr>
              <w:jc w:val="center"/>
              <w:rPr>
                <w:sz w:val="18"/>
              </w:rPr>
            </w:pPr>
            <w:r w:rsidRPr="00EF1A3A">
              <w:rPr>
                <w:sz w:val="18"/>
              </w:rPr>
              <w:t>N/A</w:t>
            </w:r>
          </w:p>
        </w:tc>
        <w:tc>
          <w:tcPr>
            <w:tcW w:w="900" w:type="dxa"/>
          </w:tcPr>
          <w:p w14:paraId="44332C3F" w14:textId="10B7147F" w:rsidR="009E6B21" w:rsidRPr="00F41F91" w:rsidRDefault="009E6B21" w:rsidP="009E6B21">
            <w:pPr>
              <w:jc w:val="center"/>
              <w:rPr>
                <w:sz w:val="18"/>
              </w:rPr>
            </w:pPr>
            <w:r w:rsidRPr="00805A86">
              <w:rPr>
                <w:sz w:val="16"/>
                <w:szCs w:val="16"/>
              </w:rPr>
              <w:t>1,600</w:t>
            </w:r>
          </w:p>
        </w:tc>
        <w:tc>
          <w:tcPr>
            <w:tcW w:w="1080" w:type="dxa"/>
          </w:tcPr>
          <w:p w14:paraId="7A3552B6" w14:textId="06FB7AAA"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6AB30A8C" w14:textId="2AC991D5" w:rsidR="009E6B21" w:rsidRPr="00F41F91" w:rsidRDefault="009E6B21" w:rsidP="009E6B21">
            <w:pPr>
              <w:rPr>
                <w:sz w:val="18"/>
              </w:rPr>
            </w:pPr>
            <w:r w:rsidRPr="002C2997">
              <w:rPr>
                <w:sz w:val="16"/>
                <w:szCs w:val="16"/>
              </w:rPr>
              <w:t>Substances that form ions when in water; seawater influence</w:t>
            </w:r>
          </w:p>
        </w:tc>
      </w:tr>
      <w:tr w:rsidR="009E6B21" w:rsidRPr="001F3468" w14:paraId="495C19E8" w14:textId="77777777" w:rsidTr="002F1DD3">
        <w:trPr>
          <w:trHeight w:val="432"/>
          <w:jc w:val="center"/>
        </w:trPr>
        <w:tc>
          <w:tcPr>
            <w:tcW w:w="2268" w:type="dxa"/>
            <w:gridSpan w:val="2"/>
            <w:tcBorders>
              <w:left w:val="single" w:sz="6" w:space="0" w:color="auto"/>
            </w:tcBorders>
          </w:tcPr>
          <w:p w14:paraId="7911E249" w14:textId="0AD54EE4" w:rsidR="009E6B21" w:rsidRPr="00F41F91" w:rsidRDefault="009E6B21" w:rsidP="009E6B21">
            <w:pPr>
              <w:ind w:left="187"/>
              <w:rPr>
                <w:sz w:val="18"/>
              </w:rPr>
            </w:pPr>
            <w:r>
              <w:rPr>
                <w:sz w:val="18"/>
              </w:rPr>
              <w:t>Sulfate (ppm)</w:t>
            </w:r>
          </w:p>
        </w:tc>
        <w:tc>
          <w:tcPr>
            <w:tcW w:w="990" w:type="dxa"/>
          </w:tcPr>
          <w:p w14:paraId="3E2302DB" w14:textId="78E978FC" w:rsidR="009E6B21" w:rsidRPr="00F41F91" w:rsidRDefault="009E6B21" w:rsidP="009E6B21">
            <w:pPr>
              <w:jc w:val="center"/>
              <w:rPr>
                <w:sz w:val="18"/>
              </w:rPr>
            </w:pPr>
            <w:r w:rsidRPr="000C7121">
              <w:rPr>
                <w:sz w:val="18"/>
              </w:rPr>
              <w:t>12/2013</w:t>
            </w:r>
          </w:p>
        </w:tc>
        <w:tc>
          <w:tcPr>
            <w:tcW w:w="1350" w:type="dxa"/>
          </w:tcPr>
          <w:p w14:paraId="60315A9B" w14:textId="012B3D17" w:rsidR="009E6B21" w:rsidRPr="00F41F91" w:rsidRDefault="009E6B21" w:rsidP="009E6B21">
            <w:pPr>
              <w:jc w:val="center"/>
              <w:rPr>
                <w:sz w:val="18"/>
              </w:rPr>
            </w:pPr>
            <w:r>
              <w:rPr>
                <w:sz w:val="18"/>
              </w:rPr>
              <w:t>92</w:t>
            </w:r>
          </w:p>
        </w:tc>
        <w:tc>
          <w:tcPr>
            <w:tcW w:w="1440" w:type="dxa"/>
          </w:tcPr>
          <w:p w14:paraId="606DDE59" w14:textId="66679A33" w:rsidR="009E6B21" w:rsidRPr="00F41F91" w:rsidRDefault="009E6B21" w:rsidP="009E6B21">
            <w:pPr>
              <w:jc w:val="center"/>
              <w:rPr>
                <w:sz w:val="18"/>
              </w:rPr>
            </w:pPr>
            <w:r w:rsidRPr="00EF1A3A">
              <w:rPr>
                <w:sz w:val="18"/>
              </w:rPr>
              <w:t>N/A</w:t>
            </w:r>
          </w:p>
        </w:tc>
        <w:tc>
          <w:tcPr>
            <w:tcW w:w="900" w:type="dxa"/>
          </w:tcPr>
          <w:p w14:paraId="71F7E7B4" w14:textId="5A9A030F" w:rsidR="009E6B21" w:rsidRPr="00F41F91" w:rsidRDefault="009E6B21" w:rsidP="009E6B21">
            <w:pPr>
              <w:jc w:val="center"/>
              <w:rPr>
                <w:sz w:val="18"/>
              </w:rPr>
            </w:pPr>
            <w:r w:rsidRPr="00805A86">
              <w:rPr>
                <w:sz w:val="16"/>
                <w:szCs w:val="16"/>
              </w:rPr>
              <w:t>500</w:t>
            </w:r>
          </w:p>
        </w:tc>
        <w:tc>
          <w:tcPr>
            <w:tcW w:w="1080" w:type="dxa"/>
          </w:tcPr>
          <w:p w14:paraId="4E80C965" w14:textId="789D7BA2"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3DBAFBD6" w14:textId="11EC5E24" w:rsidR="009E6B21" w:rsidRPr="00F41F91" w:rsidRDefault="009E6B21" w:rsidP="009E6B21">
            <w:pPr>
              <w:rPr>
                <w:sz w:val="18"/>
              </w:rPr>
            </w:pPr>
            <w:r w:rsidRPr="002C2997">
              <w:rPr>
                <w:sz w:val="16"/>
                <w:szCs w:val="16"/>
              </w:rPr>
              <w:t>Runoff/leaching from natural deposits; industrial wastes</w:t>
            </w:r>
          </w:p>
        </w:tc>
      </w:tr>
      <w:tr w:rsidR="009E6B21" w:rsidRPr="001F3468" w14:paraId="79903D00" w14:textId="77777777" w:rsidTr="002F1DD3">
        <w:trPr>
          <w:trHeight w:val="432"/>
          <w:jc w:val="center"/>
        </w:trPr>
        <w:tc>
          <w:tcPr>
            <w:tcW w:w="2268" w:type="dxa"/>
            <w:gridSpan w:val="2"/>
            <w:tcBorders>
              <w:left w:val="single" w:sz="6" w:space="0" w:color="auto"/>
            </w:tcBorders>
          </w:tcPr>
          <w:p w14:paraId="6D5AB8F6" w14:textId="344025C5" w:rsidR="009E6B21" w:rsidRPr="00F41F91" w:rsidRDefault="009E6B21" w:rsidP="009E6B21">
            <w:pPr>
              <w:ind w:left="187"/>
              <w:rPr>
                <w:sz w:val="18"/>
              </w:rPr>
            </w:pPr>
            <w:r>
              <w:rPr>
                <w:sz w:val="18"/>
              </w:rPr>
              <w:t>Total Dissolved Solids (ppm)</w:t>
            </w:r>
          </w:p>
        </w:tc>
        <w:tc>
          <w:tcPr>
            <w:tcW w:w="990" w:type="dxa"/>
          </w:tcPr>
          <w:p w14:paraId="4C76B3D9" w14:textId="2FD349B1" w:rsidR="009E6B21" w:rsidRPr="00F41F91" w:rsidRDefault="009E6B21" w:rsidP="009E6B21">
            <w:pPr>
              <w:jc w:val="center"/>
              <w:rPr>
                <w:sz w:val="18"/>
              </w:rPr>
            </w:pPr>
            <w:r w:rsidRPr="000C7121">
              <w:rPr>
                <w:sz w:val="18"/>
              </w:rPr>
              <w:t>12/2013</w:t>
            </w:r>
          </w:p>
        </w:tc>
        <w:tc>
          <w:tcPr>
            <w:tcW w:w="1350" w:type="dxa"/>
          </w:tcPr>
          <w:p w14:paraId="00DE56B1" w14:textId="614E5F3E" w:rsidR="009E6B21" w:rsidRPr="00F41F91" w:rsidRDefault="009E6B21" w:rsidP="009E6B21">
            <w:pPr>
              <w:jc w:val="center"/>
              <w:rPr>
                <w:sz w:val="18"/>
              </w:rPr>
            </w:pPr>
            <w:r>
              <w:rPr>
                <w:sz w:val="18"/>
              </w:rPr>
              <w:t>510</w:t>
            </w:r>
          </w:p>
        </w:tc>
        <w:tc>
          <w:tcPr>
            <w:tcW w:w="1440" w:type="dxa"/>
          </w:tcPr>
          <w:p w14:paraId="6CB06305" w14:textId="2F937DEE" w:rsidR="009E6B21" w:rsidRPr="00F41F91" w:rsidRDefault="009E6B21" w:rsidP="009E6B21">
            <w:pPr>
              <w:jc w:val="center"/>
              <w:rPr>
                <w:sz w:val="18"/>
              </w:rPr>
            </w:pPr>
            <w:r w:rsidRPr="00EF1A3A">
              <w:rPr>
                <w:sz w:val="18"/>
              </w:rPr>
              <w:t>N/A</w:t>
            </w:r>
          </w:p>
        </w:tc>
        <w:tc>
          <w:tcPr>
            <w:tcW w:w="900" w:type="dxa"/>
          </w:tcPr>
          <w:p w14:paraId="45D3A2CA" w14:textId="617435C2" w:rsidR="009E6B21" w:rsidRPr="00F41F91" w:rsidRDefault="009E6B21" w:rsidP="009E6B21">
            <w:pPr>
              <w:jc w:val="center"/>
              <w:rPr>
                <w:sz w:val="18"/>
              </w:rPr>
            </w:pPr>
            <w:r w:rsidRPr="00805A86">
              <w:rPr>
                <w:sz w:val="16"/>
                <w:szCs w:val="16"/>
              </w:rPr>
              <w:t>1,000</w:t>
            </w:r>
          </w:p>
        </w:tc>
        <w:tc>
          <w:tcPr>
            <w:tcW w:w="1080" w:type="dxa"/>
          </w:tcPr>
          <w:p w14:paraId="6318FB05" w14:textId="4C9CF8AD"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5062CE46" w14:textId="06FA6951" w:rsidR="009E6B21" w:rsidRPr="00F41F91" w:rsidRDefault="009E6B21" w:rsidP="009E6B21">
            <w:pPr>
              <w:rPr>
                <w:sz w:val="18"/>
              </w:rPr>
            </w:pPr>
            <w:r w:rsidRPr="002C2997">
              <w:rPr>
                <w:sz w:val="16"/>
                <w:szCs w:val="16"/>
              </w:rPr>
              <w:t>Runoff/leaching from natural deposits</w:t>
            </w:r>
          </w:p>
        </w:tc>
      </w:tr>
      <w:tr w:rsidR="009E6B21" w:rsidRPr="001F3468" w14:paraId="1C1DD63C" w14:textId="77777777" w:rsidTr="002F1DD3">
        <w:trPr>
          <w:trHeight w:val="432"/>
          <w:jc w:val="center"/>
        </w:trPr>
        <w:tc>
          <w:tcPr>
            <w:tcW w:w="2268" w:type="dxa"/>
            <w:gridSpan w:val="2"/>
            <w:tcBorders>
              <w:left w:val="single" w:sz="6" w:space="0" w:color="auto"/>
            </w:tcBorders>
          </w:tcPr>
          <w:p w14:paraId="2D812695" w14:textId="664BCD8D" w:rsidR="009E6B21" w:rsidRPr="00F41F91" w:rsidRDefault="009E6B21" w:rsidP="009E6B21">
            <w:pPr>
              <w:ind w:left="187"/>
              <w:rPr>
                <w:sz w:val="18"/>
              </w:rPr>
            </w:pPr>
            <w:r>
              <w:rPr>
                <w:sz w:val="18"/>
              </w:rPr>
              <w:t>Turbidity (NTU)</w:t>
            </w:r>
          </w:p>
        </w:tc>
        <w:tc>
          <w:tcPr>
            <w:tcW w:w="990" w:type="dxa"/>
          </w:tcPr>
          <w:p w14:paraId="4EB1E617" w14:textId="57BEE5BD" w:rsidR="009E6B21" w:rsidRPr="00F41F91" w:rsidRDefault="009E6B21" w:rsidP="009E6B21">
            <w:pPr>
              <w:jc w:val="center"/>
              <w:rPr>
                <w:sz w:val="18"/>
              </w:rPr>
            </w:pPr>
            <w:r w:rsidRPr="000C7121">
              <w:rPr>
                <w:sz w:val="18"/>
              </w:rPr>
              <w:t>12/2013</w:t>
            </w:r>
          </w:p>
        </w:tc>
        <w:tc>
          <w:tcPr>
            <w:tcW w:w="1350" w:type="dxa"/>
          </w:tcPr>
          <w:p w14:paraId="19D4D088" w14:textId="1DC7A15B" w:rsidR="009E6B21" w:rsidRPr="00F41F91" w:rsidRDefault="009E6B21" w:rsidP="009E6B21">
            <w:pPr>
              <w:jc w:val="center"/>
              <w:rPr>
                <w:sz w:val="18"/>
              </w:rPr>
            </w:pPr>
            <w:r>
              <w:rPr>
                <w:sz w:val="18"/>
              </w:rPr>
              <w:t>1.3</w:t>
            </w:r>
          </w:p>
        </w:tc>
        <w:tc>
          <w:tcPr>
            <w:tcW w:w="1440" w:type="dxa"/>
          </w:tcPr>
          <w:p w14:paraId="1450B286" w14:textId="4852E06A" w:rsidR="009E6B21" w:rsidRPr="00F41F91" w:rsidRDefault="009E6B21" w:rsidP="009E6B21">
            <w:pPr>
              <w:jc w:val="center"/>
              <w:rPr>
                <w:sz w:val="18"/>
              </w:rPr>
            </w:pPr>
            <w:r w:rsidRPr="00EF1A3A">
              <w:rPr>
                <w:sz w:val="18"/>
              </w:rPr>
              <w:t>N/A</w:t>
            </w:r>
          </w:p>
        </w:tc>
        <w:tc>
          <w:tcPr>
            <w:tcW w:w="900" w:type="dxa"/>
          </w:tcPr>
          <w:p w14:paraId="76DD6C3C" w14:textId="423F2F1D" w:rsidR="009E6B21" w:rsidRPr="00F41F91" w:rsidRDefault="009E6B21" w:rsidP="009E6B21">
            <w:pPr>
              <w:jc w:val="center"/>
              <w:rPr>
                <w:sz w:val="18"/>
              </w:rPr>
            </w:pPr>
            <w:r>
              <w:rPr>
                <w:sz w:val="16"/>
                <w:szCs w:val="16"/>
              </w:rPr>
              <w:t>5</w:t>
            </w:r>
          </w:p>
        </w:tc>
        <w:tc>
          <w:tcPr>
            <w:tcW w:w="1080" w:type="dxa"/>
          </w:tcPr>
          <w:p w14:paraId="278E246C" w14:textId="3CFCE462"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131808FF" w14:textId="4FA6EF50" w:rsidR="009E6B21" w:rsidRPr="00F41F91" w:rsidRDefault="009E6B21" w:rsidP="009E6B21">
            <w:pPr>
              <w:rPr>
                <w:sz w:val="18"/>
              </w:rPr>
            </w:pPr>
            <w:r>
              <w:rPr>
                <w:sz w:val="16"/>
                <w:szCs w:val="16"/>
              </w:rPr>
              <w:t>Soil runoff</w:t>
            </w:r>
          </w:p>
        </w:tc>
      </w:tr>
      <w:tr w:rsidR="009E6B21" w:rsidRPr="001F3468" w14:paraId="1B0BE71E" w14:textId="77777777" w:rsidTr="002F1DD3">
        <w:trPr>
          <w:trHeight w:val="432"/>
          <w:jc w:val="center"/>
        </w:trPr>
        <w:tc>
          <w:tcPr>
            <w:tcW w:w="2268" w:type="dxa"/>
            <w:gridSpan w:val="2"/>
            <w:tcBorders>
              <w:left w:val="single" w:sz="6" w:space="0" w:color="auto"/>
            </w:tcBorders>
          </w:tcPr>
          <w:p w14:paraId="3FB08D18" w14:textId="051998B5" w:rsidR="009E6B21" w:rsidRPr="00F41F91" w:rsidRDefault="009E6B21" w:rsidP="009E6B21">
            <w:pPr>
              <w:ind w:left="187"/>
              <w:rPr>
                <w:sz w:val="18"/>
              </w:rPr>
            </w:pPr>
            <w:r>
              <w:rPr>
                <w:sz w:val="18"/>
              </w:rPr>
              <w:t>Zinc (ppb)</w:t>
            </w:r>
          </w:p>
        </w:tc>
        <w:tc>
          <w:tcPr>
            <w:tcW w:w="990" w:type="dxa"/>
          </w:tcPr>
          <w:p w14:paraId="7321AEA1" w14:textId="518066B7" w:rsidR="009E6B21" w:rsidRPr="00F41F91" w:rsidRDefault="009E6B21" w:rsidP="009E6B21">
            <w:pPr>
              <w:jc w:val="center"/>
              <w:rPr>
                <w:sz w:val="18"/>
              </w:rPr>
            </w:pPr>
            <w:r w:rsidRPr="000C7121">
              <w:rPr>
                <w:sz w:val="18"/>
              </w:rPr>
              <w:t>12/2013</w:t>
            </w:r>
          </w:p>
        </w:tc>
        <w:tc>
          <w:tcPr>
            <w:tcW w:w="1350" w:type="dxa"/>
          </w:tcPr>
          <w:p w14:paraId="6E353951" w14:textId="541071CE" w:rsidR="009E6B21" w:rsidRPr="00F41F91" w:rsidRDefault="009E6B21" w:rsidP="009E6B21">
            <w:pPr>
              <w:jc w:val="center"/>
              <w:rPr>
                <w:sz w:val="18"/>
              </w:rPr>
            </w:pPr>
            <w:r>
              <w:rPr>
                <w:sz w:val="18"/>
              </w:rPr>
              <w:t>0.356</w:t>
            </w:r>
          </w:p>
        </w:tc>
        <w:tc>
          <w:tcPr>
            <w:tcW w:w="1440" w:type="dxa"/>
          </w:tcPr>
          <w:p w14:paraId="0AE4C8BF" w14:textId="2E780AE4" w:rsidR="009E6B21" w:rsidRPr="00F41F91" w:rsidRDefault="009E6B21" w:rsidP="009E6B21">
            <w:pPr>
              <w:jc w:val="center"/>
              <w:rPr>
                <w:sz w:val="18"/>
              </w:rPr>
            </w:pPr>
            <w:r w:rsidRPr="00EF1A3A">
              <w:rPr>
                <w:sz w:val="18"/>
              </w:rPr>
              <w:t>N/A</w:t>
            </w:r>
          </w:p>
        </w:tc>
        <w:tc>
          <w:tcPr>
            <w:tcW w:w="900" w:type="dxa"/>
          </w:tcPr>
          <w:p w14:paraId="05F605A8" w14:textId="0CFF4AFF" w:rsidR="009E6B21" w:rsidRPr="00F41F91" w:rsidRDefault="009E6B21" w:rsidP="009E6B21">
            <w:pPr>
              <w:jc w:val="center"/>
              <w:rPr>
                <w:sz w:val="18"/>
              </w:rPr>
            </w:pPr>
            <w:r>
              <w:rPr>
                <w:sz w:val="16"/>
                <w:szCs w:val="16"/>
              </w:rPr>
              <w:t>5,000</w:t>
            </w:r>
          </w:p>
        </w:tc>
        <w:tc>
          <w:tcPr>
            <w:tcW w:w="1080" w:type="dxa"/>
          </w:tcPr>
          <w:p w14:paraId="4A43AF55" w14:textId="4CD24DC8" w:rsidR="009E6B21" w:rsidRPr="00F41F91" w:rsidRDefault="009E6B21" w:rsidP="009E6B21">
            <w:pPr>
              <w:jc w:val="center"/>
              <w:rPr>
                <w:sz w:val="18"/>
              </w:rPr>
            </w:pPr>
            <w:r w:rsidRPr="002C6555">
              <w:rPr>
                <w:sz w:val="18"/>
              </w:rPr>
              <w:t>N/A</w:t>
            </w:r>
          </w:p>
        </w:tc>
        <w:tc>
          <w:tcPr>
            <w:tcW w:w="2808" w:type="dxa"/>
            <w:tcBorders>
              <w:right w:val="single" w:sz="6" w:space="0" w:color="auto"/>
            </w:tcBorders>
          </w:tcPr>
          <w:p w14:paraId="21AA3DA7" w14:textId="5237B451" w:rsidR="009E6B21" w:rsidRPr="00F41F91" w:rsidRDefault="009E6B21" w:rsidP="009E6B21">
            <w:pPr>
              <w:rPr>
                <w:sz w:val="18"/>
              </w:rPr>
            </w:pPr>
            <w:r w:rsidRPr="00302CAA">
              <w:rPr>
                <w:sz w:val="16"/>
                <w:szCs w:val="16"/>
              </w:rPr>
              <w:t>Runoff/leaching from natural deposits; industrial wastes</w:t>
            </w:r>
          </w:p>
        </w:tc>
      </w:tr>
    </w:tbl>
    <w:p w14:paraId="6410FBA1" w14:textId="77777777" w:rsidR="00D059C2" w:rsidRDefault="00D059C2" w:rsidP="00294205">
      <w:pPr>
        <w:spacing w:before="240" w:after="240"/>
        <w:jc w:val="center"/>
        <w:rPr>
          <w:b/>
          <w:sz w:val="18"/>
          <w:szCs w:val="18"/>
        </w:rPr>
      </w:pPr>
    </w:p>
    <w:p w14:paraId="7A3F9BEA" w14:textId="31F02039" w:rsidR="00BC6327" w:rsidRPr="001D3B64" w:rsidRDefault="00BC6327" w:rsidP="00294205">
      <w:pPr>
        <w:spacing w:before="240" w:after="240"/>
        <w:jc w:val="center"/>
        <w:rPr>
          <w:b/>
          <w:sz w:val="18"/>
          <w:szCs w:val="18"/>
        </w:rPr>
      </w:pPr>
      <w:bookmarkStart w:id="0" w:name="_Hlk8901523"/>
      <w:r w:rsidRPr="001D3B64">
        <w:rPr>
          <w:b/>
          <w:sz w:val="18"/>
          <w:szCs w:val="18"/>
        </w:rPr>
        <w:lastRenderedPageBreak/>
        <w:t>Additional General Information on Drinking Water</w:t>
      </w:r>
    </w:p>
    <w:p w14:paraId="754D5F4F" w14:textId="77777777" w:rsidR="001331D3" w:rsidRPr="001D3B64" w:rsidRDefault="001331D3" w:rsidP="002B0B02">
      <w:pPr>
        <w:pStyle w:val="BodyText"/>
        <w:tabs>
          <w:tab w:val="left" w:pos="9900"/>
        </w:tabs>
        <w:spacing w:before="0" w:after="18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2B0B02">
      <w:pPr>
        <w:pStyle w:val="BodyText"/>
        <w:spacing w:before="0" w:after="18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4FEF2787" w:rsidR="002B3B52" w:rsidRDefault="008D6F4A">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0556B">
              <w:rPr>
                <w:rFonts w:ascii="Times New Roman" w:hAnsi="Times New Roman"/>
                <w:sz w:val="18"/>
                <w:szCs w:val="18"/>
              </w:rPr>
              <w:t>Bluffs WS</w:t>
            </w:r>
            <w:r w:rsidRPr="001D3B64">
              <w:rPr>
                <w:rFonts w:ascii="Times New Roman" w:hAnsi="Times New Roman"/>
                <w:sz w:val="18"/>
                <w:szCs w:val="18"/>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10"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FC4902">
        <w:trPr>
          <w:trHeight w:val="153"/>
        </w:trPr>
        <w:tc>
          <w:tcPr>
            <w:tcW w:w="2095" w:type="dxa"/>
            <w:tcBorders>
              <w:top w:val="double" w:sz="6" w:space="0" w:color="auto"/>
              <w:bottom w:val="single" w:sz="4" w:space="0" w:color="auto"/>
            </w:tcBorders>
            <w:shd w:val="clear" w:color="auto" w:fill="auto"/>
          </w:tcPr>
          <w:p w14:paraId="29967769" w14:textId="0C8413C1" w:rsidR="001D3B64" w:rsidRPr="00F41F91" w:rsidRDefault="0090556B" w:rsidP="001D3B64">
            <w:pPr>
              <w:pStyle w:val="BodyText"/>
              <w:spacing w:before="0"/>
              <w:jc w:val="left"/>
              <w:rPr>
                <w:rFonts w:ascii="Times New Roman" w:hAnsi="Times New Roman"/>
                <w:b/>
                <w:sz w:val="26"/>
              </w:rPr>
            </w:pPr>
            <w:r>
              <w:rPr>
                <w:sz w:val="18"/>
              </w:rPr>
              <w:t>None</w:t>
            </w:r>
          </w:p>
        </w:tc>
        <w:tc>
          <w:tcPr>
            <w:tcW w:w="2203" w:type="dxa"/>
            <w:tcBorders>
              <w:top w:val="double" w:sz="6" w:space="0" w:color="auto"/>
              <w:bottom w:val="single" w:sz="4" w:space="0" w:color="auto"/>
            </w:tcBorders>
            <w:shd w:val="clear" w:color="auto" w:fill="auto"/>
          </w:tcPr>
          <w:p w14:paraId="0C6FD2A3" w14:textId="7998BC67" w:rsidR="001D3B64" w:rsidRPr="00F41F91" w:rsidRDefault="001D3B64" w:rsidP="001D3B64">
            <w:pPr>
              <w:pStyle w:val="BodyText"/>
              <w:spacing w:before="0"/>
              <w:jc w:val="left"/>
              <w:rPr>
                <w:rFonts w:ascii="Times New Roman" w:hAnsi="Times New Roman"/>
                <w:b/>
                <w:sz w:val="26"/>
              </w:rPr>
            </w:pPr>
            <w:r>
              <w:rPr>
                <w:sz w:val="18"/>
              </w:rPr>
              <w:t>None</w:t>
            </w:r>
          </w:p>
        </w:tc>
        <w:tc>
          <w:tcPr>
            <w:tcW w:w="2203" w:type="dxa"/>
            <w:tcBorders>
              <w:top w:val="double" w:sz="6" w:space="0" w:color="auto"/>
              <w:bottom w:val="single" w:sz="4" w:space="0" w:color="auto"/>
            </w:tcBorders>
            <w:shd w:val="clear" w:color="auto" w:fill="auto"/>
          </w:tcPr>
          <w:p w14:paraId="38F06260" w14:textId="79F7C427" w:rsidR="001D3B64" w:rsidRPr="00F41F91" w:rsidRDefault="001D3B64" w:rsidP="001D3B64">
            <w:pPr>
              <w:pStyle w:val="BodyText"/>
              <w:spacing w:before="0"/>
              <w:jc w:val="left"/>
              <w:rPr>
                <w:rFonts w:ascii="Times New Roman" w:hAnsi="Times New Roman"/>
                <w:b/>
                <w:sz w:val="26"/>
              </w:rPr>
            </w:pPr>
            <w:r w:rsidRPr="002B25A3">
              <w:rPr>
                <w:sz w:val="18"/>
              </w:rPr>
              <w:t>N/A</w:t>
            </w:r>
          </w:p>
        </w:tc>
        <w:tc>
          <w:tcPr>
            <w:tcW w:w="2203" w:type="dxa"/>
            <w:tcBorders>
              <w:top w:val="double" w:sz="6" w:space="0" w:color="auto"/>
              <w:bottom w:val="single" w:sz="4" w:space="0" w:color="auto"/>
            </w:tcBorders>
            <w:shd w:val="clear" w:color="auto" w:fill="auto"/>
          </w:tcPr>
          <w:p w14:paraId="78FAC853" w14:textId="35F87A20" w:rsidR="001D3B64" w:rsidRPr="00F41F91" w:rsidRDefault="001D3B64" w:rsidP="001D3B64">
            <w:pPr>
              <w:pStyle w:val="BodyText"/>
              <w:spacing w:before="0"/>
              <w:jc w:val="left"/>
              <w:rPr>
                <w:rFonts w:ascii="Times New Roman" w:hAnsi="Times New Roman"/>
                <w:b/>
                <w:sz w:val="26"/>
              </w:rPr>
            </w:pPr>
            <w:r>
              <w:rPr>
                <w:sz w:val="18"/>
              </w:rPr>
              <w:t>None</w:t>
            </w:r>
          </w:p>
        </w:tc>
        <w:tc>
          <w:tcPr>
            <w:tcW w:w="2096" w:type="dxa"/>
            <w:tcBorders>
              <w:top w:val="double" w:sz="6" w:space="0" w:color="auto"/>
              <w:bottom w:val="single" w:sz="4" w:space="0" w:color="auto"/>
            </w:tcBorders>
            <w:shd w:val="clear" w:color="auto" w:fill="auto"/>
          </w:tcPr>
          <w:p w14:paraId="47E414FC" w14:textId="7EB1DD82" w:rsidR="001D3B64" w:rsidRPr="00F41F91" w:rsidRDefault="001D3B64" w:rsidP="001D3B64">
            <w:pPr>
              <w:pStyle w:val="BodyText"/>
              <w:spacing w:before="0"/>
              <w:jc w:val="left"/>
              <w:rPr>
                <w:rFonts w:ascii="Times New Roman" w:hAnsi="Times New Roman"/>
                <w:b/>
                <w:sz w:val="26"/>
              </w:rPr>
            </w:pPr>
            <w:r w:rsidRPr="002B25A3">
              <w:rPr>
                <w:sz w:val="18"/>
              </w:rPr>
              <w:t>N/A</w:t>
            </w:r>
          </w:p>
        </w:tc>
      </w:tr>
    </w:tbl>
    <w:p w14:paraId="6378D299" w14:textId="77777777" w:rsidR="00BC6327" w:rsidRPr="00F41F91" w:rsidRDefault="00BC6327">
      <w:pPr>
        <w:pStyle w:val="BodyText"/>
        <w:spacing w:before="0"/>
        <w:jc w:val="left"/>
        <w:rPr>
          <w:rFonts w:ascii="Times New Roman" w:hAnsi="Times New Roman"/>
          <w:sz w:val="4"/>
          <w:u w:val="single"/>
        </w:rPr>
      </w:pPr>
    </w:p>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FC4902">
        <w:trPr>
          <w:trHeight w:val="180"/>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1568A6A7" w:rsidR="00181F3E" w:rsidRPr="00F41F91" w:rsidRDefault="001D3B64" w:rsidP="00F75012">
            <w:pPr>
              <w:spacing w:before="20" w:after="20"/>
              <w:jc w:val="center"/>
              <w:rPr>
                <w:sz w:val="18"/>
              </w:rPr>
            </w:pPr>
            <w:r>
              <w:rPr>
                <w:sz w:val="18"/>
              </w:rPr>
              <w:t>0</w:t>
            </w:r>
          </w:p>
        </w:tc>
        <w:tc>
          <w:tcPr>
            <w:tcW w:w="1350" w:type="dxa"/>
            <w:tcBorders>
              <w:top w:val="nil"/>
            </w:tcBorders>
          </w:tcPr>
          <w:p w14:paraId="63C1391F" w14:textId="161272B8" w:rsidR="00181F3E" w:rsidRPr="00F41F91" w:rsidRDefault="001D3B64" w:rsidP="00F75012">
            <w:pPr>
              <w:spacing w:before="20" w:after="20"/>
              <w:jc w:val="center"/>
              <w:rPr>
                <w:sz w:val="18"/>
              </w:rPr>
            </w:pPr>
            <w:r>
              <w:rPr>
                <w:sz w:val="18"/>
              </w:rPr>
              <w:t>Taken Monthly</w:t>
            </w: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FC4902">
        <w:trPr>
          <w:trHeight w:val="197"/>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0145B523" w:rsidR="00181F3E" w:rsidRPr="00F41F91" w:rsidRDefault="001D3B64" w:rsidP="00F75012">
            <w:pPr>
              <w:spacing w:before="20" w:after="20"/>
              <w:jc w:val="center"/>
              <w:rPr>
                <w:sz w:val="18"/>
              </w:rPr>
            </w:pPr>
            <w:r>
              <w:rPr>
                <w:sz w:val="18"/>
              </w:rPr>
              <w:t>0</w:t>
            </w:r>
          </w:p>
        </w:tc>
        <w:tc>
          <w:tcPr>
            <w:tcW w:w="1350" w:type="dxa"/>
          </w:tcPr>
          <w:p w14:paraId="184CB2D0" w14:textId="0BC5C3C3" w:rsidR="00181F3E" w:rsidRPr="00F41F91" w:rsidRDefault="001D3B64" w:rsidP="00F75012">
            <w:pPr>
              <w:spacing w:before="20" w:after="20"/>
              <w:jc w:val="center"/>
              <w:rPr>
                <w:sz w:val="18"/>
              </w:rPr>
            </w:pPr>
            <w:r>
              <w:rPr>
                <w:sz w:val="18"/>
              </w:rPr>
              <w:t>Taken Monthly</w:t>
            </w: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FC4902">
        <w:trPr>
          <w:trHeight w:val="50"/>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6EAA0B52" w:rsidR="00181F3E" w:rsidRPr="00F41F91" w:rsidRDefault="001D3B64" w:rsidP="00F75012">
            <w:pPr>
              <w:spacing w:before="20" w:after="20"/>
              <w:jc w:val="center"/>
              <w:rPr>
                <w:sz w:val="18"/>
              </w:rPr>
            </w:pPr>
            <w:r>
              <w:rPr>
                <w:sz w:val="18"/>
              </w:rPr>
              <w:t>0</w:t>
            </w:r>
          </w:p>
        </w:tc>
        <w:tc>
          <w:tcPr>
            <w:tcW w:w="1350" w:type="dxa"/>
            <w:tcBorders>
              <w:bottom w:val="single" w:sz="18" w:space="0" w:color="auto"/>
            </w:tcBorders>
          </w:tcPr>
          <w:p w14:paraId="0CA8CA65" w14:textId="3CF3C3C4" w:rsidR="00181F3E" w:rsidRPr="00F41F91" w:rsidRDefault="001D3B64" w:rsidP="00F75012">
            <w:pPr>
              <w:spacing w:before="20" w:after="20"/>
              <w:jc w:val="center"/>
              <w:rPr>
                <w:sz w:val="18"/>
              </w:rPr>
            </w:pPr>
            <w:r>
              <w:rPr>
                <w:sz w:val="18"/>
              </w:rPr>
              <w:t>-</w:t>
            </w: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bl>
    <w:p w14:paraId="6636357F" w14:textId="77777777"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2"/>
        <w:gridCol w:w="1247"/>
        <w:gridCol w:w="1007"/>
        <w:gridCol w:w="3301"/>
        <w:gridCol w:w="2206"/>
      </w:tblGrid>
      <w:tr w:rsidR="00501B52" w:rsidRPr="00F41F91" w14:paraId="0413E905" w14:textId="77777777" w:rsidTr="00845D3D">
        <w:trPr>
          <w:trHeight w:val="360"/>
          <w:jc w:val="center"/>
        </w:trPr>
        <w:tc>
          <w:tcPr>
            <w:tcW w:w="9063"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845D3D">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845D3D">
        <w:trPr>
          <w:trHeight w:val="288"/>
          <w:jc w:val="center"/>
        </w:trPr>
        <w:tc>
          <w:tcPr>
            <w:tcW w:w="9063"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845D3D">
            <w:pPr>
              <w:pStyle w:val="BodyText"/>
              <w:spacing w:before="0"/>
              <w:jc w:val="center"/>
              <w:rPr>
                <w:rFonts w:ascii="Times New Roman" w:hAnsi="Times New Roman"/>
              </w:rPr>
            </w:pPr>
          </w:p>
        </w:tc>
      </w:tr>
      <w:tr w:rsidR="00AD4876" w:rsidRPr="00F41F91" w14:paraId="7288A2FC" w14:textId="77777777" w:rsidTr="00845D3D">
        <w:trPr>
          <w:trHeight w:val="360"/>
          <w:jc w:val="center"/>
        </w:trPr>
        <w:tc>
          <w:tcPr>
            <w:tcW w:w="9063"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845D3D">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845D3D">
        <w:trPr>
          <w:trHeight w:val="288"/>
          <w:jc w:val="center"/>
        </w:trPr>
        <w:tc>
          <w:tcPr>
            <w:tcW w:w="9063"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845D3D">
            <w:pPr>
              <w:pStyle w:val="BodyText"/>
              <w:spacing w:before="0"/>
              <w:jc w:val="center"/>
              <w:rPr>
                <w:rFonts w:ascii="Times New Roman" w:hAnsi="Times New Roman"/>
              </w:rPr>
            </w:pPr>
          </w:p>
        </w:tc>
      </w:tr>
      <w:tr w:rsidR="00F51B61" w:rsidRPr="00F41F91" w14:paraId="2537A415" w14:textId="77777777" w:rsidTr="00845D3D">
        <w:trPr>
          <w:trHeight w:val="360"/>
          <w:jc w:val="center"/>
        </w:trPr>
        <w:tc>
          <w:tcPr>
            <w:tcW w:w="9063"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845D3D">
            <w:pPr>
              <w:pStyle w:val="BodyText"/>
              <w:spacing w:before="20" w:after="2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845D3D">
        <w:trPr>
          <w:trHeight w:val="216"/>
          <w:jc w:val="center"/>
        </w:trPr>
        <w:tc>
          <w:tcPr>
            <w:tcW w:w="130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845D3D">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845D3D">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845D3D">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845D3D">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206"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845D3D">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845D3D">
        <w:trPr>
          <w:trHeight w:val="25"/>
          <w:jc w:val="center"/>
        </w:trPr>
        <w:tc>
          <w:tcPr>
            <w:tcW w:w="1302" w:type="dxa"/>
            <w:tcBorders>
              <w:top w:val="double" w:sz="6" w:space="0" w:color="auto"/>
              <w:bottom w:val="single" w:sz="4" w:space="0" w:color="auto"/>
            </w:tcBorders>
            <w:shd w:val="clear" w:color="auto" w:fill="auto"/>
            <w:vAlign w:val="center"/>
          </w:tcPr>
          <w:p w14:paraId="1764C995" w14:textId="41313E53" w:rsidR="001D3B64" w:rsidRPr="00F41F91" w:rsidRDefault="001D3B64" w:rsidP="00845D3D">
            <w:pPr>
              <w:spacing w:before="20" w:after="20"/>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845D3D">
            <w:pPr>
              <w:pStyle w:val="BodyText"/>
              <w:spacing w:before="20" w:after="2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845D3D">
            <w:pPr>
              <w:pStyle w:val="BodyText"/>
              <w:spacing w:before="20" w:after="2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845D3D">
            <w:pPr>
              <w:pStyle w:val="BodyText"/>
              <w:spacing w:before="20" w:after="20"/>
              <w:jc w:val="center"/>
              <w:rPr>
                <w:rFonts w:ascii="Times New Roman" w:hAnsi="Times New Roman"/>
                <w:b/>
                <w:sz w:val="26"/>
              </w:rPr>
            </w:pPr>
            <w:r w:rsidRPr="001D3B64">
              <w:rPr>
                <w:rFonts w:ascii="Times New Roman" w:hAnsi="Times New Roman"/>
                <w:sz w:val="18"/>
              </w:rPr>
              <w:t>None</w:t>
            </w:r>
          </w:p>
        </w:tc>
        <w:tc>
          <w:tcPr>
            <w:tcW w:w="2206" w:type="dxa"/>
            <w:tcBorders>
              <w:top w:val="double" w:sz="6" w:space="0" w:color="auto"/>
              <w:bottom w:val="single" w:sz="4" w:space="0" w:color="auto"/>
            </w:tcBorders>
            <w:shd w:val="clear" w:color="auto" w:fill="auto"/>
            <w:vAlign w:val="center"/>
          </w:tcPr>
          <w:p w14:paraId="12B3862E" w14:textId="67493652" w:rsidR="001D3B64" w:rsidRPr="00F41F91" w:rsidRDefault="001D3B64" w:rsidP="00845D3D">
            <w:pPr>
              <w:pStyle w:val="BodyText"/>
              <w:spacing w:before="20" w:after="20"/>
              <w:jc w:val="center"/>
              <w:rPr>
                <w:rFonts w:ascii="Times New Roman" w:hAnsi="Times New Roman"/>
                <w:b/>
                <w:sz w:val="26"/>
              </w:rPr>
            </w:pPr>
            <w:r w:rsidRPr="00207141">
              <w:rPr>
                <w:rFonts w:ascii="Times New Roman" w:hAnsi="Times New Roman"/>
                <w:sz w:val="18"/>
              </w:rPr>
              <w:t>N/A</w:t>
            </w:r>
          </w:p>
        </w:tc>
      </w:tr>
      <w:bookmarkEnd w:id="0"/>
    </w:tbl>
    <w:p w14:paraId="35C40439" w14:textId="2CC5CB8A" w:rsidR="00ED2935" w:rsidRPr="001D3B64" w:rsidRDefault="00ED2935" w:rsidP="00415B66">
      <w:pPr>
        <w:spacing w:before="120" w:after="120"/>
        <w:jc w:val="both"/>
        <w:rPr>
          <w:sz w:val="18"/>
          <w:szCs w:val="18"/>
        </w:rPr>
      </w:pPr>
    </w:p>
    <w:sectPr w:rsidR="00ED2935" w:rsidRPr="001D3B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A569" w14:textId="77777777" w:rsidR="001E16C8" w:rsidRDefault="001E16C8">
      <w:r>
        <w:separator/>
      </w:r>
    </w:p>
  </w:endnote>
  <w:endnote w:type="continuationSeparator" w:id="0">
    <w:p w14:paraId="14BEB64A" w14:textId="77777777" w:rsidR="001E16C8" w:rsidRDefault="001E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04B567B3" w:rsidR="009E6B21" w:rsidRDefault="009E6B21">
    <w:pPr>
      <w:pStyle w:val="Footer"/>
      <w:tabs>
        <w:tab w:val="clear" w:pos="4320"/>
        <w:tab w:val="clear" w:pos="8640"/>
        <w:tab w:val="right" w:pos="10800"/>
      </w:tabs>
      <w:rPr>
        <w:i/>
        <w:iCs/>
      </w:rPr>
    </w:pPr>
    <w:r w:rsidRPr="00AB5E87">
      <w:rPr>
        <w:i/>
        <w:iCs/>
      </w:rPr>
      <w:t>SWS CCR Form</w:t>
    </w:r>
    <w:r w:rsidRPr="00AB5E87">
      <w:rPr>
        <w:i/>
        <w:iC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9E6B21" w:rsidRDefault="009E6B21">
    <w:pPr>
      <w:pStyle w:val="Footer"/>
      <w:tabs>
        <w:tab w:val="clear" w:pos="4320"/>
        <w:tab w:val="clear" w:pos="8640"/>
        <w:tab w:val="right" w:pos="10800"/>
      </w:tabs>
      <w:rPr>
        <w:i/>
        <w:iCs/>
      </w:rPr>
    </w:pPr>
    <w:r w:rsidRPr="00AB5E87">
      <w:rPr>
        <w:i/>
        <w:iCs/>
      </w:rPr>
      <w:t>SWS CCR Form</w:t>
    </w:r>
    <w:r w:rsidRPr="00AB5E87">
      <w:rPr>
        <w:i/>
        <w:iCs/>
      </w:rPr>
      <w:tab/>
      <w:t xml:space="preserve">Revised </w:t>
    </w:r>
    <w:r w:rsidRPr="005D1987">
      <w:rPr>
        <w:i/>
        <w:iCs/>
      </w:rPr>
      <w:t>January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88788" w14:textId="77777777" w:rsidR="001E16C8" w:rsidRDefault="001E16C8">
      <w:r>
        <w:separator/>
      </w:r>
    </w:p>
  </w:footnote>
  <w:footnote w:type="continuationSeparator" w:id="0">
    <w:p w14:paraId="1003CD88" w14:textId="77777777" w:rsidR="001E16C8" w:rsidRDefault="001E1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9E6B21" w:rsidRDefault="009E6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16C8"/>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5D3D"/>
    <w:rsid w:val="00857337"/>
    <w:rsid w:val="00860711"/>
    <w:rsid w:val="008642C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4876"/>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14270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4</cp:revision>
  <cp:lastPrinted>2018-12-11T18:58:00Z</cp:lastPrinted>
  <dcterms:created xsi:type="dcterms:W3CDTF">2021-04-14T21:07:00Z</dcterms:created>
  <dcterms:modified xsi:type="dcterms:W3CDTF">2021-06-30T14:45:00Z</dcterms:modified>
</cp:coreProperties>
</file>