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1F0D4" w14:textId="77777777" w:rsidR="00C87776" w:rsidRPr="00C87776" w:rsidRDefault="00C87776" w:rsidP="00C87776">
      <w:pPr>
        <w:keepNext/>
        <w:spacing w:before="60" w:after="0" w:line="240" w:lineRule="auto"/>
        <w:outlineLvl w:val="1"/>
        <w:rPr>
          <w:rFonts w:ascii="Arial" w:eastAsia="Times New Roman" w:hAnsi="Arial" w:cs="Times New Roman"/>
          <w:b/>
          <w:kern w:val="0"/>
          <w:sz w:val="32"/>
          <w:szCs w:val="20"/>
          <w14:ligatures w14:val="none"/>
        </w:rPr>
      </w:pPr>
      <w:bookmarkStart w:id="0" w:name="_Toc472841104"/>
      <w:bookmarkStart w:id="1" w:name="_Toc277681655"/>
      <w:bookmarkStart w:id="2" w:name="_Toc64107636"/>
      <w:bookmarkStart w:id="3" w:name="_Toc86233745"/>
      <w:r w:rsidRPr="00C87776">
        <w:rPr>
          <w:rFonts w:ascii="Arial" w:eastAsia="Times New Roman" w:hAnsi="Arial" w:cs="Times New Roman"/>
          <w:b/>
          <w:kern w:val="0"/>
          <w:sz w:val="32"/>
          <w:szCs w:val="20"/>
          <w14:ligatures w14:val="none"/>
        </w:rPr>
        <w:t>APPENDIX F:  CCR Certification Form (Suggested Format)</w:t>
      </w:r>
      <w:bookmarkEnd w:id="0"/>
      <w:bookmarkEnd w:id="1"/>
      <w:bookmarkEnd w:id="2"/>
      <w:bookmarkEnd w:id="3"/>
    </w:p>
    <w:p w14:paraId="7650AFD5" w14:textId="77777777" w:rsidR="00C87776" w:rsidRPr="00C87776" w:rsidRDefault="00C87776" w:rsidP="00C87776">
      <w:pPr>
        <w:spacing w:after="0" w:line="240" w:lineRule="auto"/>
        <w:rPr>
          <w:rFonts w:ascii="Times New Roman" w:eastAsia="Times New Roman" w:hAnsi="Times New Roman" w:cs="Times New Roman"/>
          <w:kern w:val="0"/>
          <w:sz w:val="20"/>
          <w:szCs w:val="20"/>
          <w14:ligatures w14:val="none"/>
        </w:rPr>
      </w:pPr>
    </w:p>
    <w:p w14:paraId="10766EC6" w14:textId="77777777" w:rsidR="00C87776" w:rsidRPr="00C87776" w:rsidRDefault="00C87776" w:rsidP="00C87776">
      <w:pPr>
        <w:spacing w:after="0" w:line="240" w:lineRule="auto"/>
        <w:jc w:val="center"/>
        <w:rPr>
          <w:rFonts w:ascii="Arial" w:eastAsia="Times New Roman" w:hAnsi="Arial" w:cs="Arial"/>
          <w:b/>
          <w:kern w:val="0"/>
          <w:sz w:val="24"/>
          <w:szCs w:val="24"/>
          <w14:ligatures w14:val="none"/>
        </w:rPr>
      </w:pPr>
      <w:r w:rsidRPr="00C87776">
        <w:rPr>
          <w:rFonts w:ascii="Arial" w:eastAsia="Times New Roman" w:hAnsi="Arial" w:cs="Arial"/>
          <w:b/>
          <w:kern w:val="0"/>
          <w:sz w:val="24"/>
          <w:szCs w:val="24"/>
          <w14:ligatures w14:val="none"/>
        </w:rPr>
        <w:t>Consumer Confidence Report</w:t>
      </w:r>
    </w:p>
    <w:p w14:paraId="2A846717" w14:textId="77777777" w:rsidR="00C87776" w:rsidRPr="00C87776" w:rsidRDefault="00C87776" w:rsidP="00C87776">
      <w:pPr>
        <w:spacing w:after="0" w:line="240" w:lineRule="auto"/>
        <w:jc w:val="center"/>
        <w:rPr>
          <w:rFonts w:ascii="Arial" w:eastAsia="Times New Roman" w:hAnsi="Arial" w:cs="Arial"/>
          <w:b/>
          <w:kern w:val="0"/>
          <w:sz w:val="24"/>
          <w:szCs w:val="24"/>
          <w14:ligatures w14:val="none"/>
        </w:rPr>
      </w:pPr>
      <w:r w:rsidRPr="00C87776">
        <w:rPr>
          <w:rFonts w:ascii="Arial" w:eastAsia="Times New Roman" w:hAnsi="Arial" w:cs="Arial"/>
          <w:b/>
          <w:kern w:val="0"/>
          <w:sz w:val="24"/>
          <w:szCs w:val="24"/>
          <w14:ligatures w14:val="none"/>
        </w:rPr>
        <w:t>Certification Form</w:t>
      </w:r>
    </w:p>
    <w:p w14:paraId="3473A9EF" w14:textId="77777777" w:rsidR="00C87776" w:rsidRPr="00C87776" w:rsidRDefault="00C87776" w:rsidP="00C87776">
      <w:pPr>
        <w:spacing w:after="180" w:line="240" w:lineRule="auto"/>
        <w:jc w:val="center"/>
        <w:rPr>
          <w:rFonts w:ascii="Arial" w:eastAsia="Times New Roman" w:hAnsi="Arial" w:cs="Arial"/>
          <w:iCs/>
          <w:kern w:val="0"/>
          <w:sz w:val="24"/>
          <w:szCs w:val="24"/>
          <w14:ligatures w14:val="none"/>
        </w:rPr>
      </w:pPr>
      <w:r w:rsidRPr="00C87776">
        <w:rPr>
          <w:rFonts w:ascii="Arial" w:eastAsia="Times New Roman" w:hAnsi="Arial" w:cs="Arial"/>
          <w:iCs/>
          <w:kern w:val="0"/>
          <w:sz w:val="24"/>
          <w:szCs w:val="24"/>
          <w14:ligatures w14:val="none"/>
        </w:rPr>
        <w:t>(to be submitted with a copy of the CCR)</w:t>
      </w:r>
    </w:p>
    <w:p w14:paraId="544B01BA" w14:textId="77777777" w:rsidR="00C87776" w:rsidRPr="00C87776" w:rsidRDefault="00C87776" w:rsidP="00C87776">
      <w:pPr>
        <w:spacing w:after="120" w:line="240" w:lineRule="auto"/>
        <w:jc w:val="center"/>
        <w:rPr>
          <w:rFonts w:ascii="Arial" w:eastAsia="Times New Roman" w:hAnsi="Arial" w:cs="Arial"/>
          <w:b/>
          <w:kern w:val="0"/>
          <w:sz w:val="24"/>
          <w:szCs w:val="24"/>
          <w14:ligatures w14:val="none"/>
        </w:rPr>
      </w:pPr>
      <w:r w:rsidRPr="00C87776">
        <w:rPr>
          <w:rFonts w:ascii="Arial" w:eastAsia="Times New Roman" w:hAnsi="Arial" w:cs="Arial"/>
          <w:b/>
          <w:kern w:val="0"/>
          <w:sz w:val="24"/>
          <w:szCs w:val="24"/>
          <w14:ligatures w14:val="none"/>
        </w:rPr>
        <w:t xml:space="preserve">(To certify electronic delivery of the CCR, use the certification form on the State Water Board’s website at </w:t>
      </w:r>
      <w:hyperlink r:id="rId5" w:history="1">
        <w:r w:rsidRPr="00C87776">
          <w:rPr>
            <w:rFonts w:ascii="Arial" w:eastAsia="Times New Roman" w:hAnsi="Arial" w:cs="Arial"/>
            <w:b/>
            <w:kern w:val="0"/>
            <w:sz w:val="24"/>
            <w:szCs w:val="24"/>
            <w:u w:val="single"/>
            <w14:ligatures w14:val="none"/>
          </w:rPr>
          <w:t>http://www.swrcb.ca.gov/drinking_water/certlic/drinkingwater/CCR.shtml</w:t>
        </w:r>
      </w:hyperlink>
      <w:r w:rsidRPr="00C87776">
        <w:rPr>
          <w:rFonts w:ascii="Arial" w:eastAsia="Times New Roman" w:hAnsi="Arial" w:cs="Arial"/>
          <w:b/>
          <w:kern w:val="0"/>
          <w:sz w:val="24"/>
          <w:szCs w:val="24"/>
          <w14:ligatures w14:val="none"/>
        </w:rPr>
        <w:t>)</w:t>
      </w:r>
    </w:p>
    <w:tbl>
      <w:tblPr>
        <w:tblStyle w:val="TableGrid"/>
        <w:tblW w:w="0" w:type="auto"/>
        <w:tblLook w:val="0020" w:firstRow="1" w:lastRow="0" w:firstColumn="0" w:lastColumn="0" w:noHBand="0" w:noVBand="0"/>
      </w:tblPr>
      <w:tblGrid>
        <w:gridCol w:w="2785"/>
        <w:gridCol w:w="6565"/>
      </w:tblGrid>
      <w:tr w:rsidR="00C87776" w:rsidRPr="00C87776" w14:paraId="1B8D1435" w14:textId="77777777" w:rsidTr="00B70052">
        <w:tc>
          <w:tcPr>
            <w:tcW w:w="2785" w:type="dxa"/>
          </w:tcPr>
          <w:p w14:paraId="5C8E167C" w14:textId="77777777" w:rsidR="00C87776" w:rsidRPr="00C87776" w:rsidRDefault="00C87776" w:rsidP="00C87776">
            <w:pPr>
              <w:spacing w:before="40"/>
              <w:rPr>
                <w:rFonts w:ascii="Arial" w:hAnsi="Arial" w:cs="Arial"/>
                <w:sz w:val="24"/>
                <w:szCs w:val="24"/>
              </w:rPr>
            </w:pPr>
            <w:r w:rsidRPr="00C87776">
              <w:rPr>
                <w:rFonts w:ascii="Arial" w:hAnsi="Arial" w:cs="Arial"/>
                <w:sz w:val="24"/>
                <w:szCs w:val="24"/>
              </w:rPr>
              <w:t>Water System Name:</w:t>
            </w:r>
          </w:p>
        </w:tc>
        <w:tc>
          <w:tcPr>
            <w:tcW w:w="6565" w:type="dxa"/>
          </w:tcPr>
          <w:p w14:paraId="52016BB0" w14:textId="28FA5C98" w:rsidR="00C87776" w:rsidRPr="00C87776" w:rsidRDefault="00383C1B" w:rsidP="00C87776">
            <w:pPr>
              <w:spacing w:before="40" w:after="40"/>
              <w:rPr>
                <w:rFonts w:ascii="Arial" w:hAnsi="Arial" w:cs="Arial"/>
                <w:sz w:val="24"/>
                <w:szCs w:val="24"/>
              </w:rPr>
            </w:pPr>
            <w:r>
              <w:rPr>
                <w:rFonts w:ascii="Arial" w:hAnsi="Arial" w:cs="Arial"/>
                <w:sz w:val="24"/>
                <w:szCs w:val="24"/>
              </w:rPr>
              <w:t>Los Carneros Mutual Water Association</w:t>
            </w:r>
          </w:p>
        </w:tc>
      </w:tr>
      <w:tr w:rsidR="00C87776" w:rsidRPr="00C87776" w14:paraId="1220131F" w14:textId="77777777" w:rsidTr="00B70052">
        <w:tc>
          <w:tcPr>
            <w:tcW w:w="2785" w:type="dxa"/>
          </w:tcPr>
          <w:p w14:paraId="0E4D03DB" w14:textId="77777777" w:rsidR="00C87776" w:rsidRPr="00C87776" w:rsidRDefault="00C87776" w:rsidP="00C87776">
            <w:pPr>
              <w:spacing w:before="40" w:after="40"/>
              <w:rPr>
                <w:rFonts w:ascii="Arial" w:hAnsi="Arial" w:cs="Arial"/>
                <w:sz w:val="24"/>
                <w:szCs w:val="24"/>
              </w:rPr>
            </w:pPr>
            <w:r w:rsidRPr="00C87776">
              <w:rPr>
                <w:rFonts w:ascii="Arial" w:hAnsi="Arial" w:cs="Arial"/>
                <w:sz w:val="24"/>
                <w:szCs w:val="24"/>
              </w:rPr>
              <w:t>Water System Number:</w:t>
            </w:r>
          </w:p>
        </w:tc>
        <w:tc>
          <w:tcPr>
            <w:tcW w:w="6565" w:type="dxa"/>
          </w:tcPr>
          <w:p w14:paraId="3B99B0CA" w14:textId="783482D9" w:rsidR="00C87776" w:rsidRPr="00C87776" w:rsidRDefault="00383C1B" w:rsidP="00C87776">
            <w:pPr>
              <w:spacing w:before="40" w:after="40"/>
              <w:rPr>
                <w:rFonts w:ascii="Arial" w:hAnsi="Arial" w:cs="Arial"/>
                <w:sz w:val="24"/>
                <w:szCs w:val="24"/>
              </w:rPr>
            </w:pPr>
            <w:r>
              <w:rPr>
                <w:rFonts w:ascii="Arial" w:hAnsi="Arial" w:cs="Arial"/>
                <w:sz w:val="24"/>
                <w:szCs w:val="24"/>
              </w:rPr>
              <w:t>CA2701570</w:t>
            </w:r>
          </w:p>
        </w:tc>
      </w:tr>
    </w:tbl>
    <w:p w14:paraId="738A48A7" w14:textId="4F3B62CD" w:rsidR="00C87776" w:rsidRPr="00C87776" w:rsidRDefault="00C87776" w:rsidP="00C87776">
      <w:pPr>
        <w:spacing w:before="120" w:after="120" w:line="240"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The water system named above hereby certifies that its Consumer Confidence Report was distributed on </w:t>
      </w:r>
      <w:r w:rsidR="00A65B2D">
        <w:rPr>
          <w:rFonts w:ascii="Arial" w:eastAsia="Times New Roman" w:hAnsi="Arial" w:cs="Arial"/>
          <w:kern w:val="0"/>
          <w:sz w:val="24"/>
          <w:szCs w:val="24"/>
          <w14:ligatures w14:val="none"/>
        </w:rPr>
        <w:t>6/30/2023</w:t>
      </w:r>
      <w:r w:rsidRPr="00C87776">
        <w:rPr>
          <w:rFonts w:ascii="Arial" w:eastAsia="Times New Roman" w:hAnsi="Arial" w:cs="Arial"/>
          <w:kern w:val="0"/>
          <w:sz w:val="24"/>
          <w:szCs w:val="24"/>
          <w14:ligatures w14:val="none"/>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p w14:paraId="1B1217F2" w14:textId="379D7199"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Certified by: </w:t>
      </w:r>
      <w:r w:rsidR="00383C1B">
        <w:rPr>
          <w:rFonts w:ascii="Arial" w:eastAsia="Times New Roman" w:hAnsi="Arial" w:cs="Arial"/>
          <w:kern w:val="0"/>
          <w:sz w:val="24"/>
          <w:szCs w:val="24"/>
          <w14:ligatures w14:val="none"/>
        </w:rPr>
        <w:t>Dan Aldridge</w:t>
      </w:r>
    </w:p>
    <w:p w14:paraId="202D5A56" w14:textId="50B7DECB"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Name: </w:t>
      </w:r>
      <w:r w:rsidR="00383C1B">
        <w:rPr>
          <w:rFonts w:ascii="Arial" w:eastAsia="Times New Roman" w:hAnsi="Arial" w:cs="Arial"/>
          <w:kern w:val="0"/>
          <w:sz w:val="24"/>
          <w:szCs w:val="24"/>
          <w14:ligatures w14:val="none"/>
        </w:rPr>
        <w:t>Dan Aldridge</w:t>
      </w:r>
    </w:p>
    <w:p w14:paraId="06EF4A4C" w14:textId="59371508"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Signature: </w:t>
      </w:r>
    </w:p>
    <w:p w14:paraId="2501E9CD" w14:textId="7C832C1A"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Title: </w:t>
      </w:r>
      <w:r w:rsidR="00383C1B">
        <w:rPr>
          <w:rFonts w:ascii="Arial" w:eastAsia="Times New Roman" w:hAnsi="Arial" w:cs="Arial"/>
          <w:kern w:val="0"/>
          <w:sz w:val="24"/>
          <w:szCs w:val="24"/>
          <w14:ligatures w14:val="none"/>
        </w:rPr>
        <w:t>Vice-President</w:t>
      </w:r>
    </w:p>
    <w:p w14:paraId="55732D0C" w14:textId="57A622EA"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Phone number: </w:t>
      </w:r>
      <w:r w:rsidR="00383C1B">
        <w:rPr>
          <w:rFonts w:ascii="Arial" w:eastAsia="Times New Roman" w:hAnsi="Arial" w:cs="Arial"/>
          <w:kern w:val="0"/>
          <w:sz w:val="24"/>
          <w:szCs w:val="24"/>
          <w14:ligatures w14:val="none"/>
        </w:rPr>
        <w:t>408-710-5367</w:t>
      </w:r>
    </w:p>
    <w:p w14:paraId="3E93FB74" w14:textId="164622EC" w:rsidR="00C87776" w:rsidRPr="00C87776" w:rsidRDefault="00C87776" w:rsidP="00C8777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 xml:space="preserve">Date: </w:t>
      </w:r>
      <w:r w:rsidR="00383C1B">
        <w:rPr>
          <w:rFonts w:ascii="Arial" w:eastAsia="Times New Roman" w:hAnsi="Arial" w:cs="Arial"/>
          <w:kern w:val="0"/>
          <w:sz w:val="24"/>
          <w:szCs w:val="24"/>
          <w14:ligatures w14:val="none"/>
        </w:rPr>
        <w:t>6/24/2023</w:t>
      </w:r>
    </w:p>
    <w:p w14:paraId="4E225FAA" w14:textId="77777777" w:rsidR="00C87776" w:rsidRPr="00C87776" w:rsidRDefault="00C87776" w:rsidP="00C87776">
      <w:pPr>
        <w:spacing w:before="240" w:after="180" w:line="240" w:lineRule="auto"/>
        <w:rPr>
          <w:rFonts w:ascii="Arial" w:eastAsia="Times New Roman" w:hAnsi="Arial" w:cs="Arial"/>
          <w:i/>
          <w:kern w:val="0"/>
          <w:sz w:val="24"/>
          <w:szCs w:val="24"/>
          <w14:ligatures w14:val="none"/>
        </w:rPr>
      </w:pPr>
      <w:r w:rsidRPr="00C87776">
        <w:rPr>
          <w:rFonts w:ascii="Arial" w:eastAsia="Times New Roman" w:hAnsi="Arial" w:cs="Arial"/>
          <w:i/>
          <w:kern w:val="0"/>
          <w:sz w:val="24"/>
          <w:szCs w:val="24"/>
          <w14:ligatures w14:val="none"/>
        </w:rPr>
        <w:t>To summarize report delivery used and good-faith efforts taken, please complete the below by checking all items that apply and fill-in where appropriate:</w:t>
      </w:r>
    </w:p>
    <w:p w14:paraId="17BCE463" w14:textId="20E74693" w:rsidR="00C87776" w:rsidRPr="00C87776" w:rsidRDefault="00C87776" w:rsidP="00C87776">
      <w:pPr>
        <w:numPr>
          <w:ilvl w:val="0"/>
          <w:numId w:val="1"/>
        </w:numPr>
        <w:tabs>
          <w:tab w:val="left" w:pos="9360"/>
        </w:tabs>
        <w:spacing w:after="120" w:line="240" w:lineRule="auto"/>
        <w:contextualSpacing/>
        <w:rPr>
          <w:rFonts w:ascii="Arial" w:eastAsia="Times New Roman" w:hAnsi="Arial" w:cs="Arial"/>
          <w:kern w:val="0"/>
          <w:sz w:val="24"/>
          <w:szCs w:val="24"/>
          <w:u w:val="single"/>
          <w14:ligatures w14:val="none"/>
        </w:rPr>
      </w:pPr>
      <w:r w:rsidRPr="00C87776">
        <w:rPr>
          <w:rFonts w:ascii="Arial" w:eastAsia="Times New Roman" w:hAnsi="Arial" w:cs="Arial"/>
          <w:kern w:val="0"/>
          <w:sz w:val="24"/>
          <w:szCs w:val="24"/>
          <w14:ligatures w14:val="none"/>
        </w:rPr>
        <w:t xml:space="preserve">CCR was distributed by mail or other direct delivery methods.  Specify other direct delivery methods used: </w:t>
      </w:r>
      <w:r w:rsidR="005D38B1">
        <w:rPr>
          <w:rFonts w:ascii="Arial" w:eastAsia="Times New Roman" w:hAnsi="Arial" w:cs="Arial"/>
          <w:kern w:val="0"/>
          <w:sz w:val="24"/>
          <w:szCs w:val="24"/>
          <w14:ligatures w14:val="none"/>
        </w:rPr>
        <w:t xml:space="preserve">Web address sent with water bill at </w:t>
      </w:r>
      <w:r w:rsidR="00371E0E" w:rsidRPr="00371E0E">
        <w:rPr>
          <w:rFonts w:ascii="Arial" w:eastAsia="Times New Roman" w:hAnsi="Arial" w:cs="Arial"/>
          <w:kern w:val="0"/>
          <w:sz w:val="16"/>
          <w:szCs w:val="24"/>
          <w14:ligatures w14:val="none"/>
        </w:rPr>
        <w:t>https://ear.waterboards.ca.gov/PwsUser/DetailsCCR?PwsID=CA2701570&amp;Year=2023&amp;curYear=2023</w:t>
      </w:r>
    </w:p>
    <w:p w14:paraId="44926575" w14:textId="77777777" w:rsidR="00C87776" w:rsidRPr="00C87776" w:rsidRDefault="00C87776" w:rsidP="00C87776">
      <w:pPr>
        <w:numPr>
          <w:ilvl w:val="0"/>
          <w:numId w:val="1"/>
        </w:numPr>
        <w:tabs>
          <w:tab w:val="left" w:pos="540"/>
          <w:tab w:val="left" w:pos="9360"/>
        </w:tabs>
        <w:spacing w:after="18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“Good faith” efforts were used to reach non-bill paying consumers.  Those efforts included the following methods:</w:t>
      </w:r>
    </w:p>
    <w:p w14:paraId="3F4B1BE3"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u w:val="single"/>
          <w14:ligatures w14:val="none"/>
        </w:rPr>
      </w:pPr>
      <w:r w:rsidRPr="00C87776">
        <w:rPr>
          <w:rFonts w:ascii="Arial" w:eastAsia="Times New Roman" w:hAnsi="Arial" w:cs="Arial"/>
          <w:kern w:val="0"/>
          <w:sz w:val="24"/>
          <w:szCs w:val="24"/>
          <w14:ligatures w14:val="none"/>
        </w:rPr>
        <w:t>Posting the CCR on the Internet at [</w:t>
      </w:r>
      <w:r w:rsidRPr="00C87776">
        <w:rPr>
          <w:rFonts w:ascii="Arial" w:eastAsia="Times New Roman" w:hAnsi="Arial" w:cs="Arial"/>
          <w:b/>
          <w:bCs/>
          <w:kern w:val="0"/>
          <w:sz w:val="24"/>
          <w:szCs w:val="24"/>
          <w14:ligatures w14:val="none"/>
        </w:rPr>
        <w:t>INSERT INTERNET ADDRESS</w:t>
      </w:r>
      <w:r w:rsidRPr="00C87776">
        <w:rPr>
          <w:rFonts w:ascii="Arial" w:eastAsia="Times New Roman" w:hAnsi="Arial" w:cs="Arial"/>
          <w:kern w:val="0"/>
          <w:sz w:val="24"/>
          <w:szCs w:val="24"/>
          <w14:ligatures w14:val="none"/>
        </w:rPr>
        <w:t xml:space="preserve">] </w:t>
      </w:r>
    </w:p>
    <w:p w14:paraId="3F7999E6"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Mailing the CCR to postal patrons within the service area (attach zip codes used)</w:t>
      </w:r>
    </w:p>
    <w:p w14:paraId="3711DC81"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Advertising the availability of the CCR in news media (attach copy of press release)</w:t>
      </w:r>
    </w:p>
    <w:p w14:paraId="4345136F"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Publication of the CCR in a local newspaper of general circulation (attach a copy of the published notice, including name of newspaper and date published)</w:t>
      </w:r>
    </w:p>
    <w:p w14:paraId="4C07699B"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Posted the CCR in public places (attach a list of locations)</w:t>
      </w:r>
    </w:p>
    <w:p w14:paraId="536B48CF"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Delivery of multiple copies of CCR to single-billed addresses serving several persons, such as apartments, businesses, and schools</w:t>
      </w:r>
    </w:p>
    <w:p w14:paraId="55D4FD72" w14:textId="77777777" w:rsidR="00C87776" w:rsidRPr="00C87776" w:rsidRDefault="00C87776" w:rsidP="00C87776">
      <w:pPr>
        <w:numPr>
          <w:ilvl w:val="0"/>
          <w:numId w:val="2"/>
        </w:numPr>
        <w:tabs>
          <w:tab w:val="left" w:pos="9360"/>
        </w:tabs>
        <w:spacing w:after="6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Delivery to community organizations (attach a list of organizations)</w:t>
      </w:r>
    </w:p>
    <w:p w14:paraId="670BECDB" w14:textId="77777777" w:rsidR="00C87776" w:rsidRPr="00C87776" w:rsidRDefault="00C87776" w:rsidP="00C87776">
      <w:pPr>
        <w:numPr>
          <w:ilvl w:val="0"/>
          <w:numId w:val="2"/>
        </w:numPr>
        <w:tabs>
          <w:tab w:val="left" w:pos="9360"/>
        </w:tabs>
        <w:spacing w:after="180" w:line="240" w:lineRule="auto"/>
        <w:contextualSpacing/>
        <w:rPr>
          <w:rFonts w:ascii="Arial" w:eastAsia="Times New Roman" w:hAnsi="Arial" w:cs="Arial"/>
          <w:kern w:val="0"/>
          <w:sz w:val="24"/>
          <w:szCs w:val="24"/>
          <w14:ligatures w14:val="none"/>
        </w:rPr>
      </w:pPr>
      <w:r w:rsidRPr="00C87776">
        <w:rPr>
          <w:rFonts w:ascii="Arial" w:eastAsia="Times New Roman" w:hAnsi="Arial" w:cs="Arial"/>
          <w:kern w:val="0"/>
          <w:sz w:val="24"/>
          <w:szCs w:val="24"/>
          <w14:ligatures w14:val="none"/>
        </w:rPr>
        <w:t>Other (attach a list of other methods used)</w:t>
      </w:r>
    </w:p>
    <w:p w14:paraId="4F8A83B8" w14:textId="02BFB48F" w:rsidR="00C87776" w:rsidRPr="00C87776" w:rsidRDefault="00C87776" w:rsidP="00C87776">
      <w:pPr>
        <w:numPr>
          <w:ilvl w:val="0"/>
          <w:numId w:val="3"/>
        </w:numPr>
        <w:tabs>
          <w:tab w:val="left" w:pos="9360"/>
        </w:tabs>
        <w:spacing w:after="180" w:line="240" w:lineRule="auto"/>
        <w:contextualSpacing/>
        <w:rPr>
          <w:rFonts w:ascii="Arial" w:eastAsia="Times New Roman" w:hAnsi="Arial" w:cs="Arial"/>
          <w:kern w:val="0"/>
          <w:sz w:val="24"/>
          <w:szCs w:val="24"/>
          <w:u w:val="single"/>
          <w14:ligatures w14:val="none"/>
        </w:rPr>
      </w:pPr>
      <w:r w:rsidRPr="00C87776">
        <w:rPr>
          <w:rFonts w:ascii="Arial" w:eastAsia="Times New Roman" w:hAnsi="Arial" w:cs="Arial"/>
          <w:i/>
          <w:kern w:val="0"/>
          <w:sz w:val="24"/>
          <w:szCs w:val="24"/>
          <w14:ligatures w14:val="none"/>
        </w:rPr>
        <w:t>For systems serving at least 100,000 persons</w:t>
      </w:r>
      <w:r w:rsidRPr="00C87776">
        <w:rPr>
          <w:rFonts w:ascii="Arial" w:eastAsia="Times New Roman" w:hAnsi="Arial" w:cs="Arial"/>
          <w:iCs/>
          <w:kern w:val="0"/>
          <w:sz w:val="24"/>
          <w:szCs w:val="24"/>
          <w14:ligatures w14:val="none"/>
        </w:rPr>
        <w:t xml:space="preserve">: </w:t>
      </w:r>
      <w:r w:rsidRPr="00C87776">
        <w:rPr>
          <w:rFonts w:ascii="Arial" w:eastAsia="Times New Roman" w:hAnsi="Arial" w:cs="Arial"/>
          <w:kern w:val="0"/>
          <w:sz w:val="24"/>
          <w:szCs w:val="24"/>
          <w14:ligatures w14:val="none"/>
        </w:rPr>
        <w:t xml:space="preserve"> Posted CCR on a publicly-accessible internet site at the following address: </w:t>
      </w:r>
    </w:p>
    <w:p w14:paraId="0FEC14D8" w14:textId="77777777" w:rsidR="00C87776" w:rsidRPr="00C87776" w:rsidRDefault="00C87776" w:rsidP="00C87776">
      <w:pPr>
        <w:numPr>
          <w:ilvl w:val="0"/>
          <w:numId w:val="3"/>
        </w:numPr>
        <w:tabs>
          <w:tab w:val="left" w:pos="540"/>
          <w:tab w:val="left" w:pos="1080"/>
          <w:tab w:val="left" w:pos="9360"/>
        </w:tabs>
        <w:spacing w:after="180" w:line="240" w:lineRule="auto"/>
        <w:contextualSpacing/>
        <w:rPr>
          <w:rFonts w:ascii="Arial" w:eastAsia="Times New Roman" w:hAnsi="Arial" w:cs="Arial"/>
          <w:kern w:val="0"/>
          <w:sz w:val="24"/>
          <w:szCs w:val="24"/>
          <w14:ligatures w14:val="none"/>
        </w:rPr>
      </w:pPr>
      <w:r w:rsidRPr="00C87776">
        <w:rPr>
          <w:rFonts w:ascii="Arial" w:eastAsia="Times New Roman" w:hAnsi="Arial" w:cs="Arial"/>
          <w:i/>
          <w:kern w:val="0"/>
          <w:sz w:val="24"/>
          <w:szCs w:val="24"/>
          <w14:ligatures w14:val="none"/>
        </w:rPr>
        <w:t>For investor-owned utilities</w:t>
      </w:r>
      <w:r w:rsidRPr="00C87776">
        <w:rPr>
          <w:rFonts w:ascii="Arial" w:eastAsia="Times New Roman" w:hAnsi="Arial" w:cs="Arial"/>
          <w:kern w:val="0"/>
          <w:sz w:val="24"/>
          <w:szCs w:val="24"/>
          <w14:ligatures w14:val="none"/>
        </w:rPr>
        <w:t>:  Delivered the CCR to the California Public Utilities Commission</w:t>
      </w:r>
    </w:p>
    <w:p w14:paraId="6EE864A1" w14:textId="77777777" w:rsidR="00C87776" w:rsidRPr="00C87776" w:rsidRDefault="00C87776" w:rsidP="00C87776">
      <w:pPr>
        <w:tabs>
          <w:tab w:val="left" w:pos="9360"/>
        </w:tabs>
        <w:spacing w:after="180" w:line="240" w:lineRule="auto"/>
        <w:jc w:val="center"/>
        <w:rPr>
          <w:rFonts w:ascii="Arial" w:eastAsia="Times New Roman" w:hAnsi="Arial" w:cs="Arial"/>
          <w:kern w:val="0"/>
          <w:sz w:val="20"/>
          <w:szCs w:val="20"/>
          <w14:ligatures w14:val="none"/>
        </w:rPr>
      </w:pPr>
      <w:r w:rsidRPr="00C87776">
        <w:rPr>
          <w:rFonts w:ascii="Arial" w:eastAsia="Times New Roman" w:hAnsi="Arial" w:cs="Arial"/>
          <w:iCs/>
          <w:kern w:val="0"/>
          <w:sz w:val="24"/>
          <w:szCs w:val="24"/>
          <w14:ligatures w14:val="none"/>
        </w:rPr>
        <w:t>This form is provided as a convenience for use to meet the certification requirement of the California Code of Regulations, section 64483(c)</w:t>
      </w:r>
      <w:r w:rsidRPr="00C87776">
        <w:rPr>
          <w:rFonts w:ascii="Arial" w:eastAsia="Times New Roman" w:hAnsi="Arial" w:cs="Arial"/>
          <w:kern w:val="0"/>
          <w:sz w:val="20"/>
          <w:szCs w:val="20"/>
          <w14:ligatures w14:val="none"/>
        </w:rPr>
        <w:t xml:space="preserve"> </w:t>
      </w:r>
    </w:p>
    <w:sectPr w:rsidR="00C87776" w:rsidRPr="00C87776" w:rsidSect="00F13F0E">
      <w:pgSz w:w="12240" w:h="15840" w:code="1"/>
      <w:pgMar w:top="1152" w:right="720" w:bottom="1152" w:left="720" w:header="720" w:footer="720" w:gutter="0"/>
      <w:paperSrc w:first="15" w:other="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38643">
    <w:abstractNumId w:val="2"/>
  </w:num>
  <w:num w:numId="2" w16cid:durableId="1586649268">
    <w:abstractNumId w:val="1"/>
  </w:num>
  <w:num w:numId="3" w16cid:durableId="1186408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776"/>
    <w:rsid w:val="00371E0E"/>
    <w:rsid w:val="00383C1B"/>
    <w:rsid w:val="005D38B1"/>
    <w:rsid w:val="00A65B2D"/>
    <w:rsid w:val="00B679BC"/>
    <w:rsid w:val="00C87776"/>
    <w:rsid w:val="00D74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AC49A"/>
  <w15:chartTrackingRefBased/>
  <w15:docId w15:val="{8527EE5E-17E7-423E-BB6C-44D94490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777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wrcb.ca.gov/drinking_water/certlic/drinkingwater/CC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and Rita</dc:creator>
  <cp:keywords/>
  <dc:description/>
  <cp:lastModifiedBy>Dan and Rita Aldridge</cp:lastModifiedBy>
  <cp:revision>6</cp:revision>
  <cp:lastPrinted>2023-06-24T13:09:00Z</cp:lastPrinted>
  <dcterms:created xsi:type="dcterms:W3CDTF">2023-06-24T13:01:00Z</dcterms:created>
  <dcterms:modified xsi:type="dcterms:W3CDTF">2024-09-03T17:18:00Z</dcterms:modified>
</cp:coreProperties>
</file>