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7BB71" w14:textId="6D6D50F4" w:rsidR="00143D18" w:rsidRPr="005162DE" w:rsidRDefault="00143D18" w:rsidP="008E66E2">
      <w:pPr>
        <w:pStyle w:val="Heading1"/>
        <w:spacing w:before="0"/>
        <w:jc w:val="center"/>
      </w:pPr>
      <w:r w:rsidRPr="005162DE">
        <w:t>202</w:t>
      </w:r>
      <w:r w:rsidR="002B3AA7">
        <w:t>5</w:t>
      </w:r>
      <w:r w:rsidRPr="005162DE">
        <w:t xml:space="preserve"> Consumer Confidence Report</w:t>
      </w:r>
    </w:p>
    <w:p w14:paraId="27CECEE5" w14:textId="77777777" w:rsidR="00143D18" w:rsidRPr="005162DE" w:rsidRDefault="00143D18" w:rsidP="00BF628D">
      <w:pPr>
        <w:pStyle w:val="Heading2"/>
      </w:pPr>
      <w:r w:rsidRPr="005162DE">
        <w:t>Water System Information</w:t>
      </w:r>
    </w:p>
    <w:p w14:paraId="43E3EFF2" w14:textId="77777777" w:rsidR="00143D18" w:rsidRPr="005162DE" w:rsidRDefault="00143D18"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384E74">
        <w:rPr>
          <w:rFonts w:ascii="Arial" w:hAnsi="Arial" w:cs="Arial"/>
          <w:b/>
          <w:bCs/>
          <w:noProof/>
          <w:sz w:val="24"/>
          <w:szCs w:val="24"/>
        </w:rPr>
        <w:t>Camphora Apartments WS</w:t>
      </w:r>
    </w:p>
    <w:p w14:paraId="1A78FF11" w14:textId="2459EBB6" w:rsidR="00143D18" w:rsidRPr="005162DE" w:rsidRDefault="00143D18" w:rsidP="0092687A">
      <w:pPr>
        <w:spacing w:after="240"/>
        <w:rPr>
          <w:rFonts w:ascii="Arial" w:hAnsi="Arial" w:cs="Arial"/>
          <w:sz w:val="24"/>
          <w:szCs w:val="24"/>
        </w:rPr>
      </w:pPr>
      <w:r w:rsidRPr="005162DE">
        <w:rPr>
          <w:rFonts w:ascii="Arial" w:hAnsi="Arial" w:cs="Arial"/>
          <w:sz w:val="24"/>
          <w:szCs w:val="24"/>
        </w:rPr>
        <w:t xml:space="preserve">Report Date: </w:t>
      </w:r>
      <w:r w:rsidR="002B3AA7">
        <w:rPr>
          <w:rFonts w:ascii="Arial" w:hAnsi="Arial" w:cs="Arial"/>
          <w:sz w:val="24"/>
          <w:szCs w:val="24"/>
        </w:rPr>
        <w:t>4</w:t>
      </w:r>
      <w:r>
        <w:rPr>
          <w:rFonts w:ascii="Arial" w:hAnsi="Arial" w:cs="Arial"/>
          <w:sz w:val="24"/>
          <w:szCs w:val="24"/>
        </w:rPr>
        <w:t>/2</w:t>
      </w:r>
      <w:r w:rsidR="002B3AA7">
        <w:rPr>
          <w:rFonts w:ascii="Arial" w:hAnsi="Arial" w:cs="Arial"/>
          <w:sz w:val="24"/>
          <w:szCs w:val="24"/>
        </w:rPr>
        <w:t>8</w:t>
      </w:r>
      <w:r>
        <w:rPr>
          <w:rFonts w:ascii="Arial" w:hAnsi="Arial" w:cs="Arial"/>
          <w:sz w:val="24"/>
          <w:szCs w:val="24"/>
        </w:rPr>
        <w:t>/202</w:t>
      </w:r>
      <w:r w:rsidR="002B3AA7">
        <w:rPr>
          <w:rFonts w:ascii="Arial" w:hAnsi="Arial" w:cs="Arial"/>
          <w:sz w:val="24"/>
          <w:szCs w:val="24"/>
        </w:rPr>
        <w:t>6</w:t>
      </w:r>
    </w:p>
    <w:p w14:paraId="2EDDF516" w14:textId="77777777" w:rsidR="00143D18" w:rsidRPr="005162DE" w:rsidRDefault="00143D18"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384E74">
        <w:rPr>
          <w:rFonts w:ascii="Arial" w:hAnsi="Arial" w:cs="Arial"/>
          <w:noProof/>
          <w:sz w:val="24"/>
          <w:szCs w:val="24"/>
        </w:rPr>
        <w:t>Ground Water</w:t>
      </w:r>
    </w:p>
    <w:p w14:paraId="14101287" w14:textId="77777777" w:rsidR="00143D18" w:rsidRPr="005162DE" w:rsidRDefault="00143D18"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384E74">
        <w:rPr>
          <w:rFonts w:ascii="Arial" w:hAnsi="Arial" w:cs="Arial"/>
          <w:noProof/>
          <w:sz w:val="24"/>
          <w:szCs w:val="24"/>
        </w:rPr>
        <w:t>Well 01 (001_001) [Located in our service area in Soledad, CA]</w:t>
      </w:r>
    </w:p>
    <w:p w14:paraId="47A38E19" w14:textId="77777777" w:rsidR="00143D18" w:rsidRPr="005162DE" w:rsidRDefault="00143D18"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384E74">
        <w:rPr>
          <w:rFonts w:ascii="Arial" w:hAnsi="Arial" w:cs="Arial"/>
          <w:noProof/>
          <w:sz w:val="24"/>
          <w:szCs w:val="24"/>
        </w:rPr>
        <w:t>N/A</w:t>
      </w:r>
    </w:p>
    <w:p w14:paraId="688F32BE" w14:textId="77777777" w:rsidR="00143D18" w:rsidRPr="005162DE" w:rsidRDefault="00143D18"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384E74">
        <w:rPr>
          <w:rFonts w:ascii="Arial" w:hAnsi="Arial" w:cs="Arial"/>
          <w:noProof/>
          <w:sz w:val="24"/>
          <w:szCs w:val="24"/>
        </w:rPr>
        <w:t>N/A</w:t>
      </w:r>
    </w:p>
    <w:p w14:paraId="589A7ECF" w14:textId="77777777" w:rsidR="00143D18" w:rsidRPr="005162DE" w:rsidRDefault="00143D18" w:rsidP="0065365D">
      <w:pPr>
        <w:rPr>
          <w:rFonts w:ascii="Arial" w:hAnsi="Arial" w:cs="Arial"/>
          <w:sz w:val="24"/>
          <w:szCs w:val="24"/>
        </w:rPr>
      </w:pPr>
      <w:r w:rsidRPr="005162DE">
        <w:rPr>
          <w:rFonts w:ascii="Arial" w:hAnsi="Arial" w:cs="Arial"/>
          <w:sz w:val="24"/>
          <w:szCs w:val="24"/>
        </w:rPr>
        <w:t xml:space="preserve">For More Information, Contact: </w:t>
      </w:r>
      <w:r w:rsidRPr="00384E74">
        <w:rPr>
          <w:rFonts w:ascii="Arial" w:hAnsi="Arial" w:cs="Arial"/>
          <w:b/>
          <w:bCs/>
          <w:noProof/>
          <w:sz w:val="24"/>
          <w:szCs w:val="24"/>
        </w:rPr>
        <w:t>Cypress Water Services</w:t>
      </w:r>
      <w:r w:rsidRPr="00EF6CA0">
        <w:rPr>
          <w:rFonts w:ascii="Arial" w:hAnsi="Arial" w:cs="Arial"/>
          <w:b/>
          <w:bCs/>
          <w:sz w:val="24"/>
          <w:szCs w:val="24"/>
        </w:rPr>
        <w:t xml:space="preserve"> | </w:t>
      </w:r>
      <w:r w:rsidRPr="00384E74">
        <w:rPr>
          <w:rFonts w:ascii="Arial" w:hAnsi="Arial" w:cs="Arial"/>
          <w:b/>
          <w:bCs/>
          <w:noProof/>
          <w:sz w:val="24"/>
          <w:szCs w:val="24"/>
        </w:rPr>
        <w:t>info@cypresswaterservices.com</w:t>
      </w:r>
      <w:r w:rsidRPr="00EF6CA0">
        <w:rPr>
          <w:rFonts w:ascii="Arial" w:hAnsi="Arial" w:cs="Arial"/>
          <w:b/>
          <w:bCs/>
          <w:sz w:val="24"/>
          <w:szCs w:val="24"/>
        </w:rPr>
        <w:t xml:space="preserve"> | </w:t>
      </w:r>
      <w:r w:rsidRPr="00384E74">
        <w:rPr>
          <w:rFonts w:ascii="Arial" w:hAnsi="Arial" w:cs="Arial"/>
          <w:b/>
          <w:bCs/>
          <w:noProof/>
          <w:sz w:val="24"/>
          <w:szCs w:val="24"/>
        </w:rPr>
        <w:t>(831) 920-6796</w:t>
      </w:r>
    </w:p>
    <w:p w14:paraId="39FFB898" w14:textId="77777777" w:rsidR="00143D18" w:rsidRPr="005162DE" w:rsidRDefault="00143D18" w:rsidP="001F7181">
      <w:pPr>
        <w:pStyle w:val="Heading2"/>
      </w:pPr>
      <w:r w:rsidRPr="005162DE">
        <w:t>About This Report</w:t>
      </w:r>
    </w:p>
    <w:p w14:paraId="2259808E" w14:textId="2ED3760C" w:rsidR="00143D18" w:rsidRPr="005162DE" w:rsidRDefault="00143D18"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2B3AA7">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5EA57930" w14:textId="77777777" w:rsidR="00143D18" w:rsidRPr="005162DE" w:rsidRDefault="00143D18" w:rsidP="008404C1">
      <w:pPr>
        <w:pStyle w:val="Heading2"/>
      </w:pPr>
      <w:r w:rsidRPr="005162DE">
        <w:t>Importance of This Report Statement in Five Non-English Languages (Spanish, Mandarin, Tagalog, Vietnamese, and Hmong)</w:t>
      </w:r>
    </w:p>
    <w:p w14:paraId="0D2709B9" w14:textId="77777777" w:rsidR="00143D18" w:rsidRPr="005162DE" w:rsidRDefault="00143D18"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384E74">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384E74">
        <w:rPr>
          <w:rFonts w:ascii="Arial" w:hAnsi="Arial" w:cs="Arial"/>
          <w:noProof/>
          <w:sz w:val="24"/>
          <w:szCs w:val="24"/>
          <w:lang w:val="es-MX"/>
        </w:rPr>
        <w:t>info@cypresswaterservices.com</w:t>
      </w:r>
      <w:r>
        <w:rPr>
          <w:rFonts w:ascii="Arial" w:hAnsi="Arial" w:cs="Arial"/>
          <w:sz w:val="24"/>
          <w:szCs w:val="24"/>
          <w:lang w:val="es-MX"/>
        </w:rPr>
        <w:t xml:space="preserve"> </w:t>
      </w:r>
      <w:r w:rsidRPr="00384E74">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2DACA52C" w14:textId="77777777" w:rsidR="00143D18" w:rsidRPr="005162DE" w:rsidRDefault="00143D18"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384E74">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384E74">
        <w:rPr>
          <w:rFonts w:ascii="Arial" w:eastAsia="PMingLiU" w:hAnsi="Arial" w:cs="Arial"/>
          <w:noProof/>
          <w:sz w:val="24"/>
          <w:szCs w:val="24"/>
        </w:rPr>
        <w:t>info@cypresswaterservices.com</w:t>
      </w:r>
      <w:r>
        <w:rPr>
          <w:rFonts w:ascii="Arial" w:eastAsia="PMingLiU" w:hAnsi="Arial" w:cs="Arial"/>
          <w:sz w:val="24"/>
          <w:szCs w:val="24"/>
        </w:rPr>
        <w:t xml:space="preserve"> </w:t>
      </w:r>
      <w:r w:rsidRPr="00384E74">
        <w:rPr>
          <w:rFonts w:ascii="Arial" w:eastAsia="PMingLiU" w:hAnsi="Arial" w:cs="Arial"/>
          <w:noProof/>
          <w:sz w:val="24"/>
          <w:szCs w:val="24"/>
        </w:rPr>
        <w:t>(831) 920-6796</w:t>
      </w:r>
    </w:p>
    <w:p w14:paraId="53494DD8" w14:textId="77777777" w:rsidR="00143D18" w:rsidRPr="005162DE" w:rsidRDefault="00143D18"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384E74">
        <w:rPr>
          <w:rFonts w:ascii="Arial" w:hAnsi="Arial" w:cs="Arial"/>
          <w:noProof/>
          <w:sz w:val="24"/>
          <w:szCs w:val="24"/>
        </w:rPr>
        <w:t>Camphora Apartments WS</w:t>
      </w:r>
      <w:r>
        <w:rPr>
          <w:rFonts w:ascii="Arial" w:hAnsi="Arial" w:cs="Arial"/>
          <w:sz w:val="24"/>
          <w:szCs w:val="24"/>
        </w:rPr>
        <w:t xml:space="preserve"> </w:t>
      </w:r>
      <w:r w:rsidRPr="00384E74">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384E74">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3E3C2E89" w14:textId="77777777" w:rsidR="00143D18" w:rsidRPr="005162DE" w:rsidRDefault="00143D18"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384E74">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384E74">
        <w:rPr>
          <w:rFonts w:ascii="Arial" w:hAnsi="Arial" w:cs="Arial"/>
          <w:noProof/>
          <w:sz w:val="24"/>
          <w:szCs w:val="24"/>
        </w:rPr>
        <w:t>info@cypresswaterservices.com</w:t>
      </w:r>
      <w:r>
        <w:rPr>
          <w:rFonts w:ascii="Arial" w:hAnsi="Arial" w:cs="Arial"/>
          <w:sz w:val="24"/>
          <w:szCs w:val="24"/>
        </w:rPr>
        <w:t xml:space="preserve"> </w:t>
      </w:r>
      <w:r w:rsidRPr="00384E74">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25D21A28" w14:textId="77777777" w:rsidR="00143D18" w:rsidRPr="005162DE" w:rsidRDefault="00143D18"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384E74">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384E74">
        <w:rPr>
          <w:rFonts w:ascii="Arial" w:hAnsi="Arial" w:cs="Arial"/>
          <w:noProof/>
          <w:sz w:val="24"/>
          <w:szCs w:val="24"/>
        </w:rPr>
        <w:t>info@cypresswaterservices.com</w:t>
      </w:r>
      <w:r>
        <w:rPr>
          <w:rFonts w:ascii="Arial" w:hAnsi="Arial" w:cs="Arial"/>
          <w:sz w:val="24"/>
          <w:szCs w:val="24"/>
        </w:rPr>
        <w:t xml:space="preserve"> </w:t>
      </w:r>
      <w:r w:rsidRPr="00384E74">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084248F3" w14:textId="77777777" w:rsidR="00143D18" w:rsidRPr="005162DE" w:rsidRDefault="00143D18"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143D18" w:rsidRPr="005162DE" w14:paraId="4B35F3C1" w14:textId="77777777" w:rsidTr="002D3FB5">
        <w:trPr>
          <w:trHeight w:val="226"/>
          <w:tblHeader/>
        </w:trPr>
        <w:tc>
          <w:tcPr>
            <w:tcW w:w="2695" w:type="dxa"/>
            <w:vAlign w:val="center"/>
          </w:tcPr>
          <w:p w14:paraId="71F552A3" w14:textId="77777777" w:rsidR="00143D18" w:rsidRPr="005162DE" w:rsidRDefault="00143D18"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6B70388A" w14:textId="77777777" w:rsidR="00143D18" w:rsidRPr="005162DE" w:rsidRDefault="00143D18" w:rsidP="00450A4E">
            <w:pPr>
              <w:jc w:val="center"/>
              <w:rPr>
                <w:rFonts w:ascii="Arial" w:hAnsi="Arial" w:cs="Arial"/>
                <w:b/>
                <w:bCs/>
                <w:sz w:val="24"/>
                <w:szCs w:val="24"/>
              </w:rPr>
            </w:pPr>
            <w:r w:rsidRPr="005162DE">
              <w:rPr>
                <w:rFonts w:ascii="Arial" w:hAnsi="Arial" w:cs="Arial"/>
                <w:b/>
                <w:bCs/>
                <w:sz w:val="24"/>
                <w:szCs w:val="24"/>
              </w:rPr>
              <w:t>Definition</w:t>
            </w:r>
          </w:p>
        </w:tc>
      </w:tr>
      <w:tr w:rsidR="00143D18" w:rsidRPr="005162DE" w14:paraId="0069430A" w14:textId="77777777" w:rsidTr="002D3FB5">
        <w:tc>
          <w:tcPr>
            <w:tcW w:w="2695" w:type="dxa"/>
            <w:tcMar>
              <w:left w:w="58" w:type="dxa"/>
              <w:right w:w="86" w:type="dxa"/>
            </w:tcMar>
          </w:tcPr>
          <w:p w14:paraId="6FD5030F" w14:textId="77777777" w:rsidR="00143D18" w:rsidRPr="005162DE" w:rsidRDefault="00143D18" w:rsidP="00C31F01">
            <w:r w:rsidRPr="005162DE">
              <w:rPr>
                <w:rFonts w:ascii="Arial" w:hAnsi="Arial" w:cs="Arial"/>
                <w:sz w:val="24"/>
                <w:szCs w:val="24"/>
              </w:rPr>
              <w:t>Level 1 Assessment</w:t>
            </w:r>
          </w:p>
        </w:tc>
        <w:tc>
          <w:tcPr>
            <w:tcW w:w="8095" w:type="dxa"/>
          </w:tcPr>
          <w:p w14:paraId="59E34F62" w14:textId="77777777" w:rsidR="00143D18" w:rsidRPr="005162DE" w:rsidRDefault="00143D18"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143D18" w:rsidRPr="005162DE" w14:paraId="4ED25209" w14:textId="77777777" w:rsidTr="002D3FB5">
        <w:tc>
          <w:tcPr>
            <w:tcW w:w="2695" w:type="dxa"/>
            <w:tcMar>
              <w:left w:w="58" w:type="dxa"/>
              <w:right w:w="86" w:type="dxa"/>
            </w:tcMar>
          </w:tcPr>
          <w:p w14:paraId="613D8157" w14:textId="77777777" w:rsidR="00143D18" w:rsidRPr="005162DE" w:rsidRDefault="00143D18" w:rsidP="00C31F01">
            <w:r w:rsidRPr="005162DE">
              <w:rPr>
                <w:rFonts w:ascii="Arial" w:hAnsi="Arial" w:cs="Arial"/>
                <w:sz w:val="24"/>
                <w:szCs w:val="24"/>
              </w:rPr>
              <w:t>Level 2 Assessment</w:t>
            </w:r>
          </w:p>
        </w:tc>
        <w:tc>
          <w:tcPr>
            <w:tcW w:w="8095" w:type="dxa"/>
          </w:tcPr>
          <w:p w14:paraId="0F97D4FB" w14:textId="77777777" w:rsidR="00143D18" w:rsidRPr="005162DE" w:rsidRDefault="00143D18"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143D18" w:rsidRPr="005162DE" w14:paraId="7248F3F4" w14:textId="77777777" w:rsidTr="002D3FB5">
        <w:tc>
          <w:tcPr>
            <w:tcW w:w="2695" w:type="dxa"/>
            <w:tcMar>
              <w:left w:w="58" w:type="dxa"/>
              <w:right w:w="86" w:type="dxa"/>
            </w:tcMar>
          </w:tcPr>
          <w:p w14:paraId="75A20D97" w14:textId="77777777" w:rsidR="00143D18" w:rsidRPr="005162DE" w:rsidRDefault="00143D18" w:rsidP="00C31F01">
            <w:r w:rsidRPr="005162DE">
              <w:rPr>
                <w:rFonts w:ascii="Arial" w:hAnsi="Arial" w:cs="Arial"/>
                <w:sz w:val="24"/>
                <w:szCs w:val="24"/>
              </w:rPr>
              <w:t>Maximum Contaminant Level (MCL)</w:t>
            </w:r>
          </w:p>
        </w:tc>
        <w:tc>
          <w:tcPr>
            <w:tcW w:w="8095" w:type="dxa"/>
          </w:tcPr>
          <w:p w14:paraId="64F05064" w14:textId="77777777" w:rsidR="00143D18" w:rsidRPr="005162DE" w:rsidRDefault="00143D18"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143D18" w:rsidRPr="005162DE" w14:paraId="1DBBB791" w14:textId="77777777" w:rsidTr="002D3FB5">
        <w:tc>
          <w:tcPr>
            <w:tcW w:w="2695" w:type="dxa"/>
            <w:tcMar>
              <w:left w:w="58" w:type="dxa"/>
              <w:right w:w="86" w:type="dxa"/>
            </w:tcMar>
          </w:tcPr>
          <w:p w14:paraId="73C3B97F" w14:textId="77777777" w:rsidR="00143D18" w:rsidRPr="005162DE" w:rsidRDefault="00143D18" w:rsidP="00C31F01">
            <w:r w:rsidRPr="005162DE">
              <w:rPr>
                <w:rFonts w:ascii="Arial" w:hAnsi="Arial" w:cs="Arial"/>
                <w:sz w:val="24"/>
                <w:szCs w:val="24"/>
              </w:rPr>
              <w:t>Maximum Contaminant Level Goal (MCLG)</w:t>
            </w:r>
          </w:p>
        </w:tc>
        <w:tc>
          <w:tcPr>
            <w:tcW w:w="8095" w:type="dxa"/>
          </w:tcPr>
          <w:p w14:paraId="36B01FAB" w14:textId="77777777" w:rsidR="00143D18" w:rsidRPr="005162DE" w:rsidRDefault="00143D18"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143D18" w:rsidRPr="005162DE" w14:paraId="6FC38DCE" w14:textId="77777777" w:rsidTr="002D3FB5">
        <w:tc>
          <w:tcPr>
            <w:tcW w:w="2695" w:type="dxa"/>
            <w:tcMar>
              <w:left w:w="58" w:type="dxa"/>
              <w:right w:w="86" w:type="dxa"/>
            </w:tcMar>
          </w:tcPr>
          <w:p w14:paraId="457E045A" w14:textId="77777777" w:rsidR="00143D18" w:rsidRPr="005162DE" w:rsidRDefault="00143D18" w:rsidP="00C31F01">
            <w:r w:rsidRPr="005162DE">
              <w:rPr>
                <w:rFonts w:ascii="Arial" w:hAnsi="Arial" w:cs="Arial"/>
                <w:sz w:val="24"/>
                <w:szCs w:val="24"/>
              </w:rPr>
              <w:t>Maximum Residual Disinfectant Level (MRDL)</w:t>
            </w:r>
          </w:p>
        </w:tc>
        <w:tc>
          <w:tcPr>
            <w:tcW w:w="8095" w:type="dxa"/>
          </w:tcPr>
          <w:p w14:paraId="0E79BFE6" w14:textId="77777777" w:rsidR="00143D18" w:rsidRPr="005162DE" w:rsidRDefault="00143D18"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143D18" w:rsidRPr="005162DE" w14:paraId="32AB3105" w14:textId="77777777" w:rsidTr="002D3FB5">
        <w:tc>
          <w:tcPr>
            <w:tcW w:w="2695" w:type="dxa"/>
            <w:tcMar>
              <w:left w:w="58" w:type="dxa"/>
              <w:right w:w="86" w:type="dxa"/>
            </w:tcMar>
          </w:tcPr>
          <w:p w14:paraId="3C23FAF7" w14:textId="77777777" w:rsidR="00143D18" w:rsidRPr="005162DE" w:rsidRDefault="00143D18" w:rsidP="00C31F01">
            <w:r w:rsidRPr="005162DE">
              <w:rPr>
                <w:rFonts w:ascii="Arial" w:hAnsi="Arial" w:cs="Arial"/>
                <w:sz w:val="24"/>
                <w:szCs w:val="24"/>
              </w:rPr>
              <w:t>Maximum Residual Disinfectant Level Goal (MRDLG)</w:t>
            </w:r>
          </w:p>
        </w:tc>
        <w:tc>
          <w:tcPr>
            <w:tcW w:w="8095" w:type="dxa"/>
          </w:tcPr>
          <w:p w14:paraId="4B5FBB8F" w14:textId="77777777" w:rsidR="00143D18" w:rsidRPr="005162DE" w:rsidRDefault="00143D18"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143D18" w:rsidRPr="005162DE" w14:paraId="38DCFDEF" w14:textId="77777777" w:rsidTr="002D3FB5">
        <w:tc>
          <w:tcPr>
            <w:tcW w:w="2695" w:type="dxa"/>
            <w:tcMar>
              <w:left w:w="58" w:type="dxa"/>
              <w:right w:w="86" w:type="dxa"/>
            </w:tcMar>
          </w:tcPr>
          <w:p w14:paraId="6C845F03" w14:textId="77777777" w:rsidR="00143D18" w:rsidRPr="005162DE" w:rsidRDefault="00143D18"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2D3DD9E5" w14:textId="77777777" w:rsidR="00143D18" w:rsidRPr="005162DE" w:rsidRDefault="00143D18"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143D18" w:rsidRPr="005162DE" w14:paraId="032CFEE7" w14:textId="77777777" w:rsidTr="002D3FB5">
        <w:tc>
          <w:tcPr>
            <w:tcW w:w="2695" w:type="dxa"/>
            <w:tcMar>
              <w:left w:w="58" w:type="dxa"/>
              <w:right w:w="86" w:type="dxa"/>
            </w:tcMar>
          </w:tcPr>
          <w:p w14:paraId="11068834" w14:textId="77777777" w:rsidR="00143D18" w:rsidRPr="005162DE" w:rsidRDefault="00143D18" w:rsidP="00C31F01">
            <w:pPr>
              <w:rPr>
                <w:rFonts w:ascii="Arial" w:hAnsi="Arial" w:cs="Arial"/>
                <w:sz w:val="24"/>
                <w:szCs w:val="24"/>
              </w:rPr>
            </w:pPr>
            <w:r w:rsidRPr="005162DE">
              <w:rPr>
                <w:rFonts w:ascii="Arial" w:hAnsi="Arial" w:cs="Arial"/>
                <w:sz w:val="24"/>
                <w:szCs w:val="24"/>
              </w:rPr>
              <w:t>Public Health Goal</w:t>
            </w:r>
          </w:p>
          <w:p w14:paraId="42A3E637" w14:textId="77777777" w:rsidR="00143D18" w:rsidRPr="005162DE" w:rsidRDefault="00143D18" w:rsidP="00C31F01">
            <w:pPr>
              <w:rPr>
                <w:rFonts w:ascii="Arial" w:hAnsi="Arial" w:cs="Arial"/>
                <w:sz w:val="24"/>
                <w:szCs w:val="24"/>
              </w:rPr>
            </w:pPr>
            <w:r w:rsidRPr="005162DE">
              <w:rPr>
                <w:rFonts w:ascii="Arial" w:hAnsi="Arial" w:cs="Arial"/>
                <w:sz w:val="24"/>
                <w:szCs w:val="24"/>
              </w:rPr>
              <w:t>(PHG)</w:t>
            </w:r>
          </w:p>
        </w:tc>
        <w:tc>
          <w:tcPr>
            <w:tcW w:w="8095" w:type="dxa"/>
          </w:tcPr>
          <w:p w14:paraId="24C3B615" w14:textId="77777777" w:rsidR="00143D18" w:rsidRPr="005162DE" w:rsidRDefault="00143D18"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143D18" w:rsidRPr="005162DE" w14:paraId="7D1FDF69" w14:textId="77777777" w:rsidTr="002D3FB5">
        <w:tc>
          <w:tcPr>
            <w:tcW w:w="2695" w:type="dxa"/>
            <w:tcMar>
              <w:left w:w="58" w:type="dxa"/>
              <w:right w:w="86" w:type="dxa"/>
            </w:tcMar>
          </w:tcPr>
          <w:p w14:paraId="703B8B07" w14:textId="77777777" w:rsidR="00143D18" w:rsidRPr="005162DE" w:rsidRDefault="00143D18" w:rsidP="00C31F01">
            <w:pPr>
              <w:rPr>
                <w:rFonts w:ascii="Arial" w:hAnsi="Arial" w:cs="Arial"/>
                <w:sz w:val="24"/>
                <w:szCs w:val="24"/>
              </w:rPr>
            </w:pPr>
            <w:r w:rsidRPr="005162DE">
              <w:rPr>
                <w:rFonts w:ascii="Arial" w:hAnsi="Arial" w:cs="Arial"/>
                <w:sz w:val="24"/>
                <w:szCs w:val="24"/>
              </w:rPr>
              <w:t>Regulatory Action Level</w:t>
            </w:r>
          </w:p>
          <w:p w14:paraId="375184B5" w14:textId="77777777" w:rsidR="00143D18" w:rsidRPr="005162DE" w:rsidRDefault="00143D18" w:rsidP="00C31F01">
            <w:pPr>
              <w:rPr>
                <w:rFonts w:ascii="Arial" w:hAnsi="Arial" w:cs="Arial"/>
                <w:sz w:val="24"/>
                <w:szCs w:val="24"/>
              </w:rPr>
            </w:pPr>
            <w:r w:rsidRPr="005162DE">
              <w:rPr>
                <w:rFonts w:ascii="Arial" w:hAnsi="Arial" w:cs="Arial"/>
                <w:sz w:val="24"/>
                <w:szCs w:val="24"/>
              </w:rPr>
              <w:t>(AL)</w:t>
            </w:r>
          </w:p>
        </w:tc>
        <w:tc>
          <w:tcPr>
            <w:tcW w:w="8095" w:type="dxa"/>
          </w:tcPr>
          <w:p w14:paraId="4D5CD338" w14:textId="77777777" w:rsidR="00143D18" w:rsidRPr="005162DE" w:rsidRDefault="00143D18"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143D18" w:rsidRPr="005162DE" w14:paraId="4EA52DC6" w14:textId="77777777" w:rsidTr="002D3FB5">
        <w:tc>
          <w:tcPr>
            <w:tcW w:w="2695" w:type="dxa"/>
            <w:tcMar>
              <w:left w:w="58" w:type="dxa"/>
              <w:right w:w="86" w:type="dxa"/>
            </w:tcMar>
          </w:tcPr>
          <w:p w14:paraId="4ACAB7B4" w14:textId="77777777" w:rsidR="00143D18" w:rsidRPr="005162DE" w:rsidRDefault="00143D18"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5DF65845" w14:textId="77777777" w:rsidR="00143D18" w:rsidRPr="005162DE" w:rsidRDefault="00143D18"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143D18" w:rsidRPr="005162DE" w14:paraId="4876BB17" w14:textId="77777777" w:rsidTr="002D3FB5">
        <w:tc>
          <w:tcPr>
            <w:tcW w:w="2695" w:type="dxa"/>
            <w:tcMar>
              <w:left w:w="58" w:type="dxa"/>
              <w:right w:w="86" w:type="dxa"/>
            </w:tcMar>
          </w:tcPr>
          <w:p w14:paraId="31D9F58C" w14:textId="77777777" w:rsidR="00143D18" w:rsidRPr="005162DE" w:rsidRDefault="00143D18" w:rsidP="00C31F01">
            <w:pPr>
              <w:rPr>
                <w:rFonts w:ascii="Arial" w:hAnsi="Arial" w:cs="Arial"/>
                <w:sz w:val="24"/>
                <w:szCs w:val="24"/>
              </w:rPr>
            </w:pPr>
            <w:r w:rsidRPr="005162DE">
              <w:rPr>
                <w:rFonts w:ascii="Arial" w:hAnsi="Arial" w:cs="Arial"/>
                <w:sz w:val="24"/>
                <w:szCs w:val="24"/>
              </w:rPr>
              <w:t>Treatment Technique</w:t>
            </w:r>
          </w:p>
          <w:p w14:paraId="11ADD5ED" w14:textId="77777777" w:rsidR="00143D18" w:rsidRPr="005162DE" w:rsidRDefault="00143D18" w:rsidP="00C31F01">
            <w:pPr>
              <w:rPr>
                <w:rFonts w:ascii="Arial" w:hAnsi="Arial" w:cs="Arial"/>
                <w:sz w:val="24"/>
                <w:szCs w:val="24"/>
              </w:rPr>
            </w:pPr>
            <w:r w:rsidRPr="005162DE">
              <w:rPr>
                <w:rFonts w:ascii="Arial" w:hAnsi="Arial" w:cs="Arial"/>
                <w:sz w:val="24"/>
                <w:szCs w:val="24"/>
              </w:rPr>
              <w:t>(TT)</w:t>
            </w:r>
          </w:p>
        </w:tc>
        <w:tc>
          <w:tcPr>
            <w:tcW w:w="8095" w:type="dxa"/>
          </w:tcPr>
          <w:p w14:paraId="54F4A54F" w14:textId="77777777" w:rsidR="00143D18" w:rsidRPr="005162DE" w:rsidRDefault="00143D18"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143D18" w:rsidRPr="005162DE" w14:paraId="70170870" w14:textId="77777777" w:rsidTr="002D3FB5">
        <w:tc>
          <w:tcPr>
            <w:tcW w:w="2695" w:type="dxa"/>
            <w:tcMar>
              <w:left w:w="58" w:type="dxa"/>
              <w:right w:w="86" w:type="dxa"/>
            </w:tcMar>
          </w:tcPr>
          <w:p w14:paraId="0DF430B5" w14:textId="77777777" w:rsidR="00143D18" w:rsidRPr="005162DE" w:rsidRDefault="00143D18"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BFD50F0" w14:textId="77777777" w:rsidR="00143D18" w:rsidRPr="005162DE" w:rsidRDefault="00143D18"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143D18" w:rsidRPr="005162DE" w14:paraId="68482D27" w14:textId="77777777" w:rsidTr="002D3FB5">
        <w:tc>
          <w:tcPr>
            <w:tcW w:w="2695" w:type="dxa"/>
            <w:tcMar>
              <w:left w:w="58" w:type="dxa"/>
              <w:right w:w="86" w:type="dxa"/>
            </w:tcMar>
          </w:tcPr>
          <w:p w14:paraId="3EAB9744" w14:textId="77777777" w:rsidR="00143D18" w:rsidRPr="005162DE" w:rsidRDefault="00143D18" w:rsidP="00C31F01">
            <w:pPr>
              <w:rPr>
                <w:rFonts w:ascii="Arial" w:hAnsi="Arial" w:cs="Arial"/>
                <w:sz w:val="24"/>
                <w:szCs w:val="24"/>
              </w:rPr>
            </w:pPr>
            <w:r w:rsidRPr="005162DE">
              <w:rPr>
                <w:rFonts w:ascii="Arial" w:hAnsi="Arial" w:cs="Arial"/>
                <w:sz w:val="24"/>
                <w:szCs w:val="24"/>
              </w:rPr>
              <w:t>ND</w:t>
            </w:r>
          </w:p>
        </w:tc>
        <w:tc>
          <w:tcPr>
            <w:tcW w:w="8095" w:type="dxa"/>
          </w:tcPr>
          <w:p w14:paraId="57D6D8CE" w14:textId="77777777" w:rsidR="00143D18" w:rsidRPr="005162DE" w:rsidRDefault="00143D18" w:rsidP="00C31F01">
            <w:pPr>
              <w:rPr>
                <w:rFonts w:ascii="Arial" w:hAnsi="Arial" w:cs="Arial"/>
                <w:sz w:val="24"/>
                <w:szCs w:val="24"/>
              </w:rPr>
            </w:pPr>
            <w:r w:rsidRPr="005162DE">
              <w:rPr>
                <w:rFonts w:ascii="Arial" w:hAnsi="Arial" w:cs="Arial"/>
                <w:sz w:val="24"/>
                <w:szCs w:val="24"/>
              </w:rPr>
              <w:t>Not detectable at testing limit.</w:t>
            </w:r>
          </w:p>
        </w:tc>
      </w:tr>
      <w:tr w:rsidR="00143D18" w:rsidRPr="005162DE" w14:paraId="65319D72" w14:textId="77777777" w:rsidTr="002D3FB5">
        <w:tc>
          <w:tcPr>
            <w:tcW w:w="2695" w:type="dxa"/>
            <w:tcMar>
              <w:left w:w="58" w:type="dxa"/>
              <w:right w:w="86" w:type="dxa"/>
            </w:tcMar>
          </w:tcPr>
          <w:p w14:paraId="33F91499" w14:textId="77777777" w:rsidR="00143D18" w:rsidRPr="005162DE" w:rsidRDefault="00143D18" w:rsidP="00C31F01">
            <w:pPr>
              <w:rPr>
                <w:rFonts w:ascii="Arial" w:hAnsi="Arial" w:cs="Arial"/>
                <w:sz w:val="24"/>
                <w:szCs w:val="24"/>
              </w:rPr>
            </w:pPr>
            <w:r w:rsidRPr="005162DE">
              <w:rPr>
                <w:rFonts w:ascii="Arial" w:hAnsi="Arial" w:cs="Arial"/>
                <w:sz w:val="24"/>
                <w:szCs w:val="24"/>
              </w:rPr>
              <w:t>ppm</w:t>
            </w:r>
          </w:p>
        </w:tc>
        <w:tc>
          <w:tcPr>
            <w:tcW w:w="8095" w:type="dxa"/>
          </w:tcPr>
          <w:p w14:paraId="75980CD7" w14:textId="77777777" w:rsidR="00143D18" w:rsidRPr="005162DE" w:rsidRDefault="00143D18" w:rsidP="00C31F01">
            <w:pPr>
              <w:rPr>
                <w:rFonts w:ascii="Arial" w:hAnsi="Arial" w:cs="Arial"/>
                <w:sz w:val="24"/>
                <w:szCs w:val="24"/>
              </w:rPr>
            </w:pPr>
            <w:r w:rsidRPr="005162DE">
              <w:rPr>
                <w:rFonts w:ascii="Arial" w:hAnsi="Arial" w:cs="Arial"/>
                <w:sz w:val="24"/>
                <w:szCs w:val="24"/>
              </w:rPr>
              <w:t>parts per million or milligrams per liter (mg/L)</w:t>
            </w:r>
          </w:p>
        </w:tc>
      </w:tr>
      <w:tr w:rsidR="00143D18" w:rsidRPr="005162DE" w14:paraId="7DC47BC5" w14:textId="77777777" w:rsidTr="002D3FB5">
        <w:tc>
          <w:tcPr>
            <w:tcW w:w="2695" w:type="dxa"/>
            <w:tcMar>
              <w:left w:w="58" w:type="dxa"/>
              <w:right w:w="86" w:type="dxa"/>
            </w:tcMar>
          </w:tcPr>
          <w:p w14:paraId="3B721CAB" w14:textId="77777777" w:rsidR="00143D18" w:rsidRPr="005162DE" w:rsidRDefault="00143D18" w:rsidP="00C31F01">
            <w:pPr>
              <w:rPr>
                <w:rFonts w:ascii="Arial" w:hAnsi="Arial" w:cs="Arial"/>
                <w:sz w:val="24"/>
                <w:szCs w:val="24"/>
              </w:rPr>
            </w:pPr>
            <w:r w:rsidRPr="005162DE">
              <w:rPr>
                <w:rFonts w:ascii="Arial" w:hAnsi="Arial" w:cs="Arial"/>
                <w:sz w:val="24"/>
                <w:szCs w:val="24"/>
              </w:rPr>
              <w:t>ppb</w:t>
            </w:r>
          </w:p>
        </w:tc>
        <w:tc>
          <w:tcPr>
            <w:tcW w:w="8095" w:type="dxa"/>
          </w:tcPr>
          <w:p w14:paraId="23C2A86F" w14:textId="77777777" w:rsidR="00143D18" w:rsidRPr="005162DE" w:rsidRDefault="00143D18" w:rsidP="00C31F01">
            <w:pPr>
              <w:rPr>
                <w:rFonts w:ascii="Arial" w:hAnsi="Arial" w:cs="Arial"/>
                <w:sz w:val="24"/>
                <w:szCs w:val="24"/>
              </w:rPr>
            </w:pPr>
            <w:r w:rsidRPr="005162DE">
              <w:rPr>
                <w:rFonts w:ascii="Arial" w:hAnsi="Arial" w:cs="Arial"/>
                <w:sz w:val="24"/>
                <w:szCs w:val="24"/>
              </w:rPr>
              <w:t>parts per billion or micrograms per liter (µg/L)</w:t>
            </w:r>
          </w:p>
        </w:tc>
      </w:tr>
      <w:tr w:rsidR="00143D18" w:rsidRPr="005162DE" w14:paraId="47854987" w14:textId="77777777" w:rsidTr="002D3FB5">
        <w:tc>
          <w:tcPr>
            <w:tcW w:w="2695" w:type="dxa"/>
            <w:tcMar>
              <w:left w:w="58" w:type="dxa"/>
              <w:right w:w="86" w:type="dxa"/>
            </w:tcMar>
          </w:tcPr>
          <w:p w14:paraId="75CD1F69" w14:textId="77777777" w:rsidR="00143D18" w:rsidRPr="005162DE" w:rsidRDefault="00143D18" w:rsidP="00C31F01">
            <w:pPr>
              <w:rPr>
                <w:rFonts w:ascii="Arial" w:hAnsi="Arial" w:cs="Arial"/>
                <w:sz w:val="24"/>
                <w:szCs w:val="24"/>
              </w:rPr>
            </w:pPr>
            <w:r w:rsidRPr="005162DE">
              <w:rPr>
                <w:rFonts w:ascii="Arial" w:hAnsi="Arial" w:cs="Arial"/>
                <w:sz w:val="24"/>
                <w:szCs w:val="24"/>
              </w:rPr>
              <w:t>ppt</w:t>
            </w:r>
          </w:p>
        </w:tc>
        <w:tc>
          <w:tcPr>
            <w:tcW w:w="8095" w:type="dxa"/>
          </w:tcPr>
          <w:p w14:paraId="593B003F" w14:textId="77777777" w:rsidR="00143D18" w:rsidRPr="005162DE" w:rsidRDefault="00143D18" w:rsidP="00C31F01">
            <w:pPr>
              <w:rPr>
                <w:rFonts w:ascii="Arial" w:hAnsi="Arial" w:cs="Arial"/>
                <w:sz w:val="24"/>
                <w:szCs w:val="24"/>
              </w:rPr>
            </w:pPr>
            <w:r w:rsidRPr="005162DE">
              <w:rPr>
                <w:rFonts w:ascii="Arial" w:hAnsi="Arial" w:cs="Arial"/>
                <w:sz w:val="24"/>
                <w:szCs w:val="24"/>
              </w:rPr>
              <w:t>parts per trillion or nanograms per liter (ng/L)</w:t>
            </w:r>
          </w:p>
        </w:tc>
      </w:tr>
      <w:tr w:rsidR="00143D18" w:rsidRPr="005162DE" w14:paraId="78B1FDFC" w14:textId="77777777" w:rsidTr="002D3FB5">
        <w:tc>
          <w:tcPr>
            <w:tcW w:w="2695" w:type="dxa"/>
            <w:tcMar>
              <w:left w:w="58" w:type="dxa"/>
              <w:right w:w="86" w:type="dxa"/>
            </w:tcMar>
          </w:tcPr>
          <w:p w14:paraId="5F62954F" w14:textId="77777777" w:rsidR="00143D18" w:rsidRPr="005162DE" w:rsidRDefault="00143D18"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6406ECA9" w14:textId="77777777" w:rsidR="00143D18" w:rsidRPr="005162DE" w:rsidRDefault="00143D18"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143D18" w:rsidRPr="005162DE" w14:paraId="4DE751CF" w14:textId="77777777" w:rsidTr="002D3FB5">
        <w:tc>
          <w:tcPr>
            <w:tcW w:w="2695" w:type="dxa"/>
            <w:tcMar>
              <w:left w:w="58" w:type="dxa"/>
              <w:right w:w="86" w:type="dxa"/>
            </w:tcMar>
          </w:tcPr>
          <w:p w14:paraId="5F69B0A5" w14:textId="77777777" w:rsidR="00143D18" w:rsidRPr="005162DE" w:rsidRDefault="00143D18"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74AA8CC5" w14:textId="77777777" w:rsidR="00143D18" w:rsidRPr="005162DE" w:rsidRDefault="00143D18" w:rsidP="00C31F01">
            <w:pPr>
              <w:rPr>
                <w:rFonts w:ascii="Arial" w:hAnsi="Arial" w:cs="Arial"/>
                <w:sz w:val="24"/>
                <w:szCs w:val="24"/>
              </w:rPr>
            </w:pPr>
            <w:r w:rsidRPr="005162DE">
              <w:rPr>
                <w:rFonts w:ascii="Arial" w:hAnsi="Arial" w:cs="Arial"/>
                <w:sz w:val="24"/>
                <w:szCs w:val="24"/>
              </w:rPr>
              <w:t>picocuries per liter (a measure of radiation)</w:t>
            </w:r>
          </w:p>
        </w:tc>
      </w:tr>
    </w:tbl>
    <w:p w14:paraId="3E3A4FEF" w14:textId="77777777" w:rsidR="00143D18" w:rsidRPr="005162DE" w:rsidRDefault="00143D18" w:rsidP="00D61A0E">
      <w:pPr>
        <w:pStyle w:val="Heading2"/>
      </w:pPr>
      <w:r w:rsidRPr="005162DE">
        <w:lastRenderedPageBreak/>
        <w:t>Sources of Drinking Water and Contaminants that May Be Present in Source Water</w:t>
      </w:r>
    </w:p>
    <w:p w14:paraId="5E196694" w14:textId="77777777" w:rsidR="00143D18" w:rsidRPr="005162DE" w:rsidRDefault="00143D18"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F81250B" w14:textId="77777777" w:rsidR="00143D18" w:rsidRPr="005162DE" w:rsidRDefault="00143D18"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876D256" w14:textId="77777777" w:rsidR="00143D18" w:rsidRPr="005162DE" w:rsidRDefault="00143D18" w:rsidP="004F23D7">
      <w:pPr>
        <w:pStyle w:val="ListParagraph"/>
        <w:spacing w:after="240"/>
      </w:pPr>
      <w:r w:rsidRPr="005162DE">
        <w:t>Microbial contaminants, such as viruses and bacteria, that may come from sewage treatment plants, septic systems, agricultural livestock operations, and wildlife.</w:t>
      </w:r>
    </w:p>
    <w:p w14:paraId="3170280D" w14:textId="77777777" w:rsidR="00143D18" w:rsidRPr="005162DE" w:rsidRDefault="00143D18"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36BD4966" w14:textId="77777777" w:rsidR="00143D18" w:rsidRPr="005162DE" w:rsidRDefault="00143D18" w:rsidP="004F23D7">
      <w:pPr>
        <w:pStyle w:val="ListParagraph"/>
        <w:spacing w:after="240"/>
      </w:pPr>
      <w:r w:rsidRPr="005162DE">
        <w:t>Pesticides and herbicides, that may come from a variety of sources such as agriculture, urban stormwater runoff, and residential uses.</w:t>
      </w:r>
    </w:p>
    <w:p w14:paraId="16B59D42" w14:textId="77777777" w:rsidR="00143D18" w:rsidRPr="005162DE" w:rsidRDefault="00143D18"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505EA03A" w14:textId="77777777" w:rsidR="00143D18" w:rsidRPr="005162DE" w:rsidRDefault="00143D18"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5935B433" w14:textId="77777777" w:rsidR="00143D18" w:rsidRPr="005162DE" w:rsidRDefault="00143D18" w:rsidP="00CB6F44">
      <w:pPr>
        <w:pStyle w:val="Heading2"/>
      </w:pPr>
      <w:r w:rsidRPr="005162DE">
        <w:t>Regulation of Drinking Water and Bottled Water Quality</w:t>
      </w:r>
    </w:p>
    <w:p w14:paraId="7C4EEE47" w14:textId="77777777" w:rsidR="00143D18" w:rsidRPr="005162DE" w:rsidRDefault="00143D18"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7B180D41" w14:textId="77777777" w:rsidR="00143D18" w:rsidRPr="005162DE" w:rsidRDefault="00143D18" w:rsidP="00D61A0E">
      <w:pPr>
        <w:pStyle w:val="Heading2"/>
      </w:pPr>
      <w:r w:rsidRPr="005162DE">
        <w:t>About Your Drinking Water Quality</w:t>
      </w:r>
    </w:p>
    <w:p w14:paraId="64C1735E" w14:textId="77777777" w:rsidR="00143D18" w:rsidRPr="005162DE" w:rsidRDefault="00143D18" w:rsidP="00174975">
      <w:pPr>
        <w:pStyle w:val="Heading3"/>
        <w:spacing w:before="120" w:after="120"/>
        <w:rPr>
          <w:color w:val="auto"/>
        </w:rPr>
      </w:pPr>
      <w:r w:rsidRPr="005162DE">
        <w:rPr>
          <w:color w:val="auto"/>
        </w:rPr>
        <w:t>Drinking Water Contaminants Detected</w:t>
      </w:r>
    </w:p>
    <w:p w14:paraId="6C73C79F" w14:textId="77777777" w:rsidR="00143D18" w:rsidRPr="005162DE" w:rsidRDefault="00143D18"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30BDFCDF" w14:textId="77777777" w:rsidR="00143D18" w:rsidRPr="005162DE" w:rsidRDefault="00143D18"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143D18" w:rsidRPr="005162DE" w14:paraId="26BA98A8" w14:textId="77777777" w:rsidTr="00066C0E">
        <w:trPr>
          <w:cantSplit/>
          <w:trHeight w:val="611"/>
          <w:tblHeader/>
        </w:trPr>
        <w:tc>
          <w:tcPr>
            <w:tcW w:w="2065" w:type="dxa"/>
            <w:vAlign w:val="center"/>
          </w:tcPr>
          <w:p w14:paraId="039AD640" w14:textId="77777777" w:rsidR="00143D18" w:rsidRPr="005162DE" w:rsidRDefault="00143D18"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661A038E" w14:textId="77777777" w:rsidR="00143D18" w:rsidRPr="005162DE" w:rsidRDefault="00143D18"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F07422B" w14:textId="77777777" w:rsidR="00143D18" w:rsidRPr="005162DE" w:rsidRDefault="00143D18"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24822E76" w14:textId="77777777" w:rsidR="00143D18" w:rsidRPr="005162DE" w:rsidRDefault="00143D18"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313D193E" w14:textId="77777777" w:rsidR="00143D18" w:rsidRPr="005162DE" w:rsidRDefault="00143D18"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0FFE3818" w14:textId="77777777" w:rsidR="00143D18" w:rsidRPr="005162DE" w:rsidRDefault="00143D18"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143D18" w:rsidRPr="005162DE" w14:paraId="137D0D5A" w14:textId="77777777" w:rsidTr="00066C0E">
        <w:tc>
          <w:tcPr>
            <w:tcW w:w="2065" w:type="dxa"/>
          </w:tcPr>
          <w:p w14:paraId="5F7F37C0" w14:textId="77777777" w:rsidR="00143D18" w:rsidRPr="005162DE" w:rsidRDefault="00143D18"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2E8AAEF9" w14:textId="283ACCF7" w:rsidR="00143D18" w:rsidRPr="005162DE" w:rsidRDefault="001F1FF0" w:rsidP="008572DA">
            <w:pPr>
              <w:spacing w:before="40" w:after="40"/>
              <w:jc w:val="center"/>
              <w:rPr>
                <w:rFonts w:ascii="Arial" w:hAnsi="Arial" w:cs="Arial"/>
                <w:sz w:val="24"/>
                <w:szCs w:val="24"/>
              </w:rPr>
            </w:pPr>
            <w:r>
              <w:rPr>
                <w:rFonts w:ascii="Arial" w:hAnsi="Arial" w:cs="Arial"/>
                <w:sz w:val="24"/>
                <w:szCs w:val="24"/>
              </w:rPr>
              <w:t>1</w:t>
            </w:r>
          </w:p>
        </w:tc>
        <w:tc>
          <w:tcPr>
            <w:tcW w:w="1443" w:type="dxa"/>
          </w:tcPr>
          <w:p w14:paraId="1967415A" w14:textId="12B50BAB" w:rsidR="00143D18" w:rsidRPr="005162DE" w:rsidRDefault="001F1FF0" w:rsidP="008572DA">
            <w:pPr>
              <w:spacing w:before="40" w:after="40"/>
              <w:jc w:val="center"/>
              <w:rPr>
                <w:rFonts w:ascii="Arial" w:hAnsi="Arial" w:cs="Arial"/>
                <w:sz w:val="24"/>
                <w:szCs w:val="24"/>
              </w:rPr>
            </w:pPr>
            <w:r>
              <w:rPr>
                <w:rFonts w:ascii="Arial" w:hAnsi="Arial" w:cs="Arial"/>
                <w:sz w:val="24"/>
                <w:szCs w:val="24"/>
              </w:rPr>
              <w:t>1</w:t>
            </w:r>
          </w:p>
        </w:tc>
        <w:tc>
          <w:tcPr>
            <w:tcW w:w="1890" w:type="dxa"/>
          </w:tcPr>
          <w:p w14:paraId="2942EAB2" w14:textId="1DD72E46" w:rsidR="00143D18" w:rsidRPr="005162DE" w:rsidRDefault="00143D18" w:rsidP="00827994">
            <w:pPr>
              <w:spacing w:before="40" w:after="40"/>
              <w:jc w:val="center"/>
              <w:rPr>
                <w:rFonts w:ascii="Arial" w:hAnsi="Arial" w:cs="Arial"/>
                <w:sz w:val="24"/>
                <w:szCs w:val="24"/>
              </w:rPr>
            </w:pPr>
            <w:r w:rsidRPr="005162DE">
              <w:rPr>
                <w:rFonts w:ascii="Arial" w:hAnsi="Arial" w:cs="Arial"/>
                <w:sz w:val="24"/>
                <w:szCs w:val="24"/>
              </w:rPr>
              <w:t>(</w:t>
            </w:r>
            <w:r w:rsidR="00CF63E7">
              <w:rPr>
                <w:rFonts w:ascii="Arial" w:hAnsi="Arial" w:cs="Arial"/>
                <w:sz w:val="24"/>
                <w:szCs w:val="24"/>
              </w:rPr>
              <w:t>0</w:t>
            </w:r>
            <w:r w:rsidRPr="005162DE">
              <w:rPr>
                <w:rFonts w:ascii="Arial" w:hAnsi="Arial" w:cs="Arial"/>
                <w:sz w:val="24"/>
                <w:szCs w:val="24"/>
              </w:rPr>
              <w:t>)</w:t>
            </w:r>
          </w:p>
        </w:tc>
        <w:tc>
          <w:tcPr>
            <w:tcW w:w="1350" w:type="dxa"/>
          </w:tcPr>
          <w:p w14:paraId="07326FB5" w14:textId="77777777" w:rsidR="00143D18" w:rsidRPr="005162DE" w:rsidRDefault="00143D18"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34F41958" w14:textId="77777777" w:rsidR="00143D18" w:rsidRPr="005162DE" w:rsidRDefault="00143D18"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3F75FB01" w14:textId="77777777" w:rsidR="00143D18" w:rsidRPr="005162DE" w:rsidRDefault="00143D18" w:rsidP="00E1732D">
      <w:pPr>
        <w:rPr>
          <w:rFonts w:ascii="Arial" w:hAnsi="Arial" w:cs="Arial"/>
          <w:sz w:val="24"/>
          <w:szCs w:val="24"/>
        </w:rPr>
      </w:pPr>
    </w:p>
    <w:p w14:paraId="2C2B2FE1" w14:textId="77777777" w:rsidR="00143D18" w:rsidRPr="005162DE" w:rsidRDefault="00143D18" w:rsidP="00E1732D">
      <w:pPr>
        <w:rPr>
          <w:rFonts w:ascii="Arial" w:hAnsi="Arial" w:cs="Arial"/>
          <w:sz w:val="24"/>
          <w:szCs w:val="24"/>
        </w:rPr>
      </w:pPr>
      <w:r w:rsidRPr="005162DE">
        <w:rPr>
          <w:rFonts w:ascii="Arial" w:hAnsi="Arial" w:cs="Arial"/>
          <w:sz w:val="24"/>
          <w:szCs w:val="24"/>
        </w:rPr>
        <w:t>(a)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0FD88E67" w14:textId="77777777" w:rsidR="00143D18" w:rsidRDefault="00143D18" w:rsidP="00070C22">
      <w:pPr>
        <w:pStyle w:val="Caption"/>
      </w:pPr>
      <w:r w:rsidRPr="005162DE">
        <w:t xml:space="preserve">Table </w:t>
      </w:r>
      <w:r>
        <w:rPr>
          <w:noProof/>
        </w:rPr>
        <w:t>2</w:t>
      </w:r>
      <w:r w:rsidRPr="005162DE">
        <w:t>.  Sampling Results Showing the Detection of Lead and Copper</w:t>
      </w:r>
    </w:p>
    <w:tbl>
      <w:tblPr>
        <w:tblW w:w="10600" w:type="dxa"/>
        <w:tblLook w:val="04A0" w:firstRow="1" w:lastRow="0" w:firstColumn="1" w:lastColumn="0" w:noHBand="0" w:noVBand="1"/>
      </w:tblPr>
      <w:tblGrid>
        <w:gridCol w:w="1097"/>
        <w:gridCol w:w="1351"/>
        <w:gridCol w:w="754"/>
        <w:gridCol w:w="817"/>
        <w:gridCol w:w="754"/>
        <w:gridCol w:w="1367"/>
        <w:gridCol w:w="638"/>
        <w:gridCol w:w="638"/>
        <w:gridCol w:w="3184"/>
      </w:tblGrid>
      <w:tr w:rsidR="00FB48B7" w:rsidRPr="00FB48B7" w14:paraId="035A7E04" w14:textId="77777777" w:rsidTr="00FB48B7">
        <w:trPr>
          <w:trHeight w:val="1860"/>
        </w:trPr>
        <w:tc>
          <w:tcPr>
            <w:tcW w:w="1100" w:type="dxa"/>
            <w:tcBorders>
              <w:top w:val="single" w:sz="4" w:space="0" w:color="auto"/>
              <w:left w:val="single" w:sz="4" w:space="0" w:color="auto"/>
              <w:bottom w:val="single" w:sz="4" w:space="0" w:color="auto"/>
              <w:right w:val="single" w:sz="4" w:space="0" w:color="auto"/>
            </w:tcBorders>
            <w:textDirection w:val="btLr"/>
            <w:vAlign w:val="center"/>
            <w:hideMark/>
          </w:tcPr>
          <w:p w14:paraId="24544734" w14:textId="77777777" w:rsidR="00FB48B7" w:rsidRPr="00FB48B7" w:rsidRDefault="00FB48B7" w:rsidP="00FB48B7">
            <w:pPr>
              <w:jc w:val="center"/>
              <w:rPr>
                <w:rFonts w:ascii="Arial" w:hAnsi="Arial" w:cs="Arial"/>
                <w:b/>
                <w:bCs/>
                <w:color w:val="000000"/>
                <w:sz w:val="24"/>
                <w:szCs w:val="24"/>
              </w:rPr>
            </w:pPr>
            <w:r w:rsidRPr="00FB48B7">
              <w:rPr>
                <w:rFonts w:ascii="Arial" w:hAnsi="Arial" w:cs="Arial"/>
                <w:b/>
                <w:bCs/>
                <w:color w:val="000000"/>
                <w:sz w:val="24"/>
                <w:szCs w:val="24"/>
              </w:rPr>
              <w:t xml:space="preserve">Lead and </w:t>
            </w:r>
            <w:proofErr w:type="gramStart"/>
            <w:r w:rsidRPr="00FB48B7">
              <w:rPr>
                <w:rFonts w:ascii="Arial" w:hAnsi="Arial" w:cs="Arial"/>
                <w:b/>
                <w:bCs/>
                <w:color w:val="000000"/>
                <w:sz w:val="24"/>
                <w:szCs w:val="24"/>
              </w:rPr>
              <w:t>Copper</w:t>
            </w:r>
            <w:proofErr w:type="gramEnd"/>
            <w:r w:rsidRPr="00FB48B7">
              <w:rPr>
                <w:rFonts w:ascii="Arial" w:hAnsi="Arial" w:cs="Arial"/>
                <w:b/>
                <w:bCs/>
                <w:color w:val="000000"/>
                <w:sz w:val="24"/>
                <w:szCs w:val="24"/>
              </w:rPr>
              <w:t xml:space="preserve"> </w:t>
            </w:r>
          </w:p>
        </w:tc>
        <w:tc>
          <w:tcPr>
            <w:tcW w:w="1340" w:type="dxa"/>
            <w:tcBorders>
              <w:top w:val="single" w:sz="4" w:space="0" w:color="auto"/>
              <w:left w:val="nil"/>
              <w:bottom w:val="single" w:sz="4" w:space="0" w:color="auto"/>
              <w:right w:val="single" w:sz="4" w:space="0" w:color="auto"/>
            </w:tcBorders>
            <w:textDirection w:val="btLr"/>
            <w:vAlign w:val="center"/>
            <w:hideMark/>
          </w:tcPr>
          <w:p w14:paraId="503C5D72" w14:textId="77777777" w:rsidR="00FB48B7" w:rsidRPr="00FB48B7" w:rsidRDefault="00FB48B7" w:rsidP="00FB48B7">
            <w:pPr>
              <w:jc w:val="center"/>
              <w:rPr>
                <w:rFonts w:ascii="Arial" w:hAnsi="Arial" w:cs="Arial"/>
                <w:b/>
                <w:bCs/>
                <w:color w:val="000000"/>
                <w:sz w:val="24"/>
                <w:szCs w:val="24"/>
              </w:rPr>
            </w:pPr>
            <w:r w:rsidRPr="00FB48B7">
              <w:rPr>
                <w:rFonts w:ascii="Arial" w:hAnsi="Arial" w:cs="Arial"/>
                <w:b/>
                <w:bCs/>
                <w:color w:val="000000"/>
                <w:sz w:val="24"/>
                <w:szCs w:val="24"/>
              </w:rPr>
              <w:t>Sample Date</w:t>
            </w:r>
          </w:p>
        </w:tc>
        <w:tc>
          <w:tcPr>
            <w:tcW w:w="760" w:type="dxa"/>
            <w:tcBorders>
              <w:top w:val="single" w:sz="4" w:space="0" w:color="auto"/>
              <w:left w:val="nil"/>
              <w:bottom w:val="single" w:sz="4" w:space="0" w:color="auto"/>
              <w:right w:val="single" w:sz="4" w:space="0" w:color="auto"/>
            </w:tcBorders>
            <w:textDirection w:val="btLr"/>
            <w:vAlign w:val="center"/>
            <w:hideMark/>
          </w:tcPr>
          <w:p w14:paraId="36D9CA29" w14:textId="77777777" w:rsidR="00FB48B7" w:rsidRPr="00FB48B7" w:rsidRDefault="00FB48B7" w:rsidP="00FB48B7">
            <w:pPr>
              <w:jc w:val="center"/>
              <w:rPr>
                <w:rFonts w:ascii="Arial" w:hAnsi="Arial" w:cs="Arial"/>
                <w:b/>
                <w:bCs/>
                <w:color w:val="000000"/>
                <w:sz w:val="24"/>
                <w:szCs w:val="24"/>
              </w:rPr>
            </w:pPr>
            <w:r w:rsidRPr="00FB48B7">
              <w:rPr>
                <w:rFonts w:ascii="Arial" w:hAnsi="Arial" w:cs="Arial"/>
                <w:b/>
                <w:bCs/>
                <w:color w:val="000000"/>
                <w:sz w:val="24"/>
                <w:szCs w:val="24"/>
              </w:rPr>
              <w:t>No. of Samples Collected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5C2D6860" w14:textId="77777777" w:rsidR="00FB48B7" w:rsidRPr="00FB48B7" w:rsidRDefault="00FB48B7" w:rsidP="00FB48B7">
            <w:pPr>
              <w:jc w:val="center"/>
              <w:rPr>
                <w:rFonts w:ascii="Arial" w:hAnsi="Arial" w:cs="Arial"/>
                <w:b/>
                <w:bCs/>
                <w:color w:val="000000"/>
                <w:sz w:val="24"/>
                <w:szCs w:val="24"/>
              </w:rPr>
            </w:pPr>
            <w:r w:rsidRPr="00FB48B7">
              <w:rPr>
                <w:rFonts w:ascii="Arial" w:hAnsi="Arial" w:cs="Arial"/>
                <w:b/>
                <w:bCs/>
                <w:color w:val="000000"/>
                <w:sz w:val="24"/>
                <w:szCs w:val="24"/>
              </w:rPr>
              <w:t>90th Percentile Level Detected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550A10C7" w14:textId="77777777" w:rsidR="00FB48B7" w:rsidRPr="00FB48B7" w:rsidRDefault="00FB48B7" w:rsidP="00FB48B7">
            <w:pPr>
              <w:jc w:val="center"/>
              <w:rPr>
                <w:rFonts w:ascii="Arial" w:hAnsi="Arial" w:cs="Arial"/>
                <w:b/>
                <w:bCs/>
                <w:color w:val="000000"/>
                <w:sz w:val="24"/>
                <w:szCs w:val="24"/>
              </w:rPr>
            </w:pPr>
            <w:r w:rsidRPr="00FB48B7">
              <w:rPr>
                <w:rFonts w:ascii="Arial" w:hAnsi="Arial" w:cs="Arial"/>
                <w:b/>
                <w:bCs/>
                <w:color w:val="000000"/>
                <w:sz w:val="24"/>
                <w:szCs w:val="24"/>
              </w:rPr>
              <w:t>No. Sites Exceeding AL</w:t>
            </w:r>
          </w:p>
        </w:tc>
        <w:tc>
          <w:tcPr>
            <w:tcW w:w="1380" w:type="dxa"/>
            <w:tcBorders>
              <w:top w:val="single" w:sz="4" w:space="0" w:color="auto"/>
              <w:left w:val="nil"/>
              <w:bottom w:val="single" w:sz="4" w:space="0" w:color="auto"/>
              <w:right w:val="single" w:sz="4" w:space="0" w:color="auto"/>
            </w:tcBorders>
            <w:textDirection w:val="btLr"/>
            <w:vAlign w:val="center"/>
            <w:hideMark/>
          </w:tcPr>
          <w:p w14:paraId="7E327D54" w14:textId="77777777" w:rsidR="00FB48B7" w:rsidRPr="00FB48B7" w:rsidRDefault="00FB48B7" w:rsidP="00FB48B7">
            <w:pPr>
              <w:jc w:val="center"/>
              <w:rPr>
                <w:rFonts w:ascii="Arial" w:hAnsi="Arial" w:cs="Arial"/>
                <w:b/>
                <w:bCs/>
                <w:color w:val="000000"/>
                <w:sz w:val="24"/>
                <w:szCs w:val="24"/>
              </w:rPr>
            </w:pPr>
            <w:r w:rsidRPr="00FB48B7">
              <w:rPr>
                <w:rFonts w:ascii="Arial" w:hAnsi="Arial" w:cs="Arial"/>
                <w:b/>
                <w:bCs/>
                <w:color w:val="000000"/>
                <w:sz w:val="24"/>
                <w:szCs w:val="24"/>
              </w:rPr>
              <w:t>Range of Results</w:t>
            </w:r>
          </w:p>
        </w:tc>
        <w:tc>
          <w:tcPr>
            <w:tcW w:w="640" w:type="dxa"/>
            <w:tcBorders>
              <w:top w:val="single" w:sz="4" w:space="0" w:color="auto"/>
              <w:left w:val="nil"/>
              <w:bottom w:val="single" w:sz="4" w:space="0" w:color="auto"/>
              <w:right w:val="single" w:sz="4" w:space="0" w:color="auto"/>
            </w:tcBorders>
            <w:textDirection w:val="btLr"/>
            <w:vAlign w:val="center"/>
            <w:hideMark/>
          </w:tcPr>
          <w:p w14:paraId="71FEF3F4" w14:textId="77777777" w:rsidR="00FB48B7" w:rsidRPr="00FB48B7" w:rsidRDefault="00FB48B7" w:rsidP="00FB48B7">
            <w:pPr>
              <w:jc w:val="center"/>
              <w:rPr>
                <w:rFonts w:ascii="Arial" w:hAnsi="Arial" w:cs="Arial"/>
                <w:b/>
                <w:bCs/>
                <w:color w:val="000000"/>
                <w:sz w:val="24"/>
                <w:szCs w:val="24"/>
              </w:rPr>
            </w:pPr>
            <w:r w:rsidRPr="00FB48B7">
              <w:rPr>
                <w:rFonts w:ascii="Arial" w:hAnsi="Arial" w:cs="Arial"/>
                <w:b/>
                <w:bCs/>
                <w:color w:val="000000"/>
                <w:sz w:val="24"/>
                <w:szCs w:val="24"/>
              </w:rPr>
              <w:t>AL</w:t>
            </w:r>
          </w:p>
        </w:tc>
        <w:tc>
          <w:tcPr>
            <w:tcW w:w="640" w:type="dxa"/>
            <w:tcBorders>
              <w:top w:val="single" w:sz="4" w:space="0" w:color="auto"/>
              <w:left w:val="nil"/>
              <w:bottom w:val="single" w:sz="4" w:space="0" w:color="auto"/>
              <w:right w:val="single" w:sz="4" w:space="0" w:color="auto"/>
            </w:tcBorders>
            <w:textDirection w:val="btLr"/>
            <w:vAlign w:val="center"/>
            <w:hideMark/>
          </w:tcPr>
          <w:p w14:paraId="5CE1BBF8" w14:textId="77777777" w:rsidR="00FB48B7" w:rsidRPr="00FB48B7" w:rsidRDefault="00FB48B7" w:rsidP="00FB48B7">
            <w:pPr>
              <w:jc w:val="center"/>
              <w:rPr>
                <w:rFonts w:ascii="Arial" w:hAnsi="Arial" w:cs="Arial"/>
                <w:b/>
                <w:bCs/>
                <w:color w:val="000000"/>
                <w:sz w:val="24"/>
                <w:szCs w:val="24"/>
              </w:rPr>
            </w:pPr>
            <w:r w:rsidRPr="00FB48B7">
              <w:rPr>
                <w:rFonts w:ascii="Arial" w:hAnsi="Arial" w:cs="Arial"/>
                <w:b/>
                <w:bCs/>
                <w:color w:val="000000"/>
                <w:sz w:val="24"/>
                <w:szCs w:val="24"/>
              </w:rPr>
              <w:t>PHG</w:t>
            </w:r>
          </w:p>
        </w:tc>
        <w:tc>
          <w:tcPr>
            <w:tcW w:w="3220" w:type="dxa"/>
            <w:tcBorders>
              <w:top w:val="single" w:sz="4" w:space="0" w:color="auto"/>
              <w:left w:val="nil"/>
              <w:bottom w:val="single" w:sz="4" w:space="0" w:color="auto"/>
              <w:right w:val="single" w:sz="4" w:space="0" w:color="auto"/>
            </w:tcBorders>
            <w:vAlign w:val="center"/>
            <w:hideMark/>
          </w:tcPr>
          <w:p w14:paraId="5AF4FB53" w14:textId="77777777" w:rsidR="00FB48B7" w:rsidRPr="00FB48B7" w:rsidRDefault="00FB48B7" w:rsidP="00FB48B7">
            <w:pPr>
              <w:jc w:val="center"/>
              <w:rPr>
                <w:rFonts w:ascii="Arial" w:hAnsi="Arial" w:cs="Arial"/>
                <w:b/>
                <w:bCs/>
                <w:color w:val="000000"/>
                <w:sz w:val="24"/>
                <w:szCs w:val="24"/>
              </w:rPr>
            </w:pPr>
            <w:r w:rsidRPr="00FB48B7">
              <w:rPr>
                <w:rFonts w:ascii="Arial" w:hAnsi="Arial" w:cs="Arial"/>
                <w:b/>
                <w:bCs/>
                <w:color w:val="000000"/>
                <w:sz w:val="24"/>
                <w:szCs w:val="24"/>
              </w:rPr>
              <w:t>Typical Source of Contaminant</w:t>
            </w:r>
          </w:p>
        </w:tc>
      </w:tr>
      <w:tr w:rsidR="00FB48B7" w:rsidRPr="00FB48B7" w14:paraId="4F7927CC" w14:textId="77777777" w:rsidTr="00FB48B7">
        <w:trPr>
          <w:trHeight w:val="2480"/>
        </w:trPr>
        <w:tc>
          <w:tcPr>
            <w:tcW w:w="1100" w:type="dxa"/>
            <w:tcBorders>
              <w:top w:val="nil"/>
              <w:left w:val="single" w:sz="4" w:space="0" w:color="auto"/>
              <w:bottom w:val="single" w:sz="4" w:space="0" w:color="auto"/>
              <w:right w:val="single" w:sz="4" w:space="0" w:color="auto"/>
            </w:tcBorders>
            <w:vAlign w:val="center"/>
            <w:hideMark/>
          </w:tcPr>
          <w:p w14:paraId="41A11148"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Lead (ppb)</w:t>
            </w:r>
          </w:p>
        </w:tc>
        <w:tc>
          <w:tcPr>
            <w:tcW w:w="1340" w:type="dxa"/>
            <w:tcBorders>
              <w:top w:val="nil"/>
              <w:left w:val="nil"/>
              <w:bottom w:val="single" w:sz="4" w:space="0" w:color="auto"/>
              <w:right w:val="single" w:sz="4" w:space="0" w:color="auto"/>
            </w:tcBorders>
            <w:vAlign w:val="center"/>
            <w:hideMark/>
          </w:tcPr>
          <w:p w14:paraId="5B20C8FA"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8/8/2023, 8/9/2023, 8/10/2023, 8/18/2023</w:t>
            </w:r>
          </w:p>
        </w:tc>
        <w:tc>
          <w:tcPr>
            <w:tcW w:w="760" w:type="dxa"/>
            <w:tcBorders>
              <w:top w:val="nil"/>
              <w:left w:val="nil"/>
              <w:bottom w:val="single" w:sz="4" w:space="0" w:color="auto"/>
              <w:right w:val="single" w:sz="4" w:space="0" w:color="auto"/>
            </w:tcBorders>
            <w:vAlign w:val="center"/>
            <w:hideMark/>
          </w:tcPr>
          <w:p w14:paraId="13CB0626"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6EB7A5C9"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0.000</w:t>
            </w:r>
          </w:p>
        </w:tc>
        <w:tc>
          <w:tcPr>
            <w:tcW w:w="760" w:type="dxa"/>
            <w:tcBorders>
              <w:top w:val="nil"/>
              <w:left w:val="nil"/>
              <w:bottom w:val="single" w:sz="4" w:space="0" w:color="auto"/>
              <w:right w:val="single" w:sz="4" w:space="0" w:color="auto"/>
            </w:tcBorders>
            <w:vAlign w:val="center"/>
            <w:hideMark/>
          </w:tcPr>
          <w:p w14:paraId="166002E3"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7C5B8378"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ND - 0.000</w:t>
            </w:r>
          </w:p>
        </w:tc>
        <w:tc>
          <w:tcPr>
            <w:tcW w:w="640" w:type="dxa"/>
            <w:tcBorders>
              <w:top w:val="nil"/>
              <w:left w:val="nil"/>
              <w:bottom w:val="single" w:sz="4" w:space="0" w:color="auto"/>
              <w:right w:val="single" w:sz="4" w:space="0" w:color="auto"/>
            </w:tcBorders>
            <w:vAlign w:val="center"/>
            <w:hideMark/>
          </w:tcPr>
          <w:p w14:paraId="5DCF9DF5"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15</w:t>
            </w:r>
          </w:p>
        </w:tc>
        <w:tc>
          <w:tcPr>
            <w:tcW w:w="640" w:type="dxa"/>
            <w:tcBorders>
              <w:top w:val="nil"/>
              <w:left w:val="nil"/>
              <w:bottom w:val="single" w:sz="4" w:space="0" w:color="auto"/>
              <w:right w:val="single" w:sz="4" w:space="0" w:color="auto"/>
            </w:tcBorders>
            <w:vAlign w:val="center"/>
            <w:hideMark/>
          </w:tcPr>
          <w:p w14:paraId="00EBBA84"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0.2</w:t>
            </w:r>
          </w:p>
        </w:tc>
        <w:tc>
          <w:tcPr>
            <w:tcW w:w="3220" w:type="dxa"/>
            <w:tcBorders>
              <w:top w:val="nil"/>
              <w:left w:val="nil"/>
              <w:bottom w:val="single" w:sz="4" w:space="0" w:color="auto"/>
              <w:right w:val="single" w:sz="4" w:space="0" w:color="auto"/>
            </w:tcBorders>
            <w:vAlign w:val="center"/>
            <w:hideMark/>
          </w:tcPr>
          <w:p w14:paraId="6E5F0CC1"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Corrosion of household plumbing systems; Erosion of natural deposits</w:t>
            </w:r>
          </w:p>
        </w:tc>
      </w:tr>
      <w:tr w:rsidR="00FB48B7" w:rsidRPr="00FB48B7" w14:paraId="434619EE" w14:textId="77777777" w:rsidTr="00FB48B7">
        <w:trPr>
          <w:trHeight w:val="2480"/>
        </w:trPr>
        <w:tc>
          <w:tcPr>
            <w:tcW w:w="1100" w:type="dxa"/>
            <w:tcBorders>
              <w:top w:val="nil"/>
              <w:left w:val="single" w:sz="4" w:space="0" w:color="auto"/>
              <w:bottom w:val="single" w:sz="4" w:space="0" w:color="auto"/>
              <w:right w:val="single" w:sz="4" w:space="0" w:color="auto"/>
            </w:tcBorders>
            <w:vAlign w:val="center"/>
            <w:hideMark/>
          </w:tcPr>
          <w:p w14:paraId="75F8A0D6"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Copper (ppm)</w:t>
            </w:r>
          </w:p>
        </w:tc>
        <w:tc>
          <w:tcPr>
            <w:tcW w:w="1340" w:type="dxa"/>
            <w:tcBorders>
              <w:top w:val="nil"/>
              <w:left w:val="nil"/>
              <w:bottom w:val="single" w:sz="4" w:space="0" w:color="auto"/>
              <w:right w:val="single" w:sz="4" w:space="0" w:color="auto"/>
            </w:tcBorders>
            <w:vAlign w:val="center"/>
            <w:hideMark/>
          </w:tcPr>
          <w:p w14:paraId="5E3F28E0"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8/8/2023, 8/9/2023, 8/10/2023, 8/18/2023</w:t>
            </w:r>
          </w:p>
        </w:tc>
        <w:tc>
          <w:tcPr>
            <w:tcW w:w="760" w:type="dxa"/>
            <w:tcBorders>
              <w:top w:val="nil"/>
              <w:left w:val="nil"/>
              <w:bottom w:val="single" w:sz="4" w:space="0" w:color="auto"/>
              <w:right w:val="single" w:sz="4" w:space="0" w:color="auto"/>
            </w:tcBorders>
            <w:vAlign w:val="center"/>
            <w:hideMark/>
          </w:tcPr>
          <w:p w14:paraId="38101263"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5B9E20DA"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0.01</w:t>
            </w:r>
          </w:p>
        </w:tc>
        <w:tc>
          <w:tcPr>
            <w:tcW w:w="760" w:type="dxa"/>
            <w:tcBorders>
              <w:top w:val="nil"/>
              <w:left w:val="nil"/>
              <w:bottom w:val="single" w:sz="4" w:space="0" w:color="auto"/>
              <w:right w:val="single" w:sz="4" w:space="0" w:color="auto"/>
            </w:tcBorders>
            <w:vAlign w:val="center"/>
            <w:hideMark/>
          </w:tcPr>
          <w:p w14:paraId="5C5F3092"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4AD74806"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0.00 - 0.01</w:t>
            </w:r>
          </w:p>
        </w:tc>
        <w:tc>
          <w:tcPr>
            <w:tcW w:w="640" w:type="dxa"/>
            <w:tcBorders>
              <w:top w:val="nil"/>
              <w:left w:val="nil"/>
              <w:bottom w:val="single" w:sz="4" w:space="0" w:color="auto"/>
              <w:right w:val="single" w:sz="4" w:space="0" w:color="auto"/>
            </w:tcBorders>
            <w:vAlign w:val="center"/>
            <w:hideMark/>
          </w:tcPr>
          <w:p w14:paraId="3FF2F91A"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1.3</w:t>
            </w:r>
          </w:p>
        </w:tc>
        <w:tc>
          <w:tcPr>
            <w:tcW w:w="640" w:type="dxa"/>
            <w:tcBorders>
              <w:top w:val="nil"/>
              <w:left w:val="nil"/>
              <w:bottom w:val="single" w:sz="4" w:space="0" w:color="auto"/>
              <w:right w:val="single" w:sz="4" w:space="0" w:color="auto"/>
            </w:tcBorders>
            <w:vAlign w:val="center"/>
            <w:hideMark/>
          </w:tcPr>
          <w:p w14:paraId="674B3C00"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0.3</w:t>
            </w:r>
          </w:p>
        </w:tc>
        <w:tc>
          <w:tcPr>
            <w:tcW w:w="3220" w:type="dxa"/>
            <w:tcBorders>
              <w:top w:val="nil"/>
              <w:left w:val="nil"/>
              <w:bottom w:val="single" w:sz="4" w:space="0" w:color="auto"/>
              <w:right w:val="single" w:sz="4" w:space="0" w:color="auto"/>
            </w:tcBorders>
            <w:vAlign w:val="center"/>
            <w:hideMark/>
          </w:tcPr>
          <w:p w14:paraId="4C49B8DF"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Internal corrosion of household plumbing systems; erosion of natural deposits; leaching from wood preservatives</w:t>
            </w:r>
          </w:p>
        </w:tc>
      </w:tr>
    </w:tbl>
    <w:p w14:paraId="38604FBE" w14:textId="77777777" w:rsidR="00FB48B7" w:rsidRPr="00FB48B7" w:rsidRDefault="00FB48B7" w:rsidP="00FB48B7"/>
    <w:p w14:paraId="01DBB9B9" w14:textId="77777777" w:rsidR="00143D18" w:rsidRDefault="00143D18" w:rsidP="00070C22">
      <w:pPr>
        <w:pStyle w:val="Caption"/>
      </w:pPr>
      <w:r w:rsidRPr="005162DE">
        <w:t xml:space="preserve">Table </w:t>
      </w:r>
      <w:r>
        <w:rPr>
          <w:noProof/>
        </w:rPr>
        <w:t>3</w:t>
      </w:r>
      <w:r w:rsidRPr="005162DE">
        <w:t>.  Sampling Results for Sodium and Hardness</w:t>
      </w:r>
    </w:p>
    <w:tbl>
      <w:tblPr>
        <w:tblW w:w="11200" w:type="dxa"/>
        <w:tblLook w:val="04A0" w:firstRow="1" w:lastRow="0" w:firstColumn="1" w:lastColumn="0" w:noHBand="0" w:noVBand="1"/>
      </w:tblPr>
      <w:tblGrid>
        <w:gridCol w:w="1912"/>
        <w:gridCol w:w="1456"/>
        <w:gridCol w:w="1230"/>
        <w:gridCol w:w="1460"/>
        <w:gridCol w:w="858"/>
        <w:gridCol w:w="1236"/>
        <w:gridCol w:w="3048"/>
      </w:tblGrid>
      <w:tr w:rsidR="00FB48B7" w:rsidRPr="00FB48B7" w14:paraId="172EBAAF" w14:textId="77777777" w:rsidTr="00FB48B7">
        <w:trPr>
          <w:trHeight w:val="1240"/>
        </w:trPr>
        <w:tc>
          <w:tcPr>
            <w:tcW w:w="1920" w:type="dxa"/>
            <w:tcBorders>
              <w:top w:val="single" w:sz="4" w:space="0" w:color="auto"/>
              <w:left w:val="single" w:sz="4" w:space="0" w:color="auto"/>
              <w:bottom w:val="single" w:sz="4" w:space="0" w:color="auto"/>
              <w:right w:val="single" w:sz="4" w:space="0" w:color="auto"/>
            </w:tcBorders>
            <w:vAlign w:val="center"/>
            <w:hideMark/>
          </w:tcPr>
          <w:p w14:paraId="020ADF3C" w14:textId="77777777" w:rsidR="00FB48B7" w:rsidRPr="00FB48B7" w:rsidRDefault="00FB48B7" w:rsidP="00FB48B7">
            <w:pPr>
              <w:jc w:val="center"/>
              <w:rPr>
                <w:rFonts w:ascii="Arial" w:hAnsi="Arial" w:cs="Arial"/>
                <w:b/>
                <w:bCs/>
                <w:color w:val="000000"/>
                <w:sz w:val="24"/>
                <w:szCs w:val="24"/>
              </w:rPr>
            </w:pPr>
            <w:r w:rsidRPr="00FB48B7">
              <w:rPr>
                <w:rFonts w:ascii="Arial" w:hAnsi="Arial" w:cs="Arial"/>
                <w:b/>
                <w:bCs/>
                <w:color w:val="000000"/>
                <w:sz w:val="24"/>
                <w:szCs w:val="24"/>
              </w:rPr>
              <w:t>Chemical or Constituent (and reporting units)</w:t>
            </w:r>
          </w:p>
        </w:tc>
        <w:tc>
          <w:tcPr>
            <w:tcW w:w="1460" w:type="dxa"/>
            <w:tcBorders>
              <w:top w:val="single" w:sz="4" w:space="0" w:color="auto"/>
              <w:left w:val="nil"/>
              <w:bottom w:val="single" w:sz="4" w:space="0" w:color="auto"/>
              <w:right w:val="single" w:sz="4" w:space="0" w:color="auto"/>
            </w:tcBorders>
            <w:vAlign w:val="center"/>
            <w:hideMark/>
          </w:tcPr>
          <w:p w14:paraId="7622C0DC" w14:textId="77777777" w:rsidR="00FB48B7" w:rsidRPr="00FB48B7" w:rsidRDefault="00FB48B7" w:rsidP="00FB48B7">
            <w:pPr>
              <w:jc w:val="center"/>
              <w:rPr>
                <w:rFonts w:ascii="Arial" w:hAnsi="Arial" w:cs="Arial"/>
                <w:b/>
                <w:bCs/>
                <w:color w:val="000000"/>
                <w:sz w:val="24"/>
                <w:szCs w:val="24"/>
              </w:rPr>
            </w:pPr>
            <w:r w:rsidRPr="00FB48B7">
              <w:rPr>
                <w:rFonts w:ascii="Arial" w:hAnsi="Arial" w:cs="Arial"/>
                <w:b/>
                <w:bCs/>
                <w:color w:val="000000"/>
                <w:sz w:val="24"/>
                <w:szCs w:val="24"/>
              </w:rPr>
              <w:t>Sample Date</w:t>
            </w:r>
          </w:p>
        </w:tc>
        <w:tc>
          <w:tcPr>
            <w:tcW w:w="1180" w:type="dxa"/>
            <w:tcBorders>
              <w:top w:val="single" w:sz="4" w:space="0" w:color="auto"/>
              <w:left w:val="nil"/>
              <w:bottom w:val="single" w:sz="4" w:space="0" w:color="auto"/>
              <w:right w:val="single" w:sz="4" w:space="0" w:color="auto"/>
            </w:tcBorders>
            <w:vAlign w:val="center"/>
            <w:hideMark/>
          </w:tcPr>
          <w:p w14:paraId="2E4D9D61" w14:textId="77777777" w:rsidR="00FB48B7" w:rsidRPr="00FB48B7" w:rsidRDefault="00FB48B7" w:rsidP="00FB48B7">
            <w:pPr>
              <w:jc w:val="center"/>
              <w:rPr>
                <w:rFonts w:ascii="Arial" w:hAnsi="Arial" w:cs="Arial"/>
                <w:b/>
                <w:bCs/>
                <w:color w:val="000000"/>
                <w:sz w:val="24"/>
                <w:szCs w:val="24"/>
              </w:rPr>
            </w:pPr>
            <w:r w:rsidRPr="00FB48B7">
              <w:rPr>
                <w:rFonts w:ascii="Arial" w:hAnsi="Arial" w:cs="Arial"/>
                <w:b/>
                <w:bCs/>
                <w:color w:val="000000"/>
                <w:sz w:val="24"/>
                <w:szCs w:val="24"/>
              </w:rPr>
              <w:t>Level Detected</w:t>
            </w:r>
          </w:p>
        </w:tc>
        <w:tc>
          <w:tcPr>
            <w:tcW w:w="1460" w:type="dxa"/>
            <w:tcBorders>
              <w:top w:val="single" w:sz="4" w:space="0" w:color="auto"/>
              <w:left w:val="nil"/>
              <w:bottom w:val="single" w:sz="4" w:space="0" w:color="auto"/>
              <w:right w:val="single" w:sz="4" w:space="0" w:color="auto"/>
            </w:tcBorders>
            <w:vAlign w:val="center"/>
            <w:hideMark/>
          </w:tcPr>
          <w:p w14:paraId="729B5A8B" w14:textId="77777777" w:rsidR="00FB48B7" w:rsidRPr="00FB48B7" w:rsidRDefault="00FB48B7" w:rsidP="00FB48B7">
            <w:pPr>
              <w:jc w:val="center"/>
              <w:rPr>
                <w:rFonts w:ascii="Arial" w:hAnsi="Arial" w:cs="Arial"/>
                <w:b/>
                <w:bCs/>
                <w:color w:val="000000"/>
                <w:sz w:val="24"/>
                <w:szCs w:val="24"/>
              </w:rPr>
            </w:pPr>
            <w:r w:rsidRPr="00FB48B7">
              <w:rPr>
                <w:rFonts w:ascii="Arial" w:hAnsi="Arial" w:cs="Arial"/>
                <w:b/>
                <w:bCs/>
                <w:color w:val="000000"/>
                <w:sz w:val="24"/>
                <w:szCs w:val="24"/>
              </w:rPr>
              <w:t>Range of Detections</w:t>
            </w:r>
          </w:p>
        </w:tc>
        <w:tc>
          <w:tcPr>
            <w:tcW w:w="860" w:type="dxa"/>
            <w:tcBorders>
              <w:top w:val="single" w:sz="4" w:space="0" w:color="auto"/>
              <w:left w:val="nil"/>
              <w:bottom w:val="single" w:sz="4" w:space="0" w:color="auto"/>
              <w:right w:val="single" w:sz="4" w:space="0" w:color="auto"/>
            </w:tcBorders>
            <w:vAlign w:val="center"/>
            <w:hideMark/>
          </w:tcPr>
          <w:p w14:paraId="4CED6B33" w14:textId="77777777" w:rsidR="00FB48B7" w:rsidRPr="00FB48B7" w:rsidRDefault="00FB48B7" w:rsidP="00FB48B7">
            <w:pPr>
              <w:jc w:val="center"/>
              <w:rPr>
                <w:rFonts w:ascii="Arial" w:hAnsi="Arial" w:cs="Arial"/>
                <w:b/>
                <w:bCs/>
                <w:color w:val="000000"/>
                <w:sz w:val="24"/>
                <w:szCs w:val="24"/>
              </w:rPr>
            </w:pPr>
            <w:r w:rsidRPr="00FB48B7">
              <w:rPr>
                <w:rFonts w:ascii="Arial" w:hAnsi="Arial" w:cs="Arial"/>
                <w:b/>
                <w:bCs/>
                <w:color w:val="000000"/>
                <w:sz w:val="24"/>
                <w:szCs w:val="24"/>
              </w:rPr>
              <w:t>MCL</w:t>
            </w:r>
          </w:p>
        </w:tc>
        <w:tc>
          <w:tcPr>
            <w:tcW w:w="1240" w:type="dxa"/>
            <w:tcBorders>
              <w:top w:val="single" w:sz="4" w:space="0" w:color="auto"/>
              <w:left w:val="nil"/>
              <w:bottom w:val="single" w:sz="4" w:space="0" w:color="auto"/>
              <w:right w:val="single" w:sz="4" w:space="0" w:color="auto"/>
            </w:tcBorders>
            <w:vAlign w:val="center"/>
            <w:hideMark/>
          </w:tcPr>
          <w:p w14:paraId="4B366229" w14:textId="77777777" w:rsidR="00FB48B7" w:rsidRPr="00FB48B7" w:rsidRDefault="00FB48B7" w:rsidP="00FB48B7">
            <w:pPr>
              <w:jc w:val="center"/>
              <w:rPr>
                <w:rFonts w:ascii="Arial" w:hAnsi="Arial" w:cs="Arial"/>
                <w:b/>
                <w:bCs/>
                <w:color w:val="000000"/>
                <w:sz w:val="24"/>
                <w:szCs w:val="24"/>
              </w:rPr>
            </w:pPr>
            <w:r w:rsidRPr="00FB48B7">
              <w:rPr>
                <w:rFonts w:ascii="Arial" w:hAnsi="Arial" w:cs="Arial"/>
                <w:b/>
                <w:bCs/>
                <w:color w:val="000000"/>
                <w:sz w:val="24"/>
                <w:szCs w:val="24"/>
              </w:rPr>
              <w:t>PHG (MCLG)</w:t>
            </w:r>
          </w:p>
        </w:tc>
        <w:tc>
          <w:tcPr>
            <w:tcW w:w="3080" w:type="dxa"/>
            <w:tcBorders>
              <w:top w:val="single" w:sz="4" w:space="0" w:color="auto"/>
              <w:left w:val="nil"/>
              <w:bottom w:val="single" w:sz="4" w:space="0" w:color="auto"/>
              <w:right w:val="single" w:sz="4" w:space="0" w:color="auto"/>
            </w:tcBorders>
            <w:vAlign w:val="center"/>
            <w:hideMark/>
          </w:tcPr>
          <w:p w14:paraId="0060A88C" w14:textId="77777777" w:rsidR="00FB48B7" w:rsidRPr="00FB48B7" w:rsidRDefault="00FB48B7" w:rsidP="00FB48B7">
            <w:pPr>
              <w:jc w:val="center"/>
              <w:rPr>
                <w:rFonts w:ascii="Arial" w:hAnsi="Arial" w:cs="Arial"/>
                <w:b/>
                <w:bCs/>
                <w:color w:val="000000"/>
                <w:sz w:val="24"/>
                <w:szCs w:val="24"/>
              </w:rPr>
            </w:pPr>
            <w:r w:rsidRPr="00FB48B7">
              <w:rPr>
                <w:rFonts w:ascii="Arial" w:hAnsi="Arial" w:cs="Arial"/>
                <w:b/>
                <w:bCs/>
                <w:color w:val="000000"/>
                <w:sz w:val="24"/>
                <w:szCs w:val="24"/>
              </w:rPr>
              <w:t>Typical Source of Contaminant</w:t>
            </w:r>
          </w:p>
        </w:tc>
      </w:tr>
      <w:tr w:rsidR="00FB48B7" w:rsidRPr="00FB48B7" w14:paraId="3060F905" w14:textId="77777777" w:rsidTr="00FB48B7">
        <w:trPr>
          <w:trHeight w:val="930"/>
        </w:trPr>
        <w:tc>
          <w:tcPr>
            <w:tcW w:w="1920" w:type="dxa"/>
            <w:tcBorders>
              <w:top w:val="nil"/>
              <w:left w:val="single" w:sz="4" w:space="0" w:color="auto"/>
              <w:bottom w:val="single" w:sz="4" w:space="0" w:color="auto"/>
              <w:right w:val="single" w:sz="4" w:space="0" w:color="auto"/>
            </w:tcBorders>
            <w:vAlign w:val="center"/>
            <w:hideMark/>
          </w:tcPr>
          <w:p w14:paraId="76BC8B69"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lastRenderedPageBreak/>
              <w:t>Sodium (ppm)</w:t>
            </w:r>
          </w:p>
        </w:tc>
        <w:tc>
          <w:tcPr>
            <w:tcW w:w="1460" w:type="dxa"/>
            <w:tcBorders>
              <w:top w:val="nil"/>
              <w:left w:val="nil"/>
              <w:bottom w:val="single" w:sz="4" w:space="0" w:color="auto"/>
              <w:right w:val="single" w:sz="4" w:space="0" w:color="auto"/>
            </w:tcBorders>
            <w:vAlign w:val="center"/>
            <w:hideMark/>
          </w:tcPr>
          <w:p w14:paraId="3A3D406D"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12/9/2021</w:t>
            </w:r>
          </w:p>
        </w:tc>
        <w:tc>
          <w:tcPr>
            <w:tcW w:w="1180" w:type="dxa"/>
            <w:tcBorders>
              <w:top w:val="nil"/>
              <w:left w:val="nil"/>
              <w:bottom w:val="single" w:sz="4" w:space="0" w:color="auto"/>
              <w:right w:val="single" w:sz="4" w:space="0" w:color="auto"/>
            </w:tcBorders>
            <w:vAlign w:val="center"/>
            <w:hideMark/>
          </w:tcPr>
          <w:p w14:paraId="5ADD5642"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55.00</w:t>
            </w:r>
          </w:p>
        </w:tc>
        <w:tc>
          <w:tcPr>
            <w:tcW w:w="1460" w:type="dxa"/>
            <w:tcBorders>
              <w:top w:val="nil"/>
              <w:left w:val="nil"/>
              <w:bottom w:val="single" w:sz="4" w:space="0" w:color="auto"/>
              <w:right w:val="single" w:sz="4" w:space="0" w:color="auto"/>
            </w:tcBorders>
            <w:vAlign w:val="center"/>
            <w:hideMark/>
          </w:tcPr>
          <w:p w14:paraId="784318CF"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NA</w:t>
            </w:r>
          </w:p>
        </w:tc>
        <w:tc>
          <w:tcPr>
            <w:tcW w:w="860" w:type="dxa"/>
            <w:tcBorders>
              <w:top w:val="nil"/>
              <w:left w:val="nil"/>
              <w:bottom w:val="single" w:sz="4" w:space="0" w:color="auto"/>
              <w:right w:val="single" w:sz="4" w:space="0" w:color="auto"/>
            </w:tcBorders>
            <w:vAlign w:val="center"/>
            <w:hideMark/>
          </w:tcPr>
          <w:p w14:paraId="411BC08C"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60B6A4BB"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59DA8D06"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 xml:space="preserve">Salt </w:t>
            </w:r>
            <w:proofErr w:type="gramStart"/>
            <w:r w:rsidRPr="00FB48B7">
              <w:rPr>
                <w:rFonts w:ascii="Arial" w:hAnsi="Arial" w:cs="Arial"/>
                <w:color w:val="000000"/>
                <w:sz w:val="24"/>
                <w:szCs w:val="24"/>
              </w:rPr>
              <w:t>present</w:t>
            </w:r>
            <w:proofErr w:type="gramEnd"/>
            <w:r w:rsidRPr="00FB48B7">
              <w:rPr>
                <w:rFonts w:ascii="Arial" w:hAnsi="Arial" w:cs="Arial"/>
                <w:color w:val="000000"/>
                <w:sz w:val="24"/>
                <w:szCs w:val="24"/>
              </w:rPr>
              <w:t xml:space="preserve"> in the water and is generally naturally occurring</w:t>
            </w:r>
          </w:p>
        </w:tc>
      </w:tr>
      <w:tr w:rsidR="00FB48B7" w:rsidRPr="00FB48B7" w14:paraId="5AE09891" w14:textId="77777777" w:rsidTr="00FB48B7">
        <w:trPr>
          <w:trHeight w:val="1550"/>
        </w:trPr>
        <w:tc>
          <w:tcPr>
            <w:tcW w:w="1920" w:type="dxa"/>
            <w:tcBorders>
              <w:top w:val="nil"/>
              <w:left w:val="single" w:sz="4" w:space="0" w:color="auto"/>
              <w:bottom w:val="single" w:sz="4" w:space="0" w:color="auto"/>
              <w:right w:val="single" w:sz="4" w:space="0" w:color="auto"/>
            </w:tcBorders>
            <w:vAlign w:val="center"/>
            <w:hideMark/>
          </w:tcPr>
          <w:p w14:paraId="133E067E"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Hardness (ppm)</w:t>
            </w:r>
          </w:p>
        </w:tc>
        <w:tc>
          <w:tcPr>
            <w:tcW w:w="1460" w:type="dxa"/>
            <w:tcBorders>
              <w:top w:val="nil"/>
              <w:left w:val="nil"/>
              <w:bottom w:val="single" w:sz="4" w:space="0" w:color="auto"/>
              <w:right w:val="single" w:sz="4" w:space="0" w:color="auto"/>
            </w:tcBorders>
            <w:vAlign w:val="center"/>
            <w:hideMark/>
          </w:tcPr>
          <w:p w14:paraId="4D8BC2CD"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12/9/2021</w:t>
            </w:r>
          </w:p>
        </w:tc>
        <w:tc>
          <w:tcPr>
            <w:tcW w:w="1180" w:type="dxa"/>
            <w:tcBorders>
              <w:top w:val="nil"/>
              <w:left w:val="nil"/>
              <w:bottom w:val="single" w:sz="4" w:space="0" w:color="auto"/>
              <w:right w:val="single" w:sz="4" w:space="0" w:color="auto"/>
            </w:tcBorders>
            <w:vAlign w:val="center"/>
            <w:hideMark/>
          </w:tcPr>
          <w:p w14:paraId="05BD00B4"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341.00</w:t>
            </w:r>
          </w:p>
        </w:tc>
        <w:tc>
          <w:tcPr>
            <w:tcW w:w="1460" w:type="dxa"/>
            <w:tcBorders>
              <w:top w:val="nil"/>
              <w:left w:val="nil"/>
              <w:bottom w:val="single" w:sz="4" w:space="0" w:color="auto"/>
              <w:right w:val="single" w:sz="4" w:space="0" w:color="auto"/>
            </w:tcBorders>
            <w:vAlign w:val="center"/>
            <w:hideMark/>
          </w:tcPr>
          <w:p w14:paraId="3ED09EC8"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NA</w:t>
            </w:r>
          </w:p>
        </w:tc>
        <w:tc>
          <w:tcPr>
            <w:tcW w:w="860" w:type="dxa"/>
            <w:tcBorders>
              <w:top w:val="nil"/>
              <w:left w:val="nil"/>
              <w:bottom w:val="single" w:sz="4" w:space="0" w:color="auto"/>
              <w:right w:val="single" w:sz="4" w:space="0" w:color="auto"/>
            </w:tcBorders>
            <w:vAlign w:val="center"/>
            <w:hideMark/>
          </w:tcPr>
          <w:p w14:paraId="64682AA2"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0B3869BD"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0E3D25D2" w14:textId="77777777" w:rsidR="00FB48B7" w:rsidRPr="00FB48B7" w:rsidRDefault="00FB48B7" w:rsidP="00FB48B7">
            <w:pPr>
              <w:jc w:val="center"/>
              <w:rPr>
                <w:rFonts w:ascii="Arial" w:hAnsi="Arial" w:cs="Arial"/>
                <w:color w:val="000000"/>
                <w:sz w:val="24"/>
                <w:szCs w:val="24"/>
              </w:rPr>
            </w:pPr>
            <w:r w:rsidRPr="00FB48B7">
              <w:rPr>
                <w:rFonts w:ascii="Arial" w:hAnsi="Arial" w:cs="Arial"/>
                <w:color w:val="000000"/>
                <w:sz w:val="24"/>
                <w:szCs w:val="24"/>
              </w:rPr>
              <w:t>Sum of polyvalent cations present in the water, generally magnesium and calcium, and are usually naturally occurring</w:t>
            </w:r>
          </w:p>
        </w:tc>
      </w:tr>
    </w:tbl>
    <w:p w14:paraId="1BB3FC9A" w14:textId="77777777" w:rsidR="00FB48B7" w:rsidRPr="00FB48B7" w:rsidRDefault="00FB48B7" w:rsidP="00FB48B7"/>
    <w:p w14:paraId="65709970" w14:textId="77777777" w:rsidR="00143D18" w:rsidRPr="00F76A49" w:rsidRDefault="00143D18" w:rsidP="00F76A49"/>
    <w:p w14:paraId="2BBB567A" w14:textId="77777777" w:rsidR="00143D18" w:rsidRDefault="00143D18" w:rsidP="00070C22">
      <w:pPr>
        <w:pStyle w:val="Caption"/>
      </w:pPr>
      <w:r w:rsidRPr="005162DE">
        <w:t xml:space="preserve">Table </w:t>
      </w:r>
      <w:r>
        <w:rPr>
          <w:noProof/>
        </w:rPr>
        <w:t>4</w:t>
      </w:r>
      <w:r w:rsidRPr="005162DE">
        <w:t>.  Detection of Contaminants with a Primary Drinking Water Standard</w:t>
      </w:r>
    </w:p>
    <w:tbl>
      <w:tblPr>
        <w:tblW w:w="11380" w:type="dxa"/>
        <w:tblLook w:val="04A0" w:firstRow="1" w:lastRow="0" w:firstColumn="1" w:lastColumn="0" w:noHBand="0" w:noVBand="1"/>
      </w:tblPr>
      <w:tblGrid>
        <w:gridCol w:w="1835"/>
        <w:gridCol w:w="1318"/>
        <w:gridCol w:w="1253"/>
        <w:gridCol w:w="1341"/>
        <w:gridCol w:w="998"/>
        <w:gridCol w:w="1179"/>
        <w:gridCol w:w="3456"/>
      </w:tblGrid>
      <w:tr w:rsidR="00FB48B7" w:rsidRPr="00FB48B7" w14:paraId="449625D8" w14:textId="77777777" w:rsidTr="00FB48B7">
        <w:trPr>
          <w:trHeight w:val="85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13B2C603" w14:textId="77777777" w:rsidR="00FB48B7" w:rsidRPr="00FB48B7" w:rsidRDefault="00FB48B7" w:rsidP="00FB48B7">
            <w:pPr>
              <w:jc w:val="center"/>
              <w:rPr>
                <w:rFonts w:ascii="Arial" w:hAnsi="Arial" w:cs="Arial"/>
                <w:b/>
                <w:bCs/>
                <w:color w:val="000000"/>
                <w:sz w:val="22"/>
                <w:szCs w:val="22"/>
              </w:rPr>
            </w:pPr>
            <w:r w:rsidRPr="00FB48B7">
              <w:rPr>
                <w:rFonts w:ascii="Arial" w:hAnsi="Arial" w:cs="Arial"/>
                <w:b/>
                <w:bCs/>
                <w:color w:val="000000"/>
                <w:sz w:val="22"/>
                <w:szCs w:val="22"/>
              </w:rPr>
              <w:t>Chemical or Constituent (and reporting unit)</w:t>
            </w:r>
          </w:p>
        </w:tc>
        <w:tc>
          <w:tcPr>
            <w:tcW w:w="1240" w:type="dxa"/>
            <w:tcBorders>
              <w:top w:val="single" w:sz="4" w:space="0" w:color="000000"/>
              <w:left w:val="nil"/>
              <w:bottom w:val="single" w:sz="4" w:space="0" w:color="000000"/>
              <w:right w:val="single" w:sz="4" w:space="0" w:color="000000"/>
            </w:tcBorders>
            <w:vAlign w:val="center"/>
            <w:hideMark/>
          </w:tcPr>
          <w:p w14:paraId="4C63201B" w14:textId="77777777" w:rsidR="00FB48B7" w:rsidRPr="00FB48B7" w:rsidRDefault="00FB48B7" w:rsidP="00FB48B7">
            <w:pPr>
              <w:jc w:val="center"/>
              <w:rPr>
                <w:rFonts w:ascii="Arial" w:hAnsi="Arial" w:cs="Arial"/>
                <w:b/>
                <w:bCs/>
                <w:color w:val="000000"/>
                <w:sz w:val="22"/>
                <w:szCs w:val="22"/>
              </w:rPr>
            </w:pPr>
            <w:r w:rsidRPr="00FB48B7">
              <w:rPr>
                <w:rFonts w:ascii="Arial" w:hAnsi="Arial" w:cs="Arial"/>
                <w:b/>
                <w:bCs/>
                <w:color w:val="000000"/>
                <w:sz w:val="22"/>
                <w:szCs w:val="22"/>
              </w:rPr>
              <w:t>Sample date(s)</w:t>
            </w:r>
          </w:p>
        </w:tc>
        <w:tc>
          <w:tcPr>
            <w:tcW w:w="1260" w:type="dxa"/>
            <w:tcBorders>
              <w:top w:val="single" w:sz="4" w:space="0" w:color="000000"/>
              <w:left w:val="nil"/>
              <w:bottom w:val="single" w:sz="4" w:space="0" w:color="000000"/>
              <w:right w:val="single" w:sz="4" w:space="0" w:color="000000"/>
            </w:tcBorders>
            <w:vAlign w:val="center"/>
            <w:hideMark/>
          </w:tcPr>
          <w:p w14:paraId="11D37C6F" w14:textId="77777777" w:rsidR="00FB48B7" w:rsidRPr="00FB48B7" w:rsidRDefault="00FB48B7" w:rsidP="00FB48B7">
            <w:pPr>
              <w:jc w:val="center"/>
              <w:rPr>
                <w:rFonts w:ascii="Arial" w:hAnsi="Arial" w:cs="Arial"/>
                <w:b/>
                <w:bCs/>
                <w:color w:val="000000"/>
                <w:sz w:val="22"/>
                <w:szCs w:val="22"/>
              </w:rPr>
            </w:pPr>
            <w:r w:rsidRPr="00FB48B7">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vAlign w:val="center"/>
            <w:hideMark/>
          </w:tcPr>
          <w:p w14:paraId="795972E1" w14:textId="77777777" w:rsidR="00FB48B7" w:rsidRPr="00FB48B7" w:rsidRDefault="00FB48B7" w:rsidP="00FB48B7">
            <w:pPr>
              <w:jc w:val="center"/>
              <w:rPr>
                <w:rFonts w:ascii="Arial" w:hAnsi="Arial" w:cs="Arial"/>
                <w:b/>
                <w:bCs/>
                <w:color w:val="000000"/>
                <w:sz w:val="22"/>
                <w:szCs w:val="22"/>
              </w:rPr>
            </w:pPr>
            <w:r w:rsidRPr="00FB48B7">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vAlign w:val="center"/>
            <w:hideMark/>
          </w:tcPr>
          <w:p w14:paraId="779929A8" w14:textId="77777777" w:rsidR="00FB48B7" w:rsidRPr="00FB48B7" w:rsidRDefault="00FB48B7" w:rsidP="00FB48B7">
            <w:pPr>
              <w:jc w:val="center"/>
              <w:rPr>
                <w:rFonts w:ascii="Arial" w:hAnsi="Arial" w:cs="Arial"/>
                <w:b/>
                <w:bCs/>
                <w:color w:val="000000"/>
                <w:sz w:val="22"/>
                <w:szCs w:val="22"/>
              </w:rPr>
            </w:pPr>
            <w:r w:rsidRPr="00FB48B7">
              <w:rPr>
                <w:rFonts w:ascii="Arial" w:hAnsi="Arial" w:cs="Arial"/>
                <w:b/>
                <w:bCs/>
                <w:color w:val="000000"/>
                <w:sz w:val="22"/>
                <w:szCs w:val="22"/>
              </w:rPr>
              <w:t>MCL [MRDL]</w:t>
            </w:r>
          </w:p>
        </w:tc>
        <w:tc>
          <w:tcPr>
            <w:tcW w:w="1180" w:type="dxa"/>
            <w:tcBorders>
              <w:top w:val="single" w:sz="4" w:space="0" w:color="000000"/>
              <w:left w:val="nil"/>
              <w:bottom w:val="single" w:sz="4" w:space="0" w:color="000000"/>
              <w:right w:val="single" w:sz="4" w:space="0" w:color="000000"/>
            </w:tcBorders>
            <w:vAlign w:val="center"/>
            <w:hideMark/>
          </w:tcPr>
          <w:p w14:paraId="49DFFF0D" w14:textId="77777777" w:rsidR="00FB48B7" w:rsidRPr="00FB48B7" w:rsidRDefault="00FB48B7" w:rsidP="00FB48B7">
            <w:pPr>
              <w:jc w:val="center"/>
              <w:rPr>
                <w:rFonts w:ascii="Arial" w:hAnsi="Arial" w:cs="Arial"/>
                <w:b/>
                <w:bCs/>
                <w:color w:val="000000"/>
                <w:sz w:val="22"/>
                <w:szCs w:val="22"/>
              </w:rPr>
            </w:pPr>
            <w:r w:rsidRPr="00FB48B7">
              <w:rPr>
                <w:rFonts w:ascii="Arial" w:hAnsi="Arial" w:cs="Arial"/>
                <w:b/>
                <w:bCs/>
                <w:color w:val="000000"/>
                <w:sz w:val="22"/>
                <w:szCs w:val="22"/>
              </w:rPr>
              <w:t>PHG (MCLG) [MRDLG]</w:t>
            </w:r>
          </w:p>
        </w:tc>
        <w:tc>
          <w:tcPr>
            <w:tcW w:w="3580" w:type="dxa"/>
            <w:tcBorders>
              <w:top w:val="single" w:sz="4" w:space="0" w:color="000000"/>
              <w:left w:val="nil"/>
              <w:bottom w:val="single" w:sz="4" w:space="0" w:color="000000"/>
              <w:right w:val="single" w:sz="4" w:space="0" w:color="000000"/>
            </w:tcBorders>
            <w:vAlign w:val="center"/>
            <w:hideMark/>
          </w:tcPr>
          <w:p w14:paraId="31487AA7" w14:textId="77777777" w:rsidR="00FB48B7" w:rsidRPr="00FB48B7" w:rsidRDefault="00FB48B7" w:rsidP="00FB48B7">
            <w:pPr>
              <w:jc w:val="center"/>
              <w:rPr>
                <w:rFonts w:ascii="Arial" w:hAnsi="Arial" w:cs="Arial"/>
                <w:b/>
                <w:bCs/>
                <w:color w:val="000000"/>
                <w:sz w:val="22"/>
                <w:szCs w:val="22"/>
              </w:rPr>
            </w:pPr>
            <w:r w:rsidRPr="00FB48B7">
              <w:rPr>
                <w:rFonts w:ascii="Arial" w:hAnsi="Arial" w:cs="Arial"/>
                <w:b/>
                <w:bCs/>
                <w:color w:val="000000"/>
                <w:sz w:val="22"/>
                <w:szCs w:val="22"/>
              </w:rPr>
              <w:t>Typical Source of Contaminant</w:t>
            </w:r>
          </w:p>
        </w:tc>
      </w:tr>
      <w:tr w:rsidR="00FB48B7" w:rsidRPr="00FB48B7" w14:paraId="662A2F7F" w14:textId="77777777" w:rsidTr="00FB48B7">
        <w:trPr>
          <w:trHeight w:val="28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4F36ACC1"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Arsenic (ppb)</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7F8E476B"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12/18/2024</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1056D5E0"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1.30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6E57AB8B"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345CE40A"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6AA526E0"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0.004</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5CD15802"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Erosion of natural deposits; runoff from orchards; glass and electronics production wastes</w:t>
            </w:r>
          </w:p>
        </w:tc>
      </w:tr>
      <w:tr w:rsidR="00FB48B7" w:rsidRPr="00FB48B7" w14:paraId="322476E8" w14:textId="77777777" w:rsidTr="00FB48B7">
        <w:trPr>
          <w:trHeight w:val="28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7B6D151E"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Barium (ppm)</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22D01503"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12/9/2021</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23C2EA56"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0.04</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07A49B58"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50E837FD"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77B8C783"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2</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06CAEE4B"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Discharges of oil drilling wastes and from metal refineries; erosion of natural deposits</w:t>
            </w:r>
          </w:p>
        </w:tc>
      </w:tr>
      <w:tr w:rsidR="00FB48B7" w:rsidRPr="00FB48B7" w14:paraId="594E5B1A" w14:textId="77777777" w:rsidTr="00FB48B7">
        <w:trPr>
          <w:trHeight w:val="28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3BF27CF2"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Chromium [total] (ppb)</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60B02182"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12/9/2021</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60027102"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1.80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58B6526F"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65855E10"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50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487681AD"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100</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055998FA"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Discharge from steel and pulp mills and chrome plating; erosion of natural deposits</w:t>
            </w:r>
          </w:p>
        </w:tc>
      </w:tr>
      <w:tr w:rsidR="00FB48B7" w:rsidRPr="00FB48B7" w14:paraId="78DC89A0" w14:textId="77777777" w:rsidTr="00FB48B7">
        <w:trPr>
          <w:trHeight w:val="28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2E09DBB3"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Chromium [hexavalent] (ppb)</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4B3E210B"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11/20/2024</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2986739F"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5.40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260E5F53"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106BAE59"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0E0C52D8"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0.02</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09D2D907"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None</w:t>
            </w:r>
          </w:p>
        </w:tc>
      </w:tr>
      <w:tr w:rsidR="00FB48B7" w:rsidRPr="00FB48B7" w14:paraId="773EC39B" w14:textId="77777777" w:rsidTr="00FB48B7">
        <w:trPr>
          <w:trHeight w:val="28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3F98C625"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Fluoride (ppm)</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62F65F91"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12/9/2021</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20BD2D9F"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0.20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148BEE7A"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57487D42"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2</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12FA3CFF"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2502CB52"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Erosion of natural deposits; water additive that promotes strong teeth; discharge from fertilizer and aluminum factories</w:t>
            </w:r>
          </w:p>
        </w:tc>
      </w:tr>
      <w:tr w:rsidR="00FB48B7" w:rsidRPr="00FB48B7" w14:paraId="5E8C8360" w14:textId="77777777" w:rsidTr="00FB48B7">
        <w:trPr>
          <w:trHeight w:val="28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3DE301B4"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Gross Alpha Particle Activity (</w:t>
            </w:r>
            <w:proofErr w:type="spellStart"/>
            <w:r w:rsidRPr="00FB48B7">
              <w:rPr>
                <w:rFonts w:ascii="Arial" w:hAnsi="Arial" w:cs="Arial"/>
                <w:color w:val="000000"/>
                <w:sz w:val="22"/>
                <w:szCs w:val="22"/>
              </w:rPr>
              <w:t>pCi</w:t>
            </w:r>
            <w:proofErr w:type="spellEnd"/>
            <w:r w:rsidRPr="00FB48B7">
              <w:rPr>
                <w:rFonts w:ascii="Arial" w:hAnsi="Arial" w:cs="Arial"/>
                <w:color w:val="000000"/>
                <w:sz w:val="22"/>
                <w:szCs w:val="22"/>
              </w:rPr>
              <w:t>/L)</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48C51B8D"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4/26/2022</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4CBEBCCD"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4.06</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4C5DD060"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460FCCCA"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15</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67303A05"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0</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402ECD73"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Erosion of natural deposits</w:t>
            </w:r>
          </w:p>
        </w:tc>
      </w:tr>
      <w:tr w:rsidR="00FB48B7" w:rsidRPr="00FB48B7" w14:paraId="6D452044" w14:textId="77777777" w:rsidTr="00FB48B7">
        <w:trPr>
          <w:trHeight w:val="280"/>
        </w:trPr>
        <w:tc>
          <w:tcPr>
            <w:tcW w:w="1860" w:type="dxa"/>
            <w:tcBorders>
              <w:top w:val="single" w:sz="4" w:space="0" w:color="000000"/>
              <w:left w:val="single" w:sz="4" w:space="0" w:color="000000"/>
              <w:bottom w:val="single" w:sz="4" w:space="0" w:color="000000"/>
              <w:right w:val="single" w:sz="4" w:space="0" w:color="000000"/>
            </w:tcBorders>
            <w:vAlign w:val="center"/>
            <w:hideMark/>
          </w:tcPr>
          <w:p w14:paraId="4F98E878"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Nitrate (ppm)</w:t>
            </w:r>
          </w:p>
        </w:tc>
        <w:tc>
          <w:tcPr>
            <w:tcW w:w="1240" w:type="dxa"/>
            <w:tcBorders>
              <w:top w:val="single" w:sz="4" w:space="0" w:color="000000"/>
              <w:left w:val="single" w:sz="4" w:space="0" w:color="000000"/>
              <w:bottom w:val="single" w:sz="4" w:space="0" w:color="000000"/>
              <w:right w:val="single" w:sz="4" w:space="0" w:color="000000"/>
            </w:tcBorders>
            <w:vAlign w:val="center"/>
            <w:hideMark/>
          </w:tcPr>
          <w:p w14:paraId="381B2154"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1/22/2024, 12/18/2024</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03DA7646"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0.30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6EF81E57"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0.30 - 0.30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3FB0D150"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7D5ABE81"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10</w:t>
            </w:r>
          </w:p>
        </w:tc>
        <w:tc>
          <w:tcPr>
            <w:tcW w:w="3580" w:type="dxa"/>
            <w:tcBorders>
              <w:top w:val="single" w:sz="4" w:space="0" w:color="000000"/>
              <w:left w:val="single" w:sz="4" w:space="0" w:color="000000"/>
              <w:bottom w:val="single" w:sz="4" w:space="0" w:color="000000"/>
              <w:right w:val="single" w:sz="4" w:space="0" w:color="000000"/>
            </w:tcBorders>
            <w:vAlign w:val="center"/>
            <w:hideMark/>
          </w:tcPr>
          <w:p w14:paraId="1D4B4FE7"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Runoff and leaching from fertilizer use; leaching from septic tanks and sewage; erosion of natural deposits</w:t>
            </w:r>
          </w:p>
        </w:tc>
      </w:tr>
    </w:tbl>
    <w:p w14:paraId="24D4525F" w14:textId="77777777" w:rsidR="00FB48B7" w:rsidRPr="00FB48B7" w:rsidRDefault="00FB48B7" w:rsidP="00FB48B7"/>
    <w:p w14:paraId="4CF1494E" w14:textId="77777777" w:rsidR="00143D18" w:rsidRPr="001A4FAE" w:rsidRDefault="00143D18" w:rsidP="001A4FAE"/>
    <w:p w14:paraId="5F961E02" w14:textId="77777777" w:rsidR="00143D18" w:rsidRDefault="00143D18" w:rsidP="00070C22">
      <w:pPr>
        <w:pStyle w:val="Caption"/>
      </w:pPr>
      <w:r w:rsidRPr="005162DE">
        <w:t xml:space="preserve">Table </w:t>
      </w:r>
      <w:r>
        <w:rPr>
          <w:noProof/>
        </w:rPr>
        <w:t>5</w:t>
      </w:r>
      <w:r w:rsidRPr="005162DE">
        <w:t>.  Detection of Contaminants with a Secondary Drinking Water Standard</w:t>
      </w:r>
    </w:p>
    <w:tbl>
      <w:tblPr>
        <w:tblW w:w="11360" w:type="dxa"/>
        <w:tblLook w:val="04A0" w:firstRow="1" w:lastRow="0" w:firstColumn="1" w:lastColumn="0" w:noHBand="0" w:noVBand="1"/>
      </w:tblPr>
      <w:tblGrid>
        <w:gridCol w:w="2040"/>
        <w:gridCol w:w="1380"/>
        <w:gridCol w:w="1200"/>
        <w:gridCol w:w="1380"/>
        <w:gridCol w:w="980"/>
        <w:gridCol w:w="4380"/>
      </w:tblGrid>
      <w:tr w:rsidR="00FB48B7" w:rsidRPr="00FB48B7" w14:paraId="686F863D" w14:textId="77777777" w:rsidTr="00FB48B7">
        <w:trPr>
          <w:trHeight w:val="85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2293A1D7" w14:textId="77777777" w:rsidR="00FB48B7" w:rsidRPr="00FB48B7" w:rsidRDefault="00FB48B7" w:rsidP="00FB48B7">
            <w:pPr>
              <w:jc w:val="center"/>
              <w:rPr>
                <w:rFonts w:ascii="Arial" w:hAnsi="Arial" w:cs="Arial"/>
                <w:b/>
                <w:bCs/>
                <w:color w:val="000000"/>
                <w:sz w:val="22"/>
                <w:szCs w:val="22"/>
              </w:rPr>
            </w:pPr>
            <w:r w:rsidRPr="00FB48B7">
              <w:rPr>
                <w:rFonts w:ascii="Arial" w:hAnsi="Arial" w:cs="Arial"/>
                <w:b/>
                <w:bCs/>
                <w:color w:val="000000"/>
                <w:sz w:val="22"/>
                <w:szCs w:val="22"/>
              </w:rPr>
              <w:t>Chemical or Constituent (and reporting unit)</w:t>
            </w:r>
          </w:p>
        </w:tc>
        <w:tc>
          <w:tcPr>
            <w:tcW w:w="1380" w:type="dxa"/>
            <w:tcBorders>
              <w:top w:val="single" w:sz="4" w:space="0" w:color="000000"/>
              <w:left w:val="nil"/>
              <w:bottom w:val="single" w:sz="4" w:space="0" w:color="000000"/>
              <w:right w:val="single" w:sz="4" w:space="0" w:color="000000"/>
            </w:tcBorders>
            <w:vAlign w:val="center"/>
            <w:hideMark/>
          </w:tcPr>
          <w:p w14:paraId="14B486C8" w14:textId="77777777" w:rsidR="00FB48B7" w:rsidRPr="00FB48B7" w:rsidRDefault="00FB48B7" w:rsidP="00FB48B7">
            <w:pPr>
              <w:jc w:val="center"/>
              <w:rPr>
                <w:rFonts w:ascii="Arial" w:hAnsi="Arial" w:cs="Arial"/>
                <w:b/>
                <w:bCs/>
                <w:color w:val="000000"/>
                <w:sz w:val="22"/>
                <w:szCs w:val="22"/>
              </w:rPr>
            </w:pPr>
            <w:r w:rsidRPr="00FB48B7">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vAlign w:val="center"/>
            <w:hideMark/>
          </w:tcPr>
          <w:p w14:paraId="6CA359AE" w14:textId="77777777" w:rsidR="00FB48B7" w:rsidRPr="00FB48B7" w:rsidRDefault="00FB48B7" w:rsidP="00FB48B7">
            <w:pPr>
              <w:jc w:val="center"/>
              <w:rPr>
                <w:rFonts w:ascii="Arial" w:hAnsi="Arial" w:cs="Arial"/>
                <w:b/>
                <w:bCs/>
                <w:color w:val="000000"/>
                <w:sz w:val="22"/>
                <w:szCs w:val="22"/>
              </w:rPr>
            </w:pPr>
            <w:r w:rsidRPr="00FB48B7">
              <w:rPr>
                <w:rFonts w:ascii="Arial" w:hAnsi="Arial" w:cs="Arial"/>
                <w:b/>
                <w:bCs/>
                <w:color w:val="000000"/>
                <w:sz w:val="22"/>
                <w:szCs w:val="22"/>
              </w:rPr>
              <w:t>Level Detected</w:t>
            </w:r>
          </w:p>
        </w:tc>
        <w:tc>
          <w:tcPr>
            <w:tcW w:w="1380" w:type="dxa"/>
            <w:tcBorders>
              <w:top w:val="single" w:sz="4" w:space="0" w:color="000000"/>
              <w:left w:val="nil"/>
              <w:bottom w:val="single" w:sz="4" w:space="0" w:color="000000"/>
              <w:right w:val="single" w:sz="4" w:space="0" w:color="000000"/>
            </w:tcBorders>
            <w:vAlign w:val="center"/>
            <w:hideMark/>
          </w:tcPr>
          <w:p w14:paraId="51B45CCC" w14:textId="77777777" w:rsidR="00FB48B7" w:rsidRPr="00FB48B7" w:rsidRDefault="00FB48B7" w:rsidP="00FB48B7">
            <w:pPr>
              <w:jc w:val="center"/>
              <w:rPr>
                <w:rFonts w:ascii="Arial" w:hAnsi="Arial" w:cs="Arial"/>
                <w:b/>
                <w:bCs/>
                <w:color w:val="000000"/>
                <w:sz w:val="22"/>
                <w:szCs w:val="22"/>
              </w:rPr>
            </w:pPr>
            <w:r w:rsidRPr="00FB48B7">
              <w:rPr>
                <w:rFonts w:ascii="Arial" w:hAnsi="Arial" w:cs="Arial"/>
                <w:b/>
                <w:bCs/>
                <w:color w:val="000000"/>
                <w:sz w:val="22"/>
                <w:szCs w:val="22"/>
              </w:rPr>
              <w:t>Range of Detections</w:t>
            </w:r>
          </w:p>
        </w:tc>
        <w:tc>
          <w:tcPr>
            <w:tcW w:w="980" w:type="dxa"/>
            <w:tcBorders>
              <w:top w:val="single" w:sz="4" w:space="0" w:color="000000"/>
              <w:left w:val="nil"/>
              <w:bottom w:val="single" w:sz="4" w:space="0" w:color="000000"/>
              <w:right w:val="single" w:sz="4" w:space="0" w:color="000000"/>
            </w:tcBorders>
            <w:vAlign w:val="center"/>
            <w:hideMark/>
          </w:tcPr>
          <w:p w14:paraId="0F58F03A" w14:textId="77777777" w:rsidR="00FB48B7" w:rsidRPr="00FB48B7" w:rsidRDefault="00FB48B7" w:rsidP="00FB48B7">
            <w:pPr>
              <w:jc w:val="center"/>
              <w:rPr>
                <w:rFonts w:ascii="Arial" w:hAnsi="Arial" w:cs="Arial"/>
                <w:b/>
                <w:bCs/>
                <w:color w:val="000000"/>
                <w:sz w:val="22"/>
                <w:szCs w:val="22"/>
              </w:rPr>
            </w:pPr>
            <w:r w:rsidRPr="00FB48B7">
              <w:rPr>
                <w:rFonts w:ascii="Arial" w:hAnsi="Arial" w:cs="Arial"/>
                <w:b/>
                <w:bCs/>
                <w:color w:val="000000"/>
                <w:sz w:val="22"/>
                <w:szCs w:val="22"/>
              </w:rPr>
              <w:t>SMCL</w:t>
            </w:r>
          </w:p>
        </w:tc>
        <w:tc>
          <w:tcPr>
            <w:tcW w:w="4380" w:type="dxa"/>
            <w:tcBorders>
              <w:top w:val="single" w:sz="4" w:space="0" w:color="000000"/>
              <w:left w:val="nil"/>
              <w:bottom w:val="single" w:sz="4" w:space="0" w:color="000000"/>
              <w:right w:val="single" w:sz="4" w:space="0" w:color="000000"/>
            </w:tcBorders>
            <w:vAlign w:val="center"/>
            <w:hideMark/>
          </w:tcPr>
          <w:p w14:paraId="6204AD0C" w14:textId="77777777" w:rsidR="00FB48B7" w:rsidRPr="00FB48B7" w:rsidRDefault="00FB48B7" w:rsidP="00FB48B7">
            <w:pPr>
              <w:jc w:val="center"/>
              <w:rPr>
                <w:rFonts w:ascii="Arial" w:hAnsi="Arial" w:cs="Arial"/>
                <w:b/>
                <w:bCs/>
                <w:color w:val="000000"/>
                <w:sz w:val="22"/>
                <w:szCs w:val="22"/>
              </w:rPr>
            </w:pPr>
            <w:r w:rsidRPr="00FB48B7">
              <w:rPr>
                <w:rFonts w:ascii="Arial" w:hAnsi="Arial" w:cs="Arial"/>
                <w:b/>
                <w:bCs/>
                <w:color w:val="000000"/>
                <w:sz w:val="22"/>
                <w:szCs w:val="22"/>
              </w:rPr>
              <w:t>Typical Source of Contaminant</w:t>
            </w:r>
          </w:p>
        </w:tc>
      </w:tr>
      <w:tr w:rsidR="00FB48B7" w:rsidRPr="00FB48B7" w14:paraId="15E12233" w14:textId="77777777" w:rsidTr="00FB48B7">
        <w:trPr>
          <w:trHeight w:val="855"/>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197DCD0C"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Iron (ppb)</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0A2FF4A5"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12/18/2024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6CC902A7"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72.00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7677C104"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6B34BC7F"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300</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613052B0"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Leaching from natural deposits; industrial wastes</w:t>
            </w:r>
          </w:p>
        </w:tc>
      </w:tr>
      <w:tr w:rsidR="00FB48B7" w:rsidRPr="00FB48B7" w14:paraId="698CFBE0" w14:textId="77777777" w:rsidTr="00FB48B7">
        <w:trPr>
          <w:trHeight w:val="297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78E9C675"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lastRenderedPageBreak/>
              <w:t>Manganese (ppb)</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3B6F5EBB"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12/9/2021</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3A91F8E3"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37.00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0D05E4D9"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36291E24"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50</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62762597"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Leaching from natural deposits</w:t>
            </w:r>
          </w:p>
        </w:tc>
      </w:tr>
      <w:tr w:rsidR="00FB48B7" w:rsidRPr="00FB48B7" w14:paraId="2F755866" w14:textId="77777777" w:rsidTr="00FB48B7">
        <w:trPr>
          <w:trHeight w:val="84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60A7C166"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Odor---Threshold (TON)</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1EB35E04"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12/9/2021</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622A91DF"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1.00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162B10B9"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0D2D5497"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3</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1F12CDFE" w14:textId="77777777" w:rsidR="00FB48B7" w:rsidRPr="00FB48B7" w:rsidRDefault="00FB48B7" w:rsidP="00FB48B7">
            <w:pPr>
              <w:jc w:val="center"/>
              <w:rPr>
                <w:rFonts w:ascii="Arial" w:hAnsi="Arial" w:cs="Arial"/>
                <w:color w:val="000000"/>
                <w:sz w:val="22"/>
                <w:szCs w:val="22"/>
              </w:rPr>
            </w:pPr>
            <w:proofErr w:type="gramStart"/>
            <w:r w:rsidRPr="00FB48B7">
              <w:rPr>
                <w:rFonts w:ascii="Arial" w:hAnsi="Arial" w:cs="Arial"/>
                <w:color w:val="000000"/>
                <w:sz w:val="22"/>
                <w:szCs w:val="22"/>
              </w:rPr>
              <w:t>Naturally-occurring</w:t>
            </w:r>
            <w:proofErr w:type="gramEnd"/>
            <w:r w:rsidRPr="00FB48B7">
              <w:rPr>
                <w:rFonts w:ascii="Arial" w:hAnsi="Arial" w:cs="Arial"/>
                <w:color w:val="000000"/>
                <w:sz w:val="22"/>
                <w:szCs w:val="22"/>
              </w:rPr>
              <w:t xml:space="preserve"> organic materials</w:t>
            </w:r>
          </w:p>
        </w:tc>
      </w:tr>
      <w:tr w:rsidR="00FB48B7" w:rsidRPr="00FB48B7" w14:paraId="3DE5A9C8" w14:textId="77777777" w:rsidTr="00FB48B7">
        <w:trPr>
          <w:trHeight w:val="28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43CD13B3"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Turbidity (NTU)</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2D79A148"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12/9/2021</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2E2D062C"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0.10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1052969C"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4B68A33B"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5</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084AEFFE" w14:textId="77777777" w:rsidR="00FB48B7" w:rsidRPr="00FB48B7" w:rsidRDefault="00FB48B7" w:rsidP="00FB48B7">
            <w:pPr>
              <w:jc w:val="center"/>
              <w:rPr>
                <w:rFonts w:ascii="Arial" w:hAnsi="Arial" w:cs="Arial"/>
                <w:color w:val="000000"/>
                <w:sz w:val="22"/>
                <w:szCs w:val="22"/>
              </w:rPr>
            </w:pPr>
            <w:r w:rsidRPr="00FB48B7">
              <w:rPr>
                <w:rFonts w:ascii="Arial" w:hAnsi="Arial" w:cs="Arial"/>
                <w:color w:val="000000"/>
                <w:sz w:val="22"/>
                <w:szCs w:val="22"/>
              </w:rPr>
              <w:t>Soil runoff</w:t>
            </w:r>
          </w:p>
        </w:tc>
      </w:tr>
    </w:tbl>
    <w:p w14:paraId="1D0A296A" w14:textId="77777777" w:rsidR="00143D18" w:rsidRPr="001A4FAE" w:rsidRDefault="00143D18" w:rsidP="001A4FAE"/>
    <w:p w14:paraId="29E3968F" w14:textId="77777777" w:rsidR="00143D18" w:rsidRPr="005162DE" w:rsidRDefault="00143D18"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143D18" w:rsidRPr="005162DE" w14:paraId="3D159BC8" w14:textId="77777777" w:rsidTr="002D3FB5">
        <w:trPr>
          <w:trHeight w:val="440"/>
        </w:trPr>
        <w:tc>
          <w:tcPr>
            <w:tcW w:w="2245" w:type="dxa"/>
          </w:tcPr>
          <w:p w14:paraId="1B13B7A1" w14:textId="77777777" w:rsidR="00143D18" w:rsidRPr="005162DE" w:rsidRDefault="00143D1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5E78607F" w14:textId="77777777" w:rsidR="00143D18" w:rsidRPr="005162DE" w:rsidRDefault="00143D1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4B1ACD24" w14:textId="77777777" w:rsidR="00143D18" w:rsidRPr="005162DE" w:rsidRDefault="00143D1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5E3CB239" w14:textId="77777777" w:rsidR="00143D18" w:rsidRPr="005162DE" w:rsidRDefault="00143D1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598E0DDF" w14:textId="77777777" w:rsidR="00143D18" w:rsidRPr="005162DE" w:rsidRDefault="00143D1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39B703B2" w14:textId="77777777" w:rsidR="00143D18" w:rsidRPr="005162DE" w:rsidRDefault="00143D1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143D18" w:rsidRPr="005162DE" w14:paraId="1A4AB7AC" w14:textId="77777777" w:rsidTr="002D3FB5">
        <w:trPr>
          <w:trHeight w:val="432"/>
        </w:trPr>
        <w:tc>
          <w:tcPr>
            <w:tcW w:w="2245" w:type="dxa"/>
          </w:tcPr>
          <w:p w14:paraId="01061284" w14:textId="77777777" w:rsidR="00143D18" w:rsidRPr="005162DE" w:rsidRDefault="00143D18"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6100F0AC" w14:textId="77777777" w:rsidR="00143D18" w:rsidRPr="005162DE" w:rsidRDefault="00143D18"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7C1DE274" w14:textId="77777777" w:rsidR="00143D18" w:rsidRPr="005162DE" w:rsidRDefault="00143D18"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21857DFE" w14:textId="77777777" w:rsidR="00143D18" w:rsidRPr="005162DE" w:rsidRDefault="00143D18"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193F4ADF" w14:textId="77777777" w:rsidR="00143D18" w:rsidRPr="005162DE" w:rsidRDefault="00143D18"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2C281F6F" w14:textId="77777777" w:rsidR="00143D18" w:rsidRPr="005162DE" w:rsidRDefault="00143D18" w:rsidP="001A4FAE">
            <w:pPr>
              <w:spacing w:before="40" w:after="40"/>
              <w:jc w:val="center"/>
              <w:rPr>
                <w:rFonts w:ascii="Arial" w:hAnsi="Arial" w:cs="Arial"/>
                <w:sz w:val="24"/>
                <w:szCs w:val="24"/>
              </w:rPr>
            </w:pPr>
            <w:r>
              <w:rPr>
                <w:rFonts w:ascii="Arial" w:hAnsi="Arial" w:cs="Arial"/>
                <w:sz w:val="24"/>
                <w:szCs w:val="24"/>
              </w:rPr>
              <w:t>None</w:t>
            </w:r>
          </w:p>
        </w:tc>
      </w:tr>
    </w:tbl>
    <w:p w14:paraId="3F750CDD" w14:textId="77777777" w:rsidR="00143D18" w:rsidRPr="005162DE" w:rsidRDefault="00143D18" w:rsidP="00066C0E">
      <w:pPr>
        <w:pStyle w:val="Heading3"/>
        <w:keepNext/>
        <w:rPr>
          <w:color w:val="auto"/>
        </w:rPr>
      </w:pPr>
      <w:r w:rsidRPr="005162DE">
        <w:rPr>
          <w:color w:val="auto"/>
        </w:rPr>
        <w:t>Additional General Information on Drinking Water</w:t>
      </w:r>
    </w:p>
    <w:p w14:paraId="087B49CA" w14:textId="77777777" w:rsidR="00143D18" w:rsidRPr="005162DE" w:rsidRDefault="00143D18"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7CCA7324" w14:textId="77777777" w:rsidR="00143D18" w:rsidRPr="005162DE" w:rsidRDefault="00143D18"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7DB02515" w14:textId="77777777" w:rsidR="00143D18" w:rsidRDefault="00143D18"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384E74">
        <w:rPr>
          <w:rFonts w:ascii="Arial" w:hAnsi="Arial" w:cs="Arial"/>
          <w:bCs/>
          <w:noProof/>
          <w:sz w:val="24"/>
          <w:szCs w:val="24"/>
        </w:rPr>
        <w:t>Camphora Apartments WS</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t>
      </w:r>
      <w:r w:rsidRPr="00FF07E9">
        <w:rPr>
          <w:rFonts w:ascii="Arial" w:hAnsi="Arial" w:cs="Arial"/>
          <w:bCs/>
          <w:sz w:val="24"/>
          <w:szCs w:val="24"/>
        </w:rPr>
        <w:lastRenderedPageBreak/>
        <w:t xml:space="preserve">water and wish to have your water tested, contact </w:t>
      </w:r>
      <w:r w:rsidRPr="00384E74">
        <w:rPr>
          <w:rFonts w:ascii="Arial" w:hAnsi="Arial" w:cs="Arial"/>
          <w:bCs/>
          <w:noProof/>
          <w:sz w:val="24"/>
          <w:szCs w:val="24"/>
        </w:rPr>
        <w:t>Cypress Water Services</w:t>
      </w:r>
      <w:r w:rsidRPr="00FF07E9">
        <w:rPr>
          <w:rFonts w:ascii="Arial" w:hAnsi="Arial" w:cs="Arial"/>
          <w:bCs/>
          <w:sz w:val="24"/>
          <w:szCs w:val="24"/>
        </w:rPr>
        <w:t xml:space="preserve"> and </w:t>
      </w:r>
      <w:r w:rsidRPr="00384E74">
        <w:rPr>
          <w:rFonts w:ascii="Arial" w:hAnsi="Arial" w:cs="Arial"/>
          <w:bCs/>
          <w:noProof/>
          <w:sz w:val="24"/>
          <w:szCs w:val="24"/>
        </w:rPr>
        <w:t>info@cypresswaterservices.com</w:t>
      </w:r>
      <w:r w:rsidRPr="00FF07E9">
        <w:rPr>
          <w:rFonts w:ascii="Arial" w:hAnsi="Arial" w:cs="Arial"/>
          <w:bCs/>
          <w:sz w:val="24"/>
          <w:szCs w:val="24"/>
        </w:rPr>
        <w:t xml:space="preserve"> </w:t>
      </w:r>
      <w:r w:rsidRPr="00384E74">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698BA451" w14:textId="77777777" w:rsidR="00143D18" w:rsidRPr="0027183A" w:rsidRDefault="00143D18" w:rsidP="0027183A">
      <w:pPr>
        <w:rPr>
          <w:rFonts w:ascii="Arial" w:hAnsi="Arial" w:cs="Arial"/>
          <w:bCs/>
          <w:i/>
          <w:iCs/>
          <w:sz w:val="24"/>
          <w:szCs w:val="24"/>
        </w:rPr>
      </w:pPr>
    </w:p>
    <w:p w14:paraId="2D2BA3D9" w14:textId="43FA6F13" w:rsidR="00143D18" w:rsidRDefault="00143D18"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w:t>
      </w:r>
      <w:r w:rsidR="00FD63A9">
        <w:rPr>
          <w:rFonts w:ascii="Arial" w:hAnsi="Arial" w:cs="Arial"/>
          <w:bCs/>
          <w:sz w:val="24"/>
        </w:rPr>
        <w:t>5</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7E398F4C" w14:textId="77777777" w:rsidR="00143D18" w:rsidRDefault="00143D18" w:rsidP="00EC2824"/>
    <w:p w14:paraId="013B6427" w14:textId="77777777" w:rsidR="00143D18" w:rsidRPr="005162DE" w:rsidRDefault="00143D18" w:rsidP="00937B7B">
      <w:pPr>
        <w:pStyle w:val="Heading3"/>
        <w:keepNext/>
        <w:rPr>
          <w:color w:val="auto"/>
        </w:rPr>
      </w:pPr>
      <w:r w:rsidRPr="005162DE">
        <w:rPr>
          <w:color w:val="auto"/>
        </w:rPr>
        <w:t>Summary Information for Violation of a MCL, MRDL, AL, TT, or Monitoring and Reporting Requirement</w:t>
      </w:r>
    </w:p>
    <w:p w14:paraId="5E7DE44A" w14:textId="77777777" w:rsidR="00143D18" w:rsidRPr="005162DE" w:rsidRDefault="00143D18"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143D18" w:rsidRPr="005162DE" w14:paraId="1DB43065" w14:textId="77777777" w:rsidTr="002D3FB5">
        <w:trPr>
          <w:trHeight w:val="457"/>
        </w:trPr>
        <w:tc>
          <w:tcPr>
            <w:tcW w:w="1975" w:type="dxa"/>
            <w:tcMar>
              <w:left w:w="58" w:type="dxa"/>
              <w:right w:w="58" w:type="dxa"/>
            </w:tcMar>
            <w:vAlign w:val="center"/>
          </w:tcPr>
          <w:p w14:paraId="1EABC699" w14:textId="77777777" w:rsidR="00143D18" w:rsidRPr="005162DE" w:rsidRDefault="00143D18"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3EEEA71C" w14:textId="77777777" w:rsidR="00143D18" w:rsidRPr="005162DE" w:rsidRDefault="00143D18"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648DBA9B" w14:textId="77777777" w:rsidR="00143D18" w:rsidRPr="005162DE" w:rsidRDefault="00143D18"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C3CB98E" w14:textId="77777777" w:rsidR="00143D18" w:rsidRPr="005162DE" w:rsidRDefault="00143D18"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0A74FFB" w14:textId="77777777" w:rsidR="00143D18" w:rsidRPr="005162DE" w:rsidRDefault="00143D18"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143D18" w:rsidRPr="005162DE" w14:paraId="6F91CFF5" w14:textId="77777777" w:rsidTr="002D3FB5">
        <w:trPr>
          <w:trHeight w:val="449"/>
        </w:trPr>
        <w:tc>
          <w:tcPr>
            <w:tcW w:w="1975" w:type="dxa"/>
            <w:tcMar>
              <w:left w:w="58" w:type="dxa"/>
              <w:right w:w="58" w:type="dxa"/>
            </w:tcMar>
          </w:tcPr>
          <w:p w14:paraId="24B14EDC" w14:textId="4167C517" w:rsidR="00143D18" w:rsidRPr="005162DE" w:rsidRDefault="00CF63E7" w:rsidP="00FF07E9">
            <w:pPr>
              <w:spacing w:before="40" w:after="40"/>
              <w:rPr>
                <w:rFonts w:ascii="Arial" w:hAnsi="Arial" w:cs="Arial"/>
                <w:sz w:val="24"/>
                <w:szCs w:val="24"/>
              </w:rPr>
            </w:pPr>
            <w:r w:rsidRPr="00CF63E7">
              <w:rPr>
                <w:rFonts w:ascii="Arial" w:hAnsi="Arial" w:cs="Arial"/>
                <w:sz w:val="24"/>
                <w:szCs w:val="24"/>
              </w:rPr>
              <w:t>E. coli MCL violation</w:t>
            </w:r>
          </w:p>
        </w:tc>
        <w:tc>
          <w:tcPr>
            <w:tcW w:w="2250" w:type="dxa"/>
            <w:tcMar>
              <w:left w:w="58" w:type="dxa"/>
              <w:right w:w="58" w:type="dxa"/>
            </w:tcMar>
          </w:tcPr>
          <w:p w14:paraId="412B224B" w14:textId="436FF121" w:rsidR="00143D18" w:rsidRPr="005162DE" w:rsidRDefault="00232464" w:rsidP="00FF07E9">
            <w:pPr>
              <w:spacing w:before="40" w:after="40"/>
              <w:rPr>
                <w:rFonts w:ascii="Arial" w:hAnsi="Arial" w:cs="Arial"/>
                <w:sz w:val="24"/>
                <w:szCs w:val="24"/>
              </w:rPr>
            </w:pPr>
            <w:r>
              <w:rPr>
                <w:rFonts w:ascii="Arial" w:hAnsi="Arial" w:cs="Arial"/>
                <w:sz w:val="24"/>
                <w:szCs w:val="24"/>
              </w:rPr>
              <w:t>D</w:t>
            </w:r>
            <w:r w:rsidR="00CF63E7" w:rsidRPr="00CF63E7">
              <w:rPr>
                <w:rFonts w:ascii="Arial" w:hAnsi="Arial" w:cs="Arial"/>
                <w:sz w:val="24"/>
                <w:szCs w:val="24"/>
              </w:rPr>
              <w:t>istribution system sample tested positive for E. coli (10/24/2025)</w:t>
            </w:r>
          </w:p>
        </w:tc>
        <w:tc>
          <w:tcPr>
            <w:tcW w:w="1890" w:type="dxa"/>
            <w:tcMar>
              <w:left w:w="58" w:type="dxa"/>
              <w:right w:w="58" w:type="dxa"/>
            </w:tcMar>
          </w:tcPr>
          <w:p w14:paraId="2ECF5EF4" w14:textId="5E8FBEE1" w:rsidR="00143D18" w:rsidRPr="005162DE" w:rsidRDefault="00CF63E7" w:rsidP="00FF07E9">
            <w:pPr>
              <w:spacing w:before="40" w:after="40"/>
              <w:rPr>
                <w:rFonts w:ascii="Arial" w:hAnsi="Arial" w:cs="Arial"/>
                <w:sz w:val="24"/>
                <w:szCs w:val="24"/>
              </w:rPr>
            </w:pPr>
            <w:r>
              <w:rPr>
                <w:rFonts w:ascii="Arial" w:hAnsi="Arial" w:cs="Arial"/>
                <w:sz w:val="24"/>
                <w:szCs w:val="24"/>
              </w:rPr>
              <w:t>October 2025</w:t>
            </w:r>
          </w:p>
        </w:tc>
        <w:tc>
          <w:tcPr>
            <w:tcW w:w="2160" w:type="dxa"/>
            <w:tcMar>
              <w:left w:w="58" w:type="dxa"/>
              <w:right w:w="58" w:type="dxa"/>
            </w:tcMar>
          </w:tcPr>
          <w:p w14:paraId="647A89F6" w14:textId="620C2BCD" w:rsidR="00143D18" w:rsidRPr="005162DE" w:rsidRDefault="00CF63E7" w:rsidP="00FF07E9">
            <w:pPr>
              <w:spacing w:before="40" w:after="40"/>
              <w:rPr>
                <w:rFonts w:ascii="Arial" w:hAnsi="Arial" w:cs="Arial"/>
                <w:sz w:val="24"/>
                <w:szCs w:val="24"/>
              </w:rPr>
            </w:pPr>
            <w:r w:rsidRPr="00CF63E7">
              <w:rPr>
                <w:rFonts w:ascii="Arial" w:hAnsi="Arial" w:cs="Arial"/>
                <w:sz w:val="24"/>
                <w:szCs w:val="24"/>
              </w:rPr>
              <w:t>Follow-up sampling conducted</w:t>
            </w:r>
            <w:r>
              <w:rPr>
                <w:rFonts w:ascii="Arial" w:hAnsi="Arial" w:cs="Arial"/>
                <w:sz w:val="24"/>
                <w:szCs w:val="24"/>
              </w:rPr>
              <w:t>.</w:t>
            </w:r>
            <w:r w:rsidRPr="00CF63E7">
              <w:rPr>
                <w:rFonts w:ascii="Arial" w:hAnsi="Arial" w:cs="Arial"/>
                <w:sz w:val="24"/>
                <w:szCs w:val="24"/>
              </w:rPr>
              <w:t xml:space="preserve"> </w:t>
            </w:r>
            <w:r>
              <w:rPr>
                <w:rFonts w:ascii="Arial" w:hAnsi="Arial" w:cs="Arial"/>
                <w:sz w:val="24"/>
                <w:szCs w:val="24"/>
              </w:rPr>
              <w:t>S</w:t>
            </w:r>
            <w:r w:rsidRPr="00CF63E7">
              <w:rPr>
                <w:rFonts w:ascii="Arial" w:hAnsi="Arial" w:cs="Arial"/>
                <w:sz w:val="24"/>
                <w:szCs w:val="24"/>
              </w:rPr>
              <w:t>ystem investigated potential contamination source</w:t>
            </w:r>
            <w:r>
              <w:rPr>
                <w:rFonts w:ascii="Arial" w:hAnsi="Arial" w:cs="Arial"/>
                <w:sz w:val="24"/>
                <w:szCs w:val="24"/>
              </w:rPr>
              <w:t xml:space="preserve"> and </w:t>
            </w:r>
            <w:r w:rsidRPr="00CF63E7">
              <w:rPr>
                <w:rFonts w:ascii="Arial" w:hAnsi="Arial" w:cs="Arial"/>
                <w:sz w:val="24"/>
                <w:szCs w:val="24"/>
              </w:rPr>
              <w:t>corrective actions</w:t>
            </w:r>
            <w:r>
              <w:rPr>
                <w:rFonts w:ascii="Arial" w:hAnsi="Arial" w:cs="Arial"/>
                <w:sz w:val="24"/>
                <w:szCs w:val="24"/>
              </w:rPr>
              <w:t xml:space="preserve"> were</w:t>
            </w:r>
            <w:r w:rsidRPr="00CF63E7">
              <w:rPr>
                <w:rFonts w:ascii="Arial" w:hAnsi="Arial" w:cs="Arial"/>
                <w:sz w:val="24"/>
                <w:szCs w:val="24"/>
              </w:rPr>
              <w:t xml:space="preserve"> implemented</w:t>
            </w:r>
          </w:p>
        </w:tc>
        <w:tc>
          <w:tcPr>
            <w:tcW w:w="2367" w:type="dxa"/>
            <w:tcMar>
              <w:left w:w="58" w:type="dxa"/>
              <w:right w:w="58" w:type="dxa"/>
            </w:tcMar>
          </w:tcPr>
          <w:p w14:paraId="4C0B7B9B" w14:textId="7D1B8BA5" w:rsidR="00143D18" w:rsidRPr="005162DE" w:rsidRDefault="00CF63E7" w:rsidP="00FF07E9">
            <w:pPr>
              <w:spacing w:before="40" w:after="40"/>
              <w:rPr>
                <w:rFonts w:ascii="Arial" w:hAnsi="Arial" w:cs="Arial"/>
                <w:sz w:val="24"/>
                <w:szCs w:val="24"/>
              </w:rPr>
            </w:pPr>
            <w:r w:rsidRPr="00CF63E7">
              <w:rPr>
                <w:rFonts w:ascii="Arial" w:hAnsi="Arial" w:cs="Arial"/>
                <w:sz w:val="24"/>
                <w:szCs w:val="24"/>
              </w:rPr>
              <w:t>Short-term exposure to E. coli can cause gastrointestinal illness, including diarrhea, cramps, nausea, headaches, or fever.</w:t>
            </w:r>
          </w:p>
        </w:tc>
      </w:tr>
    </w:tbl>
    <w:p w14:paraId="10FCAE49" w14:textId="77777777" w:rsidR="00143D18" w:rsidRPr="005162DE" w:rsidRDefault="00143D18" w:rsidP="001F503E">
      <w:pPr>
        <w:rPr>
          <w:rFonts w:ascii="Arial" w:hAnsi="Arial" w:cs="Arial"/>
          <w:sz w:val="24"/>
          <w:szCs w:val="24"/>
        </w:rPr>
      </w:pPr>
    </w:p>
    <w:p w14:paraId="48B6CEE8" w14:textId="77777777" w:rsidR="00143D18" w:rsidRPr="005162DE" w:rsidRDefault="00143D18"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282C7073" w14:textId="77777777" w:rsidR="00143D18" w:rsidRPr="005162DE" w:rsidRDefault="00143D18"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143D18" w:rsidRPr="005162DE" w14:paraId="05EB2BB8" w14:textId="77777777" w:rsidTr="002D3FB5">
        <w:trPr>
          <w:tblHeader/>
        </w:trPr>
        <w:tc>
          <w:tcPr>
            <w:tcW w:w="2515" w:type="dxa"/>
            <w:tcMar>
              <w:left w:w="58" w:type="dxa"/>
              <w:right w:w="58" w:type="dxa"/>
            </w:tcMar>
            <w:vAlign w:val="center"/>
          </w:tcPr>
          <w:p w14:paraId="4BE2C145" w14:textId="77777777" w:rsidR="00143D18" w:rsidRPr="005162DE" w:rsidRDefault="00143D18"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551D5792" w14:textId="77777777" w:rsidR="00143D18" w:rsidRPr="005162DE" w:rsidRDefault="00143D18"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61B55E45" w14:textId="77777777" w:rsidR="00143D18" w:rsidRPr="005162DE" w:rsidRDefault="00143D18"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05EE5BEE" w14:textId="77777777" w:rsidR="00143D18" w:rsidRPr="005162DE" w:rsidRDefault="00143D18"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24496B4A" w14:textId="77777777" w:rsidR="00143D18" w:rsidRPr="005162DE" w:rsidRDefault="00143D18"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2FA5C7B5" w14:textId="77777777" w:rsidR="00143D18" w:rsidRPr="005162DE" w:rsidRDefault="00143D18"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143D18" w:rsidRPr="005162DE" w14:paraId="3C13737B" w14:textId="77777777" w:rsidTr="002D3FB5">
        <w:trPr>
          <w:trHeight w:val="504"/>
          <w:tblHeader/>
        </w:trPr>
        <w:tc>
          <w:tcPr>
            <w:tcW w:w="2515" w:type="dxa"/>
            <w:tcMar>
              <w:left w:w="58" w:type="dxa"/>
              <w:right w:w="58" w:type="dxa"/>
            </w:tcMar>
          </w:tcPr>
          <w:p w14:paraId="29F8F7D4" w14:textId="77777777" w:rsidR="00143D18" w:rsidRPr="005162DE" w:rsidRDefault="00143D18"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4F484C84" w14:textId="561B7A2F" w:rsidR="00143D18" w:rsidRPr="005162DE" w:rsidRDefault="00CF63E7"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23AC4F41" w14:textId="25403704" w:rsidR="00143D18" w:rsidRPr="005162DE" w:rsidRDefault="00CF63E7"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24692849" w14:textId="77777777" w:rsidR="00143D18" w:rsidRPr="005162DE" w:rsidRDefault="00143D18"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713B50C8" w14:textId="77777777" w:rsidR="00143D18" w:rsidRPr="005162DE" w:rsidRDefault="00143D18"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0B9707D0" w14:textId="77777777" w:rsidR="00143D18" w:rsidRPr="005162DE" w:rsidRDefault="00143D18"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143D18" w:rsidRPr="005162DE" w14:paraId="5C9672C2" w14:textId="77777777" w:rsidTr="002D3FB5">
        <w:trPr>
          <w:trHeight w:val="504"/>
          <w:tblHeader/>
        </w:trPr>
        <w:tc>
          <w:tcPr>
            <w:tcW w:w="2515" w:type="dxa"/>
            <w:tcMar>
              <w:left w:w="58" w:type="dxa"/>
              <w:right w:w="58" w:type="dxa"/>
            </w:tcMar>
          </w:tcPr>
          <w:p w14:paraId="51420302" w14:textId="77777777" w:rsidR="00143D18" w:rsidRPr="005162DE" w:rsidRDefault="00143D18"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C7A4EF2" w14:textId="77777777" w:rsidR="00143D18" w:rsidRPr="005162DE" w:rsidRDefault="00143D18"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2B339758" w14:textId="77777777" w:rsidR="00143D18" w:rsidRPr="005162DE" w:rsidRDefault="00143D18"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541E781" w14:textId="77777777" w:rsidR="00143D18" w:rsidRPr="005162DE" w:rsidRDefault="00143D18"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7C5B2636" w14:textId="77777777" w:rsidR="00143D18" w:rsidRPr="005162DE" w:rsidRDefault="00143D18"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FD5EA9D" w14:textId="77777777" w:rsidR="00143D18" w:rsidRPr="005162DE" w:rsidRDefault="00143D18"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143D18" w:rsidRPr="005162DE" w14:paraId="53C4B47B" w14:textId="77777777" w:rsidTr="002D3FB5">
        <w:trPr>
          <w:trHeight w:val="504"/>
          <w:tblHeader/>
        </w:trPr>
        <w:tc>
          <w:tcPr>
            <w:tcW w:w="2515" w:type="dxa"/>
            <w:tcMar>
              <w:left w:w="58" w:type="dxa"/>
              <w:right w:w="58" w:type="dxa"/>
            </w:tcMar>
          </w:tcPr>
          <w:p w14:paraId="12BD61A2" w14:textId="77777777" w:rsidR="00143D18" w:rsidRPr="005162DE" w:rsidRDefault="00143D18"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06573F93" w14:textId="77777777" w:rsidR="00143D18" w:rsidRPr="005162DE" w:rsidRDefault="00143D18"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5C2E94F6" w14:textId="77777777" w:rsidR="00143D18" w:rsidRPr="005162DE" w:rsidRDefault="00143D18"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21581CE" w14:textId="77777777" w:rsidR="00143D18" w:rsidRPr="005162DE" w:rsidRDefault="00143D18"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E21668C" w14:textId="77777777" w:rsidR="00143D18" w:rsidRPr="005162DE" w:rsidRDefault="00143D18"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3267D0DE" w14:textId="77777777" w:rsidR="00143D18" w:rsidRPr="005162DE" w:rsidRDefault="00143D18"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55FF9CA5" w14:textId="77777777" w:rsidR="00143D18" w:rsidRPr="005162DE" w:rsidRDefault="00143D18" w:rsidP="00B47ED5">
      <w:pPr>
        <w:pStyle w:val="Caption"/>
        <w:spacing w:before="100" w:beforeAutospacing="1"/>
      </w:pPr>
      <w:r w:rsidRPr="005162DE">
        <w:lastRenderedPageBreak/>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143D18" w:rsidRPr="005162DE" w14:paraId="7C471834" w14:textId="77777777" w:rsidTr="002D3FB5">
        <w:trPr>
          <w:trHeight w:val="457"/>
        </w:trPr>
        <w:tc>
          <w:tcPr>
            <w:tcW w:w="1975" w:type="dxa"/>
            <w:tcMar>
              <w:left w:w="58" w:type="dxa"/>
              <w:right w:w="58" w:type="dxa"/>
            </w:tcMar>
            <w:vAlign w:val="center"/>
          </w:tcPr>
          <w:p w14:paraId="4A294626" w14:textId="77777777" w:rsidR="00143D18" w:rsidRPr="005162DE" w:rsidRDefault="00143D18"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C750256" w14:textId="77777777" w:rsidR="00143D18" w:rsidRPr="005162DE" w:rsidRDefault="00143D18"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FE7719D" w14:textId="77777777" w:rsidR="00143D18" w:rsidRPr="005162DE" w:rsidRDefault="00143D18"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0CFE5BBF" w14:textId="77777777" w:rsidR="00143D18" w:rsidRPr="005162DE" w:rsidRDefault="00143D18"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15125B59" w14:textId="77777777" w:rsidR="00143D18" w:rsidRPr="005162DE" w:rsidRDefault="00143D18"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143D18" w:rsidRPr="005162DE" w14:paraId="2285CA43" w14:textId="77777777" w:rsidTr="002D3FB5">
        <w:trPr>
          <w:trHeight w:val="449"/>
        </w:trPr>
        <w:tc>
          <w:tcPr>
            <w:tcW w:w="1975" w:type="dxa"/>
            <w:tcMar>
              <w:left w:w="58" w:type="dxa"/>
              <w:right w:w="58" w:type="dxa"/>
            </w:tcMar>
          </w:tcPr>
          <w:p w14:paraId="4E788FE8" w14:textId="77777777" w:rsidR="00143D18" w:rsidRPr="005162DE" w:rsidRDefault="00143D18"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02358B6E" w14:textId="77777777" w:rsidR="00143D18" w:rsidRPr="005162DE" w:rsidRDefault="00143D18"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5B32ADC3" w14:textId="77777777" w:rsidR="00143D18" w:rsidRPr="005162DE" w:rsidRDefault="00143D18"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4240F187" w14:textId="77777777" w:rsidR="00143D18" w:rsidRPr="005162DE" w:rsidRDefault="00143D18"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507E90CC" w14:textId="77777777" w:rsidR="00143D18" w:rsidRPr="005162DE" w:rsidRDefault="00143D18" w:rsidP="0085428E">
            <w:pPr>
              <w:keepNext/>
              <w:spacing w:before="40" w:after="40"/>
              <w:rPr>
                <w:rFonts w:ascii="Arial" w:hAnsi="Arial" w:cs="Arial"/>
                <w:sz w:val="24"/>
                <w:szCs w:val="24"/>
              </w:rPr>
            </w:pPr>
            <w:r w:rsidRPr="004E2FCE">
              <w:rPr>
                <w:rFonts w:ascii="Arial" w:hAnsi="Arial" w:cs="Arial"/>
                <w:sz w:val="24"/>
                <w:szCs w:val="24"/>
              </w:rPr>
              <w:t>None</w:t>
            </w:r>
          </w:p>
        </w:tc>
      </w:tr>
      <w:tr w:rsidR="00143D18" w:rsidRPr="005162DE" w14:paraId="0FC32CEA" w14:textId="77777777" w:rsidTr="002D3FB5">
        <w:trPr>
          <w:trHeight w:val="449"/>
        </w:trPr>
        <w:tc>
          <w:tcPr>
            <w:tcW w:w="1975" w:type="dxa"/>
            <w:tcMar>
              <w:left w:w="58" w:type="dxa"/>
              <w:right w:w="58" w:type="dxa"/>
            </w:tcMar>
          </w:tcPr>
          <w:p w14:paraId="01AD3241" w14:textId="2F519502" w:rsidR="00143D18" w:rsidRPr="005162DE" w:rsidRDefault="00143D18" w:rsidP="00244938">
            <w:pPr>
              <w:spacing w:before="40" w:after="40"/>
              <w:rPr>
                <w:rFonts w:ascii="Arial" w:hAnsi="Arial" w:cs="Arial"/>
                <w:sz w:val="24"/>
                <w:szCs w:val="24"/>
              </w:rPr>
            </w:pPr>
          </w:p>
        </w:tc>
        <w:tc>
          <w:tcPr>
            <w:tcW w:w="2250" w:type="dxa"/>
            <w:tcMar>
              <w:left w:w="58" w:type="dxa"/>
              <w:right w:w="58" w:type="dxa"/>
            </w:tcMar>
          </w:tcPr>
          <w:p w14:paraId="6C6D86C8" w14:textId="69B7129A" w:rsidR="00143D18" w:rsidRPr="005162DE" w:rsidRDefault="00143D18" w:rsidP="00244938">
            <w:pPr>
              <w:spacing w:before="40" w:after="40"/>
              <w:rPr>
                <w:rFonts w:ascii="Arial" w:hAnsi="Arial" w:cs="Arial"/>
                <w:sz w:val="24"/>
                <w:szCs w:val="24"/>
              </w:rPr>
            </w:pPr>
          </w:p>
        </w:tc>
        <w:tc>
          <w:tcPr>
            <w:tcW w:w="1890" w:type="dxa"/>
            <w:tcMar>
              <w:left w:w="58" w:type="dxa"/>
              <w:right w:w="58" w:type="dxa"/>
            </w:tcMar>
          </w:tcPr>
          <w:p w14:paraId="40D89614" w14:textId="630C4B71" w:rsidR="00143D18" w:rsidRPr="005162DE" w:rsidRDefault="00143D18" w:rsidP="00244938">
            <w:pPr>
              <w:spacing w:before="40" w:after="40"/>
              <w:rPr>
                <w:rFonts w:ascii="Arial" w:hAnsi="Arial" w:cs="Arial"/>
                <w:sz w:val="24"/>
                <w:szCs w:val="24"/>
              </w:rPr>
            </w:pPr>
          </w:p>
        </w:tc>
        <w:tc>
          <w:tcPr>
            <w:tcW w:w="2160" w:type="dxa"/>
            <w:tcMar>
              <w:left w:w="58" w:type="dxa"/>
              <w:right w:w="58" w:type="dxa"/>
            </w:tcMar>
          </w:tcPr>
          <w:p w14:paraId="50024B91" w14:textId="502CD5A0" w:rsidR="00143D18" w:rsidRPr="005162DE" w:rsidRDefault="00143D18" w:rsidP="00244938">
            <w:pPr>
              <w:spacing w:before="40" w:after="40"/>
              <w:rPr>
                <w:rFonts w:ascii="Arial" w:hAnsi="Arial" w:cs="Arial"/>
                <w:sz w:val="24"/>
                <w:szCs w:val="24"/>
              </w:rPr>
            </w:pPr>
          </w:p>
        </w:tc>
        <w:tc>
          <w:tcPr>
            <w:tcW w:w="2367" w:type="dxa"/>
            <w:tcMar>
              <w:left w:w="58" w:type="dxa"/>
              <w:right w:w="58" w:type="dxa"/>
            </w:tcMar>
          </w:tcPr>
          <w:p w14:paraId="0319CC67" w14:textId="7579793B" w:rsidR="00143D18" w:rsidRPr="005162DE" w:rsidRDefault="00143D18" w:rsidP="00244938">
            <w:pPr>
              <w:spacing w:before="40" w:after="40"/>
              <w:rPr>
                <w:rFonts w:ascii="Arial" w:hAnsi="Arial" w:cs="Arial"/>
                <w:sz w:val="24"/>
                <w:szCs w:val="24"/>
              </w:rPr>
            </w:pPr>
          </w:p>
        </w:tc>
      </w:tr>
    </w:tbl>
    <w:p w14:paraId="38C6DA19" w14:textId="77777777" w:rsidR="00772A86" w:rsidRDefault="00772A86" w:rsidP="00772A86">
      <w:pPr>
        <w:pStyle w:val="Heading3"/>
        <w:keepNext/>
        <w:rPr>
          <w:color w:val="auto"/>
        </w:rPr>
      </w:pPr>
      <w:r>
        <w:rPr>
          <w:color w:val="auto"/>
        </w:rPr>
        <w:t xml:space="preserve">Summary Information for Revised Total Coliform Rule Level 1 and Level 2 Assessment Requirements </w:t>
      </w:r>
    </w:p>
    <w:p w14:paraId="3FA9B44B" w14:textId="7477E394" w:rsidR="00772A86" w:rsidRDefault="00772A86" w:rsidP="00772A86">
      <w:pPr>
        <w:pStyle w:val="Heading4"/>
        <w:rPr>
          <w:color w:val="auto"/>
        </w:rPr>
      </w:pPr>
      <w:r>
        <w:rPr>
          <w:color w:val="auto"/>
        </w:rPr>
        <w:t>Level 1 or Level 2 Assessment Requirement</w:t>
      </w:r>
    </w:p>
    <w:p w14:paraId="6C767876" w14:textId="77777777" w:rsidR="00772A86" w:rsidRDefault="00772A86" w:rsidP="00772A86">
      <w:pPr>
        <w:pBdr>
          <w:top w:val="single" w:sz="4" w:space="1" w:color="auto"/>
          <w:left w:val="single" w:sz="4" w:space="4" w:color="auto"/>
          <w:bottom w:val="single" w:sz="4" w:space="1" w:color="auto"/>
          <w:right w:val="single" w:sz="4" w:space="4" w:color="auto"/>
        </w:pBdr>
        <w:rPr>
          <w:rFonts w:ascii="Arial" w:hAnsi="Arial" w:cs="Arial"/>
          <w:sz w:val="24"/>
          <w:szCs w:val="24"/>
        </w:rPr>
      </w:pPr>
      <w:r>
        <w:rPr>
          <w:rFonts w:ascii="Arial" w:hAnsi="Arial" w:cs="Arial"/>
          <w:sz w:val="24"/>
          <w:szCs w:val="24"/>
        </w:rPr>
        <w:t>Coliforms are bacteria that are naturally present in the environment and are used as an indicator that other, potentially harmful,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and correct any issues.</w:t>
      </w:r>
    </w:p>
    <w:p w14:paraId="17F83131" w14:textId="77777777" w:rsidR="00772A86" w:rsidRDefault="00772A86" w:rsidP="00772A86">
      <w:pPr>
        <w:pBdr>
          <w:top w:val="single" w:sz="4" w:space="1" w:color="auto"/>
          <w:left w:val="single" w:sz="4" w:space="4" w:color="auto"/>
          <w:bottom w:val="single" w:sz="4" w:space="1" w:color="auto"/>
          <w:right w:val="single" w:sz="4" w:space="4" w:color="auto"/>
        </w:pBdr>
        <w:rPr>
          <w:rFonts w:ascii="Arial" w:hAnsi="Arial" w:cs="Arial"/>
          <w:sz w:val="24"/>
          <w:szCs w:val="24"/>
        </w:rPr>
      </w:pPr>
    </w:p>
    <w:p w14:paraId="2783F50D" w14:textId="7E5B61CB" w:rsidR="00772A86" w:rsidRDefault="00772A86" w:rsidP="00772A86">
      <w:pPr>
        <w:pBdr>
          <w:top w:val="single" w:sz="4" w:space="1" w:color="auto"/>
          <w:left w:val="single" w:sz="4" w:space="4" w:color="auto"/>
          <w:bottom w:val="single" w:sz="4" w:space="1" w:color="auto"/>
          <w:right w:val="single" w:sz="4" w:space="4" w:color="auto"/>
        </w:pBdr>
        <w:rPr>
          <w:rFonts w:ascii="Arial" w:hAnsi="Arial" w:cs="Arial"/>
          <w:sz w:val="24"/>
          <w:szCs w:val="24"/>
        </w:rPr>
      </w:pPr>
      <w:r>
        <w:rPr>
          <w:rFonts w:ascii="Arial" w:hAnsi="Arial" w:cs="Arial"/>
          <w:sz w:val="24"/>
          <w:szCs w:val="24"/>
        </w:rPr>
        <w:t xml:space="preserve">During the past year, we </w:t>
      </w:r>
      <w:r>
        <w:rPr>
          <w:rFonts w:ascii="Arial" w:hAnsi="Arial" w:cs="Arial"/>
          <w:sz w:val="24"/>
          <w:szCs w:val="24"/>
        </w:rPr>
        <w:t>conducted a Level 2 Assessment on November 4</w:t>
      </w:r>
      <w:r w:rsidRPr="00772A86">
        <w:rPr>
          <w:rFonts w:ascii="Arial" w:hAnsi="Arial" w:cs="Arial"/>
          <w:sz w:val="24"/>
          <w:szCs w:val="24"/>
          <w:vertAlign w:val="superscript"/>
        </w:rPr>
        <w:t>th</w:t>
      </w:r>
      <w:r>
        <w:rPr>
          <w:rFonts w:ascii="Arial" w:hAnsi="Arial" w:cs="Arial"/>
          <w:sz w:val="24"/>
          <w:szCs w:val="24"/>
        </w:rPr>
        <w:t xml:space="preserve">, </w:t>
      </w:r>
      <w:proofErr w:type="gramStart"/>
      <w:r>
        <w:rPr>
          <w:rFonts w:ascii="Arial" w:hAnsi="Arial" w:cs="Arial"/>
          <w:sz w:val="24"/>
          <w:szCs w:val="24"/>
        </w:rPr>
        <w:t>2025</w:t>
      </w:r>
      <w:proofErr w:type="gramEnd"/>
      <w:r w:rsidR="00345552">
        <w:rPr>
          <w:rFonts w:ascii="Arial" w:hAnsi="Arial" w:cs="Arial"/>
          <w:sz w:val="24"/>
          <w:szCs w:val="24"/>
        </w:rPr>
        <w:t xml:space="preserve"> to investigate the cause of </w:t>
      </w:r>
      <w:proofErr w:type="gramStart"/>
      <w:r w:rsidR="00345552">
        <w:rPr>
          <w:rFonts w:ascii="Arial" w:hAnsi="Arial" w:cs="Arial"/>
          <w:sz w:val="24"/>
          <w:szCs w:val="24"/>
        </w:rPr>
        <w:t>E.coli</w:t>
      </w:r>
      <w:proofErr w:type="gramEnd"/>
      <w:r w:rsidR="00345552">
        <w:rPr>
          <w:rFonts w:ascii="Arial" w:hAnsi="Arial" w:cs="Arial"/>
          <w:sz w:val="24"/>
          <w:szCs w:val="24"/>
        </w:rPr>
        <w:t xml:space="preserve"> contamination detected on 10/24/2025. </w:t>
      </w:r>
    </w:p>
    <w:p w14:paraId="6724964E" w14:textId="77777777" w:rsidR="00143D18" w:rsidRPr="005162DE" w:rsidRDefault="00143D18" w:rsidP="00B779DF">
      <w:pPr>
        <w:pStyle w:val="Heading3"/>
        <w:keepNext/>
      </w:pPr>
    </w:p>
    <w:sectPr w:rsidR="00143D18" w:rsidRPr="005162DE" w:rsidSect="00B779DF">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688D1" w14:textId="77777777" w:rsidR="00A43ABC" w:rsidRDefault="00A43ABC">
      <w:r>
        <w:separator/>
      </w:r>
    </w:p>
    <w:p w14:paraId="53ABA380" w14:textId="77777777" w:rsidR="00A43ABC" w:rsidRDefault="00A43ABC"/>
  </w:endnote>
  <w:endnote w:type="continuationSeparator" w:id="0">
    <w:p w14:paraId="3CA502AD" w14:textId="77777777" w:rsidR="00A43ABC" w:rsidRDefault="00A43ABC">
      <w:r>
        <w:continuationSeparator/>
      </w:r>
    </w:p>
    <w:p w14:paraId="216472E7" w14:textId="77777777" w:rsidR="00A43ABC" w:rsidRDefault="00A43ABC"/>
  </w:endnote>
  <w:endnote w:type="continuationNotice" w:id="1">
    <w:p w14:paraId="71736B2D" w14:textId="77777777" w:rsidR="00A43ABC" w:rsidRDefault="00A43A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27088" w14:textId="77777777" w:rsidR="00143D18" w:rsidRDefault="00143D18">
    <w:pPr>
      <w:pStyle w:val="Footer"/>
    </w:pPr>
  </w:p>
  <w:p w14:paraId="6BC3E8FF" w14:textId="77777777" w:rsidR="00143D18" w:rsidRDefault="00143D1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65B9E" w14:textId="514AAB56" w:rsidR="00143D18" w:rsidRPr="002E5912" w:rsidRDefault="00143D1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200247">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12157" w14:textId="77777777" w:rsidR="00A43ABC" w:rsidRDefault="00A43ABC">
      <w:r>
        <w:separator/>
      </w:r>
    </w:p>
    <w:p w14:paraId="2CF8FFEA" w14:textId="77777777" w:rsidR="00A43ABC" w:rsidRDefault="00A43ABC"/>
  </w:footnote>
  <w:footnote w:type="continuationSeparator" w:id="0">
    <w:p w14:paraId="7D878A54" w14:textId="77777777" w:rsidR="00A43ABC" w:rsidRDefault="00A43ABC">
      <w:r>
        <w:continuationSeparator/>
      </w:r>
    </w:p>
    <w:p w14:paraId="53D2ACE1" w14:textId="77777777" w:rsidR="00A43ABC" w:rsidRDefault="00A43ABC"/>
  </w:footnote>
  <w:footnote w:type="continuationNotice" w:id="1">
    <w:p w14:paraId="127CF27E" w14:textId="77777777" w:rsidR="00A43ABC" w:rsidRDefault="00A43A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4C8AA" w14:textId="77777777" w:rsidR="00143D18" w:rsidRDefault="00143D18">
    <w:pPr>
      <w:pStyle w:val="Header"/>
    </w:pPr>
  </w:p>
  <w:p w14:paraId="3892D263" w14:textId="77777777" w:rsidR="00143D18" w:rsidRDefault="00143D1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B8D24" w14:textId="77777777" w:rsidR="00143D18" w:rsidRDefault="00143D1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3D18"/>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97E7E"/>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4532"/>
    <w:rsid w:val="001D50D9"/>
    <w:rsid w:val="001D70E6"/>
    <w:rsid w:val="001D7D91"/>
    <w:rsid w:val="001E01E9"/>
    <w:rsid w:val="001E0454"/>
    <w:rsid w:val="001E07A6"/>
    <w:rsid w:val="001E0B86"/>
    <w:rsid w:val="001E13D1"/>
    <w:rsid w:val="001E521B"/>
    <w:rsid w:val="001E5F9F"/>
    <w:rsid w:val="001E7F17"/>
    <w:rsid w:val="001F155B"/>
    <w:rsid w:val="001F1FF0"/>
    <w:rsid w:val="001F3468"/>
    <w:rsid w:val="001F503E"/>
    <w:rsid w:val="001F7181"/>
    <w:rsid w:val="00200247"/>
    <w:rsid w:val="00200ED0"/>
    <w:rsid w:val="002010C1"/>
    <w:rsid w:val="0020216E"/>
    <w:rsid w:val="00212811"/>
    <w:rsid w:val="00214D2C"/>
    <w:rsid w:val="002166FF"/>
    <w:rsid w:val="00220240"/>
    <w:rsid w:val="00226E0C"/>
    <w:rsid w:val="00231E89"/>
    <w:rsid w:val="00232464"/>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AA7"/>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5552"/>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2CE4"/>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AB6"/>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3E3"/>
    <w:rsid w:val="00684C7E"/>
    <w:rsid w:val="00691186"/>
    <w:rsid w:val="00695A6F"/>
    <w:rsid w:val="00696362"/>
    <w:rsid w:val="006A04A9"/>
    <w:rsid w:val="006A2CBB"/>
    <w:rsid w:val="006A482B"/>
    <w:rsid w:val="006A5BD9"/>
    <w:rsid w:val="006A68B0"/>
    <w:rsid w:val="006B5CF2"/>
    <w:rsid w:val="006C2732"/>
    <w:rsid w:val="006C7186"/>
    <w:rsid w:val="006D480B"/>
    <w:rsid w:val="006D4D93"/>
    <w:rsid w:val="006D506D"/>
    <w:rsid w:val="006E03F6"/>
    <w:rsid w:val="006E11B6"/>
    <w:rsid w:val="006F40E4"/>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2A86"/>
    <w:rsid w:val="00773271"/>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D3282"/>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4E3"/>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97F38"/>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48DB"/>
    <w:rsid w:val="00A0640D"/>
    <w:rsid w:val="00A107E3"/>
    <w:rsid w:val="00A15ACB"/>
    <w:rsid w:val="00A15E5F"/>
    <w:rsid w:val="00A1682E"/>
    <w:rsid w:val="00A24839"/>
    <w:rsid w:val="00A259A6"/>
    <w:rsid w:val="00A32EB0"/>
    <w:rsid w:val="00A37045"/>
    <w:rsid w:val="00A43ABC"/>
    <w:rsid w:val="00A44246"/>
    <w:rsid w:val="00A50F7A"/>
    <w:rsid w:val="00A63BCD"/>
    <w:rsid w:val="00A6444C"/>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779DF"/>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0A91"/>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40FC"/>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CF63E7"/>
    <w:rsid w:val="00CF70CF"/>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A61FB"/>
    <w:rsid w:val="00DB305E"/>
    <w:rsid w:val="00DB4D7F"/>
    <w:rsid w:val="00DC0B11"/>
    <w:rsid w:val="00DC1832"/>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6E6"/>
    <w:rsid w:val="00E45705"/>
    <w:rsid w:val="00E46869"/>
    <w:rsid w:val="00E56B28"/>
    <w:rsid w:val="00E56E23"/>
    <w:rsid w:val="00E60304"/>
    <w:rsid w:val="00E614E6"/>
    <w:rsid w:val="00E62625"/>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376E"/>
    <w:rsid w:val="00EA66F0"/>
    <w:rsid w:val="00EB0127"/>
    <w:rsid w:val="00EB2EBD"/>
    <w:rsid w:val="00EB3BEC"/>
    <w:rsid w:val="00EB6CF4"/>
    <w:rsid w:val="00EB73F5"/>
    <w:rsid w:val="00EB75D3"/>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48B7"/>
    <w:rsid w:val="00FB5ACE"/>
    <w:rsid w:val="00FB67EC"/>
    <w:rsid w:val="00FC01B5"/>
    <w:rsid w:val="00FC1912"/>
    <w:rsid w:val="00FC33C4"/>
    <w:rsid w:val="00FC34F6"/>
    <w:rsid w:val="00FC35DD"/>
    <w:rsid w:val="00FD4B98"/>
    <w:rsid w:val="00FD4BF4"/>
    <w:rsid w:val="00FD63A9"/>
    <w:rsid w:val="00FE1715"/>
    <w:rsid w:val="00FF07E9"/>
    <w:rsid w:val="00FF0C1D"/>
    <w:rsid w:val="00FF6578"/>
    <w:rsid w:val="00FF6F10"/>
    <w:rsid w:val="00FF736B"/>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678CA2"/>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link w:val="Heading3Char"/>
    <w:qFormat/>
    <w:rsid w:val="00BF628D"/>
    <w:pPr>
      <w:keepNext w:val="0"/>
      <w:spacing w:before="240" w:after="240"/>
      <w:outlineLvl w:val="2"/>
    </w:pPr>
    <w:rPr>
      <w:bCs/>
      <w:color w:val="0000FF"/>
    </w:rPr>
  </w:style>
  <w:style w:type="paragraph" w:styleId="Heading4">
    <w:name w:val="heading 4"/>
    <w:basedOn w:val="Heading3"/>
    <w:next w:val="Normal"/>
    <w:link w:val="Heading4Char"/>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 w:type="character" w:customStyle="1" w:styleId="Heading3Char">
    <w:name w:val="Heading 3 Char"/>
    <w:basedOn w:val="DefaultParagraphFont"/>
    <w:link w:val="Heading3"/>
    <w:rsid w:val="00772A86"/>
    <w:rPr>
      <w:rFonts w:ascii="Arial" w:hAnsi="Arial" w:cs="Arial"/>
      <w:b/>
      <w:bCs/>
      <w:color w:val="0000FF"/>
      <w:sz w:val="24"/>
      <w:szCs w:val="24"/>
    </w:rPr>
  </w:style>
  <w:style w:type="character" w:customStyle="1" w:styleId="Heading4Char">
    <w:name w:val="Heading 4 Char"/>
    <w:basedOn w:val="DefaultParagraphFont"/>
    <w:link w:val="Heading4"/>
    <w:rsid w:val="00772A86"/>
    <w:rPr>
      <w:rFonts w:ascii="Arial" w:hAnsi="Arial" w:cs="Arial"/>
      <w:b/>
      <w:bCs/>
      <w:i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681203059">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55772100">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728406878">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 w:id="2086996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8</Pages>
  <Words>2318</Words>
  <Characters>13219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14</cp:revision>
  <cp:lastPrinted>2022-01-19T18:53:00Z</cp:lastPrinted>
  <dcterms:created xsi:type="dcterms:W3CDTF">2025-06-27T18:34:00Z</dcterms:created>
  <dcterms:modified xsi:type="dcterms:W3CDTF">2026-06-17T16:34:00Z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