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6CA1C93"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F86C8A">
        <w:rPr>
          <w:sz w:val="32"/>
          <w:u w:val="none"/>
        </w:rPr>
        <w:t>1</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5AB43DB7" w:rsidR="00BC6327" w:rsidRPr="00412B2F" w:rsidRDefault="00D0004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rPr>
              <w:t>Baumann R</w:t>
            </w:r>
            <w:r w:rsidR="00530B2A">
              <w:rPr>
                <w:b/>
              </w:rPr>
              <w:t>d</w:t>
            </w:r>
            <w:r>
              <w:rPr>
                <w:b/>
              </w:rPr>
              <w:t xml:space="preserve"> WS</w:t>
            </w:r>
            <w:r w:rsidR="00530B2A">
              <w:rPr>
                <w:b/>
              </w:rPr>
              <w:t xml:space="preserve"> #01</w:t>
            </w:r>
            <w:r>
              <w:rPr>
                <w:b/>
              </w:rPr>
              <w:t xml:space="preserve">  CA2700842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6152210" w:rsidR="00BC6327" w:rsidRPr="00412B2F" w:rsidRDefault="00D0004A"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01, 2023</w:t>
            </w:r>
          </w:p>
        </w:tc>
      </w:tr>
    </w:tbl>
    <w:p w14:paraId="57550AFE" w14:textId="41EF2B03"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D0004A">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1EC6A1B7" w:rsidR="000A7E47" w:rsidRPr="00D0004A" w:rsidRDefault="000A7E47" w:rsidP="005A26E0">
      <w:pPr>
        <w:pStyle w:val="BodyText3"/>
        <w:pBdr>
          <w:top w:val="none" w:sz="0" w:space="0" w:color="auto"/>
          <w:left w:val="none" w:sz="0" w:space="0" w:color="auto"/>
          <w:bottom w:val="none" w:sz="0" w:space="0" w:color="auto"/>
          <w:right w:val="none" w:sz="0" w:space="0" w:color="auto"/>
        </w:pBdr>
        <w:rPr>
          <w:b/>
          <w:sz w:val="22"/>
          <w:lang w:val="es-ES"/>
        </w:rPr>
      </w:pPr>
      <w:r w:rsidRPr="00D0004A">
        <w:rPr>
          <w:b/>
          <w:sz w:val="22"/>
          <w:lang w:val="es-ES"/>
        </w:rPr>
        <w:t>Este informe contiene información muy importante sobre su agua potable.  Tradúzcalo ó hable con alguien que lo entienda bien.</w:t>
      </w:r>
    </w:p>
    <w:tbl>
      <w:tblPr>
        <w:tblpPr w:leftFromText="180" w:rightFromText="180" w:vertAnchor="text" w:tblpY="1"/>
        <w:tblOverlap w:val="neve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D0004A">
        <w:trPr>
          <w:gridBefore w:val="1"/>
          <w:wBefore w:w="108" w:type="dxa"/>
          <w:cantSplit/>
        </w:trPr>
        <w:tc>
          <w:tcPr>
            <w:tcW w:w="2970" w:type="dxa"/>
            <w:gridSpan w:val="2"/>
          </w:tcPr>
          <w:p w14:paraId="5AA865E4" w14:textId="77777777" w:rsidR="000A7E47" w:rsidRPr="001F3468" w:rsidRDefault="000A7E47" w:rsidP="00D0004A">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B6F76CF" w:rsidR="000A7E47" w:rsidRPr="001F3468" w:rsidRDefault="00D0004A" w:rsidP="00D0004A">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D0004A">
        <w:trPr>
          <w:gridBefore w:val="1"/>
          <w:wBefore w:w="108" w:type="dxa"/>
          <w:cantSplit/>
        </w:trPr>
        <w:tc>
          <w:tcPr>
            <w:tcW w:w="3600" w:type="dxa"/>
            <w:gridSpan w:val="3"/>
          </w:tcPr>
          <w:p w14:paraId="04BAC08D" w14:textId="77777777" w:rsidR="000A7E47" w:rsidRPr="001F3468" w:rsidRDefault="000A7E47" w:rsidP="00D0004A">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0A52CDAD" w:rsidR="000A7E47" w:rsidRPr="001F3468" w:rsidRDefault="00D0004A" w:rsidP="00D0004A">
            <w:pPr>
              <w:pStyle w:val="BodyText3"/>
              <w:pBdr>
                <w:top w:val="none" w:sz="0" w:space="0" w:color="auto"/>
                <w:left w:val="none" w:sz="0" w:space="0" w:color="auto"/>
                <w:bottom w:val="none" w:sz="0" w:space="0" w:color="auto"/>
                <w:right w:val="none" w:sz="0" w:space="0" w:color="auto"/>
              </w:pBdr>
              <w:jc w:val="left"/>
              <w:rPr>
                <w:sz w:val="22"/>
              </w:rPr>
            </w:pPr>
            <w:r>
              <w:rPr>
                <w:sz w:val="22"/>
              </w:rPr>
              <w:t>Well located behind 659 Baumann Rd.</w:t>
            </w:r>
          </w:p>
        </w:tc>
      </w:tr>
      <w:tr w:rsidR="000A7E47" w:rsidRPr="001F3468" w14:paraId="5ACF5034" w14:textId="77777777" w:rsidTr="00D0004A">
        <w:trPr>
          <w:gridBefore w:val="1"/>
          <w:wBefore w:w="108" w:type="dxa"/>
        </w:trPr>
        <w:tc>
          <w:tcPr>
            <w:tcW w:w="10872" w:type="dxa"/>
            <w:gridSpan w:val="7"/>
            <w:tcBorders>
              <w:bottom w:val="single" w:sz="4" w:space="0" w:color="auto"/>
            </w:tcBorders>
          </w:tcPr>
          <w:p w14:paraId="5FF52668" w14:textId="21BE5B34" w:rsidR="000A7E47" w:rsidRPr="001F3468" w:rsidRDefault="000A7E47" w:rsidP="00D0004A">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D0004A">
        <w:trPr>
          <w:gridBefore w:val="1"/>
          <w:wBefore w:w="108" w:type="dxa"/>
        </w:trPr>
        <w:tc>
          <w:tcPr>
            <w:tcW w:w="4500" w:type="dxa"/>
            <w:gridSpan w:val="4"/>
          </w:tcPr>
          <w:p w14:paraId="5E44AE5C" w14:textId="77777777" w:rsidR="000A7E47" w:rsidRDefault="000A7E47" w:rsidP="00D0004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4990182F" w:rsidR="000A7E47" w:rsidRDefault="00D0004A" w:rsidP="00D0004A">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D0004A">
        <w:trPr>
          <w:gridBefore w:val="1"/>
          <w:wBefore w:w="108" w:type="dxa"/>
        </w:trPr>
        <w:tc>
          <w:tcPr>
            <w:tcW w:w="10872" w:type="dxa"/>
            <w:gridSpan w:val="7"/>
            <w:tcBorders>
              <w:bottom w:val="single" w:sz="4" w:space="0" w:color="auto"/>
            </w:tcBorders>
          </w:tcPr>
          <w:p w14:paraId="7C813A04" w14:textId="1AFC820E" w:rsidR="000A7E47" w:rsidRDefault="000A7E47" w:rsidP="00D0004A">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D0004A">
        <w:trPr>
          <w:gridBefore w:val="1"/>
          <w:wBefore w:w="108" w:type="dxa"/>
        </w:trPr>
        <w:tc>
          <w:tcPr>
            <w:tcW w:w="7110" w:type="dxa"/>
            <w:gridSpan w:val="6"/>
          </w:tcPr>
          <w:p w14:paraId="5FD94306" w14:textId="1E1AEBCF" w:rsidR="000A7E47" w:rsidRPr="001F3468" w:rsidRDefault="000A7E47" w:rsidP="00D0004A">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30BEC74C" w:rsidR="000A7E47" w:rsidRDefault="00D0004A" w:rsidP="00D0004A">
            <w:pPr>
              <w:pStyle w:val="BodyText3"/>
              <w:pBdr>
                <w:top w:val="none" w:sz="0" w:space="0" w:color="auto"/>
                <w:left w:val="none" w:sz="0" w:space="0" w:color="auto"/>
                <w:bottom w:val="none" w:sz="0" w:space="0" w:color="auto"/>
                <w:right w:val="none" w:sz="0" w:space="0" w:color="auto"/>
              </w:pBdr>
              <w:jc w:val="left"/>
              <w:rPr>
                <w:sz w:val="22"/>
              </w:rPr>
            </w:pPr>
            <w:r>
              <w:rPr>
                <w:sz w:val="22"/>
              </w:rPr>
              <w:t>No regularly scheduled meetings open</w:t>
            </w:r>
          </w:p>
        </w:tc>
      </w:tr>
      <w:tr w:rsidR="000A7E47" w:rsidRPr="001F3468" w14:paraId="5B4ED1D9" w14:textId="77777777" w:rsidTr="00D0004A">
        <w:trPr>
          <w:gridBefore w:val="1"/>
          <w:wBefore w:w="108" w:type="dxa"/>
          <w:trHeight w:val="232"/>
        </w:trPr>
        <w:tc>
          <w:tcPr>
            <w:tcW w:w="10872" w:type="dxa"/>
            <w:gridSpan w:val="7"/>
            <w:tcBorders>
              <w:bottom w:val="single" w:sz="4" w:space="0" w:color="auto"/>
            </w:tcBorders>
          </w:tcPr>
          <w:p w14:paraId="1CD610CA" w14:textId="4D97276A" w:rsidR="000A7E47" w:rsidRDefault="00D0004A" w:rsidP="00D0004A">
            <w:pPr>
              <w:pStyle w:val="BodyText3"/>
              <w:pBdr>
                <w:top w:val="none" w:sz="0" w:space="0" w:color="auto"/>
                <w:left w:val="none" w:sz="0" w:space="0" w:color="auto"/>
                <w:bottom w:val="none" w:sz="0" w:space="0" w:color="auto"/>
                <w:right w:val="none" w:sz="0" w:space="0" w:color="auto"/>
              </w:pBdr>
              <w:ind w:left="-108" w:firstLine="22"/>
              <w:jc w:val="left"/>
              <w:rPr>
                <w:sz w:val="22"/>
              </w:rPr>
            </w:pPr>
            <w:r w:rsidRPr="00D0004A">
              <w:rPr>
                <w:b/>
                <w:noProof/>
                <w:sz w:val="22"/>
                <w:lang w:val="es-ES"/>
              </w:rPr>
              <mc:AlternateContent>
                <mc:Choice Requires="wps">
                  <w:drawing>
                    <wp:anchor distT="45720" distB="45720" distL="114300" distR="114300" simplePos="0" relativeHeight="251659264" behindDoc="0" locked="0" layoutInCell="1" allowOverlap="1" wp14:anchorId="6C35C4FD" wp14:editId="558F1282">
                      <wp:simplePos x="0" y="0"/>
                      <wp:positionH relativeFrom="column">
                        <wp:posOffset>1769461</wp:posOffset>
                      </wp:positionH>
                      <wp:positionV relativeFrom="paragraph">
                        <wp:posOffset>208495</wp:posOffset>
                      </wp:positionV>
                      <wp:extent cx="4931924" cy="710119"/>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1924" cy="710119"/>
                              </a:xfrm>
                              <a:prstGeom prst="rect">
                                <a:avLst/>
                              </a:prstGeom>
                              <a:noFill/>
                              <a:ln w="9525">
                                <a:noFill/>
                                <a:miter lim="800000"/>
                                <a:headEnd/>
                                <a:tailEnd/>
                              </a:ln>
                            </wps:spPr>
                            <wps:txbx>
                              <w:txbxContent>
                                <w:p w14:paraId="4B107EF3" w14:textId="746B9CB3" w:rsidR="00D0004A" w:rsidRDefault="00D0004A">
                                  <w:r>
                                    <w:t>Central Coast Water Operations, LLC</w:t>
                                  </w:r>
                                </w:p>
                                <w:p w14:paraId="1CB4985C" w14:textId="2480AD4B" w:rsidR="00D0004A" w:rsidRDefault="00D0004A">
                                  <w:r>
                                    <w:t>(831)521-5221</w:t>
                                  </w:r>
                                </w:p>
                                <w:p w14:paraId="3FDEE5FA" w14:textId="0EFEE9BB" w:rsidR="00D0004A" w:rsidRDefault="00D0004A">
                                  <w:r>
                                    <w:t>CentralCoastWaterOperations@Gmail.com</w:t>
                                  </w:r>
                                </w:p>
                                <w:p w14:paraId="5CA6B06A" w14:textId="44BED8D1" w:rsidR="00D0004A" w:rsidRDefault="00D000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35C4FD" id="_x0000_t202" coordsize="21600,21600" o:spt="202" path="m,l,21600r21600,l21600,xe">
                      <v:stroke joinstyle="miter"/>
                      <v:path gradientshapeok="t" o:connecttype="rect"/>
                    </v:shapetype>
                    <v:shape id="Text Box 2" o:spid="_x0000_s1026" type="#_x0000_t202" style="position:absolute;left:0;text-align:left;margin-left:139.35pt;margin-top:16.4pt;width:388.35pt;height:55.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" filled="f" stroked="f">
                      <v:textbox>
                        <w:txbxContent>
                          <w:p w14:paraId="4B107EF3" w14:textId="746B9CB3" w:rsidR="00D0004A" w:rsidRDefault="00D0004A">
                            <w:r>
                              <w:t>Central Coast Water Operations, LLC</w:t>
                            </w:r>
                          </w:p>
                          <w:p w14:paraId="1CB4985C" w14:textId="2480AD4B" w:rsidR="00D0004A" w:rsidRDefault="00D0004A">
                            <w:r>
                              <w:t>(831)521-5221</w:t>
                            </w:r>
                          </w:p>
                          <w:p w14:paraId="3FDEE5FA" w14:textId="0EFEE9BB" w:rsidR="00D0004A" w:rsidRDefault="00D0004A">
                            <w:r>
                              <w:t>CentralCoastWaterOperations@Gmail.com</w:t>
                            </w:r>
                          </w:p>
                          <w:p w14:paraId="5CA6B06A" w14:textId="44BED8D1" w:rsidR="00D0004A" w:rsidRDefault="00D0004A"/>
                        </w:txbxContent>
                      </v:textbox>
                    </v:shape>
                  </w:pict>
                </mc:Fallback>
              </mc:AlternateContent>
            </w:r>
            <w:r>
              <w:rPr>
                <w:sz w:val="22"/>
              </w:rPr>
              <w:t>to the public.</w:t>
            </w:r>
          </w:p>
        </w:tc>
      </w:tr>
      <w:tr w:rsidR="005A26E0" w:rsidRPr="001F3468" w14:paraId="7909C877" w14:textId="77777777" w:rsidTr="00D0004A">
        <w:trPr>
          <w:gridBefore w:val="1"/>
          <w:gridAfter w:val="6"/>
          <w:wBefore w:w="108" w:type="dxa"/>
          <w:wAfter w:w="7992" w:type="dxa"/>
          <w:cantSplit/>
          <w:trHeight w:val="1213"/>
        </w:trPr>
        <w:tc>
          <w:tcPr>
            <w:tcW w:w="2880" w:type="dxa"/>
          </w:tcPr>
          <w:p w14:paraId="79D56212" w14:textId="77777777" w:rsidR="005A26E0" w:rsidRPr="001F3468" w:rsidRDefault="005A26E0" w:rsidP="00D0004A">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D0004A">
        <w:trPr>
          <w:gridBefore w:val="1"/>
          <w:wBefore w:w="108" w:type="dxa"/>
          <w:cantSplit/>
          <w:trHeight w:val="350"/>
        </w:trPr>
        <w:tc>
          <w:tcPr>
            <w:tcW w:w="10872" w:type="dxa"/>
            <w:gridSpan w:val="7"/>
            <w:tcBorders>
              <w:bottom w:val="single" w:sz="6" w:space="0" w:color="auto"/>
            </w:tcBorders>
          </w:tcPr>
          <w:p w14:paraId="5E825ADC" w14:textId="03A78B49" w:rsidR="000A7E47" w:rsidRDefault="000A7E47" w:rsidP="00D0004A">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D0004A">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D0004A">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D0004A">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D0004A">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D0004A">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D0004A">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D0004A">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D0004A">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D0004A">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D0004A">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D0004A">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D0004A">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D0004A">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D0004A">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D0004A">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D0004A">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D0004A">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D0004A">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6B438292" w:rsidR="00BC6327" w:rsidRPr="00AE0EA9" w:rsidRDefault="00D0004A" w:rsidP="005A26E0">
      <w:pPr>
        <w:jc w:val="both"/>
        <w:rPr>
          <w:sz w:val="18"/>
          <w:szCs w:val="18"/>
        </w:rPr>
      </w:pPr>
      <w:r>
        <w:rPr>
          <w:b/>
          <w:sz w:val="18"/>
          <w:szCs w:val="18"/>
        </w:rPr>
        <w:br w:type="textWrapping" w:clear="all"/>
      </w:r>
      <w:r w:rsidR="00BC6327" w:rsidRPr="00AE0EA9">
        <w:rPr>
          <w:b/>
          <w:sz w:val="18"/>
          <w:szCs w:val="18"/>
        </w:rPr>
        <w:t>The sources of drinking water</w:t>
      </w:r>
      <w:r w:rsidR="00BC6327"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lastRenderedPageBreak/>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16ECDF3" w:rsidR="00AE0EA9" w:rsidRPr="00F41F91" w:rsidRDefault="00D0004A" w:rsidP="005A26E0">
            <w:pPr>
              <w:jc w:val="center"/>
              <w:rPr>
                <w:sz w:val="18"/>
              </w:rPr>
            </w:pPr>
            <w:r>
              <w:rPr>
                <w:sz w:val="18"/>
              </w:rPr>
              <w:t>10/2020</w:t>
            </w:r>
          </w:p>
        </w:tc>
        <w:tc>
          <w:tcPr>
            <w:tcW w:w="990" w:type="dxa"/>
            <w:tcBorders>
              <w:top w:val="nil"/>
            </w:tcBorders>
            <w:vAlign w:val="center"/>
          </w:tcPr>
          <w:p w14:paraId="2EB76238" w14:textId="0FE042DE" w:rsidR="00AE0EA9" w:rsidRPr="00F41F91" w:rsidRDefault="00D0004A" w:rsidP="005A26E0">
            <w:pPr>
              <w:jc w:val="center"/>
              <w:rPr>
                <w:sz w:val="18"/>
              </w:rPr>
            </w:pPr>
            <w:r>
              <w:rPr>
                <w:sz w:val="18"/>
              </w:rPr>
              <w:t>5</w:t>
            </w:r>
          </w:p>
        </w:tc>
        <w:tc>
          <w:tcPr>
            <w:tcW w:w="1350" w:type="dxa"/>
            <w:gridSpan w:val="2"/>
            <w:tcBorders>
              <w:top w:val="nil"/>
              <w:bottom w:val="nil"/>
            </w:tcBorders>
            <w:vAlign w:val="center"/>
          </w:tcPr>
          <w:p w14:paraId="4C3FDB54" w14:textId="15792F3F" w:rsidR="00AE0EA9" w:rsidRPr="00F41F91" w:rsidRDefault="00D0004A"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15985421" w:rsidR="00AE0EA9" w:rsidRPr="00F41F91" w:rsidRDefault="00D0004A" w:rsidP="005A26E0">
            <w:pPr>
              <w:jc w:val="center"/>
              <w:rPr>
                <w:sz w:val="18"/>
              </w:rPr>
            </w:pPr>
            <w:r>
              <w:rPr>
                <w:sz w:val="18"/>
              </w:rPr>
              <w:t>10/2020</w:t>
            </w:r>
          </w:p>
        </w:tc>
        <w:tc>
          <w:tcPr>
            <w:tcW w:w="990" w:type="dxa"/>
            <w:tcBorders>
              <w:bottom w:val="single" w:sz="18" w:space="0" w:color="auto"/>
            </w:tcBorders>
            <w:vAlign w:val="center"/>
          </w:tcPr>
          <w:p w14:paraId="18011756" w14:textId="29720010" w:rsidR="00AE0EA9" w:rsidRPr="00F41F91" w:rsidRDefault="00D0004A" w:rsidP="005A26E0">
            <w:pPr>
              <w:jc w:val="center"/>
              <w:rPr>
                <w:sz w:val="18"/>
              </w:rPr>
            </w:pPr>
            <w:r>
              <w:rPr>
                <w:sz w:val="18"/>
              </w:rPr>
              <w:t>5</w:t>
            </w:r>
          </w:p>
        </w:tc>
        <w:tc>
          <w:tcPr>
            <w:tcW w:w="1350" w:type="dxa"/>
            <w:gridSpan w:val="2"/>
            <w:tcBorders>
              <w:bottom w:val="single" w:sz="18" w:space="0" w:color="auto"/>
            </w:tcBorders>
            <w:vAlign w:val="center"/>
          </w:tcPr>
          <w:p w14:paraId="7CE90126" w14:textId="651637A9" w:rsidR="00AE0EA9" w:rsidRPr="00F41F91" w:rsidRDefault="00D0004A" w:rsidP="005A26E0">
            <w:pPr>
              <w:jc w:val="center"/>
              <w:rPr>
                <w:sz w:val="18"/>
              </w:rPr>
            </w:pPr>
            <w:r>
              <w:rPr>
                <w:sz w:val="18"/>
              </w:rPr>
              <w:t>0</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2382A51B" w:rsidR="00B3023D" w:rsidRPr="00F41F91" w:rsidRDefault="00D0004A" w:rsidP="005A26E0">
            <w:pPr>
              <w:jc w:val="center"/>
              <w:rPr>
                <w:sz w:val="18"/>
              </w:rPr>
            </w:pPr>
            <w:r>
              <w:rPr>
                <w:sz w:val="18"/>
              </w:rPr>
              <w:t>5/2014</w:t>
            </w:r>
          </w:p>
        </w:tc>
        <w:tc>
          <w:tcPr>
            <w:tcW w:w="900" w:type="dxa"/>
            <w:gridSpan w:val="2"/>
            <w:tcBorders>
              <w:top w:val="nil"/>
              <w:bottom w:val="single" w:sz="4" w:space="0" w:color="auto"/>
            </w:tcBorders>
            <w:vAlign w:val="center"/>
          </w:tcPr>
          <w:p w14:paraId="690B0D1C" w14:textId="6052AB01" w:rsidR="00B3023D" w:rsidRPr="00F41F91" w:rsidRDefault="00D0004A" w:rsidP="005A26E0">
            <w:pPr>
              <w:jc w:val="center"/>
              <w:rPr>
                <w:sz w:val="18"/>
              </w:rPr>
            </w:pPr>
            <w:r>
              <w:rPr>
                <w:sz w:val="18"/>
              </w:rPr>
              <w:t>46</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57C6D618" w:rsidR="00B3023D" w:rsidRPr="00F41F91" w:rsidRDefault="00D0004A" w:rsidP="005A26E0">
            <w:pPr>
              <w:jc w:val="center"/>
              <w:rPr>
                <w:sz w:val="18"/>
              </w:rPr>
            </w:pPr>
            <w:r>
              <w:rPr>
                <w:sz w:val="18"/>
              </w:rPr>
              <w:t>5/2014</w:t>
            </w:r>
          </w:p>
        </w:tc>
        <w:tc>
          <w:tcPr>
            <w:tcW w:w="900" w:type="dxa"/>
            <w:gridSpan w:val="2"/>
            <w:tcBorders>
              <w:bottom w:val="single" w:sz="18" w:space="0" w:color="auto"/>
            </w:tcBorders>
            <w:vAlign w:val="center"/>
          </w:tcPr>
          <w:p w14:paraId="5F571C45" w14:textId="5F3A3F09" w:rsidR="00B3023D" w:rsidRPr="00F41F91" w:rsidRDefault="00D0004A" w:rsidP="005A26E0">
            <w:pPr>
              <w:jc w:val="center"/>
              <w:rPr>
                <w:sz w:val="18"/>
              </w:rPr>
            </w:pPr>
            <w:r>
              <w:rPr>
                <w:sz w:val="18"/>
              </w:rPr>
              <w:t>100</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96555F" w:rsidRPr="00F41F91" w:rsidRDefault="0096555F" w:rsidP="0096555F">
            <w:pPr>
              <w:ind w:left="180"/>
              <w:jc w:val="center"/>
              <w:rPr>
                <w:sz w:val="18"/>
              </w:rPr>
            </w:pPr>
            <w:r>
              <w:rPr>
                <w:sz w:val="18"/>
              </w:rPr>
              <w:t>Arsenic (ppb)</w:t>
            </w:r>
          </w:p>
        </w:tc>
        <w:tc>
          <w:tcPr>
            <w:tcW w:w="900" w:type="dxa"/>
            <w:gridSpan w:val="2"/>
            <w:tcBorders>
              <w:top w:val="nil"/>
            </w:tcBorders>
            <w:vAlign w:val="center"/>
          </w:tcPr>
          <w:p w14:paraId="5D776A03" w14:textId="6EDA9F05" w:rsidR="0096555F" w:rsidRPr="00F41F91" w:rsidRDefault="00D0004A" w:rsidP="0096555F">
            <w:pPr>
              <w:jc w:val="center"/>
              <w:rPr>
                <w:sz w:val="18"/>
              </w:rPr>
            </w:pPr>
            <w:r>
              <w:rPr>
                <w:sz w:val="18"/>
              </w:rPr>
              <w:t>9/2020</w:t>
            </w:r>
          </w:p>
        </w:tc>
        <w:tc>
          <w:tcPr>
            <w:tcW w:w="1170" w:type="dxa"/>
            <w:gridSpan w:val="3"/>
            <w:tcBorders>
              <w:top w:val="nil"/>
            </w:tcBorders>
            <w:vAlign w:val="center"/>
          </w:tcPr>
          <w:p w14:paraId="492AEBB3" w14:textId="29265C30" w:rsidR="0096555F" w:rsidRPr="00F41F91" w:rsidRDefault="00D0004A" w:rsidP="0096555F">
            <w:pPr>
              <w:jc w:val="center"/>
              <w:rPr>
                <w:sz w:val="18"/>
              </w:rPr>
            </w:pPr>
            <w:r>
              <w:rPr>
                <w:sz w:val="18"/>
              </w:rPr>
              <w:t>1.3</w:t>
            </w:r>
          </w:p>
        </w:tc>
        <w:tc>
          <w:tcPr>
            <w:tcW w:w="990" w:type="dxa"/>
            <w:gridSpan w:val="4"/>
            <w:tcBorders>
              <w:top w:val="nil"/>
            </w:tcBorders>
            <w:vAlign w:val="center"/>
          </w:tcPr>
          <w:p w14:paraId="0EA1207A" w14:textId="2214AA9A"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566791C1" w14:textId="5AD50B7A" w:rsidR="0096555F" w:rsidRPr="00F41F91" w:rsidRDefault="0096555F" w:rsidP="0096555F">
            <w:pPr>
              <w:jc w:val="center"/>
              <w:rPr>
                <w:sz w:val="18"/>
              </w:rPr>
            </w:pPr>
            <w:r>
              <w:rPr>
                <w:sz w:val="18"/>
              </w:rPr>
              <w:t>10</w:t>
            </w:r>
          </w:p>
        </w:tc>
        <w:tc>
          <w:tcPr>
            <w:tcW w:w="900" w:type="dxa"/>
            <w:tcBorders>
              <w:top w:val="nil"/>
            </w:tcBorders>
            <w:vAlign w:val="center"/>
          </w:tcPr>
          <w:p w14:paraId="5E4F841C" w14:textId="79FAD38B" w:rsidR="0096555F" w:rsidRPr="00F41F91" w:rsidRDefault="0096555F" w:rsidP="0096555F">
            <w:pPr>
              <w:jc w:val="center"/>
              <w:rPr>
                <w:sz w:val="18"/>
              </w:rPr>
            </w:pPr>
            <w:r>
              <w:rPr>
                <w:sz w:val="18"/>
              </w:rPr>
              <w:t>0.004</w:t>
            </w:r>
          </w:p>
        </w:tc>
        <w:tc>
          <w:tcPr>
            <w:tcW w:w="3464" w:type="dxa"/>
            <w:tcBorders>
              <w:top w:val="nil"/>
              <w:right w:val="single" w:sz="6" w:space="0" w:color="auto"/>
            </w:tcBorders>
            <w:vAlign w:val="center"/>
          </w:tcPr>
          <w:p w14:paraId="2B8C0EB3" w14:textId="0EC4F709"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96555F" w:rsidRPr="00F41F91" w:rsidRDefault="0096555F" w:rsidP="0096555F">
            <w:pPr>
              <w:ind w:left="180"/>
              <w:jc w:val="center"/>
              <w:rPr>
                <w:sz w:val="18"/>
              </w:rPr>
            </w:pPr>
            <w:r>
              <w:rPr>
                <w:sz w:val="18"/>
              </w:rPr>
              <w:t>Barium (ppm)</w:t>
            </w:r>
          </w:p>
        </w:tc>
        <w:tc>
          <w:tcPr>
            <w:tcW w:w="900" w:type="dxa"/>
            <w:gridSpan w:val="2"/>
            <w:tcBorders>
              <w:top w:val="nil"/>
            </w:tcBorders>
            <w:vAlign w:val="center"/>
          </w:tcPr>
          <w:p w14:paraId="0F4B6602" w14:textId="3FAB6BE3" w:rsidR="0096555F" w:rsidRPr="00F41F91" w:rsidRDefault="00D0004A" w:rsidP="0096555F">
            <w:pPr>
              <w:jc w:val="center"/>
              <w:rPr>
                <w:sz w:val="18"/>
              </w:rPr>
            </w:pPr>
            <w:r>
              <w:rPr>
                <w:sz w:val="18"/>
              </w:rPr>
              <w:t>5/2014</w:t>
            </w:r>
          </w:p>
        </w:tc>
        <w:tc>
          <w:tcPr>
            <w:tcW w:w="1170" w:type="dxa"/>
            <w:gridSpan w:val="3"/>
            <w:tcBorders>
              <w:top w:val="nil"/>
            </w:tcBorders>
            <w:vAlign w:val="center"/>
          </w:tcPr>
          <w:p w14:paraId="5A951F6F" w14:textId="51AEBF3D" w:rsidR="0096555F" w:rsidRPr="00F41F91" w:rsidRDefault="00D0004A" w:rsidP="0096555F">
            <w:pPr>
              <w:jc w:val="center"/>
              <w:rPr>
                <w:sz w:val="18"/>
              </w:rPr>
            </w:pPr>
            <w:r>
              <w:rPr>
                <w:sz w:val="18"/>
              </w:rPr>
              <w:t>50</w:t>
            </w:r>
          </w:p>
        </w:tc>
        <w:tc>
          <w:tcPr>
            <w:tcW w:w="990" w:type="dxa"/>
            <w:gridSpan w:val="4"/>
            <w:tcBorders>
              <w:top w:val="nil"/>
            </w:tcBorders>
            <w:vAlign w:val="center"/>
          </w:tcPr>
          <w:p w14:paraId="25E3D4D2" w14:textId="41B1390C"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30683A8E" w14:textId="3A261CD0" w:rsidR="0096555F" w:rsidRPr="00F41F91" w:rsidRDefault="0096555F" w:rsidP="0096555F">
            <w:pPr>
              <w:jc w:val="center"/>
              <w:rPr>
                <w:sz w:val="18"/>
              </w:rPr>
            </w:pPr>
            <w:r>
              <w:rPr>
                <w:sz w:val="18"/>
              </w:rPr>
              <w:t>2</w:t>
            </w:r>
          </w:p>
        </w:tc>
        <w:tc>
          <w:tcPr>
            <w:tcW w:w="900" w:type="dxa"/>
            <w:tcBorders>
              <w:top w:val="nil"/>
            </w:tcBorders>
            <w:vAlign w:val="center"/>
          </w:tcPr>
          <w:p w14:paraId="299B3141" w14:textId="26927329"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41BD5205" w14:textId="483C1B24"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96555F" w:rsidRPr="00F41F91" w:rsidRDefault="0096555F" w:rsidP="0096555F">
            <w:pPr>
              <w:ind w:left="180"/>
              <w:jc w:val="center"/>
              <w:rPr>
                <w:sz w:val="18"/>
              </w:rPr>
            </w:pPr>
            <w:r>
              <w:rPr>
                <w:sz w:val="18"/>
              </w:rPr>
              <w:t>Chromium, Total (ppb)</w:t>
            </w:r>
          </w:p>
        </w:tc>
        <w:tc>
          <w:tcPr>
            <w:tcW w:w="900" w:type="dxa"/>
            <w:gridSpan w:val="2"/>
            <w:tcBorders>
              <w:top w:val="nil"/>
            </w:tcBorders>
            <w:vAlign w:val="center"/>
          </w:tcPr>
          <w:p w14:paraId="67D72590" w14:textId="37EB692B" w:rsidR="0096555F" w:rsidRPr="00F41F91" w:rsidRDefault="00D0004A" w:rsidP="0096555F">
            <w:pPr>
              <w:jc w:val="center"/>
              <w:rPr>
                <w:sz w:val="18"/>
              </w:rPr>
            </w:pPr>
            <w:r>
              <w:rPr>
                <w:sz w:val="18"/>
              </w:rPr>
              <w:t>5/2014</w:t>
            </w:r>
          </w:p>
        </w:tc>
        <w:tc>
          <w:tcPr>
            <w:tcW w:w="1170" w:type="dxa"/>
            <w:gridSpan w:val="3"/>
            <w:tcBorders>
              <w:top w:val="nil"/>
            </w:tcBorders>
            <w:vAlign w:val="center"/>
          </w:tcPr>
          <w:p w14:paraId="43C8E260" w14:textId="573BCBF4" w:rsidR="0096555F" w:rsidRPr="00F41F91" w:rsidRDefault="00D0004A" w:rsidP="0096555F">
            <w:pPr>
              <w:jc w:val="center"/>
              <w:rPr>
                <w:sz w:val="18"/>
              </w:rPr>
            </w:pPr>
            <w:r>
              <w:rPr>
                <w:sz w:val="18"/>
              </w:rPr>
              <w:t>10</w:t>
            </w:r>
          </w:p>
        </w:tc>
        <w:tc>
          <w:tcPr>
            <w:tcW w:w="990" w:type="dxa"/>
            <w:gridSpan w:val="4"/>
            <w:tcBorders>
              <w:top w:val="nil"/>
            </w:tcBorders>
            <w:vAlign w:val="center"/>
          </w:tcPr>
          <w:p w14:paraId="0CA14748" w14:textId="10F4B16D"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223856CC" w14:textId="32E2DD68" w:rsidR="0096555F" w:rsidRPr="00F41F91" w:rsidRDefault="0096555F" w:rsidP="0096555F">
            <w:pPr>
              <w:jc w:val="center"/>
              <w:rPr>
                <w:sz w:val="18"/>
              </w:rPr>
            </w:pPr>
            <w:r>
              <w:rPr>
                <w:sz w:val="18"/>
              </w:rPr>
              <w:t>50</w:t>
            </w:r>
          </w:p>
        </w:tc>
        <w:tc>
          <w:tcPr>
            <w:tcW w:w="900" w:type="dxa"/>
            <w:tcBorders>
              <w:top w:val="nil"/>
            </w:tcBorders>
            <w:vAlign w:val="center"/>
          </w:tcPr>
          <w:p w14:paraId="66668814" w14:textId="568130DF" w:rsidR="0096555F" w:rsidRPr="00F41F91" w:rsidRDefault="0096555F" w:rsidP="0096555F">
            <w:pPr>
              <w:jc w:val="center"/>
              <w:rPr>
                <w:sz w:val="18"/>
              </w:rPr>
            </w:pPr>
            <w:r>
              <w:rPr>
                <w:sz w:val="18"/>
              </w:rPr>
              <w:t>100</w:t>
            </w:r>
          </w:p>
        </w:tc>
        <w:tc>
          <w:tcPr>
            <w:tcW w:w="3464" w:type="dxa"/>
            <w:tcBorders>
              <w:top w:val="nil"/>
              <w:right w:val="single" w:sz="6" w:space="0" w:color="auto"/>
            </w:tcBorders>
            <w:vAlign w:val="center"/>
          </w:tcPr>
          <w:p w14:paraId="067F5B69" w14:textId="60BA9256"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96555F" w:rsidRPr="00F41F91" w:rsidRDefault="0096555F" w:rsidP="0096555F">
            <w:pPr>
              <w:ind w:left="180"/>
              <w:jc w:val="center"/>
              <w:rPr>
                <w:sz w:val="18"/>
              </w:rPr>
            </w:pPr>
            <w:r>
              <w:rPr>
                <w:sz w:val="18"/>
              </w:rPr>
              <w:t>Fluoride (ppm)</w:t>
            </w:r>
          </w:p>
        </w:tc>
        <w:tc>
          <w:tcPr>
            <w:tcW w:w="900" w:type="dxa"/>
            <w:gridSpan w:val="2"/>
            <w:tcBorders>
              <w:top w:val="nil"/>
            </w:tcBorders>
            <w:vAlign w:val="center"/>
          </w:tcPr>
          <w:p w14:paraId="0280631C" w14:textId="2C0C46B4" w:rsidR="0096555F" w:rsidRPr="00F41F91" w:rsidRDefault="00D0004A" w:rsidP="0096555F">
            <w:pPr>
              <w:jc w:val="center"/>
              <w:rPr>
                <w:sz w:val="18"/>
              </w:rPr>
            </w:pPr>
            <w:r>
              <w:rPr>
                <w:sz w:val="18"/>
              </w:rPr>
              <w:t>5/2014</w:t>
            </w:r>
          </w:p>
        </w:tc>
        <w:tc>
          <w:tcPr>
            <w:tcW w:w="1170" w:type="dxa"/>
            <w:gridSpan w:val="3"/>
            <w:tcBorders>
              <w:top w:val="nil"/>
            </w:tcBorders>
            <w:vAlign w:val="center"/>
          </w:tcPr>
          <w:p w14:paraId="1266E771" w14:textId="2D755228" w:rsidR="0096555F" w:rsidRPr="00F41F91" w:rsidRDefault="00D0004A" w:rsidP="0096555F">
            <w:pPr>
              <w:jc w:val="center"/>
              <w:rPr>
                <w:sz w:val="18"/>
              </w:rPr>
            </w:pPr>
            <w:r>
              <w:rPr>
                <w:sz w:val="18"/>
              </w:rPr>
              <w:t>0.3</w:t>
            </w:r>
          </w:p>
        </w:tc>
        <w:tc>
          <w:tcPr>
            <w:tcW w:w="990" w:type="dxa"/>
            <w:gridSpan w:val="4"/>
            <w:tcBorders>
              <w:top w:val="nil"/>
            </w:tcBorders>
            <w:vAlign w:val="center"/>
          </w:tcPr>
          <w:p w14:paraId="10C98B5C" w14:textId="4A80B865"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1EF40078" w14:textId="4454BDA4" w:rsidR="0096555F" w:rsidRPr="00F41F91" w:rsidRDefault="0096555F" w:rsidP="0096555F">
            <w:pPr>
              <w:jc w:val="center"/>
              <w:rPr>
                <w:sz w:val="18"/>
              </w:rPr>
            </w:pPr>
            <w:r>
              <w:rPr>
                <w:sz w:val="18"/>
              </w:rPr>
              <w:t>2</w:t>
            </w:r>
          </w:p>
        </w:tc>
        <w:tc>
          <w:tcPr>
            <w:tcW w:w="900" w:type="dxa"/>
            <w:tcBorders>
              <w:top w:val="nil"/>
            </w:tcBorders>
            <w:vAlign w:val="center"/>
          </w:tcPr>
          <w:p w14:paraId="11C2D057" w14:textId="353CB90C"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79BF5DC9" w14:textId="1D23ABEC"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010C6575" w14:textId="77777777" w:rsidTr="00530B2A">
        <w:trPr>
          <w:gridAfter w:val="1"/>
          <w:wAfter w:w="46" w:type="dxa"/>
          <w:trHeight w:val="449"/>
          <w:jc w:val="center"/>
        </w:trPr>
        <w:tc>
          <w:tcPr>
            <w:tcW w:w="2512" w:type="dxa"/>
            <w:gridSpan w:val="2"/>
            <w:tcBorders>
              <w:top w:val="nil"/>
              <w:left w:val="single" w:sz="6" w:space="0" w:color="auto"/>
            </w:tcBorders>
            <w:vAlign w:val="center"/>
          </w:tcPr>
          <w:p w14:paraId="7CFB0F3C" w14:textId="6C681425" w:rsidR="0096555F" w:rsidRDefault="0096555F" w:rsidP="0096555F">
            <w:pPr>
              <w:ind w:left="180"/>
              <w:jc w:val="center"/>
              <w:rPr>
                <w:sz w:val="18"/>
              </w:rPr>
            </w:pPr>
            <w:r>
              <w:rPr>
                <w:sz w:val="18"/>
              </w:rPr>
              <w:t>Nitrate as N (ppm)</w:t>
            </w:r>
          </w:p>
        </w:tc>
        <w:tc>
          <w:tcPr>
            <w:tcW w:w="900" w:type="dxa"/>
            <w:gridSpan w:val="2"/>
            <w:tcBorders>
              <w:top w:val="nil"/>
            </w:tcBorders>
            <w:vAlign w:val="center"/>
          </w:tcPr>
          <w:p w14:paraId="46847964" w14:textId="3F921FDF" w:rsidR="0096555F" w:rsidRPr="00DC020A" w:rsidRDefault="00D0004A" w:rsidP="0096555F">
            <w:pPr>
              <w:jc w:val="center"/>
              <w:rPr>
                <w:sz w:val="18"/>
              </w:rPr>
            </w:pPr>
            <w:r>
              <w:rPr>
                <w:sz w:val="18"/>
              </w:rPr>
              <w:t>12/2022</w:t>
            </w:r>
          </w:p>
        </w:tc>
        <w:tc>
          <w:tcPr>
            <w:tcW w:w="1170" w:type="dxa"/>
            <w:gridSpan w:val="3"/>
            <w:tcBorders>
              <w:top w:val="nil"/>
            </w:tcBorders>
            <w:vAlign w:val="center"/>
          </w:tcPr>
          <w:p w14:paraId="6331D043" w14:textId="73F34BFF" w:rsidR="0096555F" w:rsidRDefault="00D0004A" w:rsidP="0096555F">
            <w:pPr>
              <w:jc w:val="center"/>
              <w:rPr>
                <w:sz w:val="18"/>
              </w:rPr>
            </w:pPr>
            <w:r>
              <w:rPr>
                <w:sz w:val="18"/>
              </w:rPr>
              <w:t>0.6</w:t>
            </w:r>
          </w:p>
        </w:tc>
        <w:tc>
          <w:tcPr>
            <w:tcW w:w="990" w:type="dxa"/>
            <w:gridSpan w:val="4"/>
            <w:tcBorders>
              <w:top w:val="nil"/>
            </w:tcBorders>
            <w:vAlign w:val="center"/>
          </w:tcPr>
          <w:p w14:paraId="090F7981" w14:textId="049FB589" w:rsidR="0096555F" w:rsidRPr="00F341C0" w:rsidRDefault="0096555F" w:rsidP="0096555F">
            <w:pPr>
              <w:jc w:val="center"/>
              <w:rPr>
                <w:sz w:val="18"/>
              </w:rPr>
            </w:pPr>
            <w:r w:rsidRPr="00F754E7">
              <w:rPr>
                <w:sz w:val="18"/>
              </w:rPr>
              <w:t>N/A</w:t>
            </w:r>
          </w:p>
        </w:tc>
        <w:tc>
          <w:tcPr>
            <w:tcW w:w="900" w:type="dxa"/>
            <w:gridSpan w:val="3"/>
            <w:tcBorders>
              <w:top w:val="nil"/>
            </w:tcBorders>
            <w:vAlign w:val="center"/>
          </w:tcPr>
          <w:p w14:paraId="31B4F134" w14:textId="2015D647" w:rsidR="0096555F" w:rsidRDefault="0096555F" w:rsidP="0096555F">
            <w:pPr>
              <w:jc w:val="center"/>
              <w:rPr>
                <w:sz w:val="18"/>
              </w:rPr>
            </w:pPr>
            <w:r>
              <w:rPr>
                <w:sz w:val="18"/>
              </w:rPr>
              <w:t>10</w:t>
            </w:r>
          </w:p>
        </w:tc>
        <w:tc>
          <w:tcPr>
            <w:tcW w:w="900" w:type="dxa"/>
            <w:tcBorders>
              <w:top w:val="nil"/>
            </w:tcBorders>
            <w:vAlign w:val="center"/>
          </w:tcPr>
          <w:p w14:paraId="0596193B" w14:textId="00CA259B" w:rsidR="0096555F" w:rsidRDefault="0096555F" w:rsidP="0096555F">
            <w:pPr>
              <w:jc w:val="center"/>
              <w:rPr>
                <w:sz w:val="18"/>
              </w:rPr>
            </w:pPr>
            <w:r>
              <w:rPr>
                <w:sz w:val="18"/>
              </w:rPr>
              <w:t>10</w:t>
            </w:r>
          </w:p>
        </w:tc>
        <w:tc>
          <w:tcPr>
            <w:tcW w:w="3464" w:type="dxa"/>
            <w:tcBorders>
              <w:top w:val="nil"/>
              <w:right w:val="single" w:sz="6" w:space="0" w:color="auto"/>
            </w:tcBorders>
            <w:vAlign w:val="center"/>
          </w:tcPr>
          <w:p w14:paraId="6A52AEE5" w14:textId="66116D8B" w:rsidR="0096555F" w:rsidRDefault="0096555F" w:rsidP="0096555F">
            <w:pPr>
              <w:jc w:val="center"/>
              <w:rPr>
                <w:sz w:val="18"/>
              </w:rPr>
            </w:pPr>
            <w:r>
              <w:rPr>
                <w:sz w:val="18"/>
              </w:rPr>
              <w:t>Runoff and leaching from fertilizer use; leaching from septic tanks and sewage; erosion of natural deposits</w:t>
            </w:r>
          </w:p>
        </w:tc>
      </w:tr>
      <w:tr w:rsidR="0096555F" w:rsidRPr="001F3468" w14:paraId="3C75DEB6" w14:textId="77777777" w:rsidTr="00530B2A">
        <w:trPr>
          <w:gridAfter w:val="1"/>
          <w:wAfter w:w="46" w:type="dxa"/>
          <w:trHeight w:val="170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355F9B15" w14:textId="77777777" w:rsidR="00530B2A" w:rsidRDefault="00530B2A" w:rsidP="0096555F">
            <w:pPr>
              <w:jc w:val="center"/>
              <w:rPr>
                <w:b/>
                <w:caps/>
              </w:rPr>
            </w:pPr>
          </w:p>
          <w:p w14:paraId="000DA1D9" w14:textId="77777777" w:rsidR="00530B2A" w:rsidRDefault="00530B2A" w:rsidP="0096555F">
            <w:pPr>
              <w:jc w:val="center"/>
              <w:rPr>
                <w:b/>
                <w:caps/>
              </w:rPr>
            </w:pPr>
          </w:p>
          <w:p w14:paraId="6C66125A" w14:textId="77777777" w:rsidR="00530B2A" w:rsidRDefault="00530B2A" w:rsidP="0096555F">
            <w:pPr>
              <w:jc w:val="center"/>
              <w:rPr>
                <w:b/>
                <w:caps/>
              </w:rPr>
            </w:pPr>
          </w:p>
          <w:p w14:paraId="432C6AC6" w14:textId="77777777" w:rsidR="00530B2A" w:rsidRDefault="00530B2A" w:rsidP="0096555F">
            <w:pPr>
              <w:jc w:val="center"/>
              <w:rPr>
                <w:b/>
                <w:caps/>
              </w:rPr>
            </w:pPr>
          </w:p>
          <w:p w14:paraId="670BC748" w14:textId="77777777" w:rsidR="00530B2A" w:rsidRDefault="00530B2A" w:rsidP="0096555F">
            <w:pPr>
              <w:jc w:val="center"/>
              <w:rPr>
                <w:b/>
                <w:caps/>
              </w:rPr>
            </w:pPr>
          </w:p>
          <w:p w14:paraId="092B128B" w14:textId="77777777" w:rsidR="00530B2A" w:rsidRDefault="00530B2A" w:rsidP="0096555F">
            <w:pPr>
              <w:jc w:val="center"/>
              <w:rPr>
                <w:b/>
                <w:caps/>
              </w:rPr>
            </w:pPr>
          </w:p>
          <w:p w14:paraId="5EBEA108" w14:textId="77777777" w:rsidR="00530B2A" w:rsidRDefault="00530B2A" w:rsidP="0096555F">
            <w:pPr>
              <w:jc w:val="center"/>
              <w:rPr>
                <w:b/>
                <w:caps/>
              </w:rPr>
            </w:pPr>
          </w:p>
          <w:p w14:paraId="46304391" w14:textId="77777777" w:rsidR="00530B2A" w:rsidRDefault="00530B2A" w:rsidP="0096555F">
            <w:pPr>
              <w:jc w:val="center"/>
              <w:rPr>
                <w:b/>
                <w:caps/>
              </w:rPr>
            </w:pPr>
          </w:p>
          <w:p w14:paraId="50DEF153" w14:textId="77777777" w:rsidR="00530B2A" w:rsidRDefault="00530B2A" w:rsidP="0096555F">
            <w:pPr>
              <w:jc w:val="center"/>
              <w:rPr>
                <w:b/>
                <w:caps/>
              </w:rPr>
            </w:pPr>
          </w:p>
          <w:p w14:paraId="1D191E74" w14:textId="77777777" w:rsidR="00530B2A" w:rsidRDefault="00530B2A" w:rsidP="0096555F">
            <w:pPr>
              <w:jc w:val="center"/>
              <w:rPr>
                <w:b/>
                <w:caps/>
              </w:rPr>
            </w:pPr>
          </w:p>
          <w:p w14:paraId="33030314" w14:textId="77777777" w:rsidR="00530B2A" w:rsidRDefault="00530B2A" w:rsidP="0096555F">
            <w:pPr>
              <w:jc w:val="center"/>
              <w:rPr>
                <w:b/>
                <w:caps/>
              </w:rPr>
            </w:pPr>
          </w:p>
          <w:p w14:paraId="472A4A6C" w14:textId="67B201FC" w:rsidR="0096555F" w:rsidRPr="00F41F91" w:rsidRDefault="0096555F" w:rsidP="0096555F">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96064"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F96064" w:rsidRPr="00F41F91" w:rsidRDefault="00F96064" w:rsidP="0096555F">
            <w:pPr>
              <w:jc w:val="center"/>
              <w:rPr>
                <w:b/>
                <w:sz w:val="18"/>
              </w:rPr>
            </w:pPr>
            <w:r w:rsidRPr="00F41F91">
              <w:rPr>
                <w:b/>
                <w:sz w:val="18"/>
              </w:rPr>
              <w:lastRenderedPageBreak/>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F96064" w:rsidRPr="00F41F91" w:rsidRDefault="00F96064" w:rsidP="0096555F">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96064" w:rsidRPr="00F41F91" w:rsidRDefault="00F96064" w:rsidP="0096555F">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96064" w:rsidRPr="00F41F91" w:rsidRDefault="00F96064" w:rsidP="0096555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96064" w:rsidRPr="00F41F91" w:rsidRDefault="00F96064" w:rsidP="0096555F">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96064" w:rsidRPr="00F41F91" w:rsidRDefault="00F96064" w:rsidP="0096555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96064"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F96064" w:rsidRPr="00F41F91" w:rsidRDefault="00F96064" w:rsidP="00F96064">
            <w:pPr>
              <w:jc w:val="center"/>
              <w:rPr>
                <w:sz w:val="18"/>
              </w:rPr>
            </w:pPr>
            <w:r>
              <w:rPr>
                <w:sz w:val="18"/>
              </w:rPr>
              <w:t>Chloride (ppm)</w:t>
            </w:r>
          </w:p>
        </w:tc>
        <w:tc>
          <w:tcPr>
            <w:tcW w:w="990" w:type="dxa"/>
            <w:gridSpan w:val="3"/>
            <w:vAlign w:val="center"/>
          </w:tcPr>
          <w:p w14:paraId="7B53609D" w14:textId="57B76847" w:rsidR="00F96064" w:rsidRPr="00F41F91" w:rsidRDefault="00D0004A" w:rsidP="00F96064">
            <w:pPr>
              <w:jc w:val="center"/>
              <w:rPr>
                <w:sz w:val="18"/>
              </w:rPr>
            </w:pPr>
            <w:r>
              <w:rPr>
                <w:sz w:val="18"/>
              </w:rPr>
              <w:t>5/2014</w:t>
            </w:r>
          </w:p>
        </w:tc>
        <w:tc>
          <w:tcPr>
            <w:tcW w:w="836" w:type="dxa"/>
            <w:gridSpan w:val="2"/>
            <w:vAlign w:val="center"/>
          </w:tcPr>
          <w:p w14:paraId="48AE5CBF" w14:textId="4D85AF37" w:rsidR="00F96064" w:rsidRPr="00F41F91" w:rsidRDefault="00D0004A" w:rsidP="00F96064">
            <w:pPr>
              <w:jc w:val="center"/>
              <w:rPr>
                <w:sz w:val="18"/>
              </w:rPr>
            </w:pPr>
            <w:r>
              <w:rPr>
                <w:sz w:val="18"/>
              </w:rPr>
              <w:t>72</w:t>
            </w:r>
          </w:p>
        </w:tc>
        <w:tc>
          <w:tcPr>
            <w:tcW w:w="964" w:type="dxa"/>
            <w:gridSpan w:val="3"/>
            <w:vAlign w:val="center"/>
          </w:tcPr>
          <w:p w14:paraId="6428F303" w14:textId="4044586C" w:rsidR="00F96064" w:rsidRPr="00F41F91" w:rsidRDefault="00F96064" w:rsidP="00F96064">
            <w:pPr>
              <w:jc w:val="center"/>
              <w:rPr>
                <w:sz w:val="18"/>
              </w:rPr>
            </w:pPr>
            <w:r w:rsidRPr="00EF1A3A">
              <w:rPr>
                <w:sz w:val="18"/>
              </w:rPr>
              <w:t>N/A</w:t>
            </w:r>
          </w:p>
        </w:tc>
        <w:tc>
          <w:tcPr>
            <w:tcW w:w="810" w:type="dxa"/>
            <w:gridSpan w:val="2"/>
            <w:vAlign w:val="center"/>
          </w:tcPr>
          <w:p w14:paraId="11FF9BF3" w14:textId="7519A326"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96064" w:rsidRPr="00F41F91" w:rsidRDefault="00F96064" w:rsidP="00F96064">
            <w:pPr>
              <w:jc w:val="center"/>
              <w:rPr>
                <w:sz w:val="18"/>
              </w:rPr>
            </w:pPr>
            <w:r w:rsidRPr="00F96064">
              <w:rPr>
                <w:sz w:val="18"/>
              </w:rPr>
              <w:t>Runoff/leaching from natural deposits; seawater influence</w:t>
            </w:r>
          </w:p>
        </w:tc>
      </w:tr>
      <w:tr w:rsidR="00F96064" w:rsidRPr="001F3468" w14:paraId="19B231EE" w14:textId="77777777" w:rsidTr="00F96064">
        <w:trPr>
          <w:trHeight w:val="87"/>
          <w:jc w:val="center"/>
        </w:trPr>
        <w:tc>
          <w:tcPr>
            <w:tcW w:w="2782" w:type="dxa"/>
            <w:gridSpan w:val="3"/>
            <w:tcBorders>
              <w:left w:val="single" w:sz="6" w:space="0" w:color="auto"/>
            </w:tcBorders>
            <w:vAlign w:val="center"/>
          </w:tcPr>
          <w:p w14:paraId="24A473DB" w14:textId="56BCA281" w:rsidR="00F96064" w:rsidRDefault="00F96064" w:rsidP="00F96064">
            <w:pPr>
              <w:jc w:val="center"/>
              <w:rPr>
                <w:sz w:val="18"/>
              </w:rPr>
            </w:pPr>
            <w:r w:rsidRPr="006F715D">
              <w:rPr>
                <w:sz w:val="18"/>
              </w:rPr>
              <w:t>Iron (ppb)</w:t>
            </w:r>
          </w:p>
        </w:tc>
        <w:tc>
          <w:tcPr>
            <w:tcW w:w="990" w:type="dxa"/>
            <w:gridSpan w:val="3"/>
            <w:vAlign w:val="center"/>
          </w:tcPr>
          <w:p w14:paraId="53FD582C" w14:textId="1C9F9FE2" w:rsidR="00F96064" w:rsidRPr="00F41F91" w:rsidRDefault="00D0004A" w:rsidP="00F96064">
            <w:pPr>
              <w:jc w:val="center"/>
              <w:rPr>
                <w:sz w:val="18"/>
              </w:rPr>
            </w:pPr>
            <w:r>
              <w:rPr>
                <w:sz w:val="18"/>
              </w:rPr>
              <w:t>5/2014</w:t>
            </w:r>
          </w:p>
        </w:tc>
        <w:tc>
          <w:tcPr>
            <w:tcW w:w="836" w:type="dxa"/>
            <w:gridSpan w:val="2"/>
            <w:vAlign w:val="center"/>
          </w:tcPr>
          <w:p w14:paraId="392C71FE" w14:textId="58D451B8" w:rsidR="00F96064" w:rsidRPr="00F41F91" w:rsidRDefault="00D0004A" w:rsidP="00F96064">
            <w:pPr>
              <w:jc w:val="center"/>
              <w:rPr>
                <w:sz w:val="18"/>
              </w:rPr>
            </w:pPr>
            <w:r>
              <w:rPr>
                <w:sz w:val="18"/>
              </w:rPr>
              <w:t>26</w:t>
            </w:r>
          </w:p>
        </w:tc>
        <w:tc>
          <w:tcPr>
            <w:tcW w:w="964" w:type="dxa"/>
            <w:gridSpan w:val="3"/>
            <w:vAlign w:val="center"/>
          </w:tcPr>
          <w:p w14:paraId="791DE739" w14:textId="22F6B04E" w:rsidR="00F96064" w:rsidRPr="00EF1A3A" w:rsidRDefault="00F96064" w:rsidP="00F96064">
            <w:pPr>
              <w:jc w:val="center"/>
              <w:rPr>
                <w:sz w:val="18"/>
              </w:rPr>
            </w:pPr>
            <w:r w:rsidRPr="00EF1A3A">
              <w:rPr>
                <w:sz w:val="18"/>
              </w:rPr>
              <w:t>N/A</w:t>
            </w:r>
          </w:p>
        </w:tc>
        <w:tc>
          <w:tcPr>
            <w:tcW w:w="810" w:type="dxa"/>
            <w:gridSpan w:val="2"/>
            <w:vAlign w:val="center"/>
          </w:tcPr>
          <w:p w14:paraId="0B3C80A1" w14:textId="6CD65502" w:rsidR="00F96064" w:rsidRDefault="00F96064" w:rsidP="00F96064">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F96064" w:rsidRDefault="00F96064" w:rsidP="00F96064">
            <w:pPr>
              <w:jc w:val="center"/>
              <w:rPr>
                <w:sz w:val="18"/>
              </w:rPr>
            </w:pPr>
            <w:r w:rsidRPr="00F96064">
              <w:rPr>
                <w:sz w:val="18"/>
              </w:rPr>
              <w:t>Leaching from natural deposits; industrial wastes</w:t>
            </w:r>
          </w:p>
        </w:tc>
      </w:tr>
      <w:tr w:rsidR="00F96064"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F96064" w:rsidRPr="00F41F91" w:rsidRDefault="00F96064" w:rsidP="00F96064">
            <w:pPr>
              <w:jc w:val="center"/>
              <w:rPr>
                <w:sz w:val="18"/>
              </w:rPr>
            </w:pPr>
            <w:r>
              <w:rPr>
                <w:sz w:val="18"/>
              </w:rPr>
              <w:t>Specific Conductance (µS/cm)</w:t>
            </w:r>
          </w:p>
        </w:tc>
        <w:tc>
          <w:tcPr>
            <w:tcW w:w="990" w:type="dxa"/>
            <w:gridSpan w:val="3"/>
            <w:vAlign w:val="center"/>
          </w:tcPr>
          <w:p w14:paraId="3EAB9B02" w14:textId="129D5404" w:rsidR="00F96064" w:rsidRPr="00F41F91" w:rsidRDefault="00D0004A" w:rsidP="00F96064">
            <w:pPr>
              <w:jc w:val="center"/>
              <w:rPr>
                <w:sz w:val="18"/>
              </w:rPr>
            </w:pPr>
            <w:r>
              <w:rPr>
                <w:sz w:val="18"/>
              </w:rPr>
              <w:t>9/2020</w:t>
            </w:r>
          </w:p>
        </w:tc>
        <w:tc>
          <w:tcPr>
            <w:tcW w:w="836" w:type="dxa"/>
            <w:gridSpan w:val="2"/>
            <w:vAlign w:val="center"/>
          </w:tcPr>
          <w:p w14:paraId="58666AED" w14:textId="7D361961" w:rsidR="00F96064" w:rsidRPr="00F41F91" w:rsidRDefault="00D0004A" w:rsidP="00F96064">
            <w:pPr>
              <w:jc w:val="center"/>
              <w:rPr>
                <w:sz w:val="18"/>
              </w:rPr>
            </w:pPr>
            <w:r>
              <w:rPr>
                <w:sz w:val="18"/>
              </w:rPr>
              <w:t>430</w:t>
            </w:r>
          </w:p>
        </w:tc>
        <w:tc>
          <w:tcPr>
            <w:tcW w:w="964" w:type="dxa"/>
            <w:gridSpan w:val="3"/>
            <w:vAlign w:val="center"/>
          </w:tcPr>
          <w:p w14:paraId="6C20DFB6" w14:textId="304872C4" w:rsidR="00F96064" w:rsidRPr="00F41F91" w:rsidRDefault="00F96064" w:rsidP="00F96064">
            <w:pPr>
              <w:jc w:val="center"/>
              <w:rPr>
                <w:sz w:val="18"/>
              </w:rPr>
            </w:pPr>
            <w:r w:rsidRPr="00EF1A3A">
              <w:rPr>
                <w:sz w:val="18"/>
              </w:rPr>
              <w:t>N/A</w:t>
            </w:r>
          </w:p>
        </w:tc>
        <w:tc>
          <w:tcPr>
            <w:tcW w:w="810" w:type="dxa"/>
            <w:gridSpan w:val="2"/>
            <w:vAlign w:val="center"/>
          </w:tcPr>
          <w:p w14:paraId="44332C3F" w14:textId="10B7147F" w:rsidR="00F96064" w:rsidRPr="00F41F91" w:rsidRDefault="00F96064" w:rsidP="00F96064">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96064" w:rsidRPr="00F96064" w:rsidRDefault="00F96064" w:rsidP="00F96064">
            <w:pPr>
              <w:jc w:val="center"/>
              <w:rPr>
                <w:sz w:val="17"/>
                <w:szCs w:val="17"/>
              </w:rPr>
            </w:pPr>
            <w:r w:rsidRPr="00F96064">
              <w:rPr>
                <w:sz w:val="17"/>
                <w:szCs w:val="17"/>
              </w:rPr>
              <w:t>Substances that form ions when in water; seawater influence</w:t>
            </w:r>
          </w:p>
        </w:tc>
      </w:tr>
      <w:tr w:rsidR="00F96064" w:rsidRPr="001F3468" w14:paraId="495C19E8" w14:textId="77777777" w:rsidTr="00F96064">
        <w:trPr>
          <w:trHeight w:val="87"/>
          <w:jc w:val="center"/>
        </w:trPr>
        <w:tc>
          <w:tcPr>
            <w:tcW w:w="2782" w:type="dxa"/>
            <w:gridSpan w:val="3"/>
            <w:tcBorders>
              <w:left w:val="single" w:sz="6" w:space="0" w:color="auto"/>
            </w:tcBorders>
            <w:vAlign w:val="center"/>
          </w:tcPr>
          <w:p w14:paraId="7911E249" w14:textId="0AD54EE4" w:rsidR="00F96064" w:rsidRPr="00F41F91" w:rsidRDefault="00F96064" w:rsidP="00F96064">
            <w:pPr>
              <w:jc w:val="center"/>
              <w:rPr>
                <w:sz w:val="18"/>
              </w:rPr>
            </w:pPr>
            <w:r>
              <w:rPr>
                <w:sz w:val="18"/>
              </w:rPr>
              <w:t>Sulfate (ppm)</w:t>
            </w:r>
          </w:p>
        </w:tc>
        <w:tc>
          <w:tcPr>
            <w:tcW w:w="990" w:type="dxa"/>
            <w:gridSpan w:val="3"/>
            <w:vAlign w:val="center"/>
          </w:tcPr>
          <w:p w14:paraId="3E2302DB" w14:textId="1F788D36" w:rsidR="00F96064" w:rsidRPr="00F41F91" w:rsidRDefault="00D0004A" w:rsidP="00F96064">
            <w:pPr>
              <w:jc w:val="center"/>
              <w:rPr>
                <w:sz w:val="18"/>
              </w:rPr>
            </w:pPr>
            <w:r>
              <w:rPr>
                <w:sz w:val="18"/>
              </w:rPr>
              <w:t>5/2014</w:t>
            </w:r>
          </w:p>
        </w:tc>
        <w:tc>
          <w:tcPr>
            <w:tcW w:w="836" w:type="dxa"/>
            <w:gridSpan w:val="2"/>
            <w:vAlign w:val="center"/>
          </w:tcPr>
          <w:p w14:paraId="60315A9B" w14:textId="0A29F711" w:rsidR="00F96064" w:rsidRPr="00F41F91" w:rsidRDefault="00D0004A" w:rsidP="00F96064">
            <w:pPr>
              <w:jc w:val="center"/>
              <w:rPr>
                <w:sz w:val="18"/>
              </w:rPr>
            </w:pPr>
            <w:r>
              <w:rPr>
                <w:sz w:val="18"/>
              </w:rPr>
              <w:t>5.5</w:t>
            </w:r>
          </w:p>
        </w:tc>
        <w:tc>
          <w:tcPr>
            <w:tcW w:w="964" w:type="dxa"/>
            <w:gridSpan w:val="3"/>
            <w:vAlign w:val="center"/>
          </w:tcPr>
          <w:p w14:paraId="606DDE59" w14:textId="66679A33" w:rsidR="00F96064" w:rsidRPr="00F41F91" w:rsidRDefault="00F96064" w:rsidP="00F96064">
            <w:pPr>
              <w:jc w:val="center"/>
              <w:rPr>
                <w:sz w:val="18"/>
              </w:rPr>
            </w:pPr>
            <w:r w:rsidRPr="00EF1A3A">
              <w:rPr>
                <w:sz w:val="18"/>
              </w:rPr>
              <w:t>N/A</w:t>
            </w:r>
          </w:p>
        </w:tc>
        <w:tc>
          <w:tcPr>
            <w:tcW w:w="810" w:type="dxa"/>
            <w:gridSpan w:val="2"/>
            <w:vAlign w:val="center"/>
          </w:tcPr>
          <w:p w14:paraId="71F7E7B4" w14:textId="5A9A030F"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96064" w:rsidRPr="00F41F91" w:rsidRDefault="00F96064" w:rsidP="00F96064">
            <w:pPr>
              <w:jc w:val="center"/>
              <w:rPr>
                <w:sz w:val="18"/>
              </w:rPr>
            </w:pPr>
            <w:r w:rsidRPr="00F96064">
              <w:rPr>
                <w:sz w:val="18"/>
              </w:rPr>
              <w:t>Runoff/leaching from natural deposits; industrial wastes</w:t>
            </w:r>
          </w:p>
        </w:tc>
      </w:tr>
      <w:tr w:rsidR="00F96064"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F96064" w:rsidRPr="00F41F91" w:rsidRDefault="00F96064" w:rsidP="00F96064">
            <w:pPr>
              <w:jc w:val="center"/>
              <w:rPr>
                <w:sz w:val="18"/>
              </w:rPr>
            </w:pPr>
            <w:r>
              <w:rPr>
                <w:sz w:val="18"/>
              </w:rPr>
              <w:t>Total Dissolved Solids (ppm)</w:t>
            </w:r>
          </w:p>
        </w:tc>
        <w:tc>
          <w:tcPr>
            <w:tcW w:w="990" w:type="dxa"/>
            <w:gridSpan w:val="3"/>
            <w:vAlign w:val="center"/>
          </w:tcPr>
          <w:p w14:paraId="4C76B3D9" w14:textId="06F7F15D" w:rsidR="00F96064" w:rsidRPr="00F41F91" w:rsidRDefault="00D0004A" w:rsidP="00F96064">
            <w:pPr>
              <w:jc w:val="center"/>
              <w:rPr>
                <w:sz w:val="18"/>
              </w:rPr>
            </w:pPr>
            <w:r>
              <w:rPr>
                <w:sz w:val="18"/>
              </w:rPr>
              <w:t>5/2014</w:t>
            </w:r>
          </w:p>
        </w:tc>
        <w:tc>
          <w:tcPr>
            <w:tcW w:w="836" w:type="dxa"/>
            <w:gridSpan w:val="2"/>
            <w:vAlign w:val="center"/>
          </w:tcPr>
          <w:p w14:paraId="00DE56B1" w14:textId="0785BFCC" w:rsidR="00F96064" w:rsidRPr="00F41F91" w:rsidRDefault="00D0004A" w:rsidP="00F96064">
            <w:pPr>
              <w:jc w:val="center"/>
              <w:rPr>
                <w:sz w:val="18"/>
              </w:rPr>
            </w:pPr>
            <w:r>
              <w:rPr>
                <w:sz w:val="18"/>
              </w:rPr>
              <w:t>270</w:t>
            </w:r>
          </w:p>
        </w:tc>
        <w:tc>
          <w:tcPr>
            <w:tcW w:w="964" w:type="dxa"/>
            <w:gridSpan w:val="3"/>
            <w:vAlign w:val="center"/>
          </w:tcPr>
          <w:p w14:paraId="6CB06305" w14:textId="2F937DEE" w:rsidR="00F96064" w:rsidRPr="00F41F91" w:rsidRDefault="00F96064" w:rsidP="00F96064">
            <w:pPr>
              <w:jc w:val="center"/>
              <w:rPr>
                <w:sz w:val="18"/>
              </w:rPr>
            </w:pPr>
            <w:r w:rsidRPr="00EF1A3A">
              <w:rPr>
                <w:sz w:val="18"/>
              </w:rPr>
              <w:t>N/A</w:t>
            </w:r>
          </w:p>
        </w:tc>
        <w:tc>
          <w:tcPr>
            <w:tcW w:w="810" w:type="dxa"/>
            <w:gridSpan w:val="2"/>
            <w:vAlign w:val="center"/>
          </w:tcPr>
          <w:p w14:paraId="45D3A2CA" w14:textId="617435C2" w:rsidR="00F96064" w:rsidRPr="00F41F91" w:rsidRDefault="00F96064" w:rsidP="00F96064">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96064" w:rsidRPr="00F41F91" w:rsidRDefault="00F96064" w:rsidP="00F96064">
            <w:pPr>
              <w:jc w:val="center"/>
              <w:rPr>
                <w:sz w:val="18"/>
              </w:rPr>
            </w:pPr>
            <w:r w:rsidRPr="00F96064">
              <w:rPr>
                <w:sz w:val="18"/>
              </w:rPr>
              <w:t>Runoff/leaching from natural deposits</w:t>
            </w:r>
          </w:p>
        </w:tc>
      </w:tr>
      <w:tr w:rsidR="00F96064" w:rsidRPr="001F3468" w14:paraId="1C1DD63C" w14:textId="77777777" w:rsidTr="00F96064">
        <w:trPr>
          <w:trHeight w:val="87"/>
          <w:jc w:val="center"/>
        </w:trPr>
        <w:tc>
          <w:tcPr>
            <w:tcW w:w="2782" w:type="dxa"/>
            <w:gridSpan w:val="3"/>
            <w:tcBorders>
              <w:left w:val="single" w:sz="6" w:space="0" w:color="auto"/>
            </w:tcBorders>
            <w:vAlign w:val="center"/>
          </w:tcPr>
          <w:p w14:paraId="2D812695" w14:textId="664BCD8D" w:rsidR="00F96064" w:rsidRPr="00F41F91" w:rsidRDefault="00F96064" w:rsidP="00F96064">
            <w:pPr>
              <w:jc w:val="center"/>
              <w:rPr>
                <w:sz w:val="18"/>
              </w:rPr>
            </w:pPr>
            <w:r>
              <w:rPr>
                <w:sz w:val="18"/>
              </w:rPr>
              <w:t>Turbidity (NTU)</w:t>
            </w:r>
          </w:p>
        </w:tc>
        <w:tc>
          <w:tcPr>
            <w:tcW w:w="990" w:type="dxa"/>
            <w:gridSpan w:val="3"/>
            <w:vAlign w:val="center"/>
          </w:tcPr>
          <w:p w14:paraId="4EB1E617" w14:textId="701BDD36" w:rsidR="00F96064" w:rsidRPr="00F41F91" w:rsidRDefault="00530B2A" w:rsidP="00F96064">
            <w:pPr>
              <w:jc w:val="center"/>
              <w:rPr>
                <w:sz w:val="18"/>
              </w:rPr>
            </w:pPr>
            <w:r>
              <w:rPr>
                <w:sz w:val="18"/>
              </w:rPr>
              <w:t>5/2014</w:t>
            </w:r>
          </w:p>
        </w:tc>
        <w:tc>
          <w:tcPr>
            <w:tcW w:w="836" w:type="dxa"/>
            <w:gridSpan w:val="2"/>
            <w:vAlign w:val="center"/>
          </w:tcPr>
          <w:p w14:paraId="19D4D088" w14:textId="3495B178" w:rsidR="00F96064" w:rsidRPr="00F41F91" w:rsidRDefault="00530B2A" w:rsidP="00F96064">
            <w:pPr>
              <w:jc w:val="center"/>
              <w:rPr>
                <w:sz w:val="18"/>
              </w:rPr>
            </w:pPr>
            <w:r>
              <w:rPr>
                <w:sz w:val="18"/>
              </w:rPr>
              <w:t>0.58</w:t>
            </w:r>
          </w:p>
        </w:tc>
        <w:tc>
          <w:tcPr>
            <w:tcW w:w="964" w:type="dxa"/>
            <w:gridSpan w:val="3"/>
            <w:vAlign w:val="center"/>
          </w:tcPr>
          <w:p w14:paraId="1450B286" w14:textId="4852E06A" w:rsidR="00F96064" w:rsidRPr="00F41F91" w:rsidRDefault="00F96064" w:rsidP="00F96064">
            <w:pPr>
              <w:jc w:val="center"/>
              <w:rPr>
                <w:sz w:val="18"/>
              </w:rPr>
            </w:pPr>
            <w:r w:rsidRPr="00EF1A3A">
              <w:rPr>
                <w:sz w:val="18"/>
              </w:rPr>
              <w:t>N/A</w:t>
            </w:r>
          </w:p>
        </w:tc>
        <w:tc>
          <w:tcPr>
            <w:tcW w:w="810" w:type="dxa"/>
            <w:gridSpan w:val="2"/>
            <w:vAlign w:val="center"/>
          </w:tcPr>
          <w:p w14:paraId="76DD6C3C" w14:textId="423F2F1D" w:rsidR="00F96064" w:rsidRPr="00F41F91" w:rsidRDefault="00F96064" w:rsidP="00F96064">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96064" w:rsidRPr="00F41F91" w:rsidRDefault="00F96064" w:rsidP="00F96064">
            <w:pPr>
              <w:jc w:val="center"/>
              <w:rPr>
                <w:sz w:val="18"/>
              </w:rPr>
            </w:pPr>
            <w:r w:rsidRPr="00F96064">
              <w:rPr>
                <w:sz w:val="18"/>
              </w:rPr>
              <w:t>Soil runoff</w:t>
            </w:r>
          </w:p>
        </w:tc>
      </w:tr>
      <w:tr w:rsidR="00F96064" w:rsidRPr="001F3468" w14:paraId="1B0BE71E" w14:textId="77777777" w:rsidTr="00F96064">
        <w:trPr>
          <w:trHeight w:val="87"/>
          <w:jc w:val="center"/>
        </w:trPr>
        <w:tc>
          <w:tcPr>
            <w:tcW w:w="2782" w:type="dxa"/>
            <w:gridSpan w:val="3"/>
            <w:tcBorders>
              <w:left w:val="single" w:sz="6" w:space="0" w:color="auto"/>
            </w:tcBorders>
            <w:vAlign w:val="center"/>
          </w:tcPr>
          <w:p w14:paraId="3FB08D18" w14:textId="051998B5" w:rsidR="00F96064" w:rsidRPr="00F41F91" w:rsidRDefault="00F96064" w:rsidP="00F96064">
            <w:pPr>
              <w:jc w:val="center"/>
              <w:rPr>
                <w:sz w:val="18"/>
              </w:rPr>
            </w:pPr>
            <w:r>
              <w:rPr>
                <w:sz w:val="18"/>
              </w:rPr>
              <w:t>Zinc (ppb)</w:t>
            </w:r>
          </w:p>
        </w:tc>
        <w:tc>
          <w:tcPr>
            <w:tcW w:w="990" w:type="dxa"/>
            <w:gridSpan w:val="3"/>
            <w:vAlign w:val="center"/>
          </w:tcPr>
          <w:p w14:paraId="7321AEA1" w14:textId="6DC625BA" w:rsidR="00F96064" w:rsidRPr="00F41F91" w:rsidRDefault="00530B2A" w:rsidP="00F96064">
            <w:pPr>
              <w:jc w:val="center"/>
              <w:rPr>
                <w:sz w:val="18"/>
              </w:rPr>
            </w:pPr>
            <w:r>
              <w:rPr>
                <w:sz w:val="18"/>
              </w:rPr>
              <w:t>5/2014</w:t>
            </w:r>
          </w:p>
        </w:tc>
        <w:tc>
          <w:tcPr>
            <w:tcW w:w="836" w:type="dxa"/>
            <w:gridSpan w:val="2"/>
            <w:vAlign w:val="center"/>
          </w:tcPr>
          <w:p w14:paraId="6E353951" w14:textId="6CA72A7D" w:rsidR="00F96064" w:rsidRPr="00F41F91" w:rsidRDefault="00530B2A" w:rsidP="00F96064">
            <w:pPr>
              <w:jc w:val="center"/>
              <w:rPr>
                <w:sz w:val="18"/>
              </w:rPr>
            </w:pPr>
            <w:r>
              <w:rPr>
                <w:sz w:val="18"/>
              </w:rPr>
              <w:t>10</w:t>
            </w:r>
          </w:p>
        </w:tc>
        <w:tc>
          <w:tcPr>
            <w:tcW w:w="964" w:type="dxa"/>
            <w:gridSpan w:val="3"/>
            <w:vAlign w:val="center"/>
          </w:tcPr>
          <w:p w14:paraId="0AE4C8BF" w14:textId="2E780AE4" w:rsidR="00F96064" w:rsidRPr="00F41F91" w:rsidRDefault="00F96064" w:rsidP="00F96064">
            <w:pPr>
              <w:jc w:val="center"/>
              <w:rPr>
                <w:sz w:val="18"/>
              </w:rPr>
            </w:pPr>
            <w:r w:rsidRPr="00EF1A3A">
              <w:rPr>
                <w:sz w:val="18"/>
              </w:rPr>
              <w:t>N/A</w:t>
            </w:r>
          </w:p>
        </w:tc>
        <w:tc>
          <w:tcPr>
            <w:tcW w:w="810" w:type="dxa"/>
            <w:gridSpan w:val="2"/>
            <w:vAlign w:val="center"/>
          </w:tcPr>
          <w:p w14:paraId="05F605A8" w14:textId="0CFF4AFF" w:rsidR="00F96064" w:rsidRPr="00F41F91" w:rsidRDefault="00F96064" w:rsidP="00F96064">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96064" w:rsidRPr="00F41F91" w:rsidRDefault="00F96064" w:rsidP="00F96064">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74A9F893"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530B2A" w:rsidRPr="00530B2A">
              <w:rPr>
                <w:rFonts w:ascii="Times New Roman" w:hAnsi="Times New Roman"/>
                <w:sz w:val="18"/>
                <w:szCs w:val="18"/>
              </w:rPr>
              <w:t>Baumann Rd WS #01</w:t>
            </w:r>
            <w:r w:rsidRPr="00530B2A">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bookmarkEnd w:id="0"/>
    </w:tbl>
    <w:p w14:paraId="157294BA" w14:textId="77777777" w:rsidR="00D54478" w:rsidRPr="001D3B64" w:rsidRDefault="00D54478" w:rsidP="00530B2A">
      <w:pPr>
        <w:pStyle w:val="BodyText"/>
        <w:keepNext/>
        <w:tabs>
          <w:tab w:val="left" w:pos="9900"/>
        </w:tabs>
        <w:spacing w:before="0"/>
        <w:jc w:val="center"/>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A1D82" w14:textId="77777777" w:rsidR="00115843" w:rsidRDefault="00115843">
      <w:r>
        <w:separator/>
      </w:r>
    </w:p>
  </w:endnote>
  <w:endnote w:type="continuationSeparator" w:id="0">
    <w:p w14:paraId="2523F58E" w14:textId="77777777" w:rsidR="00115843" w:rsidRDefault="0011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9B48E" w14:textId="77777777" w:rsidR="00115843" w:rsidRDefault="00115843">
      <w:r>
        <w:separator/>
      </w:r>
    </w:p>
  </w:footnote>
  <w:footnote w:type="continuationSeparator" w:id="0">
    <w:p w14:paraId="079A390D" w14:textId="77777777" w:rsidR="00115843" w:rsidRDefault="0011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1584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44F"/>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0B2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1ACD"/>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004A"/>
    <w:rsid w:val="00D057C3"/>
    <w:rsid w:val="00D059C2"/>
    <w:rsid w:val="00D06308"/>
    <w:rsid w:val="00D118D4"/>
    <w:rsid w:val="00D15AE0"/>
    <w:rsid w:val="00D26951"/>
    <w:rsid w:val="00D272CB"/>
    <w:rsid w:val="00D33C8C"/>
    <w:rsid w:val="00D37E1F"/>
    <w:rsid w:val="00D47015"/>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D0B"/>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738892775">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7477</TotalTime>
  <Pages>3</Pages>
  <Words>1850</Words>
  <Characters>10546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12372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Weidner-Holland</cp:lastModifiedBy>
  <cp:revision>12</cp:revision>
  <cp:lastPrinted>2018-12-11T18:58:00Z</cp:lastPrinted>
  <dcterms:created xsi:type="dcterms:W3CDTF">2021-04-14T21:07:00Z</dcterms:created>
  <dcterms:modified xsi:type="dcterms:W3CDTF">2023-05-09T18:33:00Z</dcterms:modified>
</cp:coreProperties>
</file>