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1958A7D8" w:rsidR="00BC6327" w:rsidRPr="001F7181" w:rsidRDefault="00BC6327" w:rsidP="008E66E2">
      <w:pPr>
        <w:pStyle w:val="Heading1"/>
        <w:spacing w:before="0"/>
        <w:jc w:val="center"/>
      </w:pPr>
      <w:bookmarkStart w:id="0" w:name="_Toc58336712"/>
      <w:r w:rsidRPr="001F7181">
        <w:t>20</w:t>
      </w:r>
      <w:r w:rsidR="00587220" w:rsidRPr="001F7181">
        <w:t>20</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6E25B701"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8E2F66">
        <w:rPr>
          <w:rFonts w:ascii="Arial" w:hAnsi="Arial" w:cs="Arial"/>
          <w:sz w:val="24"/>
          <w:szCs w:val="24"/>
        </w:rPr>
        <w:t>Blackie Water System #5</w:t>
      </w:r>
      <w:r w:rsidR="008E2F66">
        <w:rPr>
          <w:rFonts w:ascii="Arial" w:hAnsi="Arial" w:cs="Arial"/>
          <w:sz w:val="24"/>
          <w:szCs w:val="24"/>
        </w:rPr>
        <w:tab/>
      </w:r>
      <w:r w:rsidR="00ED7919" w:rsidRPr="007119B8">
        <w:rPr>
          <w:rFonts w:ascii="Arial" w:hAnsi="Arial" w:cs="Arial"/>
          <w:sz w:val="24"/>
          <w:szCs w:val="24"/>
        </w:rPr>
        <w:t>]</w:t>
      </w:r>
      <w:r w:rsidR="00494C7A">
        <w:rPr>
          <w:rFonts w:ascii="Arial" w:hAnsi="Arial" w:cs="Arial"/>
          <w:sz w:val="24"/>
          <w:szCs w:val="24"/>
        </w:rPr>
        <w:t xml:space="preserve"> </w:t>
      </w:r>
    </w:p>
    <w:p w14:paraId="65A99AB1" w14:textId="4BAFA770"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8E2F66">
        <w:rPr>
          <w:rFonts w:ascii="Arial" w:hAnsi="Arial" w:cs="Arial"/>
          <w:sz w:val="24"/>
          <w:szCs w:val="24"/>
        </w:rPr>
        <w:t>June 28, 2021</w:t>
      </w:r>
    </w:p>
    <w:p w14:paraId="21C05768" w14:textId="7BFD0DB8"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Type of Water Source(s) in Use: </w:t>
      </w:r>
      <w:r w:rsidR="008E2F66">
        <w:rPr>
          <w:rFonts w:ascii="Arial" w:hAnsi="Arial" w:cs="Arial"/>
          <w:sz w:val="24"/>
          <w:szCs w:val="24"/>
        </w:rPr>
        <w:t>Well</w:t>
      </w:r>
    </w:p>
    <w:p w14:paraId="6AE5ED8C" w14:textId="2DE4180B" w:rsidR="004263A6" w:rsidRPr="005F082E" w:rsidRDefault="004263A6" w:rsidP="0092687A">
      <w:pPr>
        <w:spacing w:after="240"/>
        <w:rPr>
          <w:rFonts w:ascii="Arial" w:hAnsi="Arial" w:cs="Arial"/>
          <w:sz w:val="24"/>
          <w:szCs w:val="24"/>
        </w:rPr>
      </w:pPr>
      <w:r w:rsidRPr="005F082E">
        <w:rPr>
          <w:rFonts w:ascii="Arial" w:hAnsi="Arial" w:cs="Arial"/>
          <w:sz w:val="24"/>
          <w:szCs w:val="24"/>
        </w:rPr>
        <w:t>Name and General Location of Source(s)</w:t>
      </w:r>
      <w:r w:rsidR="008E2F66">
        <w:rPr>
          <w:rFonts w:ascii="Arial" w:hAnsi="Arial" w:cs="Arial"/>
          <w:sz w:val="24"/>
          <w:szCs w:val="24"/>
        </w:rPr>
        <w:t>Blackie Road Water System #5 (WS # 279-0837)</w:t>
      </w:r>
    </w:p>
    <w:p w14:paraId="11D6F99D" w14:textId="31CEB9E8" w:rsidR="004263A6" w:rsidRPr="005F082E" w:rsidRDefault="004263A6" w:rsidP="0092687A">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w:t>
      </w:r>
      <w:r w:rsidR="008E2F66">
        <w:rPr>
          <w:rFonts w:ascii="Arial" w:hAnsi="Arial" w:cs="Arial"/>
          <w:sz w:val="24"/>
          <w:szCs w:val="24"/>
        </w:rPr>
        <w:t xml:space="preserve"> July 1 2020</w:t>
      </w:r>
    </w:p>
    <w:p w14:paraId="55CC3D7E" w14:textId="24ED7355"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Time and Place of Regularly Scheduled Board Meetings for Public Participation: </w:t>
      </w:r>
      <w:r w:rsidR="008E2F66">
        <w:rPr>
          <w:rFonts w:ascii="Arial" w:hAnsi="Arial" w:cs="Arial"/>
          <w:sz w:val="24"/>
          <w:szCs w:val="24"/>
        </w:rPr>
        <w:t>Annual Meeting March 2021</w:t>
      </w:r>
    </w:p>
    <w:p w14:paraId="175FE9EF" w14:textId="277E428F" w:rsidR="004263A6" w:rsidRPr="005F082E"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8E2F66">
        <w:rPr>
          <w:rFonts w:ascii="Arial" w:hAnsi="Arial" w:cs="Arial"/>
          <w:sz w:val="24"/>
          <w:szCs w:val="24"/>
        </w:rPr>
        <w:t xml:space="preserve">Susan </w:t>
      </w:r>
      <w:proofErr w:type="gramStart"/>
      <w:r w:rsidR="008E2F66">
        <w:rPr>
          <w:rFonts w:ascii="Arial" w:hAnsi="Arial" w:cs="Arial"/>
          <w:sz w:val="24"/>
          <w:szCs w:val="24"/>
        </w:rPr>
        <w:t>Shaw  831</w:t>
      </w:r>
      <w:proofErr w:type="gramEnd"/>
      <w:r w:rsidR="008E2F66">
        <w:rPr>
          <w:rFonts w:ascii="Arial" w:hAnsi="Arial" w:cs="Arial"/>
          <w:sz w:val="24"/>
          <w:szCs w:val="24"/>
        </w:rPr>
        <w:t xml:space="preserve"> 663-0509</w:t>
      </w:r>
    </w:p>
    <w:p w14:paraId="291D569C" w14:textId="2A26D907" w:rsidR="00ED7919" w:rsidRPr="005F082E" w:rsidRDefault="008404C1" w:rsidP="001F7181">
      <w:pPr>
        <w:pStyle w:val="Heading2"/>
      </w:pPr>
      <w:bookmarkStart w:id="2" w:name="_Toc58336714"/>
      <w:r w:rsidRPr="005F082E">
        <w:t>About This Report</w:t>
      </w:r>
      <w:bookmarkEnd w:id="2"/>
    </w:p>
    <w:p w14:paraId="14AA4D8D" w14:textId="4D62009B" w:rsidR="00BC6327"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20</w:t>
      </w:r>
      <w:r w:rsidR="00E34F9C" w:rsidRPr="005F082E">
        <w:rPr>
          <w:rFonts w:ascii="Arial" w:hAnsi="Arial" w:cs="Arial"/>
          <w:sz w:val="24"/>
          <w:szCs w:val="24"/>
        </w:rPr>
        <w:t>20</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43BE2694" w14:textId="77777777" w:rsidR="008E2F66" w:rsidRPr="005F082E" w:rsidRDefault="008E2F66" w:rsidP="008404C1">
      <w:pPr>
        <w:rPr>
          <w:rFonts w:ascii="Arial" w:hAnsi="Arial" w:cs="Arial"/>
          <w:sz w:val="24"/>
          <w:szCs w:val="24"/>
        </w:rPr>
      </w:pPr>
    </w:p>
    <w:p w14:paraId="38F1FFCA" w14:textId="0D9CBA62" w:rsidR="00D32406" w:rsidRPr="005F082E" w:rsidRDefault="00D32406" w:rsidP="00701C81">
      <w:pPr>
        <w:pStyle w:val="Heading2"/>
        <w:spacing w:before="0" w:after="40"/>
      </w:pPr>
      <w:bookmarkStart w:id="3" w:name="_Toc58336715"/>
      <w:r w:rsidRPr="005F082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lastRenderedPageBreak/>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627B22">
        <w:trPr>
          <w:trHeight w:val="298"/>
        </w:trPr>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4531575A" w:rsidR="001F7181" w:rsidRPr="005F082E" w:rsidRDefault="001F7181" w:rsidP="00C31F01">
            <w:pPr>
              <w:rPr>
                <w:rFonts w:ascii="Arial" w:hAnsi="Arial" w:cs="Arial"/>
                <w:sz w:val="24"/>
                <w:szCs w:val="24"/>
              </w:rPr>
            </w:pPr>
            <w:r w:rsidRPr="005F082E">
              <w:rPr>
                <w:rFonts w:ascii="Arial" w:hAnsi="Arial" w:cs="Arial"/>
                <w:sz w:val="24"/>
                <w:szCs w:val="24"/>
              </w:rPr>
              <w:t xml:space="preserve">parts per </w:t>
            </w:r>
            <w:r w:rsidR="00627B22">
              <w:rPr>
                <w:rFonts w:ascii="Arial" w:hAnsi="Arial" w:cs="Arial"/>
                <w:sz w:val="24"/>
                <w:szCs w:val="24"/>
              </w:rPr>
              <w:t>billion or micrograms per liter (</w:t>
            </w:r>
            <w:r w:rsidR="00627B22" w:rsidRPr="00627B22">
              <w:rPr>
                <w:rFonts w:ascii="Arial" w:hAnsi="Arial" w:cs="Arial"/>
                <w:sz w:val="24"/>
                <w:szCs w:val="24"/>
              </w:rPr>
              <w:t>µ</w:t>
            </w:r>
            <w:r w:rsidR="00627B22">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r w:rsidRPr="005F082E">
              <w:rPr>
                <w:rFonts w:ascii="Arial" w:hAnsi="Arial" w:cs="Arial"/>
                <w:sz w:val="24"/>
                <w:szCs w:val="24"/>
              </w:rPr>
              <w:t>pCi</w:t>
            </w:r>
            <w:proofErr w:type="spell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lastRenderedPageBreak/>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w:t>
      </w:r>
      <w:proofErr w:type="gramStart"/>
      <w:r w:rsidRPr="005F082E">
        <w:rPr>
          <w:rFonts w:ascii="Arial" w:hAnsi="Arial" w:cs="Arial"/>
          <w:sz w:val="24"/>
          <w:szCs w:val="24"/>
        </w:rPr>
        <w:t>amount</w:t>
      </w:r>
      <w:proofErr w:type="gramEnd"/>
      <w:r w:rsidRPr="005F082E">
        <w:rPr>
          <w:rFonts w:ascii="Arial" w:hAnsi="Arial" w:cs="Arial"/>
          <w:sz w:val="24"/>
          <w:szCs w:val="24"/>
        </w:rPr>
        <w:t xml:space="preserve">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112084EC" w:rsidR="00095AAC" w:rsidRPr="005F082E" w:rsidRDefault="00095AAC" w:rsidP="00115004">
      <w:pPr>
        <w:pStyle w:val="Caption"/>
      </w:pPr>
      <w:r w:rsidRPr="005F082E">
        <w:t xml:space="preserve">Table </w:t>
      </w:r>
      <w:r w:rsidR="00616DF5">
        <w:fldChar w:fldCharType="begin"/>
      </w:r>
      <w:r w:rsidR="00616DF5">
        <w:instrText xml:space="preserve"> SEQ Table \* ARABIC </w:instrText>
      </w:r>
      <w:r w:rsidR="00616DF5">
        <w:fldChar w:fldCharType="separate"/>
      </w:r>
      <w:r w:rsidR="007C62A5">
        <w:rPr>
          <w:noProof/>
        </w:rPr>
        <w:t>1</w:t>
      </w:r>
      <w:r w:rsidR="00616DF5">
        <w:rPr>
          <w:noProof/>
        </w:rPr>
        <w:fldChar w:fldCharType="end"/>
      </w:r>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0E6615E2" w14:textId="6EEFE05D" w:rsidR="00095AAC" w:rsidRPr="005F082E" w:rsidRDefault="00095AAC" w:rsidP="008572DA">
            <w:pPr>
              <w:spacing w:before="40" w:after="40"/>
              <w:jc w:val="center"/>
              <w:rPr>
                <w:rFonts w:ascii="Arial" w:hAnsi="Arial" w:cs="Arial"/>
                <w:sz w:val="24"/>
                <w:szCs w:val="24"/>
                <w:u w:val="single"/>
              </w:rPr>
            </w:pPr>
            <w:r w:rsidRPr="005F082E">
              <w:rPr>
                <w:rFonts w:ascii="Arial" w:hAnsi="Arial" w:cs="Arial"/>
                <w:sz w:val="24"/>
                <w:szCs w:val="24"/>
              </w:rPr>
              <w:t>(In a month)</w:t>
            </w:r>
            <w:r w:rsidR="008572DA" w:rsidRPr="005F082E">
              <w:rPr>
                <w:rFonts w:ascii="Arial" w:hAnsi="Arial" w:cs="Arial"/>
                <w:sz w:val="24"/>
                <w:szCs w:val="24"/>
              </w:rPr>
              <w:t xml:space="preserve"> </w:t>
            </w:r>
            <w:r w:rsidR="008E2F66">
              <w:rPr>
                <w:rFonts w:ascii="Arial" w:hAnsi="Arial" w:cs="Arial"/>
                <w:color w:val="000000" w:themeColor="text1"/>
                <w:sz w:val="24"/>
                <w:szCs w:val="24"/>
              </w:rPr>
              <w:t>0</w:t>
            </w:r>
          </w:p>
        </w:tc>
        <w:tc>
          <w:tcPr>
            <w:tcW w:w="1443" w:type="dxa"/>
            <w:shd w:val="clear" w:color="auto" w:fill="auto"/>
          </w:tcPr>
          <w:p w14:paraId="7D6226CF" w14:textId="42BCD63B" w:rsidR="00095AAC" w:rsidRPr="005F082E" w:rsidRDefault="008E2F66"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3977DDBE" w14:textId="73639F99"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1 positive monthly sample</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1F634FEA" w14:textId="77777777" w:rsidR="00095AAC" w:rsidRPr="005F082E" w:rsidRDefault="00095AAC" w:rsidP="008572DA">
            <w:pPr>
              <w:spacing w:after="40"/>
              <w:jc w:val="center"/>
              <w:rPr>
                <w:rFonts w:ascii="Arial" w:hAnsi="Arial" w:cs="Arial"/>
                <w:sz w:val="24"/>
                <w:szCs w:val="24"/>
              </w:rPr>
            </w:pPr>
            <w:r w:rsidRPr="005F082E">
              <w:rPr>
                <w:rFonts w:ascii="Arial" w:hAnsi="Arial" w:cs="Arial"/>
                <w:sz w:val="24"/>
                <w:szCs w:val="24"/>
              </w:rPr>
              <w:t>(In the year)</w:t>
            </w:r>
          </w:p>
          <w:p w14:paraId="754D37D1" w14:textId="3CC98367" w:rsidR="008572DA" w:rsidRPr="005F082E" w:rsidRDefault="008E2F66" w:rsidP="008572DA">
            <w:pPr>
              <w:spacing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2E633587" w14:textId="42FECF92" w:rsidR="00095AAC" w:rsidRPr="005F082E" w:rsidRDefault="008E2F66" w:rsidP="008E2F66">
            <w:pPr>
              <w:spacing w:before="40" w:after="40"/>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and one of these is 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2DDA949F" w:rsidR="00095AAC" w:rsidRPr="005F082E" w:rsidRDefault="008572DA"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None</w:t>
            </w:r>
          </w:p>
        </w:tc>
        <w:tc>
          <w:tcPr>
            <w:tcW w:w="2071" w:type="dxa"/>
          </w:tcPr>
          <w:p w14:paraId="61ABD55F"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lastRenderedPageBreak/>
              <w:t>E. coli</w:t>
            </w:r>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54205FE5"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(In the year)</w:t>
            </w:r>
          </w:p>
          <w:p w14:paraId="4A18E97C" w14:textId="49EF4F87" w:rsidR="008572DA" w:rsidRPr="005F082E" w:rsidRDefault="008E2F66" w:rsidP="008572DA">
            <w:pPr>
              <w:spacing w:before="40"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38C21B9B" w14:textId="0C23669A" w:rsidR="00095AAC" w:rsidRPr="005F082E" w:rsidRDefault="008E2F66"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(b)</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746F59E4" w:rsidR="005210D2" w:rsidRPr="005F082E" w:rsidRDefault="005210D2" w:rsidP="00070C22">
      <w:pPr>
        <w:pStyle w:val="Caption"/>
      </w:pPr>
      <w:r w:rsidRPr="005F082E">
        <w:t xml:space="preserve">Table </w:t>
      </w:r>
      <w:r w:rsidR="00616DF5">
        <w:fldChar w:fldCharType="begin"/>
      </w:r>
      <w:r w:rsidR="00616DF5">
        <w:instrText xml:space="preserve"> SEQ Table \* ARABIC </w:instrText>
      </w:r>
      <w:r w:rsidR="00616DF5">
        <w:fldChar w:fldCharType="separate"/>
      </w:r>
      <w:r w:rsidR="007C62A5">
        <w:rPr>
          <w:noProof/>
        </w:rPr>
        <w:t>2</w:t>
      </w:r>
      <w:r w:rsidR="00616DF5">
        <w:rPr>
          <w:noProof/>
        </w:rPr>
        <w:fldChar w:fldCharType="end"/>
      </w:r>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444EBA43" w:rsidR="008572DA" w:rsidRPr="005F082E" w:rsidRDefault="007C342F"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9/25/18</w:t>
            </w:r>
          </w:p>
        </w:tc>
        <w:tc>
          <w:tcPr>
            <w:tcW w:w="900" w:type="dxa"/>
            <w:tcMar>
              <w:left w:w="86" w:type="dxa"/>
              <w:right w:w="86" w:type="dxa"/>
            </w:tcMar>
          </w:tcPr>
          <w:p w14:paraId="102D5A02" w14:textId="38387972" w:rsidR="008572DA" w:rsidRPr="005F082E" w:rsidRDefault="007C342F"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3892434B" w:rsidR="008572DA" w:rsidRPr="005F082E" w:rsidRDefault="007C342F"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&lt;0.5-2.6</w:t>
            </w:r>
          </w:p>
        </w:tc>
        <w:tc>
          <w:tcPr>
            <w:tcW w:w="900" w:type="dxa"/>
            <w:tcMar>
              <w:left w:w="86" w:type="dxa"/>
              <w:right w:w="86" w:type="dxa"/>
            </w:tcMar>
          </w:tcPr>
          <w:p w14:paraId="308535F4" w14:textId="0F472B38" w:rsidR="008572DA" w:rsidRPr="005F082E" w:rsidRDefault="007C342F"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7A12F27E" w:rsidR="008572DA" w:rsidRPr="005F082E" w:rsidRDefault="007C342F" w:rsidP="00960466">
            <w:pPr>
              <w:spacing w:before="40" w:after="40"/>
              <w:jc w:val="center"/>
              <w:rPr>
                <w:rFonts w:ascii="Arial" w:hAnsi="Arial" w:cs="Arial"/>
                <w:sz w:val="24"/>
                <w:szCs w:val="24"/>
              </w:rPr>
            </w:pPr>
            <w:r>
              <w:rPr>
                <w:rFonts w:ascii="Arial" w:hAnsi="Arial" w:cs="Arial"/>
                <w:color w:val="000000" w:themeColor="text1"/>
                <w:sz w:val="24"/>
                <w:szCs w:val="24"/>
              </w:rPr>
              <w:t>N/A</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56A282C9" w:rsidR="00FC33C4" w:rsidRPr="005F082E" w:rsidRDefault="007C342F"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9/25/18</w:t>
            </w:r>
          </w:p>
        </w:tc>
        <w:tc>
          <w:tcPr>
            <w:tcW w:w="900" w:type="dxa"/>
            <w:tcMar>
              <w:left w:w="86" w:type="dxa"/>
              <w:right w:w="86" w:type="dxa"/>
            </w:tcMar>
          </w:tcPr>
          <w:p w14:paraId="42CEE2F3" w14:textId="1A8894D1" w:rsidR="00FC33C4" w:rsidRPr="005F082E" w:rsidRDefault="007C342F"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13686088" w:rsidR="00FC33C4" w:rsidRPr="005F082E" w:rsidRDefault="007C342F"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0.251-1.13 mg/l</w:t>
            </w:r>
          </w:p>
        </w:tc>
        <w:tc>
          <w:tcPr>
            <w:tcW w:w="900" w:type="dxa"/>
            <w:tcMar>
              <w:left w:w="86" w:type="dxa"/>
              <w:right w:w="86" w:type="dxa"/>
            </w:tcMar>
          </w:tcPr>
          <w:p w14:paraId="1AE57BBF" w14:textId="33D1D672" w:rsidR="00FC33C4" w:rsidRPr="005F082E" w:rsidRDefault="007C342F"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17A78951" w:rsidR="00FC33C4" w:rsidRPr="005F082E" w:rsidRDefault="007C342F" w:rsidP="00FC33C4">
            <w:pPr>
              <w:spacing w:before="40" w:after="40"/>
              <w:jc w:val="center"/>
              <w:rPr>
                <w:rFonts w:ascii="Arial" w:hAnsi="Arial" w:cs="Arial"/>
                <w:sz w:val="24"/>
                <w:szCs w:val="24"/>
              </w:rPr>
            </w:pPr>
            <w:r>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30C0610F" w:rsidR="005D3708" w:rsidRPr="005F082E" w:rsidRDefault="005D3708" w:rsidP="00070C22">
      <w:pPr>
        <w:pStyle w:val="Caption"/>
      </w:pPr>
      <w:r w:rsidRPr="005F082E">
        <w:t xml:space="preserve">Table </w:t>
      </w:r>
      <w:r w:rsidR="00616DF5">
        <w:fldChar w:fldCharType="begin"/>
      </w:r>
      <w:r w:rsidR="00616DF5">
        <w:instrText xml:space="preserve"> SEQ Table \* ARABIC </w:instrText>
      </w:r>
      <w:r w:rsidR="00616DF5">
        <w:fldChar w:fldCharType="separate"/>
      </w:r>
      <w:r w:rsidR="007C62A5">
        <w:rPr>
          <w:noProof/>
        </w:rPr>
        <w:t>3</w:t>
      </w:r>
      <w:r w:rsidR="00616DF5">
        <w:rPr>
          <w:noProof/>
        </w:rPr>
        <w:fldChar w:fldCharType="end"/>
      </w:r>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19F68814" w:rsidR="00684C7E" w:rsidRPr="005F082E" w:rsidRDefault="0002735C"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10/2013</w:t>
            </w:r>
          </w:p>
        </w:tc>
        <w:tc>
          <w:tcPr>
            <w:tcW w:w="1260" w:type="dxa"/>
            <w:tcMar>
              <w:left w:w="58" w:type="dxa"/>
              <w:right w:w="58" w:type="dxa"/>
            </w:tcMar>
          </w:tcPr>
          <w:p w14:paraId="690B0D1C" w14:textId="51CEF989" w:rsidR="00684C7E" w:rsidRPr="005F082E" w:rsidRDefault="0002735C"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80</w:t>
            </w:r>
          </w:p>
        </w:tc>
        <w:tc>
          <w:tcPr>
            <w:tcW w:w="1530" w:type="dxa"/>
            <w:tcMar>
              <w:left w:w="58" w:type="dxa"/>
              <w:right w:w="58" w:type="dxa"/>
            </w:tcMar>
          </w:tcPr>
          <w:p w14:paraId="6802CC34" w14:textId="0C47D50A"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4B1919A3" w:rsidR="00684C7E" w:rsidRPr="005F082E" w:rsidRDefault="0002735C"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10/2013</w:t>
            </w:r>
          </w:p>
        </w:tc>
        <w:tc>
          <w:tcPr>
            <w:tcW w:w="1260" w:type="dxa"/>
            <w:tcMar>
              <w:left w:w="58" w:type="dxa"/>
              <w:right w:w="58" w:type="dxa"/>
            </w:tcMar>
          </w:tcPr>
          <w:p w14:paraId="5F571C45" w14:textId="06446BC4" w:rsidR="00684C7E" w:rsidRPr="005F082E" w:rsidRDefault="0002735C"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192</w:t>
            </w:r>
          </w:p>
        </w:tc>
        <w:tc>
          <w:tcPr>
            <w:tcW w:w="1530" w:type="dxa"/>
            <w:tcMar>
              <w:left w:w="58" w:type="dxa"/>
              <w:right w:w="58" w:type="dxa"/>
            </w:tcMar>
          </w:tcPr>
          <w:p w14:paraId="2BE476FB" w14:textId="09E70072"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 xml:space="preserve">Sum of polyvalent cations present in the water, generally magnesium and calcium, and are </w:t>
            </w:r>
            <w:r w:rsidRPr="005F082E">
              <w:rPr>
                <w:rFonts w:ascii="Arial" w:hAnsi="Arial" w:cs="Arial"/>
                <w:sz w:val="24"/>
                <w:szCs w:val="24"/>
              </w:rPr>
              <w:lastRenderedPageBreak/>
              <w:t>usually naturally occurring</w:t>
            </w:r>
          </w:p>
        </w:tc>
      </w:tr>
    </w:tbl>
    <w:p w14:paraId="26E86F03" w14:textId="51DB7B10" w:rsidR="005D3708" w:rsidRPr="005F082E" w:rsidRDefault="005D3708" w:rsidP="00070C22">
      <w:pPr>
        <w:pStyle w:val="Caption"/>
      </w:pPr>
      <w:r w:rsidRPr="005F082E">
        <w:lastRenderedPageBreak/>
        <w:t xml:space="preserve">Table </w:t>
      </w:r>
      <w:r w:rsidR="00616DF5">
        <w:fldChar w:fldCharType="begin"/>
      </w:r>
      <w:r w:rsidR="00616DF5">
        <w:instrText xml:space="preserve"> SEQ Table \* ARABIC </w:instrText>
      </w:r>
      <w:r w:rsidR="00616DF5">
        <w:fldChar w:fldCharType="separate"/>
      </w:r>
      <w:r w:rsidR="007C62A5">
        <w:rPr>
          <w:noProof/>
        </w:rPr>
        <w:t>4</w:t>
      </w:r>
      <w:r w:rsidR="00616DF5">
        <w:rPr>
          <w:noProof/>
        </w:rPr>
        <w:fldChar w:fldCharType="end"/>
      </w:r>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w:t>
            </w:r>
            <w:proofErr w:type="gramStart"/>
            <w:r w:rsidRPr="005F082E">
              <w:rPr>
                <w:rFonts w:ascii="Arial" w:hAnsi="Arial" w:cs="Arial"/>
                <w:b/>
                <w:sz w:val="24"/>
                <w:szCs w:val="24"/>
              </w:rPr>
              <w:t>and</w:t>
            </w:r>
            <w:proofErr w:type="gramEnd"/>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512D8C">
        <w:trPr>
          <w:trHeight w:val="432"/>
        </w:trPr>
        <w:tc>
          <w:tcPr>
            <w:tcW w:w="2245" w:type="dxa"/>
            <w:tcMar>
              <w:left w:w="58" w:type="dxa"/>
              <w:right w:w="58" w:type="dxa"/>
            </w:tcMar>
          </w:tcPr>
          <w:p w14:paraId="29E71AAC" w14:textId="62AA360C" w:rsidR="00512D8C" w:rsidRPr="005F082E" w:rsidRDefault="0002735C"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Nitrate-NO3</w:t>
            </w:r>
          </w:p>
        </w:tc>
        <w:tc>
          <w:tcPr>
            <w:tcW w:w="1440" w:type="dxa"/>
          </w:tcPr>
          <w:p w14:paraId="21F7006B" w14:textId="37F75649" w:rsidR="00512D8C" w:rsidRPr="005F082E" w:rsidRDefault="0002735C"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3/24/19</w:t>
            </w:r>
          </w:p>
        </w:tc>
        <w:tc>
          <w:tcPr>
            <w:tcW w:w="1260" w:type="dxa"/>
          </w:tcPr>
          <w:p w14:paraId="1BD7CABC" w14:textId="35C7117D" w:rsidR="00512D8C" w:rsidRPr="005F082E" w:rsidRDefault="0002735C"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9.6</w:t>
            </w:r>
          </w:p>
        </w:tc>
        <w:tc>
          <w:tcPr>
            <w:tcW w:w="1530" w:type="dxa"/>
          </w:tcPr>
          <w:p w14:paraId="40895B2C" w14:textId="2E10D8CC" w:rsidR="00512D8C" w:rsidRPr="005F082E" w:rsidRDefault="0002735C"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Mg/L</w:t>
            </w:r>
          </w:p>
        </w:tc>
        <w:tc>
          <w:tcPr>
            <w:tcW w:w="1170" w:type="dxa"/>
          </w:tcPr>
          <w:p w14:paraId="707B8EC2" w14:textId="3967178B" w:rsidR="00512D8C" w:rsidRPr="005F082E" w:rsidRDefault="0002735C"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45</w:t>
            </w:r>
          </w:p>
        </w:tc>
        <w:tc>
          <w:tcPr>
            <w:tcW w:w="1260" w:type="dxa"/>
          </w:tcPr>
          <w:p w14:paraId="4F209845" w14:textId="42FF12B4" w:rsidR="00512D8C" w:rsidRPr="005F082E" w:rsidRDefault="00512D8C" w:rsidP="00512D8C">
            <w:pPr>
              <w:keepNext/>
              <w:keepLines/>
              <w:spacing w:before="40" w:after="40"/>
              <w:jc w:val="center"/>
              <w:rPr>
                <w:rFonts w:ascii="Arial" w:hAnsi="Arial" w:cs="Arial"/>
                <w:color w:val="000000" w:themeColor="text1"/>
                <w:sz w:val="24"/>
                <w:szCs w:val="24"/>
              </w:rPr>
            </w:pPr>
          </w:p>
        </w:tc>
        <w:tc>
          <w:tcPr>
            <w:tcW w:w="1931" w:type="dxa"/>
          </w:tcPr>
          <w:p w14:paraId="307E6935" w14:textId="4E7D49BF" w:rsidR="00512D8C" w:rsidRPr="005F082E" w:rsidRDefault="00512D8C" w:rsidP="00512D8C">
            <w:pPr>
              <w:keepNext/>
              <w:keepLines/>
              <w:spacing w:before="40" w:after="40"/>
              <w:jc w:val="center"/>
              <w:rPr>
                <w:rFonts w:ascii="Arial" w:hAnsi="Arial" w:cs="Arial"/>
                <w:color w:val="000000" w:themeColor="text1"/>
                <w:sz w:val="24"/>
                <w:szCs w:val="24"/>
              </w:rPr>
            </w:pPr>
          </w:p>
        </w:tc>
      </w:tr>
      <w:tr w:rsidR="00244938" w:rsidRPr="005F082E" w14:paraId="7E778FAF" w14:textId="77777777" w:rsidTr="00512D8C">
        <w:trPr>
          <w:trHeight w:val="432"/>
        </w:trPr>
        <w:tc>
          <w:tcPr>
            <w:tcW w:w="2245" w:type="dxa"/>
            <w:tcMar>
              <w:left w:w="58" w:type="dxa"/>
              <w:right w:w="58" w:type="dxa"/>
            </w:tcMar>
          </w:tcPr>
          <w:p w14:paraId="2BC454A4" w14:textId="2851E819" w:rsidR="00244938" w:rsidRPr="005F082E" w:rsidRDefault="0002735C" w:rsidP="00244938">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 Nitrogen</w:t>
            </w:r>
          </w:p>
        </w:tc>
        <w:tc>
          <w:tcPr>
            <w:tcW w:w="1440" w:type="dxa"/>
          </w:tcPr>
          <w:p w14:paraId="25EFD446" w14:textId="16B5F913" w:rsidR="00244938" w:rsidRPr="005F082E" w:rsidRDefault="0002735C"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3/24/19</w:t>
            </w:r>
          </w:p>
        </w:tc>
        <w:tc>
          <w:tcPr>
            <w:tcW w:w="1260" w:type="dxa"/>
          </w:tcPr>
          <w:p w14:paraId="7CAF39D9" w14:textId="3D047311" w:rsidR="00244938" w:rsidRPr="005F082E" w:rsidRDefault="0002735C"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2.2</w:t>
            </w:r>
          </w:p>
        </w:tc>
        <w:tc>
          <w:tcPr>
            <w:tcW w:w="1530" w:type="dxa"/>
          </w:tcPr>
          <w:p w14:paraId="694B316A" w14:textId="34AAC6B5" w:rsidR="00244938" w:rsidRPr="005F082E" w:rsidRDefault="0002735C"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Mg/L</w:t>
            </w:r>
          </w:p>
        </w:tc>
        <w:tc>
          <w:tcPr>
            <w:tcW w:w="1170" w:type="dxa"/>
          </w:tcPr>
          <w:p w14:paraId="04B3ABD1" w14:textId="2FDF25C8" w:rsidR="00244938" w:rsidRPr="005F082E" w:rsidRDefault="0002735C"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7BD33183" w14:textId="1EB94658" w:rsidR="00244938" w:rsidRPr="005F082E" w:rsidRDefault="00244938" w:rsidP="00244938">
            <w:pPr>
              <w:spacing w:before="40" w:after="40"/>
              <w:jc w:val="center"/>
              <w:rPr>
                <w:rFonts w:ascii="Arial" w:hAnsi="Arial" w:cs="Arial"/>
                <w:color w:val="000000" w:themeColor="text1"/>
                <w:sz w:val="24"/>
                <w:szCs w:val="24"/>
              </w:rPr>
            </w:pPr>
          </w:p>
        </w:tc>
        <w:tc>
          <w:tcPr>
            <w:tcW w:w="1931" w:type="dxa"/>
          </w:tcPr>
          <w:p w14:paraId="701F5E75" w14:textId="44CC6BE5" w:rsidR="00244938" w:rsidRPr="005F082E" w:rsidRDefault="00244938" w:rsidP="00244938">
            <w:pPr>
              <w:spacing w:before="40" w:after="40"/>
              <w:jc w:val="center"/>
              <w:rPr>
                <w:rFonts w:ascii="Arial" w:hAnsi="Arial" w:cs="Arial"/>
                <w:color w:val="000000" w:themeColor="text1"/>
                <w:sz w:val="24"/>
                <w:szCs w:val="24"/>
              </w:rPr>
            </w:pPr>
          </w:p>
        </w:tc>
      </w:tr>
      <w:tr w:rsidR="001F7181" w:rsidRPr="005F082E" w14:paraId="5A2E4EDA" w14:textId="77777777" w:rsidTr="00512D8C">
        <w:trPr>
          <w:trHeight w:val="432"/>
        </w:trPr>
        <w:tc>
          <w:tcPr>
            <w:tcW w:w="2245" w:type="dxa"/>
            <w:tcMar>
              <w:left w:w="58" w:type="dxa"/>
              <w:right w:w="58" w:type="dxa"/>
            </w:tcMar>
          </w:tcPr>
          <w:p w14:paraId="490802B3" w14:textId="00F5EAE4" w:rsidR="001F7181" w:rsidRPr="005F082E" w:rsidRDefault="001F7181" w:rsidP="002A5101">
            <w:pPr>
              <w:spacing w:before="40" w:after="40"/>
              <w:ind w:left="30"/>
              <w:jc w:val="both"/>
              <w:rPr>
                <w:rFonts w:ascii="Arial" w:hAnsi="Arial" w:cs="Arial"/>
                <w:color w:val="000000" w:themeColor="text1"/>
                <w:sz w:val="24"/>
                <w:szCs w:val="24"/>
              </w:rPr>
            </w:pPr>
          </w:p>
        </w:tc>
        <w:tc>
          <w:tcPr>
            <w:tcW w:w="1440" w:type="dxa"/>
          </w:tcPr>
          <w:p w14:paraId="535C6478" w14:textId="7540D00B" w:rsidR="001F7181" w:rsidRPr="005F082E" w:rsidRDefault="001F7181" w:rsidP="001F7181">
            <w:pPr>
              <w:spacing w:before="40" w:after="40"/>
              <w:jc w:val="center"/>
              <w:rPr>
                <w:rFonts w:ascii="Arial" w:hAnsi="Arial" w:cs="Arial"/>
                <w:color w:val="000000" w:themeColor="text1"/>
                <w:sz w:val="24"/>
                <w:szCs w:val="24"/>
              </w:rPr>
            </w:pPr>
          </w:p>
        </w:tc>
        <w:tc>
          <w:tcPr>
            <w:tcW w:w="1260" w:type="dxa"/>
          </w:tcPr>
          <w:p w14:paraId="1A872876" w14:textId="527A1E12" w:rsidR="001F7181" w:rsidRPr="005F082E" w:rsidRDefault="001F7181" w:rsidP="001F7181">
            <w:pPr>
              <w:spacing w:before="40" w:after="40"/>
              <w:jc w:val="center"/>
              <w:rPr>
                <w:rFonts w:ascii="Arial" w:hAnsi="Arial" w:cs="Arial"/>
                <w:color w:val="000000" w:themeColor="text1"/>
                <w:sz w:val="24"/>
                <w:szCs w:val="24"/>
              </w:rPr>
            </w:pPr>
          </w:p>
        </w:tc>
        <w:tc>
          <w:tcPr>
            <w:tcW w:w="1530" w:type="dxa"/>
          </w:tcPr>
          <w:p w14:paraId="4E27FAAD" w14:textId="31E08975" w:rsidR="001F7181" w:rsidRPr="005F082E" w:rsidRDefault="001F7181" w:rsidP="001F7181">
            <w:pPr>
              <w:spacing w:before="40" w:after="40"/>
              <w:jc w:val="center"/>
              <w:rPr>
                <w:rFonts w:ascii="Arial" w:hAnsi="Arial" w:cs="Arial"/>
                <w:color w:val="000000" w:themeColor="text1"/>
                <w:sz w:val="24"/>
                <w:szCs w:val="24"/>
              </w:rPr>
            </w:pPr>
          </w:p>
        </w:tc>
        <w:tc>
          <w:tcPr>
            <w:tcW w:w="1170" w:type="dxa"/>
          </w:tcPr>
          <w:p w14:paraId="6EC8A772" w14:textId="0E061D15" w:rsidR="001F7181" w:rsidRPr="005F082E" w:rsidRDefault="001F7181" w:rsidP="001F7181">
            <w:pPr>
              <w:spacing w:before="40" w:after="40"/>
              <w:jc w:val="center"/>
              <w:rPr>
                <w:rFonts w:ascii="Arial" w:hAnsi="Arial" w:cs="Arial"/>
                <w:color w:val="000000" w:themeColor="text1"/>
                <w:sz w:val="24"/>
                <w:szCs w:val="24"/>
              </w:rPr>
            </w:pPr>
          </w:p>
        </w:tc>
        <w:tc>
          <w:tcPr>
            <w:tcW w:w="1260" w:type="dxa"/>
          </w:tcPr>
          <w:p w14:paraId="22CCB022" w14:textId="1B965E5C" w:rsidR="001F7181" w:rsidRPr="005F082E" w:rsidRDefault="001F7181" w:rsidP="001F7181">
            <w:pPr>
              <w:spacing w:before="40" w:after="40"/>
              <w:jc w:val="center"/>
              <w:rPr>
                <w:rFonts w:ascii="Arial" w:hAnsi="Arial" w:cs="Arial"/>
                <w:color w:val="000000" w:themeColor="text1"/>
                <w:sz w:val="24"/>
                <w:szCs w:val="24"/>
              </w:rPr>
            </w:pPr>
          </w:p>
        </w:tc>
        <w:tc>
          <w:tcPr>
            <w:tcW w:w="1931" w:type="dxa"/>
          </w:tcPr>
          <w:p w14:paraId="218DDB99" w14:textId="175A63C1" w:rsidR="001F7181" w:rsidRPr="005F082E" w:rsidRDefault="001F7181" w:rsidP="001F7181">
            <w:pPr>
              <w:spacing w:before="40" w:after="40"/>
              <w:jc w:val="center"/>
              <w:rPr>
                <w:rFonts w:ascii="Arial" w:hAnsi="Arial" w:cs="Arial"/>
                <w:color w:val="000000" w:themeColor="text1"/>
                <w:sz w:val="24"/>
                <w:szCs w:val="24"/>
              </w:rPr>
            </w:pPr>
          </w:p>
        </w:tc>
      </w:tr>
    </w:tbl>
    <w:p w14:paraId="7CEB1FE7" w14:textId="17A95446" w:rsidR="005D3708" w:rsidRPr="005F082E" w:rsidRDefault="005D3708" w:rsidP="00070C22">
      <w:pPr>
        <w:pStyle w:val="Caption"/>
      </w:pPr>
      <w:r w:rsidRPr="005F082E">
        <w:t xml:space="preserve">Table </w:t>
      </w:r>
      <w:r w:rsidR="00616DF5">
        <w:fldChar w:fldCharType="begin"/>
      </w:r>
      <w:r w:rsidR="00616DF5">
        <w:instrText xml:space="preserve"> SEQ Table \* ARABIC </w:instrText>
      </w:r>
      <w:r w:rsidR="00616DF5">
        <w:fldChar w:fldCharType="separate"/>
      </w:r>
      <w:r w:rsidR="007C62A5">
        <w:rPr>
          <w:noProof/>
        </w:rPr>
        <w:t>5</w:t>
      </w:r>
      <w:r w:rsidR="00616DF5">
        <w:rPr>
          <w:noProof/>
        </w:rPr>
        <w:fldChar w:fldCharType="end"/>
      </w:r>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04C2A80B" w14:textId="0EF1DD76" w:rsidR="00086BEB" w:rsidRPr="005F082E" w:rsidRDefault="00355FF4"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Chloride</w:t>
            </w:r>
          </w:p>
        </w:tc>
        <w:tc>
          <w:tcPr>
            <w:tcW w:w="1440" w:type="dxa"/>
          </w:tcPr>
          <w:p w14:paraId="3AB56DE9" w14:textId="26972ED5" w:rsidR="00086BEB" w:rsidRPr="005F082E" w:rsidRDefault="00355FF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10/16</w:t>
            </w:r>
          </w:p>
        </w:tc>
        <w:tc>
          <w:tcPr>
            <w:tcW w:w="1260" w:type="dxa"/>
          </w:tcPr>
          <w:p w14:paraId="5D465B29" w14:textId="554B40C3" w:rsidR="00086BEB" w:rsidRPr="005F082E" w:rsidRDefault="00355FF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215</w:t>
            </w:r>
          </w:p>
        </w:tc>
        <w:tc>
          <w:tcPr>
            <w:tcW w:w="1530" w:type="dxa"/>
          </w:tcPr>
          <w:p w14:paraId="6F2413BA" w14:textId="4515332F" w:rsidR="00086BEB" w:rsidRPr="005F082E" w:rsidRDefault="00355FF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Mg/L</w:t>
            </w:r>
          </w:p>
        </w:tc>
        <w:tc>
          <w:tcPr>
            <w:tcW w:w="900" w:type="dxa"/>
          </w:tcPr>
          <w:p w14:paraId="5615AC9F" w14:textId="09E5C1EC" w:rsidR="00086BEB" w:rsidRPr="005F082E" w:rsidRDefault="00355FF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188C38E4" w14:textId="4E4D255E" w:rsidR="00086BEB" w:rsidRPr="005F082E" w:rsidRDefault="00086BEB" w:rsidP="00086BEB">
            <w:pPr>
              <w:spacing w:before="40" w:after="40"/>
              <w:rPr>
                <w:rFonts w:ascii="Arial" w:hAnsi="Arial" w:cs="Arial"/>
                <w:color w:val="000000" w:themeColor="text1"/>
                <w:sz w:val="24"/>
                <w:szCs w:val="24"/>
              </w:rPr>
            </w:pPr>
          </w:p>
        </w:tc>
        <w:tc>
          <w:tcPr>
            <w:tcW w:w="2291" w:type="dxa"/>
          </w:tcPr>
          <w:p w14:paraId="566F303C" w14:textId="009F6E8E" w:rsidR="00086BEB" w:rsidRPr="005F082E" w:rsidRDefault="00086BEB" w:rsidP="00086BEB">
            <w:pPr>
              <w:spacing w:before="40" w:after="40"/>
              <w:rPr>
                <w:rFonts w:ascii="Arial" w:hAnsi="Arial" w:cs="Arial"/>
                <w:color w:val="000000" w:themeColor="text1"/>
                <w:sz w:val="24"/>
                <w:szCs w:val="24"/>
              </w:rPr>
            </w:pPr>
          </w:p>
        </w:tc>
      </w:tr>
      <w:tr w:rsidR="00086BEB" w:rsidRPr="005F082E" w14:paraId="43BA6B8D" w14:textId="77777777" w:rsidTr="00640D92">
        <w:trPr>
          <w:trHeight w:val="432"/>
        </w:trPr>
        <w:tc>
          <w:tcPr>
            <w:tcW w:w="2245" w:type="dxa"/>
          </w:tcPr>
          <w:p w14:paraId="581AB298" w14:textId="79472A62" w:rsidR="00086BEB" w:rsidRPr="005F082E" w:rsidRDefault="00355FF4"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w:t>
            </w:r>
          </w:p>
        </w:tc>
        <w:tc>
          <w:tcPr>
            <w:tcW w:w="1440" w:type="dxa"/>
          </w:tcPr>
          <w:p w14:paraId="13425507" w14:textId="05BF03ED" w:rsidR="00086BEB" w:rsidRPr="005F082E" w:rsidRDefault="00355FF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10/16</w:t>
            </w:r>
          </w:p>
        </w:tc>
        <w:tc>
          <w:tcPr>
            <w:tcW w:w="1260" w:type="dxa"/>
          </w:tcPr>
          <w:p w14:paraId="72C49EEB" w14:textId="3FFAAE47" w:rsidR="00086BEB" w:rsidRPr="005F082E" w:rsidRDefault="00355FF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7.7</w:t>
            </w:r>
          </w:p>
        </w:tc>
        <w:tc>
          <w:tcPr>
            <w:tcW w:w="1530" w:type="dxa"/>
          </w:tcPr>
          <w:p w14:paraId="7C11921B" w14:textId="4C0CB7B3" w:rsidR="00086BEB" w:rsidRPr="005F082E" w:rsidRDefault="00355FF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Mg/L</w:t>
            </w:r>
          </w:p>
        </w:tc>
        <w:tc>
          <w:tcPr>
            <w:tcW w:w="900" w:type="dxa"/>
          </w:tcPr>
          <w:p w14:paraId="491F1603" w14:textId="6F002C77" w:rsidR="00086BEB" w:rsidRPr="005F082E" w:rsidRDefault="00355FF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489C42D6" w14:textId="74B6B748" w:rsidR="00086BEB" w:rsidRPr="005F082E" w:rsidRDefault="00086BEB" w:rsidP="00086BEB">
            <w:pPr>
              <w:spacing w:before="40" w:after="40"/>
              <w:rPr>
                <w:rFonts w:ascii="Arial" w:hAnsi="Arial" w:cs="Arial"/>
                <w:color w:val="000000" w:themeColor="text1"/>
                <w:sz w:val="24"/>
                <w:szCs w:val="24"/>
              </w:rPr>
            </w:pPr>
          </w:p>
        </w:tc>
        <w:tc>
          <w:tcPr>
            <w:tcW w:w="2291" w:type="dxa"/>
          </w:tcPr>
          <w:p w14:paraId="2DBCEC1A" w14:textId="20A22E48" w:rsidR="00086BEB" w:rsidRPr="005F082E" w:rsidRDefault="00086BEB" w:rsidP="00086BEB">
            <w:pPr>
              <w:spacing w:before="40" w:after="40"/>
              <w:rPr>
                <w:rFonts w:ascii="Arial" w:hAnsi="Arial" w:cs="Arial"/>
                <w:color w:val="000000" w:themeColor="text1"/>
                <w:sz w:val="24"/>
                <w:szCs w:val="24"/>
              </w:rPr>
            </w:pPr>
          </w:p>
        </w:tc>
      </w:tr>
      <w:tr w:rsidR="00086BEB" w:rsidRPr="005F082E" w14:paraId="18FA2C38" w14:textId="77777777" w:rsidTr="00640D92">
        <w:trPr>
          <w:trHeight w:val="432"/>
        </w:trPr>
        <w:tc>
          <w:tcPr>
            <w:tcW w:w="2245" w:type="dxa"/>
          </w:tcPr>
          <w:p w14:paraId="39D2E538" w14:textId="3BAD60DF" w:rsidR="00086BEB" w:rsidRPr="005F082E" w:rsidRDefault="00086BEB" w:rsidP="00355FF4">
            <w:pPr>
              <w:spacing w:before="40" w:after="40"/>
              <w:rPr>
                <w:rFonts w:ascii="Arial" w:hAnsi="Arial" w:cs="Arial"/>
                <w:color w:val="000000" w:themeColor="text1"/>
                <w:sz w:val="24"/>
                <w:szCs w:val="24"/>
              </w:rPr>
            </w:pPr>
          </w:p>
        </w:tc>
        <w:tc>
          <w:tcPr>
            <w:tcW w:w="1440" w:type="dxa"/>
          </w:tcPr>
          <w:p w14:paraId="6AB05BED" w14:textId="056A23CE" w:rsidR="00086BEB" w:rsidRPr="005F082E" w:rsidRDefault="00086BEB" w:rsidP="00086BEB">
            <w:pPr>
              <w:spacing w:before="40" w:after="40"/>
              <w:rPr>
                <w:rFonts w:ascii="Arial" w:hAnsi="Arial" w:cs="Arial"/>
                <w:color w:val="000000" w:themeColor="text1"/>
                <w:sz w:val="24"/>
                <w:szCs w:val="24"/>
              </w:rPr>
            </w:pPr>
          </w:p>
        </w:tc>
        <w:tc>
          <w:tcPr>
            <w:tcW w:w="1260" w:type="dxa"/>
          </w:tcPr>
          <w:p w14:paraId="0AC370FD" w14:textId="53EC52AD" w:rsidR="00086BEB" w:rsidRPr="005F082E" w:rsidRDefault="00086BEB" w:rsidP="00086BEB">
            <w:pPr>
              <w:spacing w:before="40" w:after="40"/>
              <w:rPr>
                <w:rFonts w:ascii="Arial" w:hAnsi="Arial" w:cs="Arial"/>
                <w:color w:val="000000" w:themeColor="text1"/>
                <w:sz w:val="24"/>
                <w:szCs w:val="24"/>
              </w:rPr>
            </w:pPr>
          </w:p>
        </w:tc>
        <w:tc>
          <w:tcPr>
            <w:tcW w:w="1530" w:type="dxa"/>
          </w:tcPr>
          <w:p w14:paraId="06D23DE1" w14:textId="2C2CA392" w:rsidR="00086BEB" w:rsidRPr="005F082E" w:rsidRDefault="00086BEB" w:rsidP="00086BEB">
            <w:pPr>
              <w:spacing w:before="40" w:after="40"/>
              <w:rPr>
                <w:rFonts w:ascii="Arial" w:hAnsi="Arial" w:cs="Arial"/>
                <w:color w:val="000000" w:themeColor="text1"/>
                <w:sz w:val="24"/>
                <w:szCs w:val="24"/>
              </w:rPr>
            </w:pPr>
          </w:p>
        </w:tc>
        <w:tc>
          <w:tcPr>
            <w:tcW w:w="900" w:type="dxa"/>
          </w:tcPr>
          <w:p w14:paraId="4A9C9B68" w14:textId="478BE105" w:rsidR="00086BEB" w:rsidRPr="005F082E" w:rsidRDefault="00086BEB" w:rsidP="00086BEB">
            <w:pPr>
              <w:spacing w:before="40" w:after="40"/>
              <w:rPr>
                <w:rFonts w:ascii="Arial" w:hAnsi="Arial" w:cs="Arial"/>
                <w:color w:val="000000" w:themeColor="text1"/>
                <w:sz w:val="24"/>
                <w:szCs w:val="24"/>
              </w:rPr>
            </w:pPr>
          </w:p>
        </w:tc>
        <w:tc>
          <w:tcPr>
            <w:tcW w:w="1170" w:type="dxa"/>
          </w:tcPr>
          <w:p w14:paraId="7502C73C" w14:textId="5C445382" w:rsidR="00086BEB" w:rsidRPr="005F082E" w:rsidRDefault="00086BEB" w:rsidP="00086BEB">
            <w:pPr>
              <w:spacing w:before="40" w:after="40"/>
              <w:rPr>
                <w:rFonts w:ascii="Arial" w:hAnsi="Arial" w:cs="Arial"/>
                <w:color w:val="000000" w:themeColor="text1"/>
                <w:sz w:val="24"/>
                <w:szCs w:val="24"/>
              </w:rPr>
            </w:pPr>
          </w:p>
        </w:tc>
        <w:tc>
          <w:tcPr>
            <w:tcW w:w="2291" w:type="dxa"/>
          </w:tcPr>
          <w:p w14:paraId="06A23C91" w14:textId="44448223" w:rsidR="00086BEB" w:rsidRPr="005F082E" w:rsidRDefault="00086BEB" w:rsidP="00086BEB">
            <w:pPr>
              <w:spacing w:before="40" w:after="40"/>
              <w:rPr>
                <w:rFonts w:ascii="Arial" w:hAnsi="Arial" w:cs="Arial"/>
                <w:color w:val="000000" w:themeColor="text1"/>
                <w:sz w:val="24"/>
                <w:szCs w:val="24"/>
              </w:rPr>
            </w:pPr>
          </w:p>
        </w:tc>
      </w:tr>
    </w:tbl>
    <w:p w14:paraId="69D3A731" w14:textId="3C7C4504" w:rsidR="005D3708" w:rsidRPr="005F082E" w:rsidRDefault="005D3708" w:rsidP="00875407">
      <w:pPr>
        <w:pStyle w:val="Caption"/>
        <w:widowControl w:val="0"/>
      </w:pPr>
      <w:r w:rsidRPr="005F082E">
        <w:t xml:space="preserve">Table </w:t>
      </w:r>
      <w:r w:rsidR="00616DF5">
        <w:fldChar w:fldCharType="begin"/>
      </w:r>
      <w:r w:rsidR="00616DF5">
        <w:instrText xml:space="preserve"> SEQ Table \* ARABIC </w:instrText>
      </w:r>
      <w:r w:rsidR="00616DF5">
        <w:fldChar w:fldCharType="separate"/>
      </w:r>
      <w:r w:rsidR="007C62A5">
        <w:rPr>
          <w:noProof/>
        </w:rPr>
        <w:t>6</w:t>
      </w:r>
      <w:r w:rsidR="00616DF5">
        <w:rPr>
          <w:noProof/>
        </w:rPr>
        <w:fldChar w:fldCharType="end"/>
      </w:r>
      <w:r w:rsidRPr="005F082E">
        <w:t>.  Detection of Unregulated Contaminants</w:t>
      </w:r>
    </w:p>
    <w:tbl>
      <w:tblPr>
        <w:tblStyle w:val="TableGrid"/>
        <w:tblW w:w="10836" w:type="dxa"/>
        <w:tblLayout w:type="fixed"/>
        <w:tblLook w:val="0020" w:firstRow="1" w:lastRow="0" w:firstColumn="0" w:lastColumn="0" w:noHBand="0" w:noVBand="0"/>
      </w:tblPr>
      <w:tblGrid>
        <w:gridCol w:w="2245"/>
        <w:gridCol w:w="1440"/>
        <w:gridCol w:w="1350"/>
        <w:gridCol w:w="1530"/>
        <w:gridCol w:w="1800"/>
        <w:gridCol w:w="2471"/>
      </w:tblGrid>
      <w:tr w:rsidR="007A473C" w:rsidRPr="005F082E" w14:paraId="4516D550" w14:textId="77777777" w:rsidTr="000B13FC">
        <w:trPr>
          <w:trHeight w:val="440"/>
        </w:trPr>
        <w:tc>
          <w:tcPr>
            <w:tcW w:w="2245" w:type="dxa"/>
            <w:vAlign w:val="center"/>
          </w:tcPr>
          <w:p w14:paraId="2B82F8E8" w14:textId="7AF0DE3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Chemical or Constituent</w:t>
            </w:r>
            <w:r w:rsidR="006727C0"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vAlign w:val="center"/>
          </w:tcPr>
          <w:p w14:paraId="5A93A98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1350" w:type="dxa"/>
            <w:vAlign w:val="center"/>
          </w:tcPr>
          <w:p w14:paraId="6DDBAAA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tc>
        <w:tc>
          <w:tcPr>
            <w:tcW w:w="1530" w:type="dxa"/>
            <w:vAlign w:val="center"/>
          </w:tcPr>
          <w:p w14:paraId="1F2EF096"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Range of Detections</w:t>
            </w:r>
          </w:p>
        </w:tc>
        <w:tc>
          <w:tcPr>
            <w:tcW w:w="1800" w:type="dxa"/>
            <w:vAlign w:val="center"/>
          </w:tcPr>
          <w:p w14:paraId="66D06037"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Notification Level</w:t>
            </w:r>
          </w:p>
        </w:tc>
        <w:tc>
          <w:tcPr>
            <w:tcW w:w="2471" w:type="dxa"/>
            <w:vAlign w:val="center"/>
          </w:tcPr>
          <w:p w14:paraId="630800E2"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A4F32" w:rsidRPr="005F082E" w14:paraId="09116D09" w14:textId="77777777" w:rsidTr="001F7181">
        <w:trPr>
          <w:trHeight w:val="432"/>
        </w:trPr>
        <w:tc>
          <w:tcPr>
            <w:tcW w:w="2245" w:type="dxa"/>
          </w:tcPr>
          <w:p w14:paraId="18023788" w14:textId="3516912D" w:rsidR="00DA4F32" w:rsidRPr="005F082E" w:rsidRDefault="00355FF4" w:rsidP="00DA4F32">
            <w:pPr>
              <w:spacing w:before="40" w:after="40"/>
              <w:rPr>
                <w:rFonts w:ascii="Arial" w:hAnsi="Arial" w:cs="Arial"/>
                <w:color w:val="FFFFFF" w:themeColor="background1"/>
                <w:sz w:val="24"/>
                <w:szCs w:val="24"/>
              </w:rPr>
            </w:pPr>
            <w:r>
              <w:rPr>
                <w:rFonts w:ascii="Arial" w:hAnsi="Arial" w:cs="Arial"/>
                <w:color w:val="000000" w:themeColor="text1"/>
                <w:sz w:val="24"/>
                <w:szCs w:val="24"/>
              </w:rPr>
              <w:t>Potassium</w:t>
            </w:r>
          </w:p>
        </w:tc>
        <w:tc>
          <w:tcPr>
            <w:tcW w:w="1440" w:type="dxa"/>
          </w:tcPr>
          <w:p w14:paraId="28190B3D" w14:textId="71FEDD4A" w:rsidR="00DA4F32" w:rsidRPr="005F082E" w:rsidRDefault="00355FF4" w:rsidP="00DA4F32">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10/16</w:t>
            </w:r>
          </w:p>
        </w:tc>
        <w:tc>
          <w:tcPr>
            <w:tcW w:w="1350" w:type="dxa"/>
          </w:tcPr>
          <w:p w14:paraId="63D0EACA" w14:textId="23F49BC1" w:rsidR="00DA4F32" w:rsidRPr="005F082E" w:rsidRDefault="00355FF4" w:rsidP="00DA4F32">
            <w:pPr>
              <w:spacing w:before="40" w:after="40"/>
              <w:rPr>
                <w:rFonts w:ascii="Arial" w:hAnsi="Arial" w:cs="Arial"/>
                <w:color w:val="FFFFFF" w:themeColor="background1"/>
                <w:sz w:val="24"/>
                <w:szCs w:val="24"/>
              </w:rPr>
            </w:pPr>
            <w:r>
              <w:rPr>
                <w:rFonts w:ascii="Arial" w:hAnsi="Arial" w:cs="Arial"/>
                <w:color w:val="000000" w:themeColor="text1"/>
                <w:sz w:val="24"/>
                <w:szCs w:val="24"/>
              </w:rPr>
              <w:t>2.0</w:t>
            </w:r>
          </w:p>
        </w:tc>
        <w:tc>
          <w:tcPr>
            <w:tcW w:w="1530" w:type="dxa"/>
          </w:tcPr>
          <w:p w14:paraId="60CC3A19" w14:textId="3F26A52A" w:rsidR="00DA4F32" w:rsidRPr="005F082E" w:rsidRDefault="00355FF4" w:rsidP="00DA4F32">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Mg/L</w:t>
            </w:r>
          </w:p>
        </w:tc>
        <w:tc>
          <w:tcPr>
            <w:tcW w:w="1800" w:type="dxa"/>
          </w:tcPr>
          <w:p w14:paraId="15DDAE72" w14:textId="5ED132EB" w:rsidR="00DA4F32" w:rsidRPr="005F082E" w:rsidRDefault="00355FF4" w:rsidP="00DA4F32">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N/A</w:t>
            </w:r>
          </w:p>
        </w:tc>
        <w:tc>
          <w:tcPr>
            <w:tcW w:w="2471" w:type="dxa"/>
          </w:tcPr>
          <w:p w14:paraId="747A0B53" w14:textId="1A9B473D" w:rsidR="00DA4F32" w:rsidRPr="005F082E" w:rsidRDefault="00DA4F32" w:rsidP="00DA4F32">
            <w:pPr>
              <w:spacing w:before="40" w:after="40"/>
              <w:rPr>
                <w:rFonts w:ascii="Arial" w:hAnsi="Arial" w:cs="Arial"/>
                <w:color w:val="FFFFFF" w:themeColor="background1"/>
                <w:sz w:val="24"/>
                <w:szCs w:val="24"/>
              </w:rPr>
            </w:pPr>
          </w:p>
        </w:tc>
      </w:tr>
      <w:tr w:rsidR="00DA4F32" w:rsidRPr="005F082E" w14:paraId="3DC1EC0D" w14:textId="77777777" w:rsidTr="001F7181">
        <w:trPr>
          <w:trHeight w:val="432"/>
        </w:trPr>
        <w:tc>
          <w:tcPr>
            <w:tcW w:w="2245" w:type="dxa"/>
          </w:tcPr>
          <w:p w14:paraId="301C4362" w14:textId="237578C3" w:rsidR="00DA4F32" w:rsidRPr="005F082E" w:rsidRDefault="00DA4F32" w:rsidP="00DA4F32">
            <w:pPr>
              <w:spacing w:before="40" w:after="40"/>
              <w:rPr>
                <w:rFonts w:ascii="Arial" w:hAnsi="Arial" w:cs="Arial"/>
                <w:color w:val="FFFFFF" w:themeColor="background1"/>
                <w:sz w:val="24"/>
                <w:szCs w:val="24"/>
              </w:rPr>
            </w:pPr>
          </w:p>
        </w:tc>
        <w:tc>
          <w:tcPr>
            <w:tcW w:w="1440" w:type="dxa"/>
          </w:tcPr>
          <w:p w14:paraId="4751C8FD" w14:textId="6CA69FE3" w:rsidR="00DA4F32" w:rsidRPr="005F082E" w:rsidRDefault="00DA4F32" w:rsidP="00DA4F32">
            <w:pPr>
              <w:spacing w:before="40" w:after="40"/>
              <w:jc w:val="center"/>
              <w:rPr>
                <w:rFonts w:ascii="Arial" w:hAnsi="Arial" w:cs="Arial"/>
                <w:color w:val="FFFFFF" w:themeColor="background1"/>
                <w:sz w:val="24"/>
                <w:szCs w:val="24"/>
              </w:rPr>
            </w:pPr>
          </w:p>
        </w:tc>
        <w:tc>
          <w:tcPr>
            <w:tcW w:w="1350" w:type="dxa"/>
          </w:tcPr>
          <w:p w14:paraId="27986934" w14:textId="4F50B981" w:rsidR="00DA4F32" w:rsidRPr="005F082E" w:rsidRDefault="00DA4F32" w:rsidP="00DA4F32">
            <w:pPr>
              <w:spacing w:before="40" w:after="40"/>
              <w:rPr>
                <w:rFonts w:ascii="Arial" w:hAnsi="Arial" w:cs="Arial"/>
                <w:color w:val="FFFFFF" w:themeColor="background1"/>
                <w:sz w:val="24"/>
                <w:szCs w:val="24"/>
              </w:rPr>
            </w:pPr>
          </w:p>
        </w:tc>
        <w:tc>
          <w:tcPr>
            <w:tcW w:w="1530" w:type="dxa"/>
          </w:tcPr>
          <w:p w14:paraId="1D08BAD2" w14:textId="66E97562" w:rsidR="00DA4F32" w:rsidRPr="005F082E" w:rsidRDefault="00DA4F32" w:rsidP="00DA4F32">
            <w:pPr>
              <w:spacing w:before="40" w:after="40"/>
              <w:jc w:val="center"/>
              <w:rPr>
                <w:rFonts w:ascii="Arial" w:hAnsi="Arial" w:cs="Arial"/>
                <w:color w:val="FFFFFF" w:themeColor="background1"/>
                <w:sz w:val="24"/>
                <w:szCs w:val="24"/>
              </w:rPr>
            </w:pPr>
          </w:p>
        </w:tc>
        <w:tc>
          <w:tcPr>
            <w:tcW w:w="1800" w:type="dxa"/>
          </w:tcPr>
          <w:p w14:paraId="72F3D657" w14:textId="2549238B" w:rsidR="00DA4F32" w:rsidRPr="005F082E" w:rsidRDefault="00DA4F32" w:rsidP="00DA4F32">
            <w:pPr>
              <w:spacing w:before="40" w:after="40"/>
              <w:jc w:val="center"/>
              <w:rPr>
                <w:rFonts w:ascii="Arial" w:hAnsi="Arial" w:cs="Arial"/>
                <w:color w:val="FFFFFF" w:themeColor="background1"/>
                <w:sz w:val="24"/>
                <w:szCs w:val="24"/>
              </w:rPr>
            </w:pPr>
          </w:p>
        </w:tc>
        <w:tc>
          <w:tcPr>
            <w:tcW w:w="2471" w:type="dxa"/>
          </w:tcPr>
          <w:p w14:paraId="0F72AF76" w14:textId="01E55767" w:rsidR="00DA4F32" w:rsidRPr="005F082E" w:rsidRDefault="00DA4F32" w:rsidP="00DA4F32">
            <w:pPr>
              <w:spacing w:before="40" w:after="40"/>
              <w:rPr>
                <w:rFonts w:ascii="Arial" w:hAnsi="Arial" w:cs="Arial"/>
                <w:color w:val="FFFFFF" w:themeColor="background1"/>
                <w:sz w:val="24"/>
                <w:szCs w:val="24"/>
              </w:rPr>
            </w:pPr>
          </w:p>
        </w:tc>
      </w:tr>
      <w:tr w:rsidR="00DA4F32" w:rsidRPr="005F082E" w14:paraId="55C3320E" w14:textId="77777777" w:rsidTr="001F7181">
        <w:trPr>
          <w:trHeight w:val="432"/>
        </w:trPr>
        <w:tc>
          <w:tcPr>
            <w:tcW w:w="2245" w:type="dxa"/>
          </w:tcPr>
          <w:p w14:paraId="7A16F9AE" w14:textId="5656BDF8" w:rsidR="00DA4F32" w:rsidRPr="005F082E" w:rsidRDefault="00DA4F32" w:rsidP="00DA4F32">
            <w:pPr>
              <w:spacing w:before="40" w:after="40"/>
              <w:rPr>
                <w:rFonts w:ascii="Arial" w:hAnsi="Arial" w:cs="Arial"/>
                <w:color w:val="FFFFFF" w:themeColor="background1"/>
                <w:sz w:val="24"/>
                <w:szCs w:val="24"/>
              </w:rPr>
            </w:pPr>
          </w:p>
        </w:tc>
        <w:tc>
          <w:tcPr>
            <w:tcW w:w="1440" w:type="dxa"/>
          </w:tcPr>
          <w:p w14:paraId="5E75790D" w14:textId="58C2ABBC" w:rsidR="00DA4F32" w:rsidRPr="005F082E" w:rsidRDefault="00DA4F32" w:rsidP="00DA4F32">
            <w:pPr>
              <w:spacing w:before="40" w:after="40"/>
              <w:jc w:val="center"/>
              <w:rPr>
                <w:rFonts w:ascii="Arial" w:hAnsi="Arial" w:cs="Arial"/>
                <w:color w:val="FFFFFF" w:themeColor="background1"/>
                <w:sz w:val="24"/>
                <w:szCs w:val="24"/>
              </w:rPr>
            </w:pPr>
          </w:p>
        </w:tc>
        <w:tc>
          <w:tcPr>
            <w:tcW w:w="1350" w:type="dxa"/>
          </w:tcPr>
          <w:p w14:paraId="5BB1D6D7" w14:textId="3F433792" w:rsidR="00DA4F32" w:rsidRPr="005F082E" w:rsidRDefault="00DA4F32" w:rsidP="00DA4F32">
            <w:pPr>
              <w:spacing w:before="40" w:after="40"/>
              <w:rPr>
                <w:rFonts w:ascii="Arial" w:hAnsi="Arial" w:cs="Arial"/>
                <w:color w:val="FFFFFF" w:themeColor="background1"/>
                <w:sz w:val="24"/>
                <w:szCs w:val="24"/>
              </w:rPr>
            </w:pPr>
          </w:p>
        </w:tc>
        <w:tc>
          <w:tcPr>
            <w:tcW w:w="1530" w:type="dxa"/>
          </w:tcPr>
          <w:p w14:paraId="508BDE41" w14:textId="10B7A193" w:rsidR="00DA4F32" w:rsidRPr="005F082E" w:rsidRDefault="00DA4F32" w:rsidP="00DA4F32">
            <w:pPr>
              <w:spacing w:before="40" w:after="40"/>
              <w:jc w:val="center"/>
              <w:rPr>
                <w:rFonts w:ascii="Arial" w:hAnsi="Arial" w:cs="Arial"/>
                <w:color w:val="FFFFFF" w:themeColor="background1"/>
                <w:sz w:val="24"/>
                <w:szCs w:val="24"/>
              </w:rPr>
            </w:pPr>
          </w:p>
        </w:tc>
        <w:tc>
          <w:tcPr>
            <w:tcW w:w="1800" w:type="dxa"/>
          </w:tcPr>
          <w:p w14:paraId="20DA4FE3" w14:textId="6FBE4D74" w:rsidR="00DA4F32" w:rsidRPr="005F082E" w:rsidRDefault="00DA4F32" w:rsidP="00355FF4">
            <w:pPr>
              <w:spacing w:before="40" w:after="40"/>
              <w:rPr>
                <w:rFonts w:ascii="Arial" w:hAnsi="Arial" w:cs="Arial"/>
                <w:color w:val="FFFFFF" w:themeColor="background1"/>
                <w:sz w:val="24"/>
                <w:szCs w:val="24"/>
              </w:rPr>
            </w:pPr>
          </w:p>
        </w:tc>
        <w:tc>
          <w:tcPr>
            <w:tcW w:w="2471" w:type="dxa"/>
          </w:tcPr>
          <w:p w14:paraId="72377CFF" w14:textId="72AE5F29" w:rsidR="00DA4F32" w:rsidRPr="005F082E" w:rsidRDefault="00DA4F32" w:rsidP="00DA4F32">
            <w:pPr>
              <w:spacing w:before="40" w:after="40"/>
              <w:rPr>
                <w:rFonts w:ascii="Arial" w:hAnsi="Arial" w:cs="Arial"/>
                <w:color w:val="FFFFFF" w:themeColor="background1"/>
                <w:sz w:val="24"/>
                <w:szCs w:val="24"/>
              </w:rPr>
            </w:pPr>
          </w:p>
        </w:tc>
      </w:tr>
    </w:tbl>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w:t>
      </w:r>
      <w:r w:rsidRPr="005F082E">
        <w:rPr>
          <w:rFonts w:ascii="Arial" w:hAnsi="Arial" w:cs="Arial"/>
          <w:sz w:val="24"/>
          <w:szCs w:val="24"/>
        </w:rPr>
        <w:lastRenderedPageBreak/>
        <w:t xml:space="preserve">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proofErr w:type="gramStart"/>
      <w:r w:rsidRPr="005F082E">
        <w:rPr>
          <w:rFonts w:ascii="Arial" w:hAnsi="Arial" w:cs="Arial"/>
          <w:bCs/>
          <w:sz w:val="24"/>
        </w:rPr>
        <w:t>:  [</w:t>
      </w:r>
      <w:proofErr w:type="gramEnd"/>
      <w:r w:rsidRPr="005F082E">
        <w:rPr>
          <w:rFonts w:ascii="Arial" w:hAnsi="Arial" w:cs="Arial"/>
          <w:bCs/>
          <w:sz w:val="24"/>
        </w:rPr>
        <w:t>Enter Additional Information Described in Instructions for SWS CCR Document]</w:t>
      </w:r>
    </w:p>
    <w:p w14:paraId="2E24F456" w14:textId="0F21232C" w:rsidR="0020216E" w:rsidRPr="005F082E" w:rsidRDefault="0025569C" w:rsidP="001909F2">
      <w:pPr>
        <w:spacing w:after="240"/>
        <w:rPr>
          <w:rFonts w:ascii="Arial" w:hAnsi="Arial" w:cs="Arial"/>
          <w:bCs/>
          <w:sz w:val="24"/>
        </w:rPr>
      </w:pPr>
      <w:r w:rsidRPr="005F082E">
        <w:rPr>
          <w:rFonts w:ascii="Arial" w:hAnsi="Arial" w:cs="Arial"/>
          <w:bCs/>
          <w:sz w:val="24"/>
        </w:rPr>
        <w:t>Federal Revised Total Coliform Rule (RTCR)</w:t>
      </w:r>
      <w:proofErr w:type="gramStart"/>
      <w:r w:rsidRPr="005F082E">
        <w:rPr>
          <w:rFonts w:ascii="Arial" w:hAnsi="Arial" w:cs="Arial"/>
          <w:bCs/>
          <w:sz w:val="24"/>
        </w:rPr>
        <w:t>:  [</w:t>
      </w:r>
      <w:proofErr w:type="gramEnd"/>
      <w:r w:rsidR="008F19DE" w:rsidRPr="005F082E">
        <w:rPr>
          <w:rFonts w:ascii="Arial" w:hAnsi="Arial" w:cs="Arial"/>
          <w:bCs/>
          <w:sz w:val="24"/>
        </w:rPr>
        <w:t>Enter</w:t>
      </w:r>
      <w:r w:rsidRPr="005F082E">
        <w:rPr>
          <w:rFonts w:ascii="Arial" w:hAnsi="Arial" w:cs="Arial"/>
          <w:bCs/>
          <w:sz w:val="24"/>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2685AA32" w:rsidR="001F503E" w:rsidRPr="005F082E" w:rsidRDefault="001F503E"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14D9A9B3" w14:textId="70DF1534"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393D7250"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05573BCF"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7E9E3861" w:rsidR="001F503E" w:rsidRPr="005F082E" w:rsidRDefault="001F503E" w:rsidP="001F503E">
            <w:pPr>
              <w:spacing w:before="40" w:after="40"/>
              <w:rPr>
                <w:rFonts w:ascii="Arial" w:hAnsi="Arial" w:cs="Arial"/>
                <w:color w:val="FFFFFF" w:themeColor="background1"/>
                <w:sz w:val="24"/>
                <w:szCs w:val="24"/>
              </w:rPr>
            </w:pPr>
          </w:p>
        </w:tc>
      </w:tr>
      <w:tr w:rsidR="001F503E" w:rsidRPr="005F082E" w14:paraId="2E9938F8" w14:textId="77777777" w:rsidTr="007C0BEA">
        <w:trPr>
          <w:trHeight w:val="449"/>
        </w:trPr>
        <w:tc>
          <w:tcPr>
            <w:tcW w:w="1975" w:type="dxa"/>
            <w:tcMar>
              <w:left w:w="58" w:type="dxa"/>
              <w:right w:w="58" w:type="dxa"/>
            </w:tcMar>
          </w:tcPr>
          <w:p w14:paraId="3650B6DE" w14:textId="16E5ECAF" w:rsidR="001F503E" w:rsidRPr="005F082E" w:rsidRDefault="001F503E"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51843EBC" w14:textId="0DB5AA67"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0D56E712"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59EB531D"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33E05481" w:rsidR="001F503E" w:rsidRPr="005F082E" w:rsidRDefault="001F503E"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663AA41D" w14:textId="62FA361C" w:rsidR="00355FF4" w:rsidRPr="005F082E" w:rsidRDefault="00355FF4" w:rsidP="00355FF4">
            <w:pPr>
              <w:spacing w:before="40" w:after="40"/>
              <w:jc w:val="center"/>
              <w:rPr>
                <w:rFonts w:ascii="Arial" w:hAnsi="Arial" w:cs="Arial"/>
                <w:sz w:val="24"/>
                <w:szCs w:val="24"/>
              </w:rPr>
            </w:pPr>
            <w:r>
              <w:rPr>
                <w:rFonts w:ascii="Arial" w:hAnsi="Arial" w:cs="Arial"/>
                <w:sz w:val="24"/>
                <w:szCs w:val="24"/>
              </w:rPr>
              <w:t>0</w:t>
            </w:r>
          </w:p>
          <w:p w14:paraId="35504704" w14:textId="4016B1F4" w:rsidR="001F503E" w:rsidRPr="005F082E" w:rsidRDefault="001F503E" w:rsidP="0087640F">
            <w:pPr>
              <w:spacing w:before="40" w:after="40"/>
              <w:jc w:val="center"/>
              <w:rPr>
                <w:rFonts w:ascii="Arial" w:hAnsi="Arial" w:cs="Arial"/>
                <w:sz w:val="24"/>
                <w:szCs w:val="24"/>
              </w:rPr>
            </w:pPr>
          </w:p>
        </w:tc>
        <w:tc>
          <w:tcPr>
            <w:tcW w:w="1440" w:type="dxa"/>
            <w:tcMar>
              <w:left w:w="58" w:type="dxa"/>
              <w:right w:w="58" w:type="dxa"/>
            </w:tcMar>
          </w:tcPr>
          <w:p w14:paraId="63C1391F" w14:textId="33FAB866" w:rsidR="00E80EE7" w:rsidRPr="005F082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60AE42FC" w14:textId="5134AB3C" w:rsidR="001F503E" w:rsidRPr="005F082E" w:rsidRDefault="00355FF4"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6C9A0C96"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4A8FE09D" w14:textId="2F01BBE5" w:rsidR="001F503E" w:rsidRPr="005F082E" w:rsidRDefault="00355FF4"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70921023"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1" w:name="_Toc58336722"/>
      <w:r w:rsidRPr="005F082E">
        <w:lastRenderedPageBreak/>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1"/>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19E0C901"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Pr="005F082E">
              <w:rPr>
                <w:rFonts w:ascii="Arial" w:hAnsi="Arial" w:cs="Arial"/>
                <w:sz w:val="24"/>
                <w:szCs w:val="24"/>
              </w:rPr>
              <w:t xml:space="preserve"> </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1E0723C9"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87640F" w:rsidRPr="005F082E" w14:paraId="2BBCF7AD" w14:textId="77777777" w:rsidTr="00BD70F3">
        <w:trPr>
          <w:trHeight w:val="449"/>
        </w:trPr>
        <w:tc>
          <w:tcPr>
            <w:tcW w:w="1975" w:type="dxa"/>
            <w:tcMar>
              <w:left w:w="58" w:type="dxa"/>
              <w:right w:w="58" w:type="dxa"/>
            </w:tcMar>
          </w:tcPr>
          <w:p w14:paraId="353E6FC8" w14:textId="17DE2EF6" w:rsidR="0087640F" w:rsidRPr="005F082E" w:rsidRDefault="0087640F" w:rsidP="00B47ED5">
            <w:pPr>
              <w:keepNext/>
              <w:spacing w:before="40" w:after="40"/>
              <w:rPr>
                <w:rFonts w:ascii="Arial" w:hAnsi="Arial" w:cs="Arial"/>
                <w:color w:val="FFFFFF" w:themeColor="background1"/>
                <w:sz w:val="24"/>
                <w:szCs w:val="24"/>
              </w:rPr>
            </w:pPr>
          </w:p>
        </w:tc>
        <w:tc>
          <w:tcPr>
            <w:tcW w:w="2250" w:type="dxa"/>
            <w:tcMar>
              <w:left w:w="58" w:type="dxa"/>
              <w:right w:w="58" w:type="dxa"/>
            </w:tcMar>
          </w:tcPr>
          <w:p w14:paraId="37531B9B" w14:textId="41BC4CEA" w:rsidR="0087640F" w:rsidRPr="005F082E" w:rsidRDefault="0087640F"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6FDF73AA" w:rsidR="0087640F" w:rsidRPr="005F082E" w:rsidRDefault="0087640F"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6A65259C" w:rsidR="0087640F" w:rsidRPr="005F082E" w:rsidRDefault="0087640F"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4560BE65" w:rsidR="0087640F" w:rsidRPr="005F082E" w:rsidRDefault="0087640F" w:rsidP="00B47ED5">
            <w:pPr>
              <w:keepNext/>
              <w:spacing w:before="40" w:after="40"/>
              <w:rPr>
                <w:rFonts w:ascii="Arial" w:hAnsi="Arial" w:cs="Arial"/>
                <w:color w:val="FFFFFF" w:themeColor="background1"/>
                <w:sz w:val="24"/>
                <w:szCs w:val="24"/>
              </w:rPr>
            </w:pPr>
          </w:p>
        </w:tc>
      </w:tr>
      <w:tr w:rsidR="0087640F" w:rsidRPr="005F082E" w14:paraId="504633FC" w14:textId="77777777" w:rsidTr="00BD70F3">
        <w:trPr>
          <w:trHeight w:val="449"/>
        </w:trPr>
        <w:tc>
          <w:tcPr>
            <w:tcW w:w="1975" w:type="dxa"/>
            <w:tcMar>
              <w:left w:w="58" w:type="dxa"/>
              <w:right w:w="58" w:type="dxa"/>
            </w:tcMar>
          </w:tcPr>
          <w:p w14:paraId="0B766FEF" w14:textId="2B74F1AC" w:rsidR="0087640F" w:rsidRPr="005F082E" w:rsidRDefault="0087640F" w:rsidP="00244938">
            <w:pPr>
              <w:spacing w:before="40" w:after="40"/>
              <w:rPr>
                <w:rFonts w:ascii="Arial" w:hAnsi="Arial" w:cs="Arial"/>
                <w:color w:val="FFFFFF" w:themeColor="background1"/>
                <w:sz w:val="24"/>
                <w:szCs w:val="24"/>
              </w:rPr>
            </w:pPr>
          </w:p>
        </w:tc>
        <w:tc>
          <w:tcPr>
            <w:tcW w:w="2250" w:type="dxa"/>
            <w:tcMar>
              <w:left w:w="58" w:type="dxa"/>
              <w:right w:w="58" w:type="dxa"/>
            </w:tcMar>
          </w:tcPr>
          <w:p w14:paraId="59B0CD42" w14:textId="40682A2D" w:rsidR="0087640F" w:rsidRPr="005F082E" w:rsidRDefault="0087640F" w:rsidP="00244938">
            <w:pPr>
              <w:spacing w:before="40" w:after="40"/>
              <w:rPr>
                <w:rFonts w:ascii="Arial" w:hAnsi="Arial" w:cs="Arial"/>
                <w:color w:val="FFFFFF" w:themeColor="background1"/>
                <w:sz w:val="24"/>
                <w:szCs w:val="24"/>
              </w:rPr>
            </w:pPr>
          </w:p>
        </w:tc>
        <w:tc>
          <w:tcPr>
            <w:tcW w:w="1890" w:type="dxa"/>
            <w:tcMar>
              <w:left w:w="58" w:type="dxa"/>
              <w:right w:w="58" w:type="dxa"/>
            </w:tcMar>
          </w:tcPr>
          <w:p w14:paraId="6EBF47F9" w14:textId="7726E041" w:rsidR="0087640F" w:rsidRPr="005F082E" w:rsidRDefault="0087640F" w:rsidP="00244938">
            <w:pPr>
              <w:spacing w:before="40" w:after="40"/>
              <w:rPr>
                <w:rFonts w:ascii="Arial" w:hAnsi="Arial" w:cs="Arial"/>
                <w:color w:val="FFFFFF" w:themeColor="background1"/>
                <w:sz w:val="24"/>
                <w:szCs w:val="24"/>
              </w:rPr>
            </w:pPr>
          </w:p>
        </w:tc>
        <w:tc>
          <w:tcPr>
            <w:tcW w:w="2160" w:type="dxa"/>
            <w:tcMar>
              <w:left w:w="58" w:type="dxa"/>
              <w:right w:w="58" w:type="dxa"/>
            </w:tcMar>
          </w:tcPr>
          <w:p w14:paraId="3B3903FC" w14:textId="29760AA3" w:rsidR="0087640F" w:rsidRPr="005F082E" w:rsidRDefault="0087640F" w:rsidP="00244938">
            <w:pPr>
              <w:spacing w:before="40" w:after="40"/>
              <w:rPr>
                <w:rFonts w:ascii="Arial" w:hAnsi="Arial" w:cs="Arial"/>
                <w:color w:val="FFFFFF" w:themeColor="background1"/>
                <w:sz w:val="24"/>
                <w:szCs w:val="24"/>
              </w:rPr>
            </w:pPr>
          </w:p>
        </w:tc>
        <w:tc>
          <w:tcPr>
            <w:tcW w:w="2367" w:type="dxa"/>
            <w:tcMar>
              <w:left w:w="58" w:type="dxa"/>
              <w:right w:w="58" w:type="dxa"/>
            </w:tcMar>
          </w:tcPr>
          <w:p w14:paraId="155A9D03" w14:textId="3082CDC8" w:rsidR="0087640F" w:rsidRPr="005F082E" w:rsidRDefault="0087640F" w:rsidP="00244938">
            <w:pPr>
              <w:spacing w:before="40" w:after="40"/>
              <w:rPr>
                <w:rFonts w:ascii="Arial" w:hAnsi="Arial" w:cs="Arial"/>
                <w:color w:val="FFFFFF" w:themeColor="background1"/>
                <w:sz w:val="24"/>
                <w:szCs w:val="24"/>
              </w:rPr>
            </w:pPr>
          </w:p>
        </w:tc>
      </w:tr>
    </w:tbl>
    <w:p w14:paraId="0205FBD8" w14:textId="2815461A" w:rsidR="002A4E09" w:rsidRPr="005F082E" w:rsidRDefault="0087537E" w:rsidP="001B4F20">
      <w:pPr>
        <w:pStyle w:val="Heading3"/>
        <w:keepNext/>
      </w:pPr>
      <w:bookmarkStart w:id="12" w:name="_Toc58336723"/>
      <w:r w:rsidRPr="005F082E">
        <w:t>F</w:t>
      </w:r>
      <w:r w:rsidR="002A4E09" w:rsidRPr="005F082E">
        <w:t>or Systems Providing Surface Water as a Source of Drinking Water</w:t>
      </w:r>
      <w:bookmarkEnd w:id="12"/>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73B4E719" w:rsidR="00E80EE7" w:rsidRPr="005F082E" w:rsidRDefault="001F7181" w:rsidP="001B4F20">
            <w:pPr>
              <w:pStyle w:val="BodyText"/>
              <w:keepNext/>
              <w:spacing w:before="40" w:after="40"/>
              <w:jc w:val="left"/>
              <w:rPr>
                <w:rFonts w:ascii="Arial" w:hAnsi="Arial" w:cs="Arial"/>
                <w:color w:val="000000" w:themeColor="text1"/>
                <w:sz w:val="24"/>
                <w:szCs w:val="24"/>
              </w:rPr>
            </w:pPr>
            <w:r w:rsidRPr="005F082E">
              <w:rPr>
                <w:rFonts w:ascii="Arial" w:hAnsi="Arial" w:cs="Arial"/>
                <w:color w:val="000000" w:themeColor="text1"/>
                <w:sz w:val="24"/>
                <w:szCs w:val="24"/>
              </w:rPr>
              <w:t>[Enter Treatment Technique]</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Lowest monthly percentage of samples that met Turbidity Performance Standard No. 1.</w:t>
            </w:r>
          </w:p>
        </w:tc>
        <w:tc>
          <w:tcPr>
            <w:tcW w:w="6725" w:type="dxa"/>
          </w:tcPr>
          <w:p w14:paraId="5E5B78B1" w14:textId="7E1290E1" w:rsidR="00E80EE7" w:rsidRPr="005F082E" w:rsidRDefault="001F7181" w:rsidP="00E80EE7">
            <w:pPr>
              <w:pStyle w:val="BodyText"/>
              <w:spacing w:before="40" w:after="40"/>
              <w:jc w:val="left"/>
              <w:rPr>
                <w:rFonts w:ascii="Arial" w:hAnsi="Arial" w:cs="Arial"/>
                <w:bCs/>
                <w:color w:val="FFFFFF" w:themeColor="background1"/>
                <w:sz w:val="24"/>
                <w:szCs w:val="24"/>
              </w:rPr>
            </w:pPr>
            <w:r w:rsidRPr="005F082E">
              <w:rPr>
                <w:rFonts w:ascii="Arial" w:hAnsi="Arial" w:cs="Arial"/>
                <w:color w:val="000000" w:themeColor="text1"/>
                <w:sz w:val="24"/>
                <w:szCs w:val="24"/>
              </w:rPr>
              <w:t>[Enter No</w:t>
            </w:r>
            <w:r w:rsidR="005F600B" w:rsidRPr="005F082E">
              <w:rPr>
                <w:rFonts w:ascii="Arial" w:hAnsi="Arial" w:cs="Arial"/>
                <w:color w:val="000000" w:themeColor="text1"/>
                <w:sz w:val="24"/>
                <w:szCs w:val="24"/>
              </w:rPr>
              <w:t>.</w:t>
            </w:r>
            <w:r w:rsidRPr="005F082E">
              <w:rPr>
                <w:rFonts w:ascii="Arial" w:hAnsi="Arial" w:cs="Arial"/>
                <w:color w:val="000000" w:themeColor="text1"/>
                <w:sz w:val="24"/>
                <w:szCs w:val="24"/>
              </w:rPr>
              <w:t>]</w:t>
            </w: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294D1009" w:rsidR="00E80EE7" w:rsidRPr="005F082E" w:rsidRDefault="001F7181" w:rsidP="00E80EE7">
            <w:pPr>
              <w:pStyle w:val="BodyText"/>
              <w:spacing w:before="40" w:after="40"/>
              <w:jc w:val="left"/>
              <w:rPr>
                <w:rFonts w:ascii="Arial" w:hAnsi="Arial" w:cs="Arial"/>
                <w:bCs/>
                <w:color w:val="FFFFFF" w:themeColor="background1"/>
                <w:sz w:val="24"/>
                <w:szCs w:val="24"/>
              </w:rPr>
            </w:pPr>
            <w:r w:rsidRPr="005F082E">
              <w:rPr>
                <w:rFonts w:ascii="Arial" w:hAnsi="Arial" w:cs="Arial"/>
                <w:color w:val="000000" w:themeColor="text1"/>
                <w:sz w:val="24"/>
                <w:szCs w:val="24"/>
              </w:rPr>
              <w:t>[Enter No</w:t>
            </w:r>
            <w:r w:rsidR="005F600B" w:rsidRPr="005F082E">
              <w:rPr>
                <w:rFonts w:ascii="Arial" w:hAnsi="Arial" w:cs="Arial"/>
                <w:color w:val="000000" w:themeColor="text1"/>
                <w:sz w:val="24"/>
                <w:szCs w:val="24"/>
              </w:rPr>
              <w:t>.</w:t>
            </w:r>
            <w:r w:rsidRPr="005F082E">
              <w:rPr>
                <w:rFonts w:ascii="Arial" w:hAnsi="Arial" w:cs="Arial"/>
                <w:color w:val="000000" w:themeColor="text1"/>
                <w:sz w:val="24"/>
                <w:szCs w:val="24"/>
              </w:rPr>
              <w:t>]</w:t>
            </w: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0C6CEC55" w:rsidR="00E80EE7" w:rsidRPr="005F082E" w:rsidRDefault="001F7181" w:rsidP="00E80EE7">
            <w:pPr>
              <w:pStyle w:val="BodyText"/>
              <w:spacing w:before="40" w:after="40"/>
              <w:jc w:val="left"/>
              <w:rPr>
                <w:rFonts w:ascii="Arial" w:hAnsi="Arial" w:cs="Arial"/>
                <w:bCs/>
                <w:color w:val="FFFFFF" w:themeColor="background1"/>
                <w:sz w:val="24"/>
                <w:szCs w:val="24"/>
              </w:rPr>
            </w:pPr>
            <w:r w:rsidRPr="005F082E">
              <w:rPr>
                <w:rFonts w:ascii="Arial" w:hAnsi="Arial" w:cs="Arial"/>
                <w:color w:val="000000" w:themeColor="text1"/>
                <w:sz w:val="24"/>
                <w:szCs w:val="24"/>
              </w:rPr>
              <w:t>[Enter No</w:t>
            </w:r>
            <w:r w:rsidR="005F600B" w:rsidRPr="005F082E">
              <w:rPr>
                <w:rFonts w:ascii="Arial" w:hAnsi="Arial" w:cs="Arial"/>
                <w:color w:val="000000" w:themeColor="text1"/>
                <w:sz w:val="24"/>
                <w:szCs w:val="24"/>
              </w:rPr>
              <w:t>.</w:t>
            </w:r>
            <w:r w:rsidRPr="005F082E">
              <w:rPr>
                <w:rFonts w:ascii="Arial" w:hAnsi="Arial" w:cs="Arial"/>
                <w:color w:val="000000" w:themeColor="text1"/>
                <w:sz w:val="24"/>
                <w:szCs w:val="24"/>
              </w:rPr>
              <w:t>]</w:t>
            </w: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F082E" w:rsidRDefault="00BC6327" w:rsidP="00427046">
      <w:pPr>
        <w:pStyle w:val="Heading3"/>
        <w:keepNext/>
      </w:pPr>
      <w:bookmarkStart w:id="13" w:name="_Toc58336724"/>
      <w:r w:rsidRPr="005F082E">
        <w:lastRenderedPageBreak/>
        <w:t xml:space="preserve">Summary Information for </w:t>
      </w:r>
      <w:r w:rsidR="00024D43" w:rsidRPr="005F082E">
        <w:t xml:space="preserve">Violation of a </w:t>
      </w:r>
      <w:r w:rsidRPr="005F082E">
        <w:t xml:space="preserve">Surface Water </w:t>
      </w:r>
      <w:bookmarkEnd w:id="13"/>
      <w:r w:rsidR="0087640F" w:rsidRPr="005F082E">
        <w:t>TT</w:t>
      </w:r>
    </w:p>
    <w:p w14:paraId="3069CE4F" w14:textId="23CECF74" w:rsidR="0087640F" w:rsidRPr="005F082E" w:rsidRDefault="0087640F" w:rsidP="00427046">
      <w:pPr>
        <w:pStyle w:val="Caption"/>
        <w:spacing w:before="100" w:beforeAutospacing="1"/>
      </w:pPr>
      <w:bookmarkStart w:id="14" w:name="_Toc58336725"/>
      <w:bookmarkStart w:id="15"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496939" w:rsidRPr="005F082E" w14:paraId="6AF804E8" w14:textId="77777777" w:rsidTr="00496939">
        <w:trPr>
          <w:trHeight w:val="449"/>
        </w:trPr>
        <w:tc>
          <w:tcPr>
            <w:tcW w:w="1975" w:type="dxa"/>
            <w:tcMar>
              <w:left w:w="58" w:type="dxa"/>
              <w:right w:w="58" w:type="dxa"/>
            </w:tcMar>
          </w:tcPr>
          <w:p w14:paraId="1DD7E857" w14:textId="7064551E" w:rsidR="00496939" w:rsidRPr="005F082E" w:rsidRDefault="00496939" w:rsidP="00496939">
            <w:pPr>
              <w:spacing w:before="40" w:after="40"/>
              <w:rPr>
                <w:rFonts w:ascii="Arial" w:hAnsi="Arial" w:cs="Arial"/>
                <w:color w:val="FFFFFF" w:themeColor="background1"/>
                <w:sz w:val="24"/>
                <w:szCs w:val="24"/>
              </w:rPr>
            </w:pPr>
          </w:p>
        </w:tc>
        <w:tc>
          <w:tcPr>
            <w:tcW w:w="2250" w:type="dxa"/>
            <w:tcMar>
              <w:left w:w="58" w:type="dxa"/>
              <w:right w:w="58" w:type="dxa"/>
            </w:tcMar>
          </w:tcPr>
          <w:p w14:paraId="7EF907C6" w14:textId="5422614C"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32AC43A5" w14:textId="45FB951F"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15ABEF94" w14:textId="5F94B168"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0012C40E" w14:textId="6666D93E" w:rsidR="00496939" w:rsidRPr="005F082E" w:rsidRDefault="00496939" w:rsidP="00496939">
            <w:pPr>
              <w:spacing w:before="40" w:after="40"/>
              <w:rPr>
                <w:rFonts w:ascii="Arial" w:hAnsi="Arial" w:cs="Arial"/>
                <w:color w:val="FFFFFF" w:themeColor="background1"/>
                <w:sz w:val="24"/>
                <w:szCs w:val="24"/>
              </w:rPr>
            </w:pPr>
          </w:p>
        </w:tc>
      </w:tr>
      <w:tr w:rsidR="00496939" w:rsidRPr="005F082E" w14:paraId="4F9E6B29" w14:textId="77777777" w:rsidTr="00496939">
        <w:trPr>
          <w:trHeight w:val="449"/>
        </w:trPr>
        <w:tc>
          <w:tcPr>
            <w:tcW w:w="1975" w:type="dxa"/>
            <w:tcMar>
              <w:left w:w="58" w:type="dxa"/>
              <w:right w:w="58" w:type="dxa"/>
            </w:tcMar>
          </w:tcPr>
          <w:p w14:paraId="47E11E7C" w14:textId="12A90009" w:rsidR="00496939" w:rsidRPr="005F082E" w:rsidRDefault="00496939" w:rsidP="00496939">
            <w:pPr>
              <w:spacing w:before="40" w:after="40"/>
              <w:rPr>
                <w:rFonts w:ascii="Arial" w:hAnsi="Arial" w:cs="Arial"/>
                <w:color w:val="FFFFFF" w:themeColor="background1"/>
                <w:sz w:val="24"/>
                <w:szCs w:val="24"/>
              </w:rPr>
            </w:pPr>
          </w:p>
        </w:tc>
        <w:tc>
          <w:tcPr>
            <w:tcW w:w="2250" w:type="dxa"/>
            <w:tcMar>
              <w:left w:w="58" w:type="dxa"/>
              <w:right w:w="58" w:type="dxa"/>
            </w:tcMar>
          </w:tcPr>
          <w:p w14:paraId="225B5962" w14:textId="78730AF2"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2580D261" w14:textId="7077D029"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5A139B8B" w14:textId="3F79A49D"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3D430833" w14:textId="38ACEE48" w:rsidR="00496939" w:rsidRPr="005F082E" w:rsidRDefault="00496939" w:rsidP="00496939">
            <w:pPr>
              <w:spacing w:before="40" w:after="40"/>
              <w:rPr>
                <w:rFonts w:ascii="Arial" w:hAnsi="Arial" w:cs="Arial"/>
                <w:color w:val="FFFFFF" w:themeColor="background1"/>
                <w:sz w:val="24"/>
                <w:szCs w:val="24"/>
              </w:rPr>
            </w:pPr>
          </w:p>
        </w:tc>
      </w:tr>
    </w:tbl>
    <w:p w14:paraId="60F5762F" w14:textId="6DB1B41D" w:rsidR="00E25265" w:rsidRPr="005F082E" w:rsidRDefault="003131EE" w:rsidP="008E66E2">
      <w:pPr>
        <w:pStyle w:val="Heading3"/>
        <w:keepNext/>
      </w:pPr>
      <w:r w:rsidRPr="005F082E">
        <w:t>Summary Information for Operating Under a</w:t>
      </w:r>
      <w:r w:rsidR="002D429D" w:rsidRPr="005F082E">
        <w:t xml:space="preserve"> Variance or </w:t>
      </w:r>
      <w:proofErr w:type="spellStart"/>
      <w:r w:rsidR="002D429D" w:rsidRPr="005F082E">
        <w:t>Exemption</w:t>
      </w:r>
      <w:bookmarkStart w:id="16" w:name="_Toc58336726"/>
      <w:bookmarkEnd w:id="14"/>
      <w:bookmarkEnd w:id="15"/>
      <w:r w:rsidR="00E25265" w:rsidRPr="005F082E">
        <w:t>Summary</w:t>
      </w:r>
      <w:proofErr w:type="spellEnd"/>
      <w:r w:rsidR="00E25265" w:rsidRPr="005F082E">
        <w:t xml:space="preserve"> Information for Federal Revised Total Coliform Rule</w:t>
      </w:r>
      <w:r w:rsidRPr="005F082E">
        <w:t xml:space="preserve"> </w:t>
      </w:r>
      <w:r w:rsidR="00E25265" w:rsidRPr="005F082E">
        <w:t>Level 1 and Level 2 Assessment Requirements</w:t>
      </w:r>
      <w:bookmarkEnd w:id="16"/>
    </w:p>
    <w:p w14:paraId="43C3E408" w14:textId="77777777" w:rsidR="00DD7D18" w:rsidRPr="005F082E" w:rsidRDefault="00DD7D18" w:rsidP="00BF628D">
      <w:pPr>
        <w:pStyle w:val="Heading4"/>
      </w:pPr>
      <w:r w:rsidRPr="005F082E">
        <w:t xml:space="preserve">Level 1 or Level 2 Assessment Requirement not Due to an </w:t>
      </w:r>
      <w:r w:rsidRPr="005F082E">
        <w:rPr>
          <w:i/>
        </w:rPr>
        <w:t>E. coli</w:t>
      </w:r>
      <w:r w:rsidRPr="005F082E">
        <w:t xml:space="preserve"> MCL Violation</w:t>
      </w:r>
    </w:p>
    <w:p w14:paraId="4D0FE384" w14:textId="77777777" w:rsidR="00DD7D18" w:rsidRPr="005F082E" w:rsidRDefault="00DD7D18" w:rsidP="003131EE">
      <w:pPr>
        <w:spacing w:before="100" w:beforeAutospacing="1" w:after="240"/>
        <w:rPr>
          <w:rFonts w:ascii="Arial" w:hAnsi="Arial" w:cs="Arial"/>
          <w:sz w:val="24"/>
          <w:szCs w:val="24"/>
        </w:rPr>
      </w:pPr>
      <w:r w:rsidRPr="005F082E">
        <w:rPr>
          <w:rFonts w:ascii="Arial" w:hAnsi="Arial" w:cs="Arial"/>
          <w:sz w:val="24"/>
          <w:szCs w:val="24"/>
        </w:rPr>
        <w:t>Coliforms are bacteria that are naturally present in the environment and are used as an indicator that other, potentially harmful</w:t>
      </w:r>
      <w:r w:rsidR="00832E7C" w:rsidRPr="005F082E">
        <w:rPr>
          <w:rFonts w:ascii="Arial" w:hAnsi="Arial" w:cs="Arial"/>
          <w:sz w:val="24"/>
          <w:szCs w:val="24"/>
        </w:rPr>
        <w:t>,</w:t>
      </w:r>
      <w:r w:rsidRPr="005F082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75982C45" w14:textId="3EF37374"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we were required to conduct [</w:t>
      </w:r>
      <w:r w:rsidR="00FB5ACE" w:rsidRPr="005F082E">
        <w:rPr>
          <w:rFonts w:ascii="Arial" w:hAnsi="Arial" w:cs="Arial"/>
          <w:sz w:val="24"/>
          <w:szCs w:val="24"/>
        </w:rPr>
        <w:t>Insert Number of Level 1 Assessments</w:t>
      </w:r>
      <w:r w:rsidRPr="005F082E">
        <w:rPr>
          <w:rFonts w:ascii="Arial" w:hAnsi="Arial" w:cs="Arial"/>
          <w:sz w:val="24"/>
          <w:szCs w:val="24"/>
        </w:rPr>
        <w:t>] Level</w:t>
      </w:r>
      <w:r w:rsidR="007D21BB" w:rsidRPr="005F082E">
        <w:rPr>
          <w:rFonts w:ascii="Arial" w:hAnsi="Arial" w:cs="Arial"/>
          <w:sz w:val="24"/>
          <w:szCs w:val="24"/>
        </w:rPr>
        <w:t> </w:t>
      </w:r>
      <w:r w:rsidRPr="005F082E">
        <w:rPr>
          <w:rFonts w:ascii="Arial" w:hAnsi="Arial" w:cs="Arial"/>
          <w:sz w:val="24"/>
          <w:szCs w:val="24"/>
        </w:rPr>
        <w:t>1 assessment(s).  [</w:t>
      </w:r>
      <w:bookmarkStart w:id="17" w:name="_Hlk534984154"/>
      <w:r w:rsidR="00FB5ACE" w:rsidRPr="005F082E">
        <w:rPr>
          <w:rFonts w:ascii="Arial" w:hAnsi="Arial" w:cs="Arial"/>
          <w:sz w:val="24"/>
          <w:szCs w:val="24"/>
        </w:rPr>
        <w:t>Insert Number of Level 1 Assessment</w:t>
      </w:r>
      <w:bookmarkEnd w:id="17"/>
      <w:r w:rsidR="005F600B" w:rsidRPr="005F082E">
        <w:rPr>
          <w:rFonts w:ascii="Arial" w:hAnsi="Arial" w:cs="Arial"/>
          <w:sz w:val="24"/>
          <w:szCs w:val="24"/>
        </w:rPr>
        <w:t>s</w:t>
      </w:r>
      <w:r w:rsidRPr="005F082E">
        <w:rPr>
          <w:rFonts w:ascii="Arial" w:hAnsi="Arial" w:cs="Arial"/>
          <w:sz w:val="24"/>
          <w:szCs w:val="24"/>
        </w:rPr>
        <w:t>] Level 1 assessment(s) were completed.  In addition, we were required to take [</w:t>
      </w:r>
      <w:bookmarkStart w:id="18" w:name="_Hlk534984203"/>
      <w:r w:rsidR="00FB5ACE" w:rsidRPr="005F082E">
        <w:rPr>
          <w:rFonts w:ascii="Arial" w:hAnsi="Arial" w:cs="Arial"/>
          <w:sz w:val="24"/>
          <w:szCs w:val="24"/>
        </w:rPr>
        <w:t>Insert Number of Corrective Actions</w:t>
      </w:r>
      <w:bookmarkEnd w:id="18"/>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9E753CA" w14:textId="5842B2D8"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t>
      </w:r>
      <w:bookmarkStart w:id="19" w:name="_Hlk535238544"/>
      <w:r w:rsidR="00FB5ACE" w:rsidRPr="005F082E">
        <w:rPr>
          <w:rFonts w:ascii="Arial" w:hAnsi="Arial" w:cs="Arial"/>
          <w:sz w:val="24"/>
          <w:szCs w:val="24"/>
        </w:rPr>
        <w:t>Insert Number of Level 2 Assessment</w:t>
      </w:r>
      <w:bookmarkEnd w:id="19"/>
      <w:r w:rsidRPr="005F082E">
        <w:rPr>
          <w:rFonts w:ascii="Arial" w:hAnsi="Arial" w:cs="Arial"/>
          <w:sz w:val="24"/>
          <w:szCs w:val="24"/>
        </w:rPr>
        <w:t>] Level 2 assessments were required to be completed for our water system.  [</w:t>
      </w:r>
      <w:r w:rsidR="00FB5ACE" w:rsidRPr="005F082E">
        <w:rPr>
          <w:rFonts w:ascii="Arial" w:hAnsi="Arial" w:cs="Arial"/>
          <w:sz w:val="24"/>
          <w:szCs w:val="24"/>
        </w:rPr>
        <w:t>Insert Number of Level 2 Assessments</w:t>
      </w:r>
      <w:r w:rsidRPr="005F082E">
        <w:rPr>
          <w:rFonts w:ascii="Arial" w:hAnsi="Arial" w:cs="Arial"/>
          <w:sz w:val="24"/>
          <w:szCs w:val="24"/>
        </w:rPr>
        <w:t>] Level 2 assessments were completed.  In addition, we were required to take [</w:t>
      </w:r>
      <w:bookmarkStart w:id="20" w:name="_Hlk535238579"/>
      <w:r w:rsidR="00FB5ACE" w:rsidRPr="005F082E">
        <w:rPr>
          <w:rFonts w:ascii="Arial" w:hAnsi="Arial" w:cs="Arial"/>
          <w:sz w:val="24"/>
          <w:szCs w:val="24"/>
        </w:rPr>
        <w:t>Insert Number of Corrective Actions</w:t>
      </w:r>
      <w:bookmarkEnd w:id="20"/>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AD2D175" w14:textId="1117E6A8" w:rsidR="00FB5ACE" w:rsidRPr="005F082E" w:rsidRDefault="00FB5ACE" w:rsidP="003131EE">
      <w:pPr>
        <w:spacing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 xml:space="preserve">For </w:t>
      </w:r>
      <w:r w:rsidR="007C116A" w:rsidRPr="005F082E">
        <w:rPr>
          <w:rFonts w:ascii="Arial" w:hAnsi="Arial" w:cs="Arial"/>
          <w:sz w:val="24"/>
          <w:szCs w:val="24"/>
        </w:rPr>
        <w:t xml:space="preserve">Violation of the Total Coliform Bacteria TT Requirement, </w:t>
      </w:r>
      <w:r w:rsidR="008F19DE" w:rsidRPr="005F082E">
        <w:rPr>
          <w:rFonts w:ascii="Arial" w:hAnsi="Arial" w:cs="Arial"/>
          <w:sz w:val="24"/>
          <w:szCs w:val="24"/>
        </w:rPr>
        <w:t>Enter</w:t>
      </w:r>
      <w:r w:rsidR="007C116A" w:rsidRPr="005F082E">
        <w:rPr>
          <w:rFonts w:ascii="Arial" w:hAnsi="Arial" w:cs="Arial"/>
          <w:sz w:val="24"/>
        </w:rPr>
        <w:t xml:space="preserve"> Additional Information Described in Instructions for SWS CCR Document</w:t>
      </w:r>
      <w:r w:rsidRPr="005F082E">
        <w:rPr>
          <w:rFonts w:ascii="Arial" w:hAnsi="Arial" w:cs="Arial"/>
          <w:sz w:val="24"/>
          <w:szCs w:val="24"/>
        </w:rPr>
        <w:t>]</w:t>
      </w:r>
    </w:p>
    <w:p w14:paraId="4574BCFE" w14:textId="77777777" w:rsidR="00DD7D18" w:rsidRPr="005F082E" w:rsidRDefault="00DD7D18" w:rsidP="00BF628D">
      <w:pPr>
        <w:pStyle w:val="Heading4"/>
      </w:pPr>
      <w:r w:rsidRPr="005F082E">
        <w:t xml:space="preserve">Level 2 Assessment Requirement Due to an </w:t>
      </w:r>
      <w:r w:rsidRPr="005F082E">
        <w:rPr>
          <w:i/>
        </w:rPr>
        <w:t>E. coli</w:t>
      </w:r>
      <w:r w:rsidRPr="005F082E">
        <w:t xml:space="preserve"> MCL Violation</w:t>
      </w:r>
    </w:p>
    <w:p w14:paraId="2A832C13" w14:textId="1B94C7DC" w:rsidR="00DD7D18" w:rsidRPr="005F082E" w:rsidRDefault="00DD7D18" w:rsidP="003131EE">
      <w:pPr>
        <w:keepNext/>
        <w:keepLines/>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1E43E6E1" w:rsidR="00ED2935" w:rsidRPr="005F082E" w:rsidRDefault="00ED2935" w:rsidP="003131EE">
      <w:pP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6470F1B" w14:textId="72636BB5" w:rsidR="00DD0989" w:rsidRPr="005F082E" w:rsidRDefault="00BA159C" w:rsidP="003131EE">
      <w:pPr>
        <w:spacing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F</w:t>
      </w:r>
      <w:r w:rsidRPr="005F082E">
        <w:rPr>
          <w:rFonts w:ascii="Arial" w:hAnsi="Arial" w:cs="Arial"/>
          <w:sz w:val="24"/>
          <w:szCs w:val="24"/>
        </w:rPr>
        <w:t xml:space="preserve">or Violation of the </w:t>
      </w:r>
      <w:r w:rsidRPr="005F082E">
        <w:rPr>
          <w:rFonts w:ascii="Arial" w:hAnsi="Arial" w:cs="Arial"/>
          <w:i/>
          <w:iCs/>
          <w:sz w:val="24"/>
          <w:szCs w:val="24"/>
        </w:rPr>
        <w:t xml:space="preserve">E. </w:t>
      </w:r>
      <w:r w:rsidR="00CD3EAB" w:rsidRPr="005F082E">
        <w:rPr>
          <w:rFonts w:ascii="Arial" w:hAnsi="Arial" w:cs="Arial"/>
          <w:i/>
          <w:iCs/>
          <w:sz w:val="24"/>
          <w:szCs w:val="24"/>
        </w:rPr>
        <w:t>c</w:t>
      </w:r>
      <w:r w:rsidRPr="005F082E">
        <w:rPr>
          <w:rFonts w:ascii="Arial" w:hAnsi="Arial" w:cs="Arial"/>
          <w:i/>
          <w:iCs/>
          <w:sz w:val="24"/>
          <w:szCs w:val="24"/>
        </w:rPr>
        <w:t>oli</w:t>
      </w:r>
      <w:r w:rsidRPr="005F082E">
        <w:rPr>
          <w:rFonts w:ascii="Arial" w:hAnsi="Arial" w:cs="Arial"/>
          <w:sz w:val="24"/>
          <w:szCs w:val="24"/>
        </w:rPr>
        <w:t xml:space="preserve"> TT Requirement, </w:t>
      </w:r>
      <w:r w:rsidR="008F19DE" w:rsidRPr="005F082E">
        <w:rPr>
          <w:rFonts w:ascii="Arial" w:hAnsi="Arial" w:cs="Arial"/>
          <w:sz w:val="24"/>
          <w:szCs w:val="24"/>
        </w:rPr>
        <w:t>Enter</w:t>
      </w:r>
      <w:r w:rsidRPr="005F082E">
        <w:rPr>
          <w:rFonts w:ascii="Arial" w:hAnsi="Arial" w:cs="Arial"/>
          <w:sz w:val="24"/>
        </w:rPr>
        <w:t xml:space="preserve"> Additional Information Described in Instructions for SWS CCR Document</w:t>
      </w:r>
      <w:r w:rsidR="00E130F9" w:rsidRPr="005F082E">
        <w:rPr>
          <w:rFonts w:ascii="Arial" w:hAnsi="Arial" w:cs="Arial"/>
          <w:sz w:val="24"/>
          <w:szCs w:val="24"/>
        </w:rPr>
        <w:t>]</w:t>
      </w:r>
    </w:p>
    <w:sectPr w:rsidR="00DD0989" w:rsidRPr="005F082E" w:rsidSect="004E6ADF">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D27C7" w14:textId="77777777" w:rsidR="00616DF5" w:rsidRDefault="00616DF5">
      <w:r>
        <w:separator/>
      </w:r>
    </w:p>
    <w:p w14:paraId="5DABEE35" w14:textId="77777777" w:rsidR="00616DF5" w:rsidRDefault="00616DF5"/>
  </w:endnote>
  <w:endnote w:type="continuationSeparator" w:id="0">
    <w:p w14:paraId="18ACD6C4" w14:textId="77777777" w:rsidR="00616DF5" w:rsidRDefault="00616DF5">
      <w:r>
        <w:continuationSeparator/>
      </w:r>
    </w:p>
    <w:p w14:paraId="39B7E79C" w14:textId="77777777" w:rsidR="00616DF5" w:rsidRDefault="00616D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2B8939AF"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AF5FD" w14:textId="77777777" w:rsidR="00616DF5" w:rsidRDefault="00616DF5">
      <w:r>
        <w:separator/>
      </w:r>
    </w:p>
    <w:p w14:paraId="461B9D7D" w14:textId="77777777" w:rsidR="00616DF5" w:rsidRDefault="00616DF5"/>
  </w:footnote>
  <w:footnote w:type="continuationSeparator" w:id="0">
    <w:p w14:paraId="350308EB" w14:textId="77777777" w:rsidR="00616DF5" w:rsidRDefault="00616DF5">
      <w:r>
        <w:continuationSeparator/>
      </w:r>
    </w:p>
    <w:p w14:paraId="5079E91A" w14:textId="77777777" w:rsidR="00616DF5" w:rsidRDefault="00616D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BE"/>
    <w:rsid w:val="00016106"/>
    <w:rsid w:val="00017F8F"/>
    <w:rsid w:val="00020F0D"/>
    <w:rsid w:val="00022705"/>
    <w:rsid w:val="00024D43"/>
    <w:rsid w:val="0002735C"/>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15004"/>
    <w:rsid w:val="001151D3"/>
    <w:rsid w:val="00115AD5"/>
    <w:rsid w:val="0012764D"/>
    <w:rsid w:val="00127B6D"/>
    <w:rsid w:val="001331D3"/>
    <w:rsid w:val="00137B77"/>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205C1"/>
    <w:rsid w:val="00322340"/>
    <w:rsid w:val="0033024B"/>
    <w:rsid w:val="003305DD"/>
    <w:rsid w:val="00332A75"/>
    <w:rsid w:val="00335461"/>
    <w:rsid w:val="00340568"/>
    <w:rsid w:val="00341671"/>
    <w:rsid w:val="00342536"/>
    <w:rsid w:val="0034785D"/>
    <w:rsid w:val="00355FF4"/>
    <w:rsid w:val="00357F0C"/>
    <w:rsid w:val="00365C7B"/>
    <w:rsid w:val="00374766"/>
    <w:rsid w:val="00377086"/>
    <w:rsid w:val="00383730"/>
    <w:rsid w:val="00390A3E"/>
    <w:rsid w:val="00391089"/>
    <w:rsid w:val="00391E62"/>
    <w:rsid w:val="00397893"/>
    <w:rsid w:val="003A4CAA"/>
    <w:rsid w:val="003A5EB5"/>
    <w:rsid w:val="003B1F6B"/>
    <w:rsid w:val="003B3381"/>
    <w:rsid w:val="003C0F5E"/>
    <w:rsid w:val="003C2FCC"/>
    <w:rsid w:val="003C597D"/>
    <w:rsid w:val="003C7E02"/>
    <w:rsid w:val="003E27AB"/>
    <w:rsid w:val="003E7032"/>
    <w:rsid w:val="003F23AC"/>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848BB"/>
    <w:rsid w:val="004912AD"/>
    <w:rsid w:val="00492061"/>
    <w:rsid w:val="00494C7A"/>
    <w:rsid w:val="00496939"/>
    <w:rsid w:val="004A05D8"/>
    <w:rsid w:val="004A07B2"/>
    <w:rsid w:val="004A1ABC"/>
    <w:rsid w:val="004A2077"/>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2D8C"/>
    <w:rsid w:val="00514FDA"/>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37EB"/>
    <w:rsid w:val="005A087D"/>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600B"/>
    <w:rsid w:val="005F6B41"/>
    <w:rsid w:val="005F7F5B"/>
    <w:rsid w:val="0060219E"/>
    <w:rsid w:val="0060561B"/>
    <w:rsid w:val="00606A2B"/>
    <w:rsid w:val="00615750"/>
    <w:rsid w:val="00616DF5"/>
    <w:rsid w:val="00623849"/>
    <w:rsid w:val="00624516"/>
    <w:rsid w:val="00627B22"/>
    <w:rsid w:val="00630AE6"/>
    <w:rsid w:val="00633A17"/>
    <w:rsid w:val="00640676"/>
    <w:rsid w:val="00640D92"/>
    <w:rsid w:val="0064205A"/>
    <w:rsid w:val="00643C66"/>
    <w:rsid w:val="00652F8C"/>
    <w:rsid w:val="00653424"/>
    <w:rsid w:val="0065365D"/>
    <w:rsid w:val="006537F6"/>
    <w:rsid w:val="0066456C"/>
    <w:rsid w:val="00666704"/>
    <w:rsid w:val="006672EF"/>
    <w:rsid w:val="0067168B"/>
    <w:rsid w:val="006727C0"/>
    <w:rsid w:val="00680846"/>
    <w:rsid w:val="0068272C"/>
    <w:rsid w:val="00684C7E"/>
    <w:rsid w:val="00691186"/>
    <w:rsid w:val="00695A6F"/>
    <w:rsid w:val="006A04A9"/>
    <w:rsid w:val="006A482B"/>
    <w:rsid w:val="006B5CF2"/>
    <w:rsid w:val="006C2732"/>
    <w:rsid w:val="006C7186"/>
    <w:rsid w:val="006D480B"/>
    <w:rsid w:val="006D4D93"/>
    <w:rsid w:val="006D506D"/>
    <w:rsid w:val="006E03F6"/>
    <w:rsid w:val="006E11B6"/>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640D4"/>
    <w:rsid w:val="00775871"/>
    <w:rsid w:val="00783F5A"/>
    <w:rsid w:val="00784E3A"/>
    <w:rsid w:val="00796405"/>
    <w:rsid w:val="00796E52"/>
    <w:rsid w:val="007A473C"/>
    <w:rsid w:val="007B0B24"/>
    <w:rsid w:val="007B2BC6"/>
    <w:rsid w:val="007B643A"/>
    <w:rsid w:val="007C0BEA"/>
    <w:rsid w:val="007C116A"/>
    <w:rsid w:val="007C18C6"/>
    <w:rsid w:val="007C342F"/>
    <w:rsid w:val="007C4CCF"/>
    <w:rsid w:val="007C62A5"/>
    <w:rsid w:val="007D1761"/>
    <w:rsid w:val="007D21BB"/>
    <w:rsid w:val="007E736D"/>
    <w:rsid w:val="007F457C"/>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404C1"/>
    <w:rsid w:val="00840F4C"/>
    <w:rsid w:val="00850AEF"/>
    <w:rsid w:val="008572DA"/>
    <w:rsid w:val="00857337"/>
    <w:rsid w:val="00860711"/>
    <w:rsid w:val="008642CC"/>
    <w:rsid w:val="0087537E"/>
    <w:rsid w:val="00875407"/>
    <w:rsid w:val="0087640F"/>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2F66"/>
    <w:rsid w:val="008E4080"/>
    <w:rsid w:val="008E4834"/>
    <w:rsid w:val="008E4C3F"/>
    <w:rsid w:val="008E66E2"/>
    <w:rsid w:val="008F19DE"/>
    <w:rsid w:val="008F7660"/>
    <w:rsid w:val="009000CA"/>
    <w:rsid w:val="00900CB8"/>
    <w:rsid w:val="00901274"/>
    <w:rsid w:val="00901C69"/>
    <w:rsid w:val="00904288"/>
    <w:rsid w:val="00911A33"/>
    <w:rsid w:val="00915867"/>
    <w:rsid w:val="009160C7"/>
    <w:rsid w:val="00921C44"/>
    <w:rsid w:val="0092687A"/>
    <w:rsid w:val="00934D1D"/>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E54B2"/>
    <w:rsid w:val="009F540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3A21"/>
    <w:rsid w:val="00A94D32"/>
    <w:rsid w:val="00A9766F"/>
    <w:rsid w:val="00AB01B0"/>
    <w:rsid w:val="00AB5E87"/>
    <w:rsid w:val="00AC41BE"/>
    <w:rsid w:val="00AC6D1E"/>
    <w:rsid w:val="00AD4876"/>
    <w:rsid w:val="00AF0445"/>
    <w:rsid w:val="00AF2E38"/>
    <w:rsid w:val="00AF5724"/>
    <w:rsid w:val="00B0620C"/>
    <w:rsid w:val="00B1666D"/>
    <w:rsid w:val="00B2410E"/>
    <w:rsid w:val="00B3023D"/>
    <w:rsid w:val="00B30E79"/>
    <w:rsid w:val="00B34998"/>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229F"/>
    <w:rsid w:val="00B96EC8"/>
    <w:rsid w:val="00BA159C"/>
    <w:rsid w:val="00BA6254"/>
    <w:rsid w:val="00BB3E43"/>
    <w:rsid w:val="00BB412C"/>
    <w:rsid w:val="00BC2F95"/>
    <w:rsid w:val="00BC4EA7"/>
    <w:rsid w:val="00BC6327"/>
    <w:rsid w:val="00BD55BB"/>
    <w:rsid w:val="00BD5F31"/>
    <w:rsid w:val="00BD70F3"/>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47B5-32DD-431F-8E2A-1AF959BB8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2562</Words>
  <Characters>14607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17135</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Susan Shaw</cp:lastModifiedBy>
  <cp:revision>3</cp:revision>
  <cp:lastPrinted>2021-06-26T18:56:00Z</cp:lastPrinted>
  <dcterms:created xsi:type="dcterms:W3CDTF">2021-06-26T18:55:00Z</dcterms:created>
  <dcterms:modified xsi:type="dcterms:W3CDTF">2021-06-26T18:59:00Z</dcterms:modified>
</cp:coreProperties>
</file>