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D0EFEB3"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BB1C31">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C3D0530" w:rsidR="00BC6327" w:rsidRPr="00412B2F" w:rsidRDefault="0004618F"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Summerhill MHP WS CA2700792</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D709D3" w:rsidR="00BC6327" w:rsidRPr="00412B2F" w:rsidRDefault="00BB1C31"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01, 2023</w:t>
            </w:r>
          </w:p>
        </w:tc>
      </w:tr>
    </w:tbl>
    <w:p w14:paraId="57550AFE" w14:textId="3EF83101"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BB1C31">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BB1C31">
        <w:rPr>
          <w:b/>
          <w:sz w:val="22"/>
          <w:lang w:val="es-ES"/>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40F303AE" w:rsidR="000A7E47" w:rsidRPr="001F3468" w:rsidRDefault="0004618F"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3752388B" w:rsidR="000A7E47" w:rsidRPr="001F3468" w:rsidRDefault="0004618F"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Located off Vierra Canyon Road in Salinas</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0DB7C3A5" w:rsidR="000A7E47" w:rsidRDefault="0004618F"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 Completed</w:t>
            </w:r>
            <w:r>
              <w:rPr>
                <w:sz w:val="22"/>
              </w:rPr>
              <w:t xml:space="preserve"> Apr. 2001. Vulnerabilities noted: </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76ECD1E2" w:rsidR="000A7E47" w:rsidRDefault="0004618F"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Septic Systems-</w:t>
            </w:r>
            <w:r>
              <w:rPr>
                <w:sz w:val="22"/>
              </w:rPr>
              <w:t xml:space="preserve"> High Density. No Contaminants have been detected in the water supply to date. </w:t>
            </w: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018B75E4" w:rsidR="000A7E47" w:rsidRDefault="0004618F" w:rsidP="005A26E0">
            <w:pPr>
              <w:pStyle w:val="BodyText3"/>
              <w:pBdr>
                <w:top w:val="none" w:sz="0" w:space="0" w:color="auto"/>
                <w:left w:val="none" w:sz="0" w:space="0" w:color="auto"/>
                <w:bottom w:val="none" w:sz="0" w:space="0" w:color="auto"/>
                <w:right w:val="none" w:sz="0" w:space="0" w:color="auto"/>
              </w:pBdr>
              <w:jc w:val="left"/>
              <w:rPr>
                <w:sz w:val="22"/>
              </w:rPr>
            </w:pPr>
            <w:r>
              <w:rPr>
                <w:sz w:val="22"/>
              </w:rPr>
              <w:t>No Regular Scheduled Meetings Open</w:t>
            </w:r>
          </w:p>
        </w:tc>
      </w:tr>
      <w:tr w:rsidR="000A7E47" w:rsidRPr="001F3468" w14:paraId="5B4ED1D9" w14:textId="77777777" w:rsidTr="00BB1C31">
        <w:trPr>
          <w:gridBefore w:val="1"/>
          <w:wBefore w:w="108" w:type="dxa"/>
          <w:trHeight w:val="70"/>
        </w:trPr>
        <w:tc>
          <w:tcPr>
            <w:tcW w:w="10872" w:type="dxa"/>
            <w:gridSpan w:val="7"/>
            <w:tcBorders>
              <w:bottom w:val="single" w:sz="4" w:space="0" w:color="auto"/>
            </w:tcBorders>
          </w:tcPr>
          <w:p w14:paraId="1CD610CA" w14:textId="649F52F8" w:rsidR="000A7E47" w:rsidRDefault="0004618F"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To The Public</w: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BB1C31">
        <w:trPr>
          <w:gridBefore w:val="1"/>
          <w:wBefore w:w="108" w:type="dxa"/>
          <w:cantSplit/>
          <w:trHeight w:val="80"/>
        </w:trPr>
        <w:tc>
          <w:tcPr>
            <w:tcW w:w="10872" w:type="dxa"/>
            <w:gridSpan w:val="7"/>
            <w:tcBorders>
              <w:bottom w:val="single" w:sz="6" w:space="0" w:color="auto"/>
            </w:tcBorders>
          </w:tcPr>
          <w:p w14:paraId="5E825ADC" w14:textId="58215685" w:rsidR="000A7E47" w:rsidRDefault="00BB1C31"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r w:rsidRPr="005A26E0">
              <w:rPr>
                <w:rFonts w:ascii="Comic Sans MS" w:hAnsi="Comic Sans MS"/>
                <w:noProof/>
                <w:sz w:val="8"/>
              </w:rPr>
              <mc:AlternateContent>
                <mc:Choice Requires="wps">
                  <w:drawing>
                    <wp:anchor distT="45720" distB="45720" distL="114300" distR="114300" simplePos="0" relativeHeight="251659264" behindDoc="0" locked="0" layoutInCell="1" allowOverlap="1" wp14:anchorId="2A425579" wp14:editId="073AD823">
                      <wp:simplePos x="0" y="0"/>
                      <wp:positionH relativeFrom="column">
                        <wp:posOffset>-51435</wp:posOffset>
                      </wp:positionH>
                      <wp:positionV relativeFrom="paragraph">
                        <wp:posOffset>-15240</wp:posOffset>
                      </wp:positionV>
                      <wp:extent cx="67818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noFill/>
                              <a:ln w="9525">
                                <a:noFill/>
                                <a:miter lim="800000"/>
                                <a:headEnd/>
                                <a:tailEnd/>
                              </a:ln>
                            </wps:spPr>
                            <wps:txbx>
                              <w:txbxContent>
                                <w:p w14:paraId="1DA0BC6B" w14:textId="1A18AEBE" w:rsidR="005A26E0" w:rsidRDefault="00BB1C31" w:rsidP="00BB1C31">
                                  <w:pPr>
                                    <w:jc w:val="center"/>
                                  </w:pPr>
                                  <w:r>
                                    <w:t>Central Coast Water Operations, LLC – (831)521-5221 – CentralCoastWaterOperations@Gmail.com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margin-left:-4.05pt;margin-top:-1.2pt;width:5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" filled="f" stroked="f">
                      <v:textbox style="mso-fit-shape-to-text:t">
                        <w:txbxContent>
                          <w:p w14:paraId="1DA0BC6B" w14:textId="1A18AEBE" w:rsidR="005A26E0" w:rsidRDefault="00BB1C31" w:rsidP="00BB1C31">
                            <w:pPr>
                              <w:jc w:val="center"/>
                            </w:pPr>
                            <w:r>
                              <w:t>Central Coast Water Operations, LLC – (831)521-5221 – CentralCoastWaterOperations@Gmail.com</w:t>
                            </w:r>
                          </w:p>
                        </w:txbxContent>
                      </v:textbox>
                    </v:shape>
                  </w:pict>
                </mc:Fallback>
              </mc:AlternateContent>
            </w: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AC30EF2"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FB54080"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4487FD39" w:rsidR="00AE0EA9" w:rsidRPr="00F41F91" w:rsidRDefault="00846E61" w:rsidP="005A26E0">
            <w:pPr>
              <w:jc w:val="center"/>
              <w:rPr>
                <w:sz w:val="18"/>
              </w:rPr>
            </w:pPr>
            <w:r>
              <w:rPr>
                <w:sz w:val="18"/>
              </w:rPr>
              <w:t>09/2021</w:t>
            </w:r>
          </w:p>
        </w:tc>
        <w:tc>
          <w:tcPr>
            <w:tcW w:w="990" w:type="dxa"/>
            <w:tcBorders>
              <w:top w:val="nil"/>
            </w:tcBorders>
            <w:vAlign w:val="center"/>
          </w:tcPr>
          <w:p w14:paraId="2EB76238" w14:textId="300A4934" w:rsidR="00AE0EA9" w:rsidRPr="00F41F91" w:rsidRDefault="00846E61" w:rsidP="005A26E0">
            <w:pPr>
              <w:jc w:val="center"/>
              <w:rPr>
                <w:sz w:val="18"/>
              </w:rPr>
            </w:pPr>
            <w:r>
              <w:rPr>
                <w:sz w:val="18"/>
              </w:rPr>
              <w:t>5</w:t>
            </w:r>
          </w:p>
        </w:tc>
        <w:tc>
          <w:tcPr>
            <w:tcW w:w="1350" w:type="dxa"/>
            <w:gridSpan w:val="2"/>
            <w:tcBorders>
              <w:top w:val="nil"/>
              <w:bottom w:val="nil"/>
            </w:tcBorders>
            <w:vAlign w:val="center"/>
          </w:tcPr>
          <w:p w14:paraId="4C3FDB54" w14:textId="15A70D09" w:rsidR="00AE0EA9" w:rsidRPr="00F41F91" w:rsidRDefault="00846E61"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A939933" w:rsidR="00AE0EA9" w:rsidRPr="00F41F91" w:rsidRDefault="00846E61" w:rsidP="005A26E0">
            <w:pPr>
              <w:jc w:val="center"/>
              <w:rPr>
                <w:sz w:val="18"/>
              </w:rPr>
            </w:pPr>
            <w:r>
              <w:rPr>
                <w:sz w:val="18"/>
              </w:rPr>
              <w:t>09/2021</w:t>
            </w:r>
          </w:p>
        </w:tc>
        <w:tc>
          <w:tcPr>
            <w:tcW w:w="990" w:type="dxa"/>
            <w:tcBorders>
              <w:bottom w:val="single" w:sz="18" w:space="0" w:color="auto"/>
            </w:tcBorders>
            <w:vAlign w:val="center"/>
          </w:tcPr>
          <w:p w14:paraId="18011756" w14:textId="4B68FE76" w:rsidR="00AE0EA9" w:rsidRPr="00F41F91" w:rsidRDefault="00846E61" w:rsidP="005A26E0">
            <w:pPr>
              <w:jc w:val="center"/>
              <w:rPr>
                <w:sz w:val="18"/>
              </w:rPr>
            </w:pPr>
            <w:r>
              <w:rPr>
                <w:sz w:val="18"/>
              </w:rPr>
              <w:t>5</w:t>
            </w:r>
          </w:p>
        </w:tc>
        <w:tc>
          <w:tcPr>
            <w:tcW w:w="1350" w:type="dxa"/>
            <w:gridSpan w:val="2"/>
            <w:tcBorders>
              <w:bottom w:val="single" w:sz="18" w:space="0" w:color="auto"/>
            </w:tcBorders>
            <w:vAlign w:val="center"/>
          </w:tcPr>
          <w:p w14:paraId="7CE90126" w14:textId="3D0AE155" w:rsidR="00AE0EA9" w:rsidRPr="00F41F91" w:rsidRDefault="00846E61" w:rsidP="005A26E0">
            <w:pPr>
              <w:jc w:val="center"/>
              <w:rPr>
                <w:sz w:val="18"/>
              </w:rPr>
            </w:pPr>
            <w:r>
              <w:rPr>
                <w:sz w:val="18"/>
              </w:rPr>
              <w:t>0.0036</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5CC8CE93" w:rsidR="00B3023D" w:rsidRPr="00F41F91" w:rsidRDefault="00846E61" w:rsidP="005A26E0">
            <w:pPr>
              <w:jc w:val="center"/>
              <w:rPr>
                <w:sz w:val="18"/>
              </w:rPr>
            </w:pPr>
            <w:r>
              <w:rPr>
                <w:sz w:val="18"/>
              </w:rPr>
              <w:t>5/2014</w:t>
            </w:r>
          </w:p>
        </w:tc>
        <w:tc>
          <w:tcPr>
            <w:tcW w:w="900" w:type="dxa"/>
            <w:gridSpan w:val="2"/>
            <w:tcBorders>
              <w:top w:val="nil"/>
              <w:bottom w:val="single" w:sz="4" w:space="0" w:color="auto"/>
            </w:tcBorders>
            <w:vAlign w:val="center"/>
          </w:tcPr>
          <w:p w14:paraId="690B0D1C" w14:textId="0EA26110" w:rsidR="00B3023D" w:rsidRPr="00F41F91" w:rsidRDefault="00846E61" w:rsidP="005A26E0">
            <w:pPr>
              <w:jc w:val="center"/>
              <w:rPr>
                <w:sz w:val="18"/>
              </w:rPr>
            </w:pPr>
            <w:r>
              <w:rPr>
                <w:sz w:val="18"/>
              </w:rPr>
              <w:t>68</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06726055" w:rsidR="00B3023D" w:rsidRPr="00F41F91" w:rsidRDefault="00846E61" w:rsidP="005A26E0">
            <w:pPr>
              <w:jc w:val="center"/>
              <w:rPr>
                <w:sz w:val="18"/>
              </w:rPr>
            </w:pPr>
            <w:r>
              <w:rPr>
                <w:sz w:val="18"/>
              </w:rPr>
              <w:t>5/2014</w:t>
            </w:r>
          </w:p>
        </w:tc>
        <w:tc>
          <w:tcPr>
            <w:tcW w:w="900" w:type="dxa"/>
            <w:gridSpan w:val="2"/>
            <w:tcBorders>
              <w:bottom w:val="single" w:sz="18" w:space="0" w:color="auto"/>
            </w:tcBorders>
            <w:vAlign w:val="center"/>
          </w:tcPr>
          <w:p w14:paraId="5F571C45" w14:textId="5B605C53" w:rsidR="00B3023D" w:rsidRPr="00F41F91" w:rsidRDefault="00846E61" w:rsidP="005A26E0">
            <w:pPr>
              <w:jc w:val="center"/>
              <w:rPr>
                <w:sz w:val="18"/>
              </w:rPr>
            </w:pPr>
            <w:r>
              <w:rPr>
                <w:sz w:val="18"/>
              </w:rPr>
              <w:t>94</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96555F" w:rsidRPr="00F41F91" w:rsidRDefault="0096555F" w:rsidP="0096555F">
            <w:pPr>
              <w:ind w:left="180"/>
              <w:jc w:val="center"/>
              <w:rPr>
                <w:sz w:val="18"/>
              </w:rPr>
            </w:pPr>
            <w:r>
              <w:rPr>
                <w:sz w:val="18"/>
              </w:rPr>
              <w:t>Barium (ppm)</w:t>
            </w:r>
          </w:p>
        </w:tc>
        <w:tc>
          <w:tcPr>
            <w:tcW w:w="900" w:type="dxa"/>
            <w:gridSpan w:val="2"/>
            <w:tcBorders>
              <w:top w:val="nil"/>
            </w:tcBorders>
            <w:vAlign w:val="center"/>
          </w:tcPr>
          <w:p w14:paraId="0F4B6602" w14:textId="1AC2B64B" w:rsidR="0096555F" w:rsidRPr="00F41F91" w:rsidRDefault="00846E61" w:rsidP="0096555F">
            <w:pPr>
              <w:jc w:val="center"/>
              <w:rPr>
                <w:sz w:val="18"/>
              </w:rPr>
            </w:pPr>
            <w:r>
              <w:rPr>
                <w:sz w:val="18"/>
              </w:rPr>
              <w:t>5/2014</w:t>
            </w:r>
          </w:p>
        </w:tc>
        <w:tc>
          <w:tcPr>
            <w:tcW w:w="1170" w:type="dxa"/>
            <w:gridSpan w:val="3"/>
            <w:tcBorders>
              <w:top w:val="nil"/>
            </w:tcBorders>
            <w:vAlign w:val="center"/>
          </w:tcPr>
          <w:p w14:paraId="5A951F6F" w14:textId="6664BA52" w:rsidR="0096555F" w:rsidRPr="00F41F91" w:rsidRDefault="00846E61" w:rsidP="0096555F">
            <w:pPr>
              <w:jc w:val="center"/>
              <w:rPr>
                <w:sz w:val="18"/>
              </w:rPr>
            </w:pPr>
            <w:r>
              <w:rPr>
                <w:sz w:val="18"/>
              </w:rPr>
              <w:t>24.0</w:t>
            </w:r>
          </w:p>
        </w:tc>
        <w:tc>
          <w:tcPr>
            <w:tcW w:w="990" w:type="dxa"/>
            <w:gridSpan w:val="4"/>
            <w:tcBorders>
              <w:top w:val="nil"/>
            </w:tcBorders>
            <w:vAlign w:val="center"/>
          </w:tcPr>
          <w:p w14:paraId="25E3D4D2" w14:textId="41B1390C"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30683A8E" w14:textId="6D1EC8BB" w:rsidR="0096555F" w:rsidRPr="00F41F91" w:rsidRDefault="00BB1C31" w:rsidP="0096555F">
            <w:pPr>
              <w:jc w:val="center"/>
              <w:rPr>
                <w:sz w:val="18"/>
              </w:rPr>
            </w:pPr>
            <w:r>
              <w:rPr>
                <w:sz w:val="18"/>
              </w:rPr>
              <w:t>1000</w:t>
            </w:r>
          </w:p>
        </w:tc>
        <w:tc>
          <w:tcPr>
            <w:tcW w:w="900" w:type="dxa"/>
            <w:tcBorders>
              <w:top w:val="nil"/>
            </w:tcBorders>
            <w:vAlign w:val="center"/>
          </w:tcPr>
          <w:p w14:paraId="299B3141" w14:textId="3441A828" w:rsidR="0096555F" w:rsidRPr="00F41F91" w:rsidRDefault="00BB1C31" w:rsidP="0096555F">
            <w:pPr>
              <w:jc w:val="center"/>
              <w:rPr>
                <w:sz w:val="18"/>
              </w:rPr>
            </w:pPr>
            <w:r>
              <w:rPr>
                <w:sz w:val="18"/>
              </w:rPr>
              <w:t>100</w:t>
            </w:r>
          </w:p>
        </w:tc>
        <w:tc>
          <w:tcPr>
            <w:tcW w:w="3464" w:type="dxa"/>
            <w:tcBorders>
              <w:top w:val="nil"/>
              <w:right w:val="single" w:sz="6" w:space="0" w:color="auto"/>
            </w:tcBorders>
            <w:vAlign w:val="center"/>
          </w:tcPr>
          <w:p w14:paraId="41BD5205" w14:textId="483C1B24"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96555F" w:rsidRPr="00F41F91" w:rsidRDefault="0096555F" w:rsidP="0096555F">
            <w:pPr>
              <w:ind w:left="180"/>
              <w:jc w:val="center"/>
              <w:rPr>
                <w:sz w:val="18"/>
              </w:rPr>
            </w:pPr>
            <w:r>
              <w:rPr>
                <w:sz w:val="18"/>
              </w:rPr>
              <w:t>Chromium, Total (ppb)</w:t>
            </w:r>
          </w:p>
        </w:tc>
        <w:tc>
          <w:tcPr>
            <w:tcW w:w="900" w:type="dxa"/>
            <w:gridSpan w:val="2"/>
            <w:tcBorders>
              <w:top w:val="nil"/>
            </w:tcBorders>
            <w:vAlign w:val="center"/>
          </w:tcPr>
          <w:p w14:paraId="67D72590" w14:textId="414CC510" w:rsidR="0096555F" w:rsidRPr="00F41F91" w:rsidRDefault="00846E61" w:rsidP="0096555F">
            <w:pPr>
              <w:jc w:val="center"/>
              <w:rPr>
                <w:sz w:val="18"/>
              </w:rPr>
            </w:pPr>
            <w:r>
              <w:rPr>
                <w:sz w:val="18"/>
              </w:rPr>
              <w:t>5/2014</w:t>
            </w:r>
          </w:p>
        </w:tc>
        <w:tc>
          <w:tcPr>
            <w:tcW w:w="1170" w:type="dxa"/>
            <w:gridSpan w:val="3"/>
            <w:tcBorders>
              <w:top w:val="nil"/>
            </w:tcBorders>
            <w:vAlign w:val="center"/>
          </w:tcPr>
          <w:p w14:paraId="43C8E260" w14:textId="3D7A2DDC" w:rsidR="0096555F" w:rsidRPr="00F41F91" w:rsidRDefault="00846E61" w:rsidP="0096555F">
            <w:pPr>
              <w:jc w:val="center"/>
              <w:rPr>
                <w:sz w:val="18"/>
              </w:rPr>
            </w:pPr>
            <w:r>
              <w:rPr>
                <w:sz w:val="18"/>
              </w:rPr>
              <w:t>0.530</w:t>
            </w:r>
          </w:p>
        </w:tc>
        <w:tc>
          <w:tcPr>
            <w:tcW w:w="990" w:type="dxa"/>
            <w:gridSpan w:val="4"/>
            <w:tcBorders>
              <w:top w:val="nil"/>
            </w:tcBorders>
            <w:vAlign w:val="center"/>
          </w:tcPr>
          <w:p w14:paraId="0CA14748" w14:textId="10F4B16D"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223856CC" w14:textId="32E2DD68" w:rsidR="0096555F" w:rsidRPr="00F41F91" w:rsidRDefault="0096555F" w:rsidP="0096555F">
            <w:pPr>
              <w:jc w:val="center"/>
              <w:rPr>
                <w:sz w:val="18"/>
              </w:rPr>
            </w:pPr>
            <w:r>
              <w:rPr>
                <w:sz w:val="18"/>
              </w:rPr>
              <w:t>50</w:t>
            </w:r>
          </w:p>
        </w:tc>
        <w:tc>
          <w:tcPr>
            <w:tcW w:w="900" w:type="dxa"/>
            <w:tcBorders>
              <w:top w:val="nil"/>
            </w:tcBorders>
            <w:vAlign w:val="center"/>
          </w:tcPr>
          <w:p w14:paraId="66668814" w14:textId="568130DF" w:rsidR="0096555F" w:rsidRPr="00F41F91" w:rsidRDefault="0096555F" w:rsidP="0096555F">
            <w:pPr>
              <w:jc w:val="center"/>
              <w:rPr>
                <w:sz w:val="18"/>
              </w:rPr>
            </w:pPr>
            <w:r>
              <w:rPr>
                <w:sz w:val="18"/>
              </w:rPr>
              <w:t>100</w:t>
            </w:r>
          </w:p>
        </w:tc>
        <w:tc>
          <w:tcPr>
            <w:tcW w:w="3464" w:type="dxa"/>
            <w:tcBorders>
              <w:top w:val="nil"/>
              <w:right w:val="single" w:sz="6" w:space="0" w:color="auto"/>
            </w:tcBorders>
            <w:vAlign w:val="center"/>
          </w:tcPr>
          <w:p w14:paraId="067F5B69" w14:textId="60BA9256"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96555F" w:rsidRPr="00F41F91" w:rsidRDefault="0096555F" w:rsidP="0096555F">
            <w:pPr>
              <w:ind w:left="180"/>
              <w:jc w:val="center"/>
              <w:rPr>
                <w:sz w:val="18"/>
              </w:rPr>
            </w:pPr>
            <w:r>
              <w:rPr>
                <w:sz w:val="18"/>
              </w:rPr>
              <w:t>Fluoride (ppm)</w:t>
            </w:r>
          </w:p>
        </w:tc>
        <w:tc>
          <w:tcPr>
            <w:tcW w:w="900" w:type="dxa"/>
            <w:gridSpan w:val="2"/>
            <w:tcBorders>
              <w:top w:val="nil"/>
            </w:tcBorders>
            <w:vAlign w:val="center"/>
          </w:tcPr>
          <w:p w14:paraId="0280631C" w14:textId="133E14A9" w:rsidR="0096555F" w:rsidRPr="00F41F91" w:rsidRDefault="00846E61" w:rsidP="0096555F">
            <w:pPr>
              <w:jc w:val="center"/>
              <w:rPr>
                <w:sz w:val="18"/>
              </w:rPr>
            </w:pPr>
            <w:r>
              <w:rPr>
                <w:sz w:val="18"/>
              </w:rPr>
              <w:t>5/2014</w:t>
            </w:r>
          </w:p>
        </w:tc>
        <w:tc>
          <w:tcPr>
            <w:tcW w:w="1170" w:type="dxa"/>
            <w:gridSpan w:val="3"/>
            <w:tcBorders>
              <w:top w:val="nil"/>
            </w:tcBorders>
            <w:vAlign w:val="center"/>
          </w:tcPr>
          <w:p w14:paraId="1266E771" w14:textId="444FA19D" w:rsidR="0096555F" w:rsidRPr="00F41F91" w:rsidRDefault="00846E61" w:rsidP="0096555F">
            <w:pPr>
              <w:jc w:val="center"/>
              <w:rPr>
                <w:sz w:val="18"/>
              </w:rPr>
            </w:pPr>
            <w:r>
              <w:rPr>
                <w:sz w:val="18"/>
              </w:rPr>
              <w:t>0.24</w:t>
            </w:r>
          </w:p>
        </w:tc>
        <w:tc>
          <w:tcPr>
            <w:tcW w:w="990" w:type="dxa"/>
            <w:gridSpan w:val="4"/>
            <w:tcBorders>
              <w:top w:val="nil"/>
            </w:tcBorders>
            <w:vAlign w:val="center"/>
          </w:tcPr>
          <w:p w14:paraId="10C98B5C" w14:textId="4A80B865"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1EF40078" w14:textId="4454BDA4" w:rsidR="0096555F" w:rsidRPr="00F41F91" w:rsidRDefault="0096555F" w:rsidP="0096555F">
            <w:pPr>
              <w:jc w:val="center"/>
              <w:rPr>
                <w:sz w:val="18"/>
              </w:rPr>
            </w:pPr>
            <w:r>
              <w:rPr>
                <w:sz w:val="18"/>
              </w:rPr>
              <w:t>2</w:t>
            </w:r>
          </w:p>
        </w:tc>
        <w:tc>
          <w:tcPr>
            <w:tcW w:w="900" w:type="dxa"/>
            <w:tcBorders>
              <w:top w:val="nil"/>
            </w:tcBorders>
            <w:vAlign w:val="center"/>
          </w:tcPr>
          <w:p w14:paraId="11C2D057" w14:textId="353CB90C" w:rsidR="0096555F" w:rsidRPr="00F41F91" w:rsidRDefault="0096555F" w:rsidP="0096555F">
            <w:pPr>
              <w:jc w:val="center"/>
              <w:rPr>
                <w:sz w:val="18"/>
              </w:rPr>
            </w:pPr>
            <w:r>
              <w:rPr>
                <w:sz w:val="18"/>
              </w:rPr>
              <w:t>1</w:t>
            </w:r>
          </w:p>
        </w:tc>
        <w:tc>
          <w:tcPr>
            <w:tcW w:w="3464" w:type="dxa"/>
            <w:tcBorders>
              <w:top w:val="nil"/>
              <w:right w:val="single" w:sz="6" w:space="0" w:color="auto"/>
            </w:tcBorders>
            <w:vAlign w:val="center"/>
          </w:tcPr>
          <w:p w14:paraId="79BF5DC9" w14:textId="1D23ABEC" w:rsidR="0096555F" w:rsidRPr="00F41F91" w:rsidRDefault="0096555F" w:rsidP="0096555F">
            <w:pPr>
              <w:jc w:val="center"/>
              <w:rPr>
                <w:sz w:val="18"/>
              </w:rPr>
            </w:pPr>
            <w:r>
              <w:rPr>
                <w:sz w:val="18"/>
              </w:rPr>
              <w:t>Erosion of natural deposits; runoff from orchards; glass and electronic production wastes</w:t>
            </w:r>
          </w:p>
        </w:tc>
      </w:tr>
      <w:tr w:rsidR="0096555F"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96555F" w:rsidRPr="001D3B64" w:rsidRDefault="0096555F" w:rsidP="0096555F">
            <w:pPr>
              <w:ind w:left="180"/>
              <w:jc w:val="center"/>
              <w:rPr>
                <w:sz w:val="18"/>
              </w:rPr>
            </w:pPr>
            <w:r>
              <w:rPr>
                <w:sz w:val="18"/>
              </w:rPr>
              <w:t>Gross Alpha (pCi/L)</w:t>
            </w:r>
          </w:p>
        </w:tc>
        <w:tc>
          <w:tcPr>
            <w:tcW w:w="900" w:type="dxa"/>
            <w:gridSpan w:val="2"/>
            <w:tcBorders>
              <w:top w:val="nil"/>
            </w:tcBorders>
            <w:vAlign w:val="center"/>
          </w:tcPr>
          <w:p w14:paraId="6B5E5A35" w14:textId="3206C8BF" w:rsidR="0096555F" w:rsidRPr="00DC020A" w:rsidRDefault="00846E61" w:rsidP="0096555F">
            <w:pPr>
              <w:jc w:val="center"/>
              <w:rPr>
                <w:sz w:val="18"/>
              </w:rPr>
            </w:pPr>
            <w:r>
              <w:rPr>
                <w:sz w:val="18"/>
              </w:rPr>
              <w:t>05/2015</w:t>
            </w:r>
          </w:p>
        </w:tc>
        <w:tc>
          <w:tcPr>
            <w:tcW w:w="1170" w:type="dxa"/>
            <w:gridSpan w:val="3"/>
            <w:tcBorders>
              <w:top w:val="nil"/>
            </w:tcBorders>
            <w:vAlign w:val="center"/>
          </w:tcPr>
          <w:p w14:paraId="1DB78B1B" w14:textId="1F61C587" w:rsidR="0096555F" w:rsidRDefault="00846E61" w:rsidP="0096555F">
            <w:pPr>
              <w:jc w:val="center"/>
              <w:rPr>
                <w:sz w:val="18"/>
              </w:rPr>
            </w:pPr>
            <w:r>
              <w:rPr>
                <w:sz w:val="18"/>
              </w:rPr>
              <w:t>0.244±0.962</w:t>
            </w:r>
          </w:p>
        </w:tc>
        <w:tc>
          <w:tcPr>
            <w:tcW w:w="990" w:type="dxa"/>
            <w:gridSpan w:val="4"/>
            <w:tcBorders>
              <w:top w:val="nil"/>
            </w:tcBorders>
            <w:vAlign w:val="center"/>
          </w:tcPr>
          <w:p w14:paraId="25605B5C" w14:textId="6CA19FCC" w:rsidR="0096555F" w:rsidRPr="00453388" w:rsidRDefault="0096555F" w:rsidP="0096555F">
            <w:pPr>
              <w:jc w:val="center"/>
              <w:rPr>
                <w:sz w:val="18"/>
              </w:rPr>
            </w:pPr>
            <w:r w:rsidRPr="00F754E7">
              <w:rPr>
                <w:sz w:val="18"/>
              </w:rPr>
              <w:t>N/A</w:t>
            </w:r>
          </w:p>
        </w:tc>
        <w:tc>
          <w:tcPr>
            <w:tcW w:w="900" w:type="dxa"/>
            <w:gridSpan w:val="3"/>
            <w:tcBorders>
              <w:top w:val="nil"/>
            </w:tcBorders>
            <w:vAlign w:val="center"/>
          </w:tcPr>
          <w:p w14:paraId="7C9D9602" w14:textId="440DD3CD" w:rsidR="0096555F" w:rsidRDefault="0096555F" w:rsidP="0096555F">
            <w:pPr>
              <w:jc w:val="center"/>
              <w:rPr>
                <w:sz w:val="18"/>
              </w:rPr>
            </w:pPr>
            <w:r>
              <w:rPr>
                <w:sz w:val="18"/>
              </w:rPr>
              <w:t>15</w:t>
            </w:r>
          </w:p>
        </w:tc>
        <w:tc>
          <w:tcPr>
            <w:tcW w:w="900" w:type="dxa"/>
            <w:tcBorders>
              <w:top w:val="nil"/>
            </w:tcBorders>
            <w:vAlign w:val="center"/>
          </w:tcPr>
          <w:p w14:paraId="4490D6C5" w14:textId="61832BF9" w:rsidR="0096555F" w:rsidRPr="00001557" w:rsidRDefault="0096555F" w:rsidP="0096555F">
            <w:pPr>
              <w:jc w:val="center"/>
              <w:rPr>
                <w:sz w:val="18"/>
              </w:rPr>
            </w:pPr>
            <w:r>
              <w:rPr>
                <w:sz w:val="18"/>
              </w:rPr>
              <w:t>(0)</w:t>
            </w:r>
          </w:p>
        </w:tc>
        <w:tc>
          <w:tcPr>
            <w:tcW w:w="3464" w:type="dxa"/>
            <w:tcBorders>
              <w:top w:val="nil"/>
              <w:right w:val="single" w:sz="6" w:space="0" w:color="auto"/>
            </w:tcBorders>
            <w:vAlign w:val="center"/>
          </w:tcPr>
          <w:p w14:paraId="038C09C7" w14:textId="003ADAC2" w:rsidR="0096555F" w:rsidRPr="00001557" w:rsidRDefault="0096555F" w:rsidP="0096555F">
            <w:pPr>
              <w:jc w:val="center"/>
              <w:rPr>
                <w:sz w:val="18"/>
              </w:rPr>
            </w:pPr>
            <w:r w:rsidRPr="009E6B21">
              <w:rPr>
                <w:sz w:val="18"/>
              </w:rPr>
              <w:t>Erosion of natural deposits</w:t>
            </w:r>
          </w:p>
        </w:tc>
      </w:tr>
      <w:tr w:rsidR="0096555F" w:rsidRPr="001F3468" w14:paraId="33622711" w14:textId="77777777" w:rsidTr="00AE0EA9">
        <w:trPr>
          <w:gridAfter w:val="1"/>
          <w:wAfter w:w="46" w:type="dxa"/>
          <w:trHeight w:val="87"/>
          <w:jc w:val="center"/>
        </w:trPr>
        <w:tc>
          <w:tcPr>
            <w:tcW w:w="2512" w:type="dxa"/>
            <w:gridSpan w:val="2"/>
            <w:tcBorders>
              <w:top w:val="nil"/>
              <w:left w:val="single" w:sz="6" w:space="0" w:color="auto"/>
            </w:tcBorders>
            <w:vAlign w:val="center"/>
          </w:tcPr>
          <w:p w14:paraId="617D2B40" w14:textId="31AD46D2" w:rsidR="0096555F" w:rsidRDefault="0096555F" w:rsidP="0096555F">
            <w:pPr>
              <w:ind w:left="180"/>
              <w:jc w:val="center"/>
              <w:rPr>
                <w:sz w:val="18"/>
              </w:rPr>
            </w:pPr>
            <w:r w:rsidRPr="001D3B64">
              <w:rPr>
                <w:sz w:val="18"/>
              </w:rPr>
              <w:t>Haloacetic Acids (ppb)</w:t>
            </w:r>
          </w:p>
        </w:tc>
        <w:tc>
          <w:tcPr>
            <w:tcW w:w="900" w:type="dxa"/>
            <w:gridSpan w:val="2"/>
            <w:tcBorders>
              <w:top w:val="nil"/>
            </w:tcBorders>
            <w:vAlign w:val="center"/>
          </w:tcPr>
          <w:p w14:paraId="19F11DF4" w14:textId="46CAFD2D" w:rsidR="0096555F" w:rsidRPr="00DC020A" w:rsidRDefault="00846E61" w:rsidP="0096555F">
            <w:pPr>
              <w:jc w:val="center"/>
              <w:rPr>
                <w:sz w:val="18"/>
              </w:rPr>
            </w:pPr>
            <w:r>
              <w:rPr>
                <w:sz w:val="18"/>
              </w:rPr>
              <w:t>06/2022</w:t>
            </w:r>
          </w:p>
        </w:tc>
        <w:tc>
          <w:tcPr>
            <w:tcW w:w="1170" w:type="dxa"/>
            <w:gridSpan w:val="3"/>
            <w:tcBorders>
              <w:top w:val="nil"/>
            </w:tcBorders>
            <w:vAlign w:val="center"/>
          </w:tcPr>
          <w:p w14:paraId="5216DC1A" w14:textId="0DD50CA8" w:rsidR="0096555F" w:rsidRDefault="00846E61" w:rsidP="0096555F">
            <w:pPr>
              <w:jc w:val="center"/>
              <w:rPr>
                <w:sz w:val="18"/>
              </w:rPr>
            </w:pPr>
            <w:r>
              <w:rPr>
                <w:sz w:val="18"/>
              </w:rPr>
              <w:t>14</w:t>
            </w:r>
          </w:p>
        </w:tc>
        <w:tc>
          <w:tcPr>
            <w:tcW w:w="990" w:type="dxa"/>
            <w:gridSpan w:val="4"/>
            <w:tcBorders>
              <w:top w:val="nil"/>
            </w:tcBorders>
            <w:vAlign w:val="center"/>
          </w:tcPr>
          <w:p w14:paraId="5206AFB4" w14:textId="2DE206D5" w:rsidR="0096555F" w:rsidRDefault="0096555F" w:rsidP="0096555F">
            <w:pPr>
              <w:jc w:val="center"/>
              <w:rPr>
                <w:sz w:val="18"/>
              </w:rPr>
            </w:pPr>
            <w:r w:rsidRPr="00F754E7">
              <w:rPr>
                <w:sz w:val="18"/>
              </w:rPr>
              <w:t>N/A</w:t>
            </w:r>
          </w:p>
        </w:tc>
        <w:tc>
          <w:tcPr>
            <w:tcW w:w="900" w:type="dxa"/>
            <w:gridSpan w:val="3"/>
            <w:tcBorders>
              <w:top w:val="nil"/>
            </w:tcBorders>
            <w:vAlign w:val="center"/>
          </w:tcPr>
          <w:p w14:paraId="658F798F" w14:textId="32D5A8E8" w:rsidR="0096555F" w:rsidRDefault="0096555F" w:rsidP="0096555F">
            <w:pPr>
              <w:jc w:val="center"/>
              <w:rPr>
                <w:sz w:val="18"/>
              </w:rPr>
            </w:pPr>
            <w:r>
              <w:rPr>
                <w:sz w:val="18"/>
              </w:rPr>
              <w:t>60</w:t>
            </w:r>
          </w:p>
        </w:tc>
        <w:tc>
          <w:tcPr>
            <w:tcW w:w="900" w:type="dxa"/>
            <w:tcBorders>
              <w:top w:val="nil"/>
            </w:tcBorders>
            <w:vAlign w:val="center"/>
          </w:tcPr>
          <w:p w14:paraId="4C3755BD" w14:textId="49BDA346" w:rsidR="0096555F" w:rsidRDefault="0096555F" w:rsidP="0096555F">
            <w:pPr>
              <w:jc w:val="center"/>
              <w:rPr>
                <w:sz w:val="18"/>
              </w:rPr>
            </w:pPr>
            <w:r w:rsidRPr="00001557">
              <w:rPr>
                <w:sz w:val="18"/>
              </w:rPr>
              <w:t>N/A</w:t>
            </w:r>
          </w:p>
        </w:tc>
        <w:tc>
          <w:tcPr>
            <w:tcW w:w="3464" w:type="dxa"/>
            <w:tcBorders>
              <w:top w:val="nil"/>
              <w:right w:val="single" w:sz="6" w:space="0" w:color="auto"/>
            </w:tcBorders>
            <w:vAlign w:val="center"/>
          </w:tcPr>
          <w:p w14:paraId="01E117FE" w14:textId="0B2D89DA" w:rsidR="0096555F" w:rsidRDefault="0096555F" w:rsidP="0096555F">
            <w:pPr>
              <w:jc w:val="center"/>
              <w:rPr>
                <w:sz w:val="18"/>
              </w:rPr>
            </w:pPr>
            <w:r w:rsidRPr="00001557">
              <w:rPr>
                <w:sz w:val="18"/>
              </w:rPr>
              <w:t>Byproduct of drinking water disinfection</w:t>
            </w:r>
          </w:p>
        </w:tc>
      </w:tr>
      <w:tr w:rsidR="0096555F"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96555F" w:rsidRDefault="0096555F" w:rsidP="0096555F">
            <w:pPr>
              <w:ind w:left="180"/>
              <w:jc w:val="center"/>
              <w:rPr>
                <w:sz w:val="18"/>
              </w:rPr>
            </w:pPr>
            <w:r>
              <w:rPr>
                <w:sz w:val="18"/>
              </w:rPr>
              <w:t>Nitrate as N (ppm)</w:t>
            </w:r>
          </w:p>
        </w:tc>
        <w:tc>
          <w:tcPr>
            <w:tcW w:w="900" w:type="dxa"/>
            <w:gridSpan w:val="2"/>
            <w:tcBorders>
              <w:top w:val="nil"/>
            </w:tcBorders>
            <w:vAlign w:val="center"/>
          </w:tcPr>
          <w:p w14:paraId="46847964" w14:textId="2C285C92" w:rsidR="0096555F" w:rsidRPr="00DC020A" w:rsidRDefault="00846E61" w:rsidP="0096555F">
            <w:pPr>
              <w:jc w:val="center"/>
              <w:rPr>
                <w:sz w:val="18"/>
              </w:rPr>
            </w:pPr>
            <w:r>
              <w:rPr>
                <w:sz w:val="18"/>
              </w:rPr>
              <w:t>2022</w:t>
            </w:r>
          </w:p>
        </w:tc>
        <w:tc>
          <w:tcPr>
            <w:tcW w:w="1170" w:type="dxa"/>
            <w:gridSpan w:val="3"/>
            <w:tcBorders>
              <w:top w:val="nil"/>
            </w:tcBorders>
            <w:vAlign w:val="center"/>
          </w:tcPr>
          <w:p w14:paraId="6331D043" w14:textId="6CF664FC" w:rsidR="0096555F" w:rsidRDefault="00846E61" w:rsidP="0096555F">
            <w:pPr>
              <w:jc w:val="center"/>
              <w:rPr>
                <w:sz w:val="18"/>
              </w:rPr>
            </w:pPr>
            <w:r>
              <w:rPr>
                <w:sz w:val="18"/>
              </w:rPr>
              <w:t>0.475</w:t>
            </w:r>
          </w:p>
        </w:tc>
        <w:tc>
          <w:tcPr>
            <w:tcW w:w="990" w:type="dxa"/>
            <w:gridSpan w:val="4"/>
            <w:tcBorders>
              <w:top w:val="nil"/>
            </w:tcBorders>
            <w:vAlign w:val="center"/>
          </w:tcPr>
          <w:p w14:paraId="090F7981" w14:textId="07488427" w:rsidR="0096555F" w:rsidRPr="00F341C0" w:rsidRDefault="00846E61" w:rsidP="0096555F">
            <w:pPr>
              <w:jc w:val="center"/>
              <w:rPr>
                <w:sz w:val="18"/>
              </w:rPr>
            </w:pPr>
            <w:r>
              <w:rPr>
                <w:sz w:val="18"/>
              </w:rPr>
              <w:t>0.4 – 0.5</w:t>
            </w:r>
          </w:p>
        </w:tc>
        <w:tc>
          <w:tcPr>
            <w:tcW w:w="900" w:type="dxa"/>
            <w:gridSpan w:val="3"/>
            <w:tcBorders>
              <w:top w:val="nil"/>
            </w:tcBorders>
            <w:vAlign w:val="center"/>
          </w:tcPr>
          <w:p w14:paraId="31B4F134" w14:textId="2015D647" w:rsidR="0096555F" w:rsidRDefault="0096555F" w:rsidP="0096555F">
            <w:pPr>
              <w:jc w:val="center"/>
              <w:rPr>
                <w:sz w:val="18"/>
              </w:rPr>
            </w:pPr>
            <w:r>
              <w:rPr>
                <w:sz w:val="18"/>
              </w:rPr>
              <w:t>10</w:t>
            </w:r>
          </w:p>
        </w:tc>
        <w:tc>
          <w:tcPr>
            <w:tcW w:w="900" w:type="dxa"/>
            <w:tcBorders>
              <w:top w:val="nil"/>
            </w:tcBorders>
            <w:vAlign w:val="center"/>
          </w:tcPr>
          <w:p w14:paraId="0596193B" w14:textId="00CA259B" w:rsidR="0096555F" w:rsidRDefault="0096555F" w:rsidP="0096555F">
            <w:pPr>
              <w:jc w:val="center"/>
              <w:rPr>
                <w:sz w:val="18"/>
              </w:rPr>
            </w:pPr>
            <w:r>
              <w:rPr>
                <w:sz w:val="18"/>
              </w:rPr>
              <w:t>10</w:t>
            </w:r>
          </w:p>
        </w:tc>
        <w:tc>
          <w:tcPr>
            <w:tcW w:w="3464" w:type="dxa"/>
            <w:tcBorders>
              <w:top w:val="nil"/>
              <w:right w:val="single" w:sz="6" w:space="0" w:color="auto"/>
            </w:tcBorders>
            <w:vAlign w:val="center"/>
          </w:tcPr>
          <w:p w14:paraId="6A52AEE5" w14:textId="66116D8B" w:rsidR="0096555F" w:rsidRDefault="0096555F" w:rsidP="0096555F">
            <w:pPr>
              <w:jc w:val="center"/>
              <w:rPr>
                <w:sz w:val="18"/>
              </w:rPr>
            </w:pPr>
            <w:r>
              <w:rPr>
                <w:sz w:val="18"/>
              </w:rPr>
              <w:t>Runoff and leaching from fertilizer use; leaching from septic tanks and sewage; erosion of natural deposits</w:t>
            </w:r>
          </w:p>
        </w:tc>
      </w:tr>
      <w:tr w:rsidR="0096555F" w:rsidRPr="001F3468" w14:paraId="04413D9D" w14:textId="77777777" w:rsidTr="00AE0EA9">
        <w:trPr>
          <w:gridAfter w:val="1"/>
          <w:wAfter w:w="46" w:type="dxa"/>
          <w:trHeight w:val="432"/>
          <w:jc w:val="center"/>
        </w:trPr>
        <w:tc>
          <w:tcPr>
            <w:tcW w:w="2512" w:type="dxa"/>
            <w:gridSpan w:val="2"/>
            <w:tcBorders>
              <w:left w:val="single" w:sz="4" w:space="0" w:color="auto"/>
              <w:bottom w:val="single" w:sz="4" w:space="0" w:color="auto"/>
            </w:tcBorders>
            <w:vAlign w:val="center"/>
          </w:tcPr>
          <w:p w14:paraId="575C0EAC" w14:textId="09A449A1" w:rsidR="0096555F" w:rsidRDefault="0096555F" w:rsidP="0096555F">
            <w:pPr>
              <w:ind w:left="180"/>
              <w:jc w:val="center"/>
              <w:rPr>
                <w:sz w:val="18"/>
              </w:rPr>
            </w:pPr>
            <w:r w:rsidRPr="001D3B64">
              <w:rPr>
                <w:sz w:val="18"/>
              </w:rPr>
              <w:t>Total Trihalomethane</w:t>
            </w:r>
            <w:r>
              <w:rPr>
                <w:sz w:val="18"/>
              </w:rPr>
              <w:t xml:space="preserve">s </w:t>
            </w:r>
            <w:r w:rsidRPr="001D3B64">
              <w:rPr>
                <w:sz w:val="18"/>
              </w:rPr>
              <w:t>(ppb)</w:t>
            </w:r>
          </w:p>
        </w:tc>
        <w:tc>
          <w:tcPr>
            <w:tcW w:w="900" w:type="dxa"/>
            <w:gridSpan w:val="2"/>
            <w:tcBorders>
              <w:bottom w:val="single" w:sz="4" w:space="0" w:color="auto"/>
            </w:tcBorders>
            <w:vAlign w:val="center"/>
          </w:tcPr>
          <w:p w14:paraId="01ABBAD3" w14:textId="2CAD3161" w:rsidR="0096555F" w:rsidRPr="00F41F91" w:rsidRDefault="00846E61" w:rsidP="0096555F">
            <w:pPr>
              <w:jc w:val="center"/>
              <w:rPr>
                <w:sz w:val="18"/>
              </w:rPr>
            </w:pPr>
            <w:r>
              <w:rPr>
                <w:sz w:val="18"/>
              </w:rPr>
              <w:t>06/2022</w:t>
            </w:r>
          </w:p>
        </w:tc>
        <w:tc>
          <w:tcPr>
            <w:tcW w:w="1170" w:type="dxa"/>
            <w:gridSpan w:val="3"/>
            <w:tcBorders>
              <w:bottom w:val="single" w:sz="4" w:space="0" w:color="auto"/>
            </w:tcBorders>
            <w:vAlign w:val="center"/>
          </w:tcPr>
          <w:p w14:paraId="342AD811" w14:textId="0B4C1C00" w:rsidR="0096555F" w:rsidRPr="00F41F91" w:rsidRDefault="00846E61" w:rsidP="0096555F">
            <w:pPr>
              <w:jc w:val="center"/>
              <w:rPr>
                <w:sz w:val="18"/>
              </w:rPr>
            </w:pPr>
            <w:r>
              <w:rPr>
                <w:sz w:val="18"/>
              </w:rPr>
              <w:t>9</w:t>
            </w:r>
          </w:p>
        </w:tc>
        <w:tc>
          <w:tcPr>
            <w:tcW w:w="990" w:type="dxa"/>
            <w:gridSpan w:val="4"/>
            <w:tcBorders>
              <w:bottom w:val="single" w:sz="4" w:space="0" w:color="auto"/>
            </w:tcBorders>
            <w:vAlign w:val="center"/>
          </w:tcPr>
          <w:p w14:paraId="6AAFCC7B" w14:textId="7EEEE5B1" w:rsidR="0096555F" w:rsidRPr="009D7BC0" w:rsidRDefault="0096555F" w:rsidP="0096555F">
            <w:pPr>
              <w:jc w:val="center"/>
              <w:rPr>
                <w:sz w:val="18"/>
              </w:rPr>
            </w:pPr>
            <w:r w:rsidRPr="00F754E7">
              <w:rPr>
                <w:sz w:val="18"/>
              </w:rPr>
              <w:t>N/A</w:t>
            </w:r>
          </w:p>
        </w:tc>
        <w:tc>
          <w:tcPr>
            <w:tcW w:w="900" w:type="dxa"/>
            <w:gridSpan w:val="3"/>
            <w:tcBorders>
              <w:bottom w:val="single" w:sz="4" w:space="0" w:color="auto"/>
            </w:tcBorders>
            <w:vAlign w:val="center"/>
          </w:tcPr>
          <w:p w14:paraId="75448663" w14:textId="420EAA2B" w:rsidR="0096555F" w:rsidRDefault="0096555F" w:rsidP="0096555F">
            <w:pPr>
              <w:jc w:val="center"/>
              <w:rPr>
                <w:sz w:val="18"/>
              </w:rPr>
            </w:pPr>
            <w:r w:rsidRPr="00001557">
              <w:rPr>
                <w:sz w:val="18"/>
              </w:rPr>
              <w:t>80</w:t>
            </w:r>
          </w:p>
        </w:tc>
        <w:tc>
          <w:tcPr>
            <w:tcW w:w="900" w:type="dxa"/>
            <w:tcBorders>
              <w:bottom w:val="single" w:sz="4" w:space="0" w:color="auto"/>
            </w:tcBorders>
            <w:vAlign w:val="center"/>
          </w:tcPr>
          <w:p w14:paraId="60E47FE5" w14:textId="47A31926" w:rsidR="0096555F" w:rsidRDefault="0096555F" w:rsidP="0096555F">
            <w:pPr>
              <w:jc w:val="center"/>
              <w:rPr>
                <w:sz w:val="18"/>
              </w:rPr>
            </w:pPr>
            <w:r w:rsidRPr="00001557">
              <w:rPr>
                <w:sz w:val="18"/>
              </w:rPr>
              <w:t>N/A</w:t>
            </w:r>
          </w:p>
        </w:tc>
        <w:tc>
          <w:tcPr>
            <w:tcW w:w="3464" w:type="dxa"/>
            <w:tcBorders>
              <w:bottom w:val="single" w:sz="4" w:space="0" w:color="auto"/>
              <w:right w:val="single" w:sz="4" w:space="0" w:color="auto"/>
            </w:tcBorders>
            <w:vAlign w:val="center"/>
          </w:tcPr>
          <w:p w14:paraId="390B5ED1" w14:textId="5708A55D" w:rsidR="0096555F" w:rsidRPr="009E6B21" w:rsidRDefault="0096555F" w:rsidP="0096555F">
            <w:pPr>
              <w:jc w:val="center"/>
              <w:rPr>
                <w:sz w:val="18"/>
              </w:rPr>
            </w:pPr>
            <w:r w:rsidRPr="00001557">
              <w:rPr>
                <w:sz w:val="18"/>
              </w:rPr>
              <w:t>Byproduct of drinking water disinfection</w:t>
            </w:r>
          </w:p>
        </w:tc>
      </w:tr>
      <w:tr w:rsidR="0096555F" w:rsidRPr="001F3468" w14:paraId="3325AB52" w14:textId="77777777" w:rsidTr="00AE0EA9">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96555F" w:rsidRPr="00F41F91" w:rsidRDefault="0096555F" w:rsidP="0096555F">
            <w:pPr>
              <w:ind w:left="180"/>
              <w:jc w:val="center"/>
              <w:rPr>
                <w:sz w:val="18"/>
              </w:rPr>
            </w:pPr>
            <w:r>
              <w:rPr>
                <w:sz w:val="18"/>
              </w:rPr>
              <w:t>Uranium (pCi/L)</w:t>
            </w:r>
          </w:p>
        </w:tc>
        <w:tc>
          <w:tcPr>
            <w:tcW w:w="900" w:type="dxa"/>
            <w:gridSpan w:val="2"/>
            <w:tcBorders>
              <w:bottom w:val="single" w:sz="4" w:space="0" w:color="auto"/>
            </w:tcBorders>
            <w:vAlign w:val="center"/>
          </w:tcPr>
          <w:p w14:paraId="3CD1FB67" w14:textId="5B7AA85D" w:rsidR="0096555F" w:rsidRPr="00F41F91" w:rsidRDefault="0096555F" w:rsidP="0096555F">
            <w:pPr>
              <w:jc w:val="center"/>
              <w:rPr>
                <w:sz w:val="18"/>
              </w:rPr>
            </w:pPr>
          </w:p>
        </w:tc>
        <w:tc>
          <w:tcPr>
            <w:tcW w:w="1170" w:type="dxa"/>
            <w:gridSpan w:val="3"/>
            <w:tcBorders>
              <w:bottom w:val="single" w:sz="4" w:space="0" w:color="auto"/>
            </w:tcBorders>
            <w:vAlign w:val="center"/>
          </w:tcPr>
          <w:p w14:paraId="5EA66A78" w14:textId="27CC1627" w:rsidR="0096555F" w:rsidRPr="00F41F91" w:rsidRDefault="0096555F" w:rsidP="0096555F">
            <w:pPr>
              <w:jc w:val="center"/>
              <w:rPr>
                <w:sz w:val="18"/>
              </w:rPr>
            </w:pPr>
          </w:p>
        </w:tc>
        <w:tc>
          <w:tcPr>
            <w:tcW w:w="990" w:type="dxa"/>
            <w:gridSpan w:val="4"/>
            <w:tcBorders>
              <w:bottom w:val="single" w:sz="4" w:space="0" w:color="auto"/>
            </w:tcBorders>
            <w:vAlign w:val="center"/>
          </w:tcPr>
          <w:p w14:paraId="314F6572" w14:textId="39E0232A" w:rsidR="0096555F" w:rsidRPr="00F41F91" w:rsidRDefault="0096555F" w:rsidP="0096555F">
            <w:pPr>
              <w:jc w:val="center"/>
              <w:rPr>
                <w:sz w:val="18"/>
              </w:rPr>
            </w:pPr>
            <w:r w:rsidRPr="00F754E7">
              <w:rPr>
                <w:sz w:val="18"/>
              </w:rPr>
              <w:t>N/A</w:t>
            </w:r>
          </w:p>
        </w:tc>
        <w:tc>
          <w:tcPr>
            <w:tcW w:w="900" w:type="dxa"/>
            <w:gridSpan w:val="3"/>
            <w:tcBorders>
              <w:bottom w:val="single" w:sz="4" w:space="0" w:color="auto"/>
            </w:tcBorders>
            <w:vAlign w:val="center"/>
          </w:tcPr>
          <w:p w14:paraId="4DF396D0" w14:textId="4295D6D5" w:rsidR="0096555F" w:rsidRPr="00F41F91" w:rsidRDefault="0096555F" w:rsidP="0096555F">
            <w:pPr>
              <w:jc w:val="center"/>
              <w:rPr>
                <w:sz w:val="18"/>
              </w:rPr>
            </w:pPr>
            <w:r>
              <w:rPr>
                <w:sz w:val="18"/>
              </w:rPr>
              <w:t>3</w:t>
            </w:r>
          </w:p>
        </w:tc>
        <w:tc>
          <w:tcPr>
            <w:tcW w:w="900" w:type="dxa"/>
            <w:tcBorders>
              <w:bottom w:val="single" w:sz="4" w:space="0" w:color="auto"/>
            </w:tcBorders>
            <w:vAlign w:val="center"/>
          </w:tcPr>
          <w:p w14:paraId="14ED7F95" w14:textId="095F6F24" w:rsidR="0096555F" w:rsidRPr="00F41F91" w:rsidRDefault="0096555F" w:rsidP="0096555F">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96555F" w:rsidRPr="00F41F91" w:rsidRDefault="0096555F" w:rsidP="0096555F">
            <w:pPr>
              <w:jc w:val="center"/>
              <w:rPr>
                <w:sz w:val="18"/>
              </w:rPr>
            </w:pPr>
            <w:r w:rsidRPr="009E6B21">
              <w:rPr>
                <w:sz w:val="18"/>
              </w:rPr>
              <w:t>Erosion of natural deposits</w:t>
            </w:r>
          </w:p>
        </w:tc>
      </w:tr>
      <w:tr w:rsidR="0096555F"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96555F" w:rsidRPr="00F41F91" w:rsidRDefault="0096555F" w:rsidP="0096555F">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96064"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F96064" w:rsidRPr="00F41F91" w:rsidRDefault="00F96064" w:rsidP="0096555F">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F96064" w:rsidRPr="00F41F91" w:rsidRDefault="00F96064" w:rsidP="0096555F">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96064" w:rsidRPr="00F41F91" w:rsidRDefault="00F96064" w:rsidP="0096555F">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96064" w:rsidRPr="00F41F91" w:rsidRDefault="00F96064" w:rsidP="0096555F">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96064" w:rsidRPr="00F41F91" w:rsidRDefault="00F96064" w:rsidP="0096555F">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96064" w:rsidRPr="00F41F91" w:rsidRDefault="00F96064" w:rsidP="0096555F">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96064"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F96064" w:rsidRPr="00F41F91" w:rsidRDefault="00F96064" w:rsidP="00F96064">
            <w:pPr>
              <w:jc w:val="center"/>
              <w:rPr>
                <w:sz w:val="18"/>
              </w:rPr>
            </w:pPr>
            <w:r>
              <w:rPr>
                <w:sz w:val="18"/>
              </w:rPr>
              <w:t>Chloride (ppm)</w:t>
            </w:r>
          </w:p>
        </w:tc>
        <w:tc>
          <w:tcPr>
            <w:tcW w:w="990" w:type="dxa"/>
            <w:gridSpan w:val="3"/>
            <w:vAlign w:val="center"/>
          </w:tcPr>
          <w:p w14:paraId="7B53609D" w14:textId="01DAE39A" w:rsidR="00F96064" w:rsidRPr="00F41F91" w:rsidRDefault="00846E61" w:rsidP="00F96064">
            <w:pPr>
              <w:jc w:val="center"/>
              <w:rPr>
                <w:sz w:val="18"/>
              </w:rPr>
            </w:pPr>
            <w:r>
              <w:rPr>
                <w:sz w:val="18"/>
              </w:rPr>
              <w:t>5/2014</w:t>
            </w:r>
          </w:p>
        </w:tc>
        <w:tc>
          <w:tcPr>
            <w:tcW w:w="836" w:type="dxa"/>
            <w:gridSpan w:val="2"/>
            <w:vAlign w:val="center"/>
          </w:tcPr>
          <w:p w14:paraId="48AE5CBF" w14:textId="402F94E4" w:rsidR="00F96064" w:rsidRPr="00F41F91" w:rsidRDefault="00846E61" w:rsidP="00F96064">
            <w:pPr>
              <w:jc w:val="center"/>
              <w:rPr>
                <w:sz w:val="18"/>
              </w:rPr>
            </w:pPr>
            <w:r>
              <w:rPr>
                <w:sz w:val="18"/>
              </w:rPr>
              <w:t>73.0</w:t>
            </w:r>
          </w:p>
        </w:tc>
        <w:tc>
          <w:tcPr>
            <w:tcW w:w="964" w:type="dxa"/>
            <w:gridSpan w:val="3"/>
            <w:vAlign w:val="center"/>
          </w:tcPr>
          <w:p w14:paraId="6428F303" w14:textId="4044586C" w:rsidR="00F96064" w:rsidRPr="00F41F91" w:rsidRDefault="00F96064" w:rsidP="00F96064">
            <w:pPr>
              <w:jc w:val="center"/>
              <w:rPr>
                <w:sz w:val="18"/>
              </w:rPr>
            </w:pPr>
            <w:r w:rsidRPr="00EF1A3A">
              <w:rPr>
                <w:sz w:val="18"/>
              </w:rPr>
              <w:t>N/A</w:t>
            </w:r>
          </w:p>
        </w:tc>
        <w:tc>
          <w:tcPr>
            <w:tcW w:w="810" w:type="dxa"/>
            <w:gridSpan w:val="2"/>
            <w:vAlign w:val="center"/>
          </w:tcPr>
          <w:p w14:paraId="11FF9BF3" w14:textId="7519A326"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96064" w:rsidRPr="00F41F91" w:rsidRDefault="00F96064" w:rsidP="00F96064">
            <w:pPr>
              <w:jc w:val="center"/>
              <w:rPr>
                <w:sz w:val="18"/>
              </w:rPr>
            </w:pPr>
            <w:r w:rsidRPr="00F96064">
              <w:rPr>
                <w:sz w:val="18"/>
              </w:rPr>
              <w:t>Runoff/leaching from natural deposits; seawater influence</w:t>
            </w:r>
          </w:p>
        </w:tc>
      </w:tr>
      <w:tr w:rsidR="00F96064"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F96064" w:rsidRPr="00F41F91" w:rsidRDefault="00F96064" w:rsidP="00F96064">
            <w:pPr>
              <w:jc w:val="center"/>
              <w:rPr>
                <w:sz w:val="18"/>
              </w:rPr>
            </w:pPr>
            <w:r>
              <w:rPr>
                <w:sz w:val="18"/>
              </w:rPr>
              <w:t>Specific Conductance (µS/cm)</w:t>
            </w:r>
          </w:p>
        </w:tc>
        <w:tc>
          <w:tcPr>
            <w:tcW w:w="990" w:type="dxa"/>
            <w:gridSpan w:val="3"/>
            <w:vAlign w:val="center"/>
          </w:tcPr>
          <w:p w14:paraId="3EAB9B02" w14:textId="79A61A85" w:rsidR="00F96064" w:rsidRPr="00F41F91" w:rsidRDefault="00846E61" w:rsidP="00F96064">
            <w:pPr>
              <w:jc w:val="center"/>
              <w:rPr>
                <w:sz w:val="18"/>
              </w:rPr>
            </w:pPr>
            <w:r>
              <w:rPr>
                <w:sz w:val="18"/>
              </w:rPr>
              <w:t>09/2018</w:t>
            </w:r>
          </w:p>
        </w:tc>
        <w:tc>
          <w:tcPr>
            <w:tcW w:w="836" w:type="dxa"/>
            <w:gridSpan w:val="2"/>
            <w:vAlign w:val="center"/>
          </w:tcPr>
          <w:p w14:paraId="58666AED" w14:textId="17C0C33C" w:rsidR="00F96064" w:rsidRPr="00F41F91" w:rsidRDefault="00846E61" w:rsidP="00F96064">
            <w:pPr>
              <w:jc w:val="center"/>
              <w:rPr>
                <w:sz w:val="18"/>
              </w:rPr>
            </w:pPr>
            <w:r>
              <w:rPr>
                <w:sz w:val="18"/>
              </w:rPr>
              <w:t>61.0</w:t>
            </w:r>
          </w:p>
        </w:tc>
        <w:tc>
          <w:tcPr>
            <w:tcW w:w="964" w:type="dxa"/>
            <w:gridSpan w:val="3"/>
            <w:vAlign w:val="center"/>
          </w:tcPr>
          <w:p w14:paraId="6C20DFB6" w14:textId="304872C4" w:rsidR="00F96064" w:rsidRPr="00F41F91" w:rsidRDefault="00F96064" w:rsidP="00F96064">
            <w:pPr>
              <w:jc w:val="center"/>
              <w:rPr>
                <w:sz w:val="18"/>
              </w:rPr>
            </w:pPr>
            <w:r w:rsidRPr="00EF1A3A">
              <w:rPr>
                <w:sz w:val="18"/>
              </w:rPr>
              <w:t>N/A</w:t>
            </w:r>
          </w:p>
        </w:tc>
        <w:tc>
          <w:tcPr>
            <w:tcW w:w="810" w:type="dxa"/>
            <w:gridSpan w:val="2"/>
            <w:vAlign w:val="center"/>
          </w:tcPr>
          <w:p w14:paraId="44332C3F" w14:textId="10B7147F" w:rsidR="00F96064" w:rsidRPr="00F41F91" w:rsidRDefault="00F96064" w:rsidP="00F96064">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96064" w:rsidRPr="00F96064" w:rsidRDefault="00F96064" w:rsidP="00F96064">
            <w:pPr>
              <w:jc w:val="center"/>
              <w:rPr>
                <w:sz w:val="17"/>
                <w:szCs w:val="17"/>
              </w:rPr>
            </w:pPr>
            <w:r w:rsidRPr="00F96064">
              <w:rPr>
                <w:sz w:val="17"/>
                <w:szCs w:val="17"/>
              </w:rPr>
              <w:t>Substances that form ions when in water; seawater influence</w:t>
            </w:r>
          </w:p>
        </w:tc>
      </w:tr>
      <w:tr w:rsidR="00F96064"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F96064" w:rsidRPr="00F41F91" w:rsidRDefault="00F96064" w:rsidP="00F96064">
            <w:pPr>
              <w:jc w:val="center"/>
              <w:rPr>
                <w:sz w:val="18"/>
              </w:rPr>
            </w:pPr>
            <w:r>
              <w:rPr>
                <w:sz w:val="18"/>
              </w:rPr>
              <w:t>Sulfate (ppm)</w:t>
            </w:r>
          </w:p>
        </w:tc>
        <w:tc>
          <w:tcPr>
            <w:tcW w:w="990" w:type="dxa"/>
            <w:gridSpan w:val="3"/>
            <w:vAlign w:val="center"/>
          </w:tcPr>
          <w:p w14:paraId="3E2302DB" w14:textId="590E978F" w:rsidR="00F96064" w:rsidRPr="00F41F91" w:rsidRDefault="00846E61" w:rsidP="00F96064">
            <w:pPr>
              <w:jc w:val="center"/>
              <w:rPr>
                <w:sz w:val="18"/>
              </w:rPr>
            </w:pPr>
            <w:r>
              <w:rPr>
                <w:sz w:val="18"/>
              </w:rPr>
              <w:t>5/2014</w:t>
            </w:r>
          </w:p>
        </w:tc>
        <w:tc>
          <w:tcPr>
            <w:tcW w:w="836" w:type="dxa"/>
            <w:gridSpan w:val="2"/>
            <w:vAlign w:val="center"/>
          </w:tcPr>
          <w:p w14:paraId="60315A9B" w14:textId="286E7E55" w:rsidR="00F96064" w:rsidRPr="00F41F91" w:rsidRDefault="00846E61" w:rsidP="00F96064">
            <w:pPr>
              <w:jc w:val="center"/>
              <w:rPr>
                <w:sz w:val="18"/>
              </w:rPr>
            </w:pPr>
            <w:r>
              <w:rPr>
                <w:sz w:val="18"/>
              </w:rPr>
              <w:t>6.4</w:t>
            </w:r>
          </w:p>
        </w:tc>
        <w:tc>
          <w:tcPr>
            <w:tcW w:w="964" w:type="dxa"/>
            <w:gridSpan w:val="3"/>
            <w:vAlign w:val="center"/>
          </w:tcPr>
          <w:p w14:paraId="606DDE59" w14:textId="66679A33" w:rsidR="00F96064" w:rsidRPr="00F41F91" w:rsidRDefault="00F96064" w:rsidP="00F96064">
            <w:pPr>
              <w:jc w:val="center"/>
              <w:rPr>
                <w:sz w:val="18"/>
              </w:rPr>
            </w:pPr>
            <w:r w:rsidRPr="00EF1A3A">
              <w:rPr>
                <w:sz w:val="18"/>
              </w:rPr>
              <w:t>N/A</w:t>
            </w:r>
          </w:p>
        </w:tc>
        <w:tc>
          <w:tcPr>
            <w:tcW w:w="810" w:type="dxa"/>
            <w:gridSpan w:val="2"/>
            <w:vAlign w:val="center"/>
          </w:tcPr>
          <w:p w14:paraId="71F7E7B4" w14:textId="5A9A030F"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96064" w:rsidRPr="00F41F91" w:rsidRDefault="00F96064" w:rsidP="00F96064">
            <w:pPr>
              <w:jc w:val="center"/>
              <w:rPr>
                <w:sz w:val="18"/>
              </w:rPr>
            </w:pPr>
            <w:r w:rsidRPr="00F96064">
              <w:rPr>
                <w:sz w:val="18"/>
              </w:rPr>
              <w:t>Runoff/leaching from natural deposits; industrial wastes</w:t>
            </w:r>
          </w:p>
        </w:tc>
      </w:tr>
      <w:tr w:rsidR="00F96064"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F96064" w:rsidRPr="00F41F91" w:rsidRDefault="00F96064" w:rsidP="00F96064">
            <w:pPr>
              <w:jc w:val="center"/>
              <w:rPr>
                <w:sz w:val="18"/>
              </w:rPr>
            </w:pPr>
            <w:r>
              <w:rPr>
                <w:sz w:val="18"/>
              </w:rPr>
              <w:t>Total Dissolved Solids (ppm)</w:t>
            </w:r>
          </w:p>
        </w:tc>
        <w:tc>
          <w:tcPr>
            <w:tcW w:w="990" w:type="dxa"/>
            <w:gridSpan w:val="3"/>
            <w:vAlign w:val="center"/>
          </w:tcPr>
          <w:p w14:paraId="4C76B3D9" w14:textId="31F1591F" w:rsidR="00F96064" w:rsidRPr="00F41F91" w:rsidRDefault="00846E61" w:rsidP="00F96064">
            <w:pPr>
              <w:jc w:val="center"/>
              <w:rPr>
                <w:sz w:val="18"/>
              </w:rPr>
            </w:pPr>
            <w:r>
              <w:rPr>
                <w:sz w:val="18"/>
              </w:rPr>
              <w:t>5/2014</w:t>
            </w:r>
          </w:p>
        </w:tc>
        <w:tc>
          <w:tcPr>
            <w:tcW w:w="836" w:type="dxa"/>
            <w:gridSpan w:val="2"/>
            <w:vAlign w:val="center"/>
          </w:tcPr>
          <w:p w14:paraId="00DE56B1" w14:textId="4DACC176" w:rsidR="00F96064" w:rsidRPr="00F41F91" w:rsidRDefault="00846E61" w:rsidP="00F96064">
            <w:pPr>
              <w:jc w:val="center"/>
              <w:rPr>
                <w:sz w:val="18"/>
              </w:rPr>
            </w:pPr>
            <w:r>
              <w:rPr>
                <w:sz w:val="18"/>
              </w:rPr>
              <w:t>270</w:t>
            </w:r>
          </w:p>
        </w:tc>
        <w:tc>
          <w:tcPr>
            <w:tcW w:w="964" w:type="dxa"/>
            <w:gridSpan w:val="3"/>
            <w:vAlign w:val="center"/>
          </w:tcPr>
          <w:p w14:paraId="6CB06305" w14:textId="2F937DEE" w:rsidR="00F96064" w:rsidRPr="00F41F91" w:rsidRDefault="00F96064" w:rsidP="00F96064">
            <w:pPr>
              <w:jc w:val="center"/>
              <w:rPr>
                <w:sz w:val="18"/>
              </w:rPr>
            </w:pPr>
            <w:r w:rsidRPr="00EF1A3A">
              <w:rPr>
                <w:sz w:val="18"/>
              </w:rPr>
              <w:t>N/A</w:t>
            </w:r>
          </w:p>
        </w:tc>
        <w:tc>
          <w:tcPr>
            <w:tcW w:w="810" w:type="dxa"/>
            <w:gridSpan w:val="2"/>
            <w:vAlign w:val="center"/>
          </w:tcPr>
          <w:p w14:paraId="45D3A2CA" w14:textId="617435C2" w:rsidR="00F96064" w:rsidRPr="00F41F91" w:rsidRDefault="00F96064" w:rsidP="00F96064">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96064" w:rsidRPr="00F41F91" w:rsidRDefault="00F96064" w:rsidP="00F96064">
            <w:pPr>
              <w:jc w:val="center"/>
              <w:rPr>
                <w:sz w:val="18"/>
              </w:rPr>
            </w:pPr>
            <w:r w:rsidRPr="00F96064">
              <w:rPr>
                <w:sz w:val="18"/>
              </w:rPr>
              <w:t>Runoff/leaching from natural deposits</w:t>
            </w:r>
          </w:p>
        </w:tc>
      </w:tr>
      <w:tr w:rsidR="00F96064" w:rsidRPr="001F3468" w14:paraId="1B0BE71E" w14:textId="77777777" w:rsidTr="00F96064">
        <w:trPr>
          <w:trHeight w:val="87"/>
          <w:jc w:val="center"/>
        </w:trPr>
        <w:tc>
          <w:tcPr>
            <w:tcW w:w="2782" w:type="dxa"/>
            <w:gridSpan w:val="3"/>
            <w:tcBorders>
              <w:left w:val="single" w:sz="6" w:space="0" w:color="auto"/>
            </w:tcBorders>
            <w:vAlign w:val="center"/>
          </w:tcPr>
          <w:p w14:paraId="3FB08D18" w14:textId="051998B5" w:rsidR="00F96064" w:rsidRPr="00F41F91" w:rsidRDefault="00F96064" w:rsidP="00F96064">
            <w:pPr>
              <w:jc w:val="center"/>
              <w:rPr>
                <w:sz w:val="18"/>
              </w:rPr>
            </w:pPr>
            <w:r>
              <w:rPr>
                <w:sz w:val="18"/>
              </w:rPr>
              <w:t>Zinc (ppb)</w:t>
            </w:r>
          </w:p>
        </w:tc>
        <w:tc>
          <w:tcPr>
            <w:tcW w:w="990" w:type="dxa"/>
            <w:gridSpan w:val="3"/>
            <w:vAlign w:val="center"/>
          </w:tcPr>
          <w:p w14:paraId="7321AEA1" w14:textId="7786A734" w:rsidR="00F96064" w:rsidRPr="00F41F91" w:rsidRDefault="00846E61" w:rsidP="00F96064">
            <w:pPr>
              <w:jc w:val="center"/>
              <w:rPr>
                <w:sz w:val="18"/>
              </w:rPr>
            </w:pPr>
            <w:r>
              <w:rPr>
                <w:sz w:val="18"/>
              </w:rPr>
              <w:t>5/2014</w:t>
            </w:r>
          </w:p>
        </w:tc>
        <w:tc>
          <w:tcPr>
            <w:tcW w:w="836" w:type="dxa"/>
            <w:gridSpan w:val="2"/>
            <w:vAlign w:val="center"/>
          </w:tcPr>
          <w:p w14:paraId="6E353951" w14:textId="4C2B11A1" w:rsidR="00F96064" w:rsidRPr="00F41F91" w:rsidRDefault="00846E61" w:rsidP="00F96064">
            <w:pPr>
              <w:jc w:val="center"/>
              <w:rPr>
                <w:sz w:val="18"/>
              </w:rPr>
            </w:pPr>
            <w:r>
              <w:rPr>
                <w:sz w:val="18"/>
              </w:rPr>
              <w:t>64.0</w:t>
            </w:r>
          </w:p>
        </w:tc>
        <w:tc>
          <w:tcPr>
            <w:tcW w:w="964" w:type="dxa"/>
            <w:gridSpan w:val="3"/>
            <w:vAlign w:val="center"/>
          </w:tcPr>
          <w:p w14:paraId="0AE4C8BF" w14:textId="2E780AE4" w:rsidR="00F96064" w:rsidRPr="00F41F91" w:rsidRDefault="00F96064" w:rsidP="00F96064">
            <w:pPr>
              <w:jc w:val="center"/>
              <w:rPr>
                <w:sz w:val="18"/>
              </w:rPr>
            </w:pPr>
            <w:r w:rsidRPr="00EF1A3A">
              <w:rPr>
                <w:sz w:val="18"/>
              </w:rPr>
              <w:t>N/A</w:t>
            </w:r>
          </w:p>
        </w:tc>
        <w:tc>
          <w:tcPr>
            <w:tcW w:w="810" w:type="dxa"/>
            <w:gridSpan w:val="2"/>
            <w:vAlign w:val="center"/>
          </w:tcPr>
          <w:p w14:paraId="05F605A8" w14:textId="0CFF4AFF" w:rsidR="00F96064" w:rsidRPr="00F41F91" w:rsidRDefault="00F96064" w:rsidP="00F96064">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F96064" w:rsidRPr="00F41F91" w:rsidRDefault="00F96064" w:rsidP="00F96064">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3C85F8C0" w14:textId="77777777" w:rsidR="00846E61" w:rsidRDefault="00846E61" w:rsidP="005A26E0">
      <w:pPr>
        <w:jc w:val="center"/>
        <w:rPr>
          <w:b/>
          <w:sz w:val="18"/>
          <w:szCs w:val="18"/>
        </w:rPr>
      </w:pPr>
      <w:bookmarkStart w:id="0" w:name="_Hlk8901523"/>
    </w:p>
    <w:p w14:paraId="19E22786" w14:textId="77777777" w:rsidR="00846E61" w:rsidRDefault="00846E61" w:rsidP="005A26E0">
      <w:pPr>
        <w:jc w:val="center"/>
        <w:rPr>
          <w:b/>
          <w:sz w:val="18"/>
          <w:szCs w:val="18"/>
        </w:rPr>
      </w:pPr>
    </w:p>
    <w:p w14:paraId="395FB0AA" w14:textId="77777777" w:rsidR="00846E61" w:rsidRDefault="00846E61" w:rsidP="005A26E0">
      <w:pPr>
        <w:jc w:val="center"/>
        <w:rPr>
          <w:b/>
          <w:sz w:val="18"/>
          <w:szCs w:val="18"/>
        </w:rPr>
      </w:pPr>
    </w:p>
    <w:p w14:paraId="7A3F9BEA" w14:textId="1413097D" w:rsidR="00BC6327" w:rsidRPr="001D3B64" w:rsidRDefault="00BC6327" w:rsidP="005A26E0">
      <w:pPr>
        <w:jc w:val="center"/>
        <w:rPr>
          <w:b/>
          <w:sz w:val="18"/>
          <w:szCs w:val="18"/>
        </w:rPr>
      </w:pPr>
      <w:r w:rsidRPr="001D3B64">
        <w:rPr>
          <w:b/>
          <w:sz w:val="18"/>
          <w:szCs w:val="18"/>
        </w:rPr>
        <w:lastRenderedPageBreak/>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38BC22D2"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46E61" w:rsidRPr="00846E61">
              <w:rPr>
                <w:rFonts w:ascii="Times New Roman" w:hAnsi="Times New Roman"/>
                <w:sz w:val="18"/>
                <w:szCs w:val="18"/>
              </w:rPr>
              <w:t>Summerhill MHP WS</w:t>
            </w:r>
            <w:r w:rsidRPr="00AE0EA9">
              <w:rPr>
                <w:rFonts w:ascii="Times New Roman" w:hAnsi="Times New Roman"/>
                <w:color w:val="FF0000"/>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bookmarkEnd w:id="0"/>
    </w:tbl>
    <w:p w14:paraId="157294BA" w14:textId="77777777" w:rsidR="00D54478" w:rsidRPr="001D3B64" w:rsidRDefault="00D54478" w:rsidP="00846E61">
      <w:pPr>
        <w:pStyle w:val="BodyText"/>
        <w:spacing w:before="0"/>
        <w:jc w:val="center"/>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9240" w14:textId="77777777" w:rsidR="00013FC4" w:rsidRDefault="00013FC4">
      <w:r>
        <w:separator/>
      </w:r>
    </w:p>
  </w:endnote>
  <w:endnote w:type="continuationSeparator" w:id="0">
    <w:p w14:paraId="79025FE2" w14:textId="77777777" w:rsidR="00013FC4" w:rsidRDefault="0001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7EEE" w14:textId="77777777" w:rsidR="00013FC4" w:rsidRDefault="00013FC4">
      <w:r>
        <w:separator/>
      </w:r>
    </w:p>
  </w:footnote>
  <w:footnote w:type="continuationSeparator" w:id="0">
    <w:p w14:paraId="798F09FC" w14:textId="77777777" w:rsidR="00013FC4" w:rsidRDefault="0001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FC4"/>
    <w:rsid w:val="00016106"/>
    <w:rsid w:val="00020F0D"/>
    <w:rsid w:val="00022705"/>
    <w:rsid w:val="00024D43"/>
    <w:rsid w:val="000360D3"/>
    <w:rsid w:val="000370BE"/>
    <w:rsid w:val="00044344"/>
    <w:rsid w:val="000450D8"/>
    <w:rsid w:val="0004618F"/>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4FE"/>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46E61"/>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38AD"/>
    <w:rsid w:val="0094633A"/>
    <w:rsid w:val="00964EC2"/>
    <w:rsid w:val="0096555F"/>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66523"/>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1C31"/>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59"/>
    <w:rsid w:val="00D118D4"/>
    <w:rsid w:val="00D15AE0"/>
    <w:rsid w:val="00D26951"/>
    <w:rsid w:val="00D272CB"/>
    <w:rsid w:val="00D33C8C"/>
    <w:rsid w:val="00D37E1F"/>
    <w:rsid w:val="00D47015"/>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29F3"/>
    <w:rsid w:val="00F15E4E"/>
    <w:rsid w:val="00F17793"/>
    <w:rsid w:val="00F27D20"/>
    <w:rsid w:val="00F41F91"/>
    <w:rsid w:val="00F51B61"/>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83070">
      <w:bodyDiv w:val="1"/>
      <w:marLeft w:val="0"/>
      <w:marRight w:val="0"/>
      <w:marTop w:val="0"/>
      <w:marBottom w:val="0"/>
      <w:divBdr>
        <w:top w:val="none" w:sz="0" w:space="0" w:color="auto"/>
        <w:left w:val="none" w:sz="0" w:space="0" w:color="auto"/>
        <w:bottom w:val="none" w:sz="0" w:space="0" w:color="auto"/>
        <w:right w:val="none" w:sz="0" w:space="0" w:color="auto"/>
      </w:divBdr>
    </w:div>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7479</TotalTime>
  <Pages>3</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15</cp:revision>
  <cp:lastPrinted>2018-12-11T18:58:00Z</cp:lastPrinted>
  <dcterms:created xsi:type="dcterms:W3CDTF">2021-04-14T21:07:00Z</dcterms:created>
  <dcterms:modified xsi:type="dcterms:W3CDTF">2023-05-09T18:51:00Z</dcterms:modified>
</cp:coreProperties>
</file>