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CF281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2018</w:t>
      </w:r>
      <w:r w:rsidR="00BC6327" w:rsidRPr="00A93A21">
        <w:rPr>
          <w:sz w:val="32"/>
          <w:u w:val="none"/>
        </w:rPr>
        <w:t xml:space="preserve"> 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0C0EFF">
            <w:pPr>
              <w:pStyle w:val="BodyText3"/>
              <w:pBdr>
                <w:top w:val="none" w:sz="0" w:space="0" w:color="auto"/>
                <w:left w:val="none" w:sz="0" w:space="0" w:color="auto"/>
                <w:bottom w:val="none" w:sz="0" w:space="0" w:color="auto"/>
                <w:right w:val="none" w:sz="0" w:space="0" w:color="auto"/>
              </w:pBdr>
              <w:jc w:val="left"/>
              <w:rPr>
                <w:b/>
              </w:rPr>
            </w:pPr>
            <w:r>
              <w:rPr>
                <w:b/>
              </w:rPr>
              <w:t>Tierra Verde Mutual Water System</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0C0EFF" w:rsidP="00CB76D5">
            <w:pPr>
              <w:pStyle w:val="BodyText3"/>
              <w:pBdr>
                <w:top w:val="none" w:sz="0" w:space="0" w:color="auto"/>
                <w:left w:val="none" w:sz="0" w:space="0" w:color="auto"/>
                <w:bottom w:val="none" w:sz="0" w:space="0" w:color="auto"/>
                <w:right w:val="none" w:sz="0" w:space="0" w:color="auto"/>
              </w:pBdr>
              <w:jc w:val="left"/>
              <w:rPr>
                <w:sz w:val="22"/>
              </w:rPr>
            </w:pPr>
            <w:r>
              <w:rPr>
                <w:sz w:val="22"/>
              </w:rPr>
              <w:t>0</w:t>
            </w:r>
            <w:r w:rsidR="00F725F3">
              <w:rPr>
                <w:sz w:val="22"/>
              </w:rPr>
              <w:t>6/</w:t>
            </w:r>
            <w:r w:rsidR="00CF2817">
              <w:rPr>
                <w:sz w:val="22"/>
              </w:rPr>
              <w:t>23/2019</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w:t>
      </w:r>
      <w:r w:rsidR="006A4504">
        <w:rPr>
          <w:i/>
          <w:sz w:val="22"/>
        </w:rPr>
        <w:t xml:space="preserve"> </w:t>
      </w:r>
      <w:r w:rsidR="00CF2817">
        <w:rPr>
          <w:i/>
          <w:sz w:val="22"/>
        </w:rPr>
        <w:t>of January 1 - December 31, 2018</w:t>
      </w:r>
      <w:r w:rsidR="00CB76D5">
        <w:rPr>
          <w:i/>
          <w:sz w:val="22"/>
        </w:rPr>
        <w:t>.</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A93A21">
        <w:rPr>
          <w:b/>
          <w:sz w:val="22"/>
        </w:rPr>
        <w:t>Este informe contiene información muy importante sobre su agua potable.</w:t>
      </w:r>
      <w:proofErr w:type="gramEnd"/>
      <w:r w:rsidRPr="00A93A21">
        <w:rPr>
          <w:b/>
          <w:sz w:val="22"/>
        </w:rPr>
        <w:t xml:space="preserve">  Tradúzcalo ó hable con alguien que lo entienda bien.</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0C0EFF">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r w:rsidR="00F725F3">
              <w:rPr>
                <w:sz w:val="22"/>
              </w:rPr>
              <w:t xml:space="preserve">                270-0775</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0C0EF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Located on Corral De Tierra Road Salinas, Ca.</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7F5E4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Assessment done in Jan. 2005 Vulnerabilities noted: Septic system-</w:t>
            </w:r>
          </w:p>
        </w:tc>
      </w:tr>
      <w:tr w:rsidR="00BC6327" w:rsidRPr="00A93A21">
        <w:tc>
          <w:tcPr>
            <w:tcW w:w="10800" w:type="dxa"/>
            <w:gridSpan w:val="7"/>
            <w:tcBorders>
              <w:bottom w:val="single" w:sz="4" w:space="0" w:color="auto"/>
            </w:tcBorders>
          </w:tcPr>
          <w:p w:rsidR="00BC6327" w:rsidRPr="00A93A21" w:rsidRDefault="007F5E4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Low density. There have been no contaminants detected in the water.</w:t>
            </w: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0C0EF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A93A21">
        <w:tc>
          <w:tcPr>
            <w:tcW w:w="10800" w:type="dxa"/>
            <w:gridSpan w:val="7"/>
            <w:tcBorders>
              <w:bottom w:val="single" w:sz="4" w:space="0" w:color="auto"/>
            </w:tcBorders>
          </w:tcPr>
          <w:p w:rsidR="00BC6327" w:rsidRPr="00A93A21" w:rsidRDefault="000C0E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Board meetings open to the public.</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F725F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Christensen</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0C0EFF">
              <w:rPr>
                <w:sz w:val="22"/>
              </w:rPr>
              <w:t>831</w:t>
            </w:r>
            <w:r w:rsidRPr="00A93A21">
              <w:rPr>
                <w:sz w:val="22"/>
              </w:rPr>
              <w:t xml:space="preserve">     )</w:t>
            </w:r>
            <w:r w:rsidR="000C0EFF">
              <w:rPr>
                <w:sz w:val="22"/>
              </w:rPr>
              <w:t xml:space="preserve"> </w:t>
            </w:r>
            <w:r w:rsidR="00F725F3">
              <w:rPr>
                <w:sz w:val="22"/>
              </w:rPr>
              <w:t>601-6079</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rsidR="00BC6327" w:rsidRPr="00A93A21" w:rsidRDefault="00BC6327"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33024B" w:rsidRPr="00A93A21" w:rsidRDefault="0033024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and 5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showing 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Total Coliform Bacteria</w:t>
            </w:r>
          </w:p>
        </w:tc>
        <w:tc>
          <w:tcPr>
            <w:tcW w:w="1080" w:type="dxa"/>
            <w:tcBorders>
              <w:top w:val="nil"/>
              <w:bottom w:val="nil"/>
            </w:tcBorders>
          </w:tcPr>
          <w:p w:rsidR="00BC6327" w:rsidRPr="00A93A21" w:rsidRDefault="00BC6327" w:rsidP="00514FDA">
            <w:pPr>
              <w:spacing w:before="20" w:after="20"/>
              <w:ind w:left="-108" w:right="-90"/>
              <w:jc w:val="center"/>
              <w:rPr>
                <w:sz w:val="18"/>
              </w:rPr>
            </w:pPr>
            <w:r w:rsidRPr="00A93A21">
              <w:rPr>
                <w:sz w:val="18"/>
              </w:rPr>
              <w:t>(In a mo.)</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Default="00BC6327" w:rsidP="00514FDA">
            <w:pPr>
              <w:spacing w:before="20" w:after="20"/>
              <w:jc w:val="center"/>
              <w:rPr>
                <w:sz w:val="18"/>
              </w:rPr>
            </w:pPr>
          </w:p>
          <w:p w:rsidR="000C0EFF" w:rsidRPr="00A93A21" w:rsidRDefault="000C0EFF" w:rsidP="00514FDA">
            <w:pPr>
              <w:spacing w:before="20" w:after="20"/>
              <w:jc w:val="center"/>
              <w:rPr>
                <w:sz w:val="18"/>
              </w:rPr>
            </w:pPr>
            <w:r>
              <w:rPr>
                <w:sz w:val="18"/>
              </w:rPr>
              <w:t>0</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514FDA">
            <w:pPr>
              <w:spacing w:before="20" w:after="20"/>
              <w:ind w:left="-115" w:right="-86"/>
              <w:jc w:val="center"/>
              <w:rPr>
                <w:sz w:val="18"/>
              </w:rPr>
            </w:pPr>
            <w:r w:rsidRPr="00A93A21">
              <w:rPr>
                <w:sz w:val="18"/>
              </w:rPr>
              <w:t>(In the year)</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Default="00BC6327" w:rsidP="00514FDA">
            <w:pPr>
              <w:spacing w:before="20" w:after="20"/>
              <w:jc w:val="center"/>
              <w:rPr>
                <w:sz w:val="18"/>
              </w:rPr>
            </w:pPr>
          </w:p>
          <w:p w:rsidR="000C0EFF" w:rsidRDefault="000C0EFF" w:rsidP="00514FDA">
            <w:pPr>
              <w:spacing w:before="20" w:after="20"/>
              <w:jc w:val="center"/>
              <w:rPr>
                <w:sz w:val="18"/>
              </w:rPr>
            </w:pPr>
          </w:p>
          <w:p w:rsidR="000C0EFF" w:rsidRPr="00A93A21" w:rsidRDefault="000C0EFF"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showing the 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Default="00BC6327" w:rsidP="00514FDA">
            <w:pPr>
              <w:spacing w:before="20" w:after="20"/>
              <w:rPr>
                <w:sz w:val="18"/>
              </w:rPr>
            </w:pPr>
            <w:r w:rsidRPr="00A93A21">
              <w:rPr>
                <w:sz w:val="18"/>
              </w:rPr>
              <w:t>Lead (ppb)</w:t>
            </w:r>
          </w:p>
          <w:p w:rsidR="005D6011" w:rsidRDefault="00F321E0" w:rsidP="00514FDA">
            <w:pPr>
              <w:spacing w:before="20" w:after="20"/>
              <w:rPr>
                <w:sz w:val="18"/>
              </w:rPr>
            </w:pPr>
            <w:r>
              <w:rPr>
                <w:sz w:val="18"/>
              </w:rPr>
              <w:t>07-18-18</w:t>
            </w:r>
          </w:p>
          <w:p w:rsidR="000C0EFF" w:rsidRPr="00A93A21" w:rsidRDefault="000C0EFF" w:rsidP="00514FDA">
            <w:pPr>
              <w:spacing w:before="20" w:after="20"/>
              <w:rPr>
                <w:sz w:val="18"/>
              </w:rPr>
            </w:pPr>
          </w:p>
        </w:tc>
        <w:tc>
          <w:tcPr>
            <w:tcW w:w="1098" w:type="dxa"/>
            <w:gridSpan w:val="2"/>
            <w:tcBorders>
              <w:top w:val="nil"/>
              <w:bottom w:val="nil"/>
            </w:tcBorders>
          </w:tcPr>
          <w:p w:rsidR="00BC6327" w:rsidRDefault="00BC6327" w:rsidP="00514FDA">
            <w:pPr>
              <w:spacing w:before="20" w:after="20"/>
              <w:jc w:val="center"/>
              <w:rPr>
                <w:sz w:val="18"/>
              </w:rPr>
            </w:pPr>
          </w:p>
          <w:p w:rsidR="000C0EFF" w:rsidRPr="00A93A21" w:rsidRDefault="000C0EFF" w:rsidP="00514FDA">
            <w:pPr>
              <w:spacing w:before="20" w:after="20"/>
              <w:jc w:val="center"/>
              <w:rPr>
                <w:sz w:val="18"/>
              </w:rPr>
            </w:pPr>
            <w:r>
              <w:rPr>
                <w:sz w:val="18"/>
              </w:rPr>
              <w:t>5</w:t>
            </w:r>
          </w:p>
        </w:tc>
        <w:tc>
          <w:tcPr>
            <w:tcW w:w="900" w:type="dxa"/>
            <w:tcBorders>
              <w:top w:val="nil"/>
              <w:bottom w:val="nil"/>
            </w:tcBorders>
          </w:tcPr>
          <w:p w:rsidR="00BC6327" w:rsidRDefault="00BC6327" w:rsidP="00514FDA">
            <w:pPr>
              <w:spacing w:before="20" w:after="20"/>
              <w:jc w:val="center"/>
              <w:rPr>
                <w:sz w:val="18"/>
              </w:rPr>
            </w:pPr>
          </w:p>
          <w:p w:rsidR="000C0EFF" w:rsidRPr="00A93A21" w:rsidRDefault="00F321E0" w:rsidP="00514FDA">
            <w:pPr>
              <w:spacing w:before="20" w:after="20"/>
              <w:jc w:val="center"/>
              <w:rPr>
                <w:sz w:val="18"/>
              </w:rPr>
            </w:pPr>
            <w:r>
              <w:rPr>
                <w:sz w:val="18"/>
              </w:rPr>
              <w:t>N.D.</w:t>
            </w:r>
          </w:p>
        </w:tc>
        <w:tc>
          <w:tcPr>
            <w:tcW w:w="1260" w:type="dxa"/>
            <w:tcBorders>
              <w:top w:val="nil"/>
              <w:bottom w:val="nil"/>
            </w:tcBorders>
          </w:tcPr>
          <w:p w:rsidR="00BC6327" w:rsidRDefault="00BC6327" w:rsidP="00514FDA">
            <w:pPr>
              <w:spacing w:before="20" w:after="20"/>
              <w:jc w:val="center"/>
              <w:rPr>
                <w:sz w:val="18"/>
              </w:rPr>
            </w:pPr>
          </w:p>
          <w:p w:rsidR="000C0EFF" w:rsidRPr="00A93A21" w:rsidRDefault="00F321E0" w:rsidP="00514FDA">
            <w:pPr>
              <w:spacing w:before="20" w:after="20"/>
              <w:jc w:val="center"/>
              <w:rPr>
                <w:sz w:val="18"/>
              </w:rPr>
            </w:pPr>
            <w:r>
              <w:rPr>
                <w:sz w:val="18"/>
              </w:rPr>
              <w:t>0</w:t>
            </w:r>
          </w:p>
        </w:tc>
        <w:tc>
          <w:tcPr>
            <w:tcW w:w="1080" w:type="dxa"/>
            <w:tcBorders>
              <w:top w:val="nil"/>
              <w:bottom w:val="nil"/>
            </w:tcBorders>
          </w:tcPr>
          <w:p w:rsidR="00BC6327" w:rsidRDefault="00BC6327" w:rsidP="00514FDA">
            <w:pPr>
              <w:spacing w:before="20" w:after="20"/>
              <w:jc w:val="center"/>
              <w:rPr>
                <w:sz w:val="18"/>
              </w:rPr>
            </w:pPr>
          </w:p>
          <w:p w:rsidR="00994951" w:rsidRPr="00A93A21" w:rsidRDefault="00994951" w:rsidP="00514FDA">
            <w:pPr>
              <w:spacing w:before="20" w:after="20"/>
              <w:jc w:val="center"/>
              <w:rPr>
                <w:sz w:val="18"/>
              </w:rPr>
            </w:pPr>
            <w:r>
              <w:rPr>
                <w:sz w:val="18"/>
              </w:rPr>
              <w:t>15</w:t>
            </w:r>
          </w:p>
        </w:tc>
        <w:tc>
          <w:tcPr>
            <w:tcW w:w="900" w:type="dxa"/>
            <w:tcBorders>
              <w:top w:val="nil"/>
              <w:bottom w:val="nil"/>
            </w:tcBorders>
          </w:tcPr>
          <w:p w:rsidR="00BC6327" w:rsidRDefault="00BC6327" w:rsidP="00514FDA">
            <w:pPr>
              <w:spacing w:before="20" w:after="20"/>
              <w:jc w:val="center"/>
              <w:rPr>
                <w:sz w:val="18"/>
              </w:rPr>
            </w:pPr>
          </w:p>
          <w:p w:rsidR="00994951" w:rsidRPr="00A93A21" w:rsidRDefault="00994951" w:rsidP="00514FDA">
            <w:pPr>
              <w:spacing w:before="20" w:after="20"/>
              <w:jc w:val="center"/>
              <w:rPr>
                <w:sz w:val="18"/>
              </w:rPr>
            </w:pPr>
            <w:r>
              <w:rPr>
                <w:sz w:val="18"/>
              </w:rPr>
              <w:t>2</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Default="00710E90" w:rsidP="00514FDA">
            <w:pPr>
              <w:spacing w:before="20" w:after="20"/>
              <w:rPr>
                <w:sz w:val="18"/>
              </w:rPr>
            </w:pPr>
            <w:r>
              <w:rPr>
                <w:sz w:val="18"/>
              </w:rPr>
              <w:t>Copper (</w:t>
            </w:r>
            <w:proofErr w:type="spellStart"/>
            <w:r>
              <w:rPr>
                <w:sz w:val="18"/>
              </w:rPr>
              <w:t>ug</w:t>
            </w:r>
            <w:proofErr w:type="spellEnd"/>
            <w:r>
              <w:rPr>
                <w:sz w:val="18"/>
              </w:rPr>
              <w:t>/L</w:t>
            </w:r>
            <w:r w:rsidR="00BC6327" w:rsidRPr="00A93A21">
              <w:rPr>
                <w:sz w:val="18"/>
              </w:rPr>
              <w:t>)</w:t>
            </w:r>
          </w:p>
          <w:p w:rsidR="000C0EFF" w:rsidRPr="00A93A21" w:rsidRDefault="00710E90" w:rsidP="00514FDA">
            <w:pPr>
              <w:spacing w:before="20" w:after="20"/>
              <w:rPr>
                <w:sz w:val="18"/>
              </w:rPr>
            </w:pPr>
            <w:r>
              <w:rPr>
                <w:sz w:val="18"/>
              </w:rPr>
              <w:t>0</w:t>
            </w:r>
            <w:r w:rsidR="00F321E0">
              <w:rPr>
                <w:sz w:val="18"/>
              </w:rPr>
              <w:t>7-18-18</w:t>
            </w:r>
          </w:p>
        </w:tc>
        <w:tc>
          <w:tcPr>
            <w:tcW w:w="1098" w:type="dxa"/>
            <w:gridSpan w:val="2"/>
            <w:tcBorders>
              <w:bottom w:val="single" w:sz="18" w:space="0" w:color="auto"/>
            </w:tcBorders>
          </w:tcPr>
          <w:p w:rsidR="00BC6327" w:rsidRDefault="00BC6327" w:rsidP="00514FDA">
            <w:pPr>
              <w:spacing w:before="20" w:after="20"/>
              <w:jc w:val="center"/>
              <w:rPr>
                <w:sz w:val="18"/>
              </w:rPr>
            </w:pPr>
          </w:p>
          <w:p w:rsidR="000C0EFF" w:rsidRPr="00A93A21" w:rsidRDefault="000C0EFF" w:rsidP="00514FDA">
            <w:pPr>
              <w:spacing w:before="20" w:after="20"/>
              <w:jc w:val="center"/>
              <w:rPr>
                <w:sz w:val="18"/>
              </w:rPr>
            </w:pPr>
            <w:r>
              <w:rPr>
                <w:sz w:val="18"/>
              </w:rPr>
              <w:t>5</w:t>
            </w:r>
          </w:p>
        </w:tc>
        <w:tc>
          <w:tcPr>
            <w:tcW w:w="900" w:type="dxa"/>
            <w:tcBorders>
              <w:bottom w:val="single" w:sz="18" w:space="0" w:color="auto"/>
            </w:tcBorders>
          </w:tcPr>
          <w:p w:rsidR="00BC6327" w:rsidRDefault="00BC6327" w:rsidP="00514FDA">
            <w:pPr>
              <w:spacing w:before="20" w:after="20"/>
              <w:jc w:val="center"/>
              <w:rPr>
                <w:sz w:val="18"/>
              </w:rPr>
            </w:pPr>
          </w:p>
          <w:p w:rsidR="000C0EFF" w:rsidRPr="00A93A21" w:rsidRDefault="00710E90" w:rsidP="00514FDA">
            <w:pPr>
              <w:spacing w:before="20" w:after="20"/>
              <w:jc w:val="center"/>
              <w:rPr>
                <w:sz w:val="18"/>
              </w:rPr>
            </w:pPr>
            <w:r>
              <w:rPr>
                <w:sz w:val="18"/>
              </w:rPr>
              <w:t>2</w:t>
            </w:r>
            <w:r w:rsidR="00F321E0">
              <w:rPr>
                <w:sz w:val="18"/>
              </w:rPr>
              <w:t>53</w:t>
            </w:r>
          </w:p>
        </w:tc>
        <w:tc>
          <w:tcPr>
            <w:tcW w:w="1260" w:type="dxa"/>
            <w:tcBorders>
              <w:bottom w:val="single" w:sz="18" w:space="0" w:color="auto"/>
            </w:tcBorders>
          </w:tcPr>
          <w:p w:rsidR="00BC6327" w:rsidRDefault="00BC6327" w:rsidP="00514FDA">
            <w:pPr>
              <w:spacing w:before="20" w:after="20"/>
              <w:jc w:val="center"/>
              <w:rPr>
                <w:sz w:val="18"/>
              </w:rPr>
            </w:pPr>
          </w:p>
          <w:p w:rsidR="000C0EFF" w:rsidRPr="00A93A21" w:rsidRDefault="000C0EFF" w:rsidP="00514FDA">
            <w:pPr>
              <w:spacing w:before="20" w:after="20"/>
              <w:jc w:val="center"/>
              <w:rPr>
                <w:sz w:val="18"/>
              </w:rPr>
            </w:pPr>
            <w:r>
              <w:rPr>
                <w:sz w:val="18"/>
              </w:rPr>
              <w:t>0</w:t>
            </w:r>
          </w:p>
        </w:tc>
        <w:tc>
          <w:tcPr>
            <w:tcW w:w="1080" w:type="dxa"/>
            <w:tcBorders>
              <w:bottom w:val="single" w:sz="18" w:space="0" w:color="auto"/>
            </w:tcBorders>
          </w:tcPr>
          <w:p w:rsidR="00BC6327" w:rsidRDefault="00BC6327" w:rsidP="00514FDA">
            <w:pPr>
              <w:spacing w:before="20" w:after="20"/>
              <w:jc w:val="center"/>
              <w:rPr>
                <w:sz w:val="18"/>
              </w:rPr>
            </w:pPr>
          </w:p>
          <w:p w:rsidR="00994951" w:rsidRPr="00A93A21" w:rsidRDefault="00994951" w:rsidP="00514FDA">
            <w:pPr>
              <w:spacing w:before="20" w:after="20"/>
              <w:jc w:val="center"/>
              <w:rPr>
                <w:sz w:val="18"/>
              </w:rPr>
            </w:pPr>
            <w:r>
              <w:rPr>
                <w:sz w:val="18"/>
              </w:rPr>
              <w:t>1300</w:t>
            </w:r>
          </w:p>
        </w:tc>
        <w:tc>
          <w:tcPr>
            <w:tcW w:w="900" w:type="dxa"/>
            <w:tcBorders>
              <w:bottom w:val="single" w:sz="18" w:space="0" w:color="auto"/>
            </w:tcBorders>
          </w:tcPr>
          <w:p w:rsidR="00BC6327" w:rsidRDefault="00BC6327" w:rsidP="00514FDA">
            <w:pPr>
              <w:spacing w:before="20" w:after="20"/>
              <w:jc w:val="center"/>
              <w:rPr>
                <w:sz w:val="18"/>
              </w:rPr>
            </w:pPr>
          </w:p>
          <w:p w:rsidR="00994951" w:rsidRPr="00A93A21" w:rsidRDefault="00994951" w:rsidP="00514FDA">
            <w:pPr>
              <w:spacing w:before="20" w:after="20"/>
              <w:jc w:val="center"/>
              <w:rPr>
                <w:sz w:val="18"/>
              </w:rPr>
            </w:pPr>
            <w:r>
              <w:rPr>
                <w:sz w:val="18"/>
              </w:rPr>
              <w:t>170</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for 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DC3DA9">
        <w:trPr>
          <w:jc w:val="center"/>
        </w:trPr>
        <w:tc>
          <w:tcPr>
            <w:tcW w:w="2250" w:type="dxa"/>
            <w:tcBorders>
              <w:top w:val="nil"/>
              <w:left w:val="single" w:sz="6" w:space="0" w:color="auto"/>
            </w:tcBorders>
          </w:tcPr>
          <w:p w:rsidR="000C0EFF" w:rsidRPr="00A93A21" w:rsidRDefault="0041709B" w:rsidP="00514FDA">
            <w:pPr>
              <w:spacing w:before="20" w:after="20"/>
              <w:rPr>
                <w:sz w:val="18"/>
              </w:rPr>
            </w:pPr>
            <w:r w:rsidRPr="00A93A21">
              <w:rPr>
                <w:sz w:val="18"/>
              </w:rPr>
              <w:t>Sodium (ppm)</w:t>
            </w:r>
          </w:p>
        </w:tc>
        <w:tc>
          <w:tcPr>
            <w:tcW w:w="1098" w:type="dxa"/>
            <w:gridSpan w:val="2"/>
            <w:tcBorders>
              <w:top w:val="nil"/>
            </w:tcBorders>
          </w:tcPr>
          <w:p w:rsidR="0041709B" w:rsidRPr="00A93A21" w:rsidRDefault="005207EC" w:rsidP="00514FDA">
            <w:pPr>
              <w:spacing w:before="20" w:after="20"/>
              <w:jc w:val="center"/>
              <w:rPr>
                <w:sz w:val="18"/>
              </w:rPr>
            </w:pPr>
            <w:r>
              <w:rPr>
                <w:sz w:val="18"/>
              </w:rPr>
              <w:t>09-02-15</w:t>
            </w:r>
          </w:p>
        </w:tc>
        <w:tc>
          <w:tcPr>
            <w:tcW w:w="900" w:type="dxa"/>
            <w:tcBorders>
              <w:top w:val="nil"/>
            </w:tcBorders>
          </w:tcPr>
          <w:p w:rsidR="0041709B" w:rsidRPr="00A93A21" w:rsidRDefault="005207EC" w:rsidP="00514FDA">
            <w:pPr>
              <w:spacing w:before="20" w:after="20"/>
              <w:jc w:val="center"/>
              <w:rPr>
                <w:sz w:val="18"/>
              </w:rPr>
            </w:pPr>
            <w:r>
              <w:rPr>
                <w:sz w:val="18"/>
              </w:rPr>
              <w:t>110</w:t>
            </w:r>
          </w:p>
        </w:tc>
        <w:tc>
          <w:tcPr>
            <w:tcW w:w="1260" w:type="dxa"/>
            <w:tcBorders>
              <w:top w:val="nil"/>
            </w:tcBorders>
          </w:tcPr>
          <w:p w:rsidR="0041709B" w:rsidRPr="00A93A21" w:rsidRDefault="005207EC" w:rsidP="00514FDA">
            <w:pPr>
              <w:spacing w:before="20" w:after="20"/>
              <w:jc w:val="center"/>
              <w:rPr>
                <w:sz w:val="18"/>
              </w:rPr>
            </w:pPr>
            <w:r>
              <w:rPr>
                <w:sz w:val="18"/>
              </w:rPr>
              <w:t>110</w:t>
            </w:r>
          </w:p>
        </w:tc>
        <w:tc>
          <w:tcPr>
            <w:tcW w:w="1080" w:type="dxa"/>
            <w:tcBorders>
              <w:top w:val="nil"/>
            </w:tcBorders>
          </w:tcPr>
          <w:p w:rsidR="0041709B" w:rsidRPr="00A93A21" w:rsidRDefault="0041709B" w:rsidP="00514FDA">
            <w:pPr>
              <w:spacing w:before="20" w:after="20"/>
              <w:jc w:val="center"/>
              <w:rPr>
                <w:sz w:val="18"/>
              </w:rPr>
            </w:pPr>
            <w:r w:rsidRPr="00A93A21">
              <w:rPr>
                <w:sz w:val="18"/>
              </w:rPr>
              <w:t>none</w:t>
            </w:r>
          </w:p>
        </w:tc>
        <w:tc>
          <w:tcPr>
            <w:tcW w:w="900" w:type="dxa"/>
            <w:tcBorders>
              <w:top w:val="nil"/>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DC3DA9">
        <w:trPr>
          <w:jc w:val="center"/>
        </w:trPr>
        <w:tc>
          <w:tcPr>
            <w:tcW w:w="2250" w:type="dxa"/>
            <w:tcBorders>
              <w:left w:val="single" w:sz="6" w:space="0" w:color="auto"/>
              <w:bottom w:val="single" w:sz="6"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2"/>
            <w:tcBorders>
              <w:bottom w:val="single" w:sz="6" w:space="0" w:color="auto"/>
            </w:tcBorders>
          </w:tcPr>
          <w:p w:rsidR="0041709B" w:rsidRDefault="0041709B" w:rsidP="00514FDA">
            <w:pPr>
              <w:spacing w:before="20" w:after="20"/>
              <w:jc w:val="center"/>
              <w:rPr>
                <w:sz w:val="18"/>
              </w:rPr>
            </w:pPr>
          </w:p>
          <w:p w:rsidR="000C0EFF" w:rsidRPr="00A93A21" w:rsidRDefault="005207EC" w:rsidP="00514FDA">
            <w:pPr>
              <w:spacing w:before="20" w:after="20"/>
              <w:jc w:val="center"/>
              <w:rPr>
                <w:sz w:val="18"/>
              </w:rPr>
            </w:pPr>
            <w:r>
              <w:rPr>
                <w:sz w:val="18"/>
              </w:rPr>
              <w:t>09-02-15</w:t>
            </w:r>
          </w:p>
        </w:tc>
        <w:tc>
          <w:tcPr>
            <w:tcW w:w="900" w:type="dxa"/>
            <w:tcBorders>
              <w:bottom w:val="single" w:sz="6" w:space="0" w:color="auto"/>
            </w:tcBorders>
          </w:tcPr>
          <w:p w:rsidR="0041709B" w:rsidRDefault="0041709B" w:rsidP="00514FDA">
            <w:pPr>
              <w:spacing w:before="20" w:after="20"/>
              <w:jc w:val="center"/>
              <w:rPr>
                <w:sz w:val="18"/>
              </w:rPr>
            </w:pPr>
          </w:p>
          <w:p w:rsidR="000C0EFF" w:rsidRPr="00A93A21" w:rsidRDefault="005207EC" w:rsidP="00514FDA">
            <w:pPr>
              <w:spacing w:before="20" w:after="20"/>
              <w:jc w:val="center"/>
              <w:rPr>
                <w:sz w:val="18"/>
              </w:rPr>
            </w:pPr>
            <w:r>
              <w:rPr>
                <w:sz w:val="18"/>
              </w:rPr>
              <w:t>410</w:t>
            </w:r>
          </w:p>
        </w:tc>
        <w:tc>
          <w:tcPr>
            <w:tcW w:w="1260" w:type="dxa"/>
            <w:tcBorders>
              <w:bottom w:val="single" w:sz="6" w:space="0" w:color="auto"/>
            </w:tcBorders>
          </w:tcPr>
          <w:p w:rsidR="000C0EFF" w:rsidRDefault="000C0EFF" w:rsidP="00514FDA">
            <w:pPr>
              <w:spacing w:before="20" w:after="20"/>
              <w:jc w:val="center"/>
              <w:rPr>
                <w:sz w:val="18"/>
              </w:rPr>
            </w:pPr>
          </w:p>
          <w:p w:rsidR="005207EC" w:rsidRPr="00A93A21" w:rsidRDefault="005207EC" w:rsidP="00514FDA">
            <w:pPr>
              <w:spacing w:before="20" w:after="20"/>
              <w:jc w:val="center"/>
              <w:rPr>
                <w:sz w:val="18"/>
              </w:rPr>
            </w:pPr>
            <w:r>
              <w:rPr>
                <w:sz w:val="18"/>
              </w:rPr>
              <w:t>410</w:t>
            </w:r>
          </w:p>
        </w:tc>
        <w:tc>
          <w:tcPr>
            <w:tcW w:w="1080" w:type="dxa"/>
            <w:tcBorders>
              <w:bottom w:val="single" w:sz="6"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6"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6"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 or AL is asterisked.  Additional information regarding the violation is provided later in this report.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41709B">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F01B42">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Chemical or Constituent</w:t>
            </w:r>
            <w:r w:rsidRPr="00A93A21">
              <w:rPr>
                <w:b/>
                <w:sz w:val="18"/>
              </w:rPr>
              <w:br/>
            </w:r>
            <w:r w:rsidRPr="00A93A21">
              <w:rPr>
                <w:sz w:val="18"/>
              </w:rPr>
              <w:lastRenderedPageBreak/>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Sample </w:t>
            </w:r>
            <w:r w:rsidRPr="00A93A21">
              <w:rPr>
                <w:b/>
                <w:sz w:val="18"/>
              </w:rPr>
              <w:lastRenderedPageBreak/>
              <w:t>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 xml:space="preserve">Level </w:t>
            </w:r>
            <w:r w:rsidRPr="00A93A21">
              <w:rPr>
                <w:b/>
                <w:sz w:val="18"/>
              </w:rPr>
              <w:lastRenderedPageBreak/>
              <w:t>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lastRenderedPageBreak/>
                  <w:t>Range</w:t>
                </w:r>
              </w:smartTag>
              <w:r w:rsidRPr="00A93A21">
                <w:rPr>
                  <w:b/>
                  <w:sz w:val="18"/>
                </w:rPr>
                <w:t xml:space="preserve"> of </w:t>
              </w:r>
              <w:smartTag w:uri="urn:schemas-microsoft-com:office:smarttags" w:element="PlaceName">
                <w:r w:rsidRPr="00A93A21">
                  <w:rPr>
                    <w:b/>
                    <w:sz w:val="18"/>
                  </w:rPr>
                  <w:lastRenderedPageBreak/>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MCL</w:t>
            </w:r>
            <w:r w:rsidR="00F01B42" w:rsidRPr="00A93A21">
              <w:rPr>
                <w:b/>
                <w:bCs/>
              </w:rPr>
              <w:br/>
            </w:r>
            <w:r w:rsidRPr="00A93A21">
              <w:rPr>
                <w:b/>
                <w:sz w:val="18"/>
              </w:rPr>
              <w:lastRenderedPageBreak/>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lastRenderedPageBreak/>
              <w:t>PHG</w:t>
            </w:r>
            <w:r w:rsidR="00F01B42" w:rsidRPr="00A93A21">
              <w:rPr>
                <w:b/>
              </w:rPr>
              <w:br/>
            </w:r>
            <w:r w:rsidRPr="00A93A21">
              <w:rPr>
                <w:b/>
              </w:rPr>
              <w:lastRenderedPageBreak/>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Typical Source of Contaminant</w:t>
            </w:r>
          </w:p>
        </w:tc>
      </w:tr>
      <w:tr w:rsidR="00BC6327" w:rsidRPr="00A93A21" w:rsidTr="00F01B42">
        <w:trPr>
          <w:trHeight w:val="600"/>
          <w:jc w:val="center"/>
        </w:trPr>
        <w:tc>
          <w:tcPr>
            <w:tcW w:w="2358" w:type="dxa"/>
            <w:tcBorders>
              <w:top w:val="nil"/>
              <w:left w:val="single" w:sz="6" w:space="0" w:color="auto"/>
            </w:tcBorders>
          </w:tcPr>
          <w:p w:rsidR="00BC6327" w:rsidRPr="00A93A21" w:rsidRDefault="00197269" w:rsidP="00F01B42">
            <w:pPr>
              <w:spacing w:before="40" w:after="40"/>
              <w:ind w:left="180"/>
              <w:rPr>
                <w:sz w:val="18"/>
              </w:rPr>
            </w:pPr>
            <w:r>
              <w:rPr>
                <w:sz w:val="18"/>
              </w:rPr>
              <w:lastRenderedPageBreak/>
              <w:t>*</w:t>
            </w:r>
            <w:r w:rsidR="00EB479A">
              <w:rPr>
                <w:sz w:val="18"/>
              </w:rPr>
              <w:t xml:space="preserve">Arsenic </w:t>
            </w:r>
            <w:r w:rsidR="008B2817">
              <w:rPr>
                <w:sz w:val="18"/>
              </w:rPr>
              <w:t>(</w:t>
            </w:r>
            <w:r w:rsidR="00EB479A">
              <w:rPr>
                <w:sz w:val="18"/>
              </w:rPr>
              <w:t xml:space="preserve"> </w:t>
            </w:r>
            <w:proofErr w:type="spellStart"/>
            <w:r w:rsidR="00EB479A">
              <w:rPr>
                <w:sz w:val="18"/>
              </w:rPr>
              <w:t>ug</w:t>
            </w:r>
            <w:proofErr w:type="spellEnd"/>
            <w:r w:rsidR="00EB479A">
              <w:rPr>
                <w:sz w:val="18"/>
              </w:rPr>
              <w:t>/L</w:t>
            </w:r>
            <w:r w:rsidR="008B2817">
              <w:rPr>
                <w:sz w:val="18"/>
              </w:rPr>
              <w:t>)</w:t>
            </w:r>
          </w:p>
        </w:tc>
        <w:tc>
          <w:tcPr>
            <w:tcW w:w="990" w:type="dxa"/>
            <w:tcBorders>
              <w:top w:val="nil"/>
            </w:tcBorders>
          </w:tcPr>
          <w:p w:rsidR="00BC6327" w:rsidRPr="00A93A21" w:rsidRDefault="00CF2817" w:rsidP="00F01B42">
            <w:pPr>
              <w:spacing w:before="40" w:after="40"/>
              <w:jc w:val="center"/>
              <w:rPr>
                <w:sz w:val="18"/>
              </w:rPr>
            </w:pPr>
            <w:r>
              <w:rPr>
                <w:sz w:val="18"/>
              </w:rPr>
              <w:t>04-16-19</w:t>
            </w:r>
          </w:p>
        </w:tc>
        <w:tc>
          <w:tcPr>
            <w:tcW w:w="900" w:type="dxa"/>
            <w:tcBorders>
              <w:top w:val="nil"/>
            </w:tcBorders>
          </w:tcPr>
          <w:p w:rsidR="00BC6327" w:rsidRPr="00A93A21" w:rsidRDefault="00F725F3" w:rsidP="00197269">
            <w:pPr>
              <w:spacing w:before="40" w:after="40"/>
              <w:jc w:val="center"/>
              <w:rPr>
                <w:sz w:val="18"/>
              </w:rPr>
            </w:pPr>
            <w:r>
              <w:rPr>
                <w:sz w:val="18"/>
              </w:rPr>
              <w:t>7.</w:t>
            </w:r>
            <w:r w:rsidR="00197269">
              <w:rPr>
                <w:sz w:val="18"/>
              </w:rPr>
              <w:t>3</w:t>
            </w:r>
          </w:p>
        </w:tc>
        <w:tc>
          <w:tcPr>
            <w:tcW w:w="1260" w:type="dxa"/>
            <w:tcBorders>
              <w:top w:val="nil"/>
            </w:tcBorders>
          </w:tcPr>
          <w:p w:rsidR="00F725F3" w:rsidRPr="00A93A21" w:rsidRDefault="00F725F3" w:rsidP="00197269">
            <w:pPr>
              <w:spacing w:before="40" w:after="40"/>
              <w:jc w:val="center"/>
              <w:rPr>
                <w:sz w:val="18"/>
              </w:rPr>
            </w:pPr>
            <w:r>
              <w:rPr>
                <w:sz w:val="18"/>
              </w:rPr>
              <w:t>7.</w:t>
            </w:r>
            <w:r w:rsidR="00197269">
              <w:rPr>
                <w:sz w:val="18"/>
              </w:rPr>
              <w:t>3</w:t>
            </w:r>
          </w:p>
        </w:tc>
        <w:tc>
          <w:tcPr>
            <w:tcW w:w="900" w:type="dxa"/>
            <w:tcBorders>
              <w:top w:val="nil"/>
            </w:tcBorders>
          </w:tcPr>
          <w:p w:rsidR="00BC6327" w:rsidRPr="00A93A21" w:rsidRDefault="00EB479A" w:rsidP="00F01B42">
            <w:pPr>
              <w:spacing w:before="40" w:after="40"/>
              <w:jc w:val="center"/>
              <w:rPr>
                <w:sz w:val="18"/>
              </w:rPr>
            </w:pPr>
            <w:r>
              <w:rPr>
                <w:sz w:val="18"/>
              </w:rPr>
              <w:t>10</w:t>
            </w:r>
          </w:p>
        </w:tc>
        <w:tc>
          <w:tcPr>
            <w:tcW w:w="1080" w:type="dxa"/>
            <w:tcBorders>
              <w:top w:val="nil"/>
            </w:tcBorders>
          </w:tcPr>
          <w:p w:rsidR="00BC6327" w:rsidRPr="00A93A21" w:rsidRDefault="00EB479A" w:rsidP="00F01B42">
            <w:pPr>
              <w:spacing w:before="40" w:after="40"/>
              <w:jc w:val="center"/>
              <w:rPr>
                <w:sz w:val="18"/>
              </w:rPr>
            </w:pPr>
            <w:r>
              <w:rPr>
                <w:sz w:val="18"/>
              </w:rPr>
              <w:t>.000004</w:t>
            </w:r>
          </w:p>
        </w:tc>
        <w:tc>
          <w:tcPr>
            <w:tcW w:w="3348" w:type="dxa"/>
            <w:tcBorders>
              <w:top w:val="nil"/>
              <w:right w:val="single" w:sz="6" w:space="0" w:color="auto"/>
            </w:tcBorders>
          </w:tcPr>
          <w:p w:rsidR="00BC6327" w:rsidRPr="00A93A21" w:rsidRDefault="00EB479A" w:rsidP="00F01B42">
            <w:pPr>
              <w:spacing w:before="40" w:after="40"/>
              <w:rPr>
                <w:sz w:val="18"/>
              </w:rPr>
            </w:pPr>
            <w:r>
              <w:rPr>
                <w:sz w:val="18"/>
              </w:rPr>
              <w:t>Erosion of Natural deposits; runoff from orchards; glass &amp; electronics production wastes.</w:t>
            </w:r>
          </w:p>
        </w:tc>
      </w:tr>
      <w:tr w:rsidR="00BF6946" w:rsidRPr="00A93A21" w:rsidTr="00F01B42">
        <w:trPr>
          <w:trHeight w:val="600"/>
          <w:jc w:val="center"/>
        </w:trPr>
        <w:tc>
          <w:tcPr>
            <w:tcW w:w="2358" w:type="dxa"/>
            <w:tcBorders>
              <w:left w:val="single" w:sz="6" w:space="0" w:color="auto"/>
            </w:tcBorders>
          </w:tcPr>
          <w:p w:rsidR="00BF6946" w:rsidRPr="00A93A21" w:rsidRDefault="00EB479A" w:rsidP="00F01B42">
            <w:pPr>
              <w:spacing w:before="40" w:after="40"/>
              <w:ind w:left="180"/>
              <w:rPr>
                <w:sz w:val="18"/>
              </w:rPr>
            </w:pPr>
            <w:r>
              <w:rPr>
                <w:sz w:val="18"/>
              </w:rPr>
              <w:t>Cadmium</w:t>
            </w:r>
            <w:r w:rsidR="008B2817">
              <w:rPr>
                <w:sz w:val="18"/>
              </w:rPr>
              <w:t>(</w:t>
            </w:r>
            <w:r>
              <w:rPr>
                <w:sz w:val="18"/>
              </w:rPr>
              <w:t xml:space="preserve"> </w:t>
            </w:r>
            <w:proofErr w:type="spellStart"/>
            <w:r>
              <w:rPr>
                <w:sz w:val="18"/>
              </w:rPr>
              <w:t>ug</w:t>
            </w:r>
            <w:proofErr w:type="spellEnd"/>
            <w:r>
              <w:rPr>
                <w:sz w:val="18"/>
              </w:rPr>
              <w:t>/L</w:t>
            </w:r>
            <w:r w:rsidR="008B2817">
              <w:rPr>
                <w:sz w:val="18"/>
              </w:rPr>
              <w:t>)</w:t>
            </w:r>
          </w:p>
        </w:tc>
        <w:tc>
          <w:tcPr>
            <w:tcW w:w="990" w:type="dxa"/>
          </w:tcPr>
          <w:p w:rsidR="00BF6946" w:rsidRPr="00A93A21" w:rsidRDefault="005207EC" w:rsidP="00ED03BF">
            <w:pPr>
              <w:spacing w:before="40" w:after="40"/>
              <w:rPr>
                <w:sz w:val="18"/>
              </w:rPr>
            </w:pPr>
            <w:r>
              <w:rPr>
                <w:sz w:val="18"/>
              </w:rPr>
              <w:t>09-02-15</w:t>
            </w:r>
          </w:p>
        </w:tc>
        <w:tc>
          <w:tcPr>
            <w:tcW w:w="900" w:type="dxa"/>
          </w:tcPr>
          <w:p w:rsidR="00BF6946" w:rsidRPr="00A93A21" w:rsidRDefault="00EB479A" w:rsidP="00F01B42">
            <w:pPr>
              <w:spacing w:before="40" w:after="40"/>
              <w:jc w:val="center"/>
              <w:rPr>
                <w:sz w:val="18"/>
              </w:rPr>
            </w:pPr>
            <w:r>
              <w:rPr>
                <w:sz w:val="18"/>
              </w:rPr>
              <w:t>1.</w:t>
            </w:r>
            <w:r w:rsidR="00ED03BF">
              <w:rPr>
                <w:sz w:val="18"/>
              </w:rPr>
              <w:t>5</w:t>
            </w:r>
          </w:p>
        </w:tc>
        <w:tc>
          <w:tcPr>
            <w:tcW w:w="1260" w:type="dxa"/>
          </w:tcPr>
          <w:p w:rsidR="00BF6946" w:rsidRPr="00A93A21" w:rsidRDefault="00EB479A" w:rsidP="00F01B42">
            <w:pPr>
              <w:spacing w:before="40" w:after="40"/>
              <w:jc w:val="center"/>
              <w:rPr>
                <w:sz w:val="18"/>
              </w:rPr>
            </w:pPr>
            <w:r>
              <w:rPr>
                <w:sz w:val="18"/>
              </w:rPr>
              <w:t>1.</w:t>
            </w:r>
            <w:r w:rsidR="00ED03BF">
              <w:rPr>
                <w:sz w:val="18"/>
              </w:rPr>
              <w:t>5</w:t>
            </w:r>
          </w:p>
        </w:tc>
        <w:tc>
          <w:tcPr>
            <w:tcW w:w="900" w:type="dxa"/>
          </w:tcPr>
          <w:p w:rsidR="00BF6946" w:rsidRPr="00A93A21" w:rsidRDefault="00EB479A" w:rsidP="00F01B42">
            <w:pPr>
              <w:spacing w:before="40" w:after="40"/>
              <w:jc w:val="center"/>
              <w:rPr>
                <w:sz w:val="18"/>
              </w:rPr>
            </w:pPr>
            <w:r>
              <w:rPr>
                <w:sz w:val="18"/>
              </w:rPr>
              <w:t>5</w:t>
            </w:r>
          </w:p>
        </w:tc>
        <w:tc>
          <w:tcPr>
            <w:tcW w:w="1080" w:type="dxa"/>
          </w:tcPr>
          <w:p w:rsidR="00BF6946" w:rsidRPr="00A93A21" w:rsidRDefault="00EB479A" w:rsidP="00F01B42">
            <w:pPr>
              <w:spacing w:before="40" w:after="40"/>
              <w:jc w:val="center"/>
              <w:rPr>
                <w:sz w:val="18"/>
              </w:rPr>
            </w:pPr>
            <w:r>
              <w:rPr>
                <w:sz w:val="18"/>
              </w:rPr>
              <w:t>.00004</w:t>
            </w:r>
          </w:p>
        </w:tc>
        <w:tc>
          <w:tcPr>
            <w:tcW w:w="3348" w:type="dxa"/>
            <w:tcBorders>
              <w:right w:val="single" w:sz="6" w:space="0" w:color="auto"/>
            </w:tcBorders>
          </w:tcPr>
          <w:p w:rsidR="00BF6946" w:rsidRPr="00A93A21" w:rsidRDefault="008B2817" w:rsidP="00F01B42">
            <w:pPr>
              <w:spacing w:before="40" w:after="40"/>
              <w:rPr>
                <w:sz w:val="18"/>
              </w:rPr>
            </w:pPr>
            <w:r>
              <w:rPr>
                <w:sz w:val="18"/>
              </w:rPr>
              <w:t xml:space="preserve">Internal corrosion of galvanized pipe; erosion of natural </w:t>
            </w:r>
            <w:proofErr w:type="spellStart"/>
            <w:r>
              <w:rPr>
                <w:sz w:val="18"/>
              </w:rPr>
              <w:t>deposits</w:t>
            </w:r>
            <w:proofErr w:type="gramStart"/>
            <w:r>
              <w:rPr>
                <w:sz w:val="18"/>
              </w:rPr>
              <w:t>;discharge</w:t>
            </w:r>
            <w:proofErr w:type="spellEnd"/>
            <w:proofErr w:type="gramEnd"/>
            <w:r>
              <w:rPr>
                <w:sz w:val="18"/>
              </w:rPr>
              <w:t xml:space="preserve"> from electroplating &amp; industrial chemical factories &amp; metal refineries; runoff from waste batteries and paints.</w:t>
            </w:r>
          </w:p>
        </w:tc>
      </w:tr>
      <w:tr w:rsidR="00BC6327" w:rsidRPr="00A93A21" w:rsidTr="00F01B42">
        <w:trPr>
          <w:trHeight w:val="600"/>
          <w:jc w:val="center"/>
        </w:trPr>
        <w:tc>
          <w:tcPr>
            <w:tcW w:w="2358" w:type="dxa"/>
            <w:tcBorders>
              <w:left w:val="single" w:sz="6" w:space="0" w:color="auto"/>
              <w:bottom w:val="nil"/>
            </w:tcBorders>
          </w:tcPr>
          <w:p w:rsidR="00BC6327" w:rsidRPr="00A93A21" w:rsidRDefault="008B2817" w:rsidP="00F01B42">
            <w:pPr>
              <w:spacing w:before="40" w:after="40"/>
              <w:ind w:left="180"/>
              <w:rPr>
                <w:sz w:val="18"/>
              </w:rPr>
            </w:pPr>
            <w:r>
              <w:rPr>
                <w:sz w:val="18"/>
              </w:rPr>
              <w:t xml:space="preserve">Nitrate </w:t>
            </w:r>
            <w:r w:rsidR="00F725F3">
              <w:rPr>
                <w:sz w:val="18"/>
              </w:rPr>
              <w:t>As N(mg/L)</w:t>
            </w:r>
          </w:p>
        </w:tc>
        <w:tc>
          <w:tcPr>
            <w:tcW w:w="990" w:type="dxa"/>
            <w:tcBorders>
              <w:bottom w:val="nil"/>
            </w:tcBorders>
          </w:tcPr>
          <w:p w:rsidR="00BC6327" w:rsidRPr="00A93A21" w:rsidRDefault="00B62259" w:rsidP="00197269">
            <w:pPr>
              <w:spacing w:before="40" w:after="40"/>
              <w:rPr>
                <w:sz w:val="18"/>
              </w:rPr>
            </w:pPr>
            <w:r>
              <w:rPr>
                <w:sz w:val="18"/>
              </w:rPr>
              <w:t xml:space="preserve"> </w:t>
            </w:r>
            <w:r w:rsidR="00CF2817">
              <w:rPr>
                <w:sz w:val="18"/>
              </w:rPr>
              <w:t>10-09-18</w:t>
            </w:r>
          </w:p>
        </w:tc>
        <w:tc>
          <w:tcPr>
            <w:tcW w:w="900" w:type="dxa"/>
            <w:tcBorders>
              <w:bottom w:val="nil"/>
            </w:tcBorders>
          </w:tcPr>
          <w:p w:rsidR="00BC6327" w:rsidRPr="00A93A21" w:rsidRDefault="00CF2817" w:rsidP="00197269">
            <w:pPr>
              <w:spacing w:before="40" w:after="40"/>
              <w:jc w:val="center"/>
              <w:rPr>
                <w:sz w:val="18"/>
              </w:rPr>
            </w:pPr>
            <w:r>
              <w:rPr>
                <w:sz w:val="18"/>
              </w:rPr>
              <w:t>3.2</w:t>
            </w:r>
          </w:p>
        </w:tc>
        <w:tc>
          <w:tcPr>
            <w:tcW w:w="1260" w:type="dxa"/>
            <w:tcBorders>
              <w:bottom w:val="nil"/>
            </w:tcBorders>
          </w:tcPr>
          <w:p w:rsidR="00BC6327" w:rsidRPr="00A93A21" w:rsidRDefault="00CF2817" w:rsidP="00197269">
            <w:pPr>
              <w:spacing w:before="40" w:after="40"/>
              <w:jc w:val="center"/>
              <w:rPr>
                <w:sz w:val="18"/>
              </w:rPr>
            </w:pPr>
            <w:r>
              <w:rPr>
                <w:sz w:val="18"/>
              </w:rPr>
              <w:t>3.2</w:t>
            </w:r>
          </w:p>
        </w:tc>
        <w:tc>
          <w:tcPr>
            <w:tcW w:w="900" w:type="dxa"/>
            <w:tcBorders>
              <w:bottom w:val="nil"/>
            </w:tcBorders>
          </w:tcPr>
          <w:p w:rsidR="00BC6327" w:rsidRPr="00A93A21" w:rsidRDefault="00F725F3" w:rsidP="00F725F3">
            <w:pPr>
              <w:spacing w:before="40" w:after="40"/>
              <w:rPr>
                <w:sz w:val="18"/>
              </w:rPr>
            </w:pPr>
            <w:r>
              <w:rPr>
                <w:sz w:val="18"/>
              </w:rPr>
              <w:t xml:space="preserve">       10</w:t>
            </w:r>
          </w:p>
        </w:tc>
        <w:tc>
          <w:tcPr>
            <w:tcW w:w="1080" w:type="dxa"/>
            <w:tcBorders>
              <w:bottom w:val="nil"/>
            </w:tcBorders>
          </w:tcPr>
          <w:p w:rsidR="00BC6327" w:rsidRPr="00A93A21" w:rsidRDefault="00F725F3" w:rsidP="00F01B42">
            <w:pPr>
              <w:spacing w:before="40" w:after="40"/>
              <w:jc w:val="center"/>
              <w:rPr>
                <w:sz w:val="18"/>
              </w:rPr>
            </w:pPr>
            <w:r>
              <w:rPr>
                <w:sz w:val="18"/>
              </w:rPr>
              <w:t>10</w:t>
            </w:r>
          </w:p>
        </w:tc>
        <w:tc>
          <w:tcPr>
            <w:tcW w:w="3348" w:type="dxa"/>
            <w:tcBorders>
              <w:bottom w:val="nil"/>
              <w:right w:val="single" w:sz="6" w:space="0" w:color="auto"/>
            </w:tcBorders>
          </w:tcPr>
          <w:p w:rsidR="00BC6327" w:rsidRPr="00A93A21" w:rsidRDefault="00AD73EB" w:rsidP="00F01B42">
            <w:pPr>
              <w:spacing w:before="40" w:after="40"/>
              <w:rPr>
                <w:sz w:val="18"/>
              </w:rPr>
            </w:pPr>
            <w:r>
              <w:rPr>
                <w:sz w:val="18"/>
              </w:rPr>
              <w:t xml:space="preserve">Runoff &amp; leaching from fertilizer use; leaching from septic </w:t>
            </w:r>
            <w:proofErr w:type="spellStart"/>
            <w:r>
              <w:rPr>
                <w:sz w:val="18"/>
              </w:rPr>
              <w:t>tanks</w:t>
            </w:r>
            <w:proofErr w:type="gramStart"/>
            <w:r>
              <w:rPr>
                <w:sz w:val="18"/>
              </w:rPr>
              <w:t>,sewage</w:t>
            </w:r>
            <w:proofErr w:type="spellEnd"/>
            <w:proofErr w:type="gramEnd"/>
            <w:r>
              <w:rPr>
                <w:sz w:val="18"/>
              </w:rPr>
              <w:t>; erosion of natural deposits.</w:t>
            </w:r>
          </w:p>
        </w:tc>
      </w:tr>
      <w:tr w:rsidR="00BC6327" w:rsidRPr="00A93A21" w:rsidTr="00F01B42">
        <w:trPr>
          <w:trHeight w:val="600"/>
          <w:jc w:val="center"/>
        </w:trPr>
        <w:tc>
          <w:tcPr>
            <w:tcW w:w="2358" w:type="dxa"/>
            <w:tcBorders>
              <w:left w:val="single" w:sz="6" w:space="0" w:color="auto"/>
              <w:bottom w:val="single" w:sz="18" w:space="0" w:color="auto"/>
            </w:tcBorders>
          </w:tcPr>
          <w:p w:rsidR="00BC6327" w:rsidRDefault="00AD73EB" w:rsidP="00F01B42">
            <w:pPr>
              <w:spacing w:before="40" w:after="40"/>
              <w:ind w:left="180"/>
              <w:rPr>
                <w:sz w:val="18"/>
              </w:rPr>
            </w:pPr>
            <w:r>
              <w:rPr>
                <w:sz w:val="18"/>
              </w:rPr>
              <w:t xml:space="preserve"> </w:t>
            </w:r>
          </w:p>
          <w:p w:rsidR="00AD73EB" w:rsidRPr="00A93A21" w:rsidRDefault="00AD73EB" w:rsidP="00AD73EB">
            <w:pPr>
              <w:spacing w:before="40" w:after="40"/>
              <w:rPr>
                <w:sz w:val="18"/>
              </w:rPr>
            </w:pPr>
            <w:r>
              <w:rPr>
                <w:sz w:val="18"/>
              </w:rPr>
              <w:t xml:space="preserve"> </w:t>
            </w:r>
          </w:p>
        </w:tc>
        <w:tc>
          <w:tcPr>
            <w:tcW w:w="990" w:type="dxa"/>
            <w:tcBorders>
              <w:bottom w:val="single" w:sz="18" w:space="0" w:color="auto"/>
            </w:tcBorders>
          </w:tcPr>
          <w:p w:rsidR="00BC6327" w:rsidRPr="00A93A21" w:rsidRDefault="00BC6327" w:rsidP="00F01B42">
            <w:pPr>
              <w:spacing w:before="40" w:after="40"/>
              <w:jc w:val="center"/>
              <w:rPr>
                <w:sz w:val="18"/>
              </w:rPr>
            </w:pPr>
          </w:p>
        </w:tc>
        <w:tc>
          <w:tcPr>
            <w:tcW w:w="900" w:type="dxa"/>
            <w:tcBorders>
              <w:bottom w:val="single" w:sz="18" w:space="0" w:color="auto"/>
            </w:tcBorders>
          </w:tcPr>
          <w:p w:rsidR="00BC6327" w:rsidRPr="00A93A21" w:rsidRDefault="00BC6327" w:rsidP="00F01B42">
            <w:pPr>
              <w:spacing w:before="40" w:after="40"/>
              <w:jc w:val="center"/>
              <w:rPr>
                <w:sz w:val="18"/>
              </w:rPr>
            </w:pPr>
          </w:p>
        </w:tc>
        <w:tc>
          <w:tcPr>
            <w:tcW w:w="1260" w:type="dxa"/>
            <w:tcBorders>
              <w:bottom w:val="single" w:sz="18" w:space="0" w:color="auto"/>
            </w:tcBorders>
          </w:tcPr>
          <w:p w:rsidR="00BC6327" w:rsidRPr="00A93A21" w:rsidRDefault="00BC6327" w:rsidP="00F01B42">
            <w:pPr>
              <w:spacing w:before="40" w:after="40"/>
              <w:jc w:val="center"/>
              <w:rPr>
                <w:sz w:val="18"/>
              </w:rPr>
            </w:pPr>
          </w:p>
        </w:tc>
        <w:tc>
          <w:tcPr>
            <w:tcW w:w="900" w:type="dxa"/>
            <w:tcBorders>
              <w:bottom w:val="single" w:sz="18" w:space="0" w:color="auto"/>
            </w:tcBorders>
          </w:tcPr>
          <w:p w:rsidR="00BC6327" w:rsidRPr="00A93A21" w:rsidRDefault="00BC6327" w:rsidP="00AD73EB">
            <w:pPr>
              <w:spacing w:before="40" w:after="40"/>
              <w:rPr>
                <w:sz w:val="18"/>
              </w:rPr>
            </w:pPr>
          </w:p>
        </w:tc>
        <w:tc>
          <w:tcPr>
            <w:tcW w:w="1080" w:type="dxa"/>
            <w:tcBorders>
              <w:bottom w:val="single" w:sz="18" w:space="0" w:color="auto"/>
            </w:tcBorders>
          </w:tcPr>
          <w:p w:rsidR="00BC6327" w:rsidRPr="00A93A21" w:rsidRDefault="00BC6327" w:rsidP="00F01B42">
            <w:pPr>
              <w:spacing w:before="40" w:after="40"/>
              <w:jc w:val="center"/>
              <w:rPr>
                <w:sz w:val="18"/>
              </w:rPr>
            </w:pPr>
          </w:p>
        </w:tc>
        <w:tc>
          <w:tcPr>
            <w:tcW w:w="3348" w:type="dxa"/>
            <w:tcBorders>
              <w:bottom w:val="single" w:sz="18" w:space="0" w:color="auto"/>
              <w:right w:val="single" w:sz="6" w:space="0" w:color="auto"/>
            </w:tcBorders>
          </w:tcPr>
          <w:p w:rsidR="00BC6327" w:rsidRPr="00A93A21" w:rsidRDefault="00BC6327" w:rsidP="00F01B42">
            <w:pPr>
              <w:spacing w:before="40" w:after="40"/>
              <w:rPr>
                <w:sz w:val="18"/>
              </w:rPr>
            </w:pPr>
          </w:p>
        </w:tc>
      </w:tr>
      <w:tr w:rsidR="00BC6327" w:rsidRPr="00A93A21" w:rsidTr="0041709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F01B42">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F01B42">
        <w:trPr>
          <w:trHeight w:val="600"/>
          <w:jc w:val="center"/>
        </w:trPr>
        <w:tc>
          <w:tcPr>
            <w:tcW w:w="2358" w:type="dxa"/>
            <w:tcBorders>
              <w:left w:val="single" w:sz="6" w:space="0" w:color="auto"/>
            </w:tcBorders>
          </w:tcPr>
          <w:p w:rsidR="00BC6327" w:rsidRDefault="00AD73EB" w:rsidP="00F01B42">
            <w:pPr>
              <w:spacing w:before="40" w:after="40"/>
              <w:ind w:left="187"/>
              <w:rPr>
                <w:sz w:val="18"/>
              </w:rPr>
            </w:pPr>
            <w:r>
              <w:rPr>
                <w:sz w:val="18"/>
              </w:rPr>
              <w:t>Total dissolved solids</w:t>
            </w:r>
          </w:p>
          <w:p w:rsidR="00AD73EB" w:rsidRPr="00A93A21" w:rsidRDefault="00AD73EB" w:rsidP="00F01B42">
            <w:pPr>
              <w:spacing w:before="40" w:after="40"/>
              <w:ind w:left="187"/>
              <w:rPr>
                <w:sz w:val="18"/>
              </w:rPr>
            </w:pPr>
            <w:r>
              <w:rPr>
                <w:sz w:val="18"/>
              </w:rPr>
              <w:t xml:space="preserve">           (mg/L)</w:t>
            </w:r>
          </w:p>
        </w:tc>
        <w:tc>
          <w:tcPr>
            <w:tcW w:w="990" w:type="dxa"/>
          </w:tcPr>
          <w:p w:rsidR="00BC6327" w:rsidRPr="00A93A21" w:rsidRDefault="005207EC" w:rsidP="00F01B42">
            <w:pPr>
              <w:spacing w:before="40" w:after="40"/>
              <w:jc w:val="center"/>
              <w:rPr>
                <w:sz w:val="18"/>
              </w:rPr>
            </w:pPr>
            <w:r>
              <w:rPr>
                <w:sz w:val="18"/>
              </w:rPr>
              <w:t>09-02-15</w:t>
            </w:r>
          </w:p>
        </w:tc>
        <w:tc>
          <w:tcPr>
            <w:tcW w:w="900" w:type="dxa"/>
          </w:tcPr>
          <w:p w:rsidR="00BC6327" w:rsidRPr="00A93A21" w:rsidRDefault="005207EC" w:rsidP="00F01B42">
            <w:pPr>
              <w:spacing w:before="40" w:after="40"/>
              <w:jc w:val="center"/>
              <w:rPr>
                <w:sz w:val="18"/>
              </w:rPr>
            </w:pPr>
            <w:r>
              <w:rPr>
                <w:sz w:val="18"/>
              </w:rPr>
              <w:t>760</w:t>
            </w:r>
          </w:p>
        </w:tc>
        <w:tc>
          <w:tcPr>
            <w:tcW w:w="1260" w:type="dxa"/>
          </w:tcPr>
          <w:p w:rsidR="00BC6327" w:rsidRPr="00A93A21" w:rsidRDefault="005207EC" w:rsidP="00F01B42">
            <w:pPr>
              <w:spacing w:before="40" w:after="40"/>
              <w:jc w:val="center"/>
              <w:rPr>
                <w:sz w:val="18"/>
              </w:rPr>
            </w:pPr>
            <w:r>
              <w:rPr>
                <w:sz w:val="18"/>
              </w:rPr>
              <w:t>760</w:t>
            </w:r>
          </w:p>
        </w:tc>
        <w:tc>
          <w:tcPr>
            <w:tcW w:w="900" w:type="dxa"/>
          </w:tcPr>
          <w:p w:rsidR="00BC6327" w:rsidRPr="00A93A21" w:rsidRDefault="00AD73EB" w:rsidP="00F01B42">
            <w:pPr>
              <w:spacing w:before="40" w:after="40"/>
              <w:jc w:val="center"/>
              <w:rPr>
                <w:sz w:val="18"/>
              </w:rPr>
            </w:pPr>
            <w:r>
              <w:rPr>
                <w:sz w:val="18"/>
              </w:rPr>
              <w:t>1000</w:t>
            </w:r>
          </w:p>
        </w:tc>
        <w:tc>
          <w:tcPr>
            <w:tcW w:w="1080" w:type="dxa"/>
          </w:tcPr>
          <w:p w:rsidR="00BC6327" w:rsidRPr="00A93A21" w:rsidRDefault="00AD73EB"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AD73EB" w:rsidP="00F01B42">
            <w:pPr>
              <w:spacing w:before="40" w:after="40"/>
              <w:rPr>
                <w:sz w:val="18"/>
              </w:rPr>
            </w:pPr>
            <w:r>
              <w:rPr>
                <w:sz w:val="18"/>
              </w:rPr>
              <w:t>Runoff/leaching from natural deposits.</w:t>
            </w:r>
          </w:p>
        </w:tc>
      </w:tr>
      <w:tr w:rsidR="00BC6327" w:rsidRPr="00A93A21" w:rsidTr="00F01B42">
        <w:trPr>
          <w:trHeight w:val="600"/>
          <w:jc w:val="center"/>
        </w:trPr>
        <w:tc>
          <w:tcPr>
            <w:tcW w:w="2358" w:type="dxa"/>
            <w:tcBorders>
              <w:left w:val="single" w:sz="6" w:space="0" w:color="auto"/>
            </w:tcBorders>
          </w:tcPr>
          <w:p w:rsidR="00BC6327" w:rsidRPr="00A93A21" w:rsidRDefault="000D1FA7" w:rsidP="00F01B42">
            <w:pPr>
              <w:spacing w:before="40" w:after="40"/>
              <w:ind w:left="187"/>
              <w:rPr>
                <w:sz w:val="18"/>
              </w:rPr>
            </w:pPr>
            <w:r>
              <w:rPr>
                <w:sz w:val="18"/>
              </w:rPr>
              <w:t>Specific conductance(EC)</w:t>
            </w:r>
          </w:p>
        </w:tc>
        <w:tc>
          <w:tcPr>
            <w:tcW w:w="990" w:type="dxa"/>
          </w:tcPr>
          <w:p w:rsidR="00BC6327" w:rsidRPr="00A93A21" w:rsidRDefault="005207EC" w:rsidP="00F01B42">
            <w:pPr>
              <w:spacing w:before="40" w:after="40"/>
              <w:jc w:val="center"/>
              <w:rPr>
                <w:sz w:val="18"/>
              </w:rPr>
            </w:pPr>
            <w:r>
              <w:rPr>
                <w:sz w:val="18"/>
              </w:rPr>
              <w:t>09-02-15</w:t>
            </w:r>
          </w:p>
        </w:tc>
        <w:tc>
          <w:tcPr>
            <w:tcW w:w="900" w:type="dxa"/>
          </w:tcPr>
          <w:p w:rsidR="00BC6327" w:rsidRPr="00A93A21" w:rsidRDefault="00ED03BF" w:rsidP="00F01B42">
            <w:pPr>
              <w:spacing w:before="40" w:after="40"/>
              <w:jc w:val="center"/>
              <w:rPr>
                <w:sz w:val="18"/>
              </w:rPr>
            </w:pPr>
            <w:r>
              <w:rPr>
                <w:sz w:val="18"/>
              </w:rPr>
              <w:t>13</w:t>
            </w:r>
            <w:r w:rsidR="000D1FA7">
              <w:rPr>
                <w:sz w:val="18"/>
              </w:rPr>
              <w:t>00</w:t>
            </w:r>
          </w:p>
        </w:tc>
        <w:tc>
          <w:tcPr>
            <w:tcW w:w="1260" w:type="dxa"/>
          </w:tcPr>
          <w:p w:rsidR="00BC6327" w:rsidRPr="00A93A21" w:rsidRDefault="00ED03BF" w:rsidP="00F01B42">
            <w:pPr>
              <w:spacing w:before="40" w:after="40"/>
              <w:jc w:val="center"/>
              <w:rPr>
                <w:sz w:val="18"/>
              </w:rPr>
            </w:pPr>
            <w:r>
              <w:rPr>
                <w:sz w:val="18"/>
              </w:rPr>
              <w:t>13</w:t>
            </w:r>
            <w:r w:rsidR="000D1FA7">
              <w:rPr>
                <w:sz w:val="18"/>
              </w:rPr>
              <w:t>00</w:t>
            </w:r>
          </w:p>
        </w:tc>
        <w:tc>
          <w:tcPr>
            <w:tcW w:w="900" w:type="dxa"/>
          </w:tcPr>
          <w:p w:rsidR="00BC6327" w:rsidRPr="00A93A21" w:rsidRDefault="000D1FA7" w:rsidP="00F01B42">
            <w:pPr>
              <w:spacing w:before="40" w:after="40"/>
              <w:jc w:val="center"/>
              <w:rPr>
                <w:sz w:val="18"/>
              </w:rPr>
            </w:pPr>
            <w:r>
              <w:rPr>
                <w:sz w:val="18"/>
              </w:rPr>
              <w:t>1600</w:t>
            </w:r>
          </w:p>
        </w:tc>
        <w:tc>
          <w:tcPr>
            <w:tcW w:w="1080" w:type="dxa"/>
          </w:tcPr>
          <w:p w:rsidR="00BC6327" w:rsidRPr="00A93A21" w:rsidRDefault="000D1FA7"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0D1FA7" w:rsidP="00F01B42">
            <w:pPr>
              <w:spacing w:before="40" w:after="40"/>
              <w:rPr>
                <w:sz w:val="18"/>
              </w:rPr>
            </w:pPr>
            <w:r>
              <w:rPr>
                <w:sz w:val="18"/>
              </w:rPr>
              <w:t xml:space="preserve">Substances that form ions when in </w:t>
            </w:r>
            <w:proofErr w:type="spellStart"/>
            <w:r>
              <w:rPr>
                <w:sz w:val="18"/>
              </w:rPr>
              <w:t>water;seawater</w:t>
            </w:r>
            <w:proofErr w:type="spellEnd"/>
            <w:r>
              <w:rPr>
                <w:sz w:val="18"/>
              </w:rPr>
              <w:t xml:space="preserve"> influence</w:t>
            </w:r>
          </w:p>
        </w:tc>
      </w:tr>
      <w:tr w:rsidR="00BC6327" w:rsidRPr="00A93A21" w:rsidTr="00F01B42">
        <w:trPr>
          <w:trHeight w:val="600"/>
          <w:jc w:val="center"/>
        </w:trPr>
        <w:tc>
          <w:tcPr>
            <w:tcW w:w="2358" w:type="dxa"/>
            <w:tcBorders>
              <w:left w:val="single" w:sz="6" w:space="0" w:color="auto"/>
              <w:bottom w:val="single" w:sz="4" w:space="0" w:color="auto"/>
            </w:tcBorders>
          </w:tcPr>
          <w:p w:rsidR="00BC6327" w:rsidRPr="00A93A21" w:rsidRDefault="000D1FA7" w:rsidP="00F01B42">
            <w:pPr>
              <w:spacing w:before="40" w:after="40"/>
              <w:ind w:left="187"/>
              <w:rPr>
                <w:sz w:val="18"/>
              </w:rPr>
            </w:pPr>
            <w:r>
              <w:rPr>
                <w:sz w:val="18"/>
              </w:rPr>
              <w:t>Chloride(mg/L)</w:t>
            </w:r>
          </w:p>
        </w:tc>
        <w:tc>
          <w:tcPr>
            <w:tcW w:w="990" w:type="dxa"/>
            <w:tcBorders>
              <w:bottom w:val="single" w:sz="4" w:space="0" w:color="auto"/>
            </w:tcBorders>
          </w:tcPr>
          <w:p w:rsidR="00BC6327" w:rsidRPr="00A93A21" w:rsidRDefault="005207EC" w:rsidP="00F01B42">
            <w:pPr>
              <w:spacing w:before="40" w:after="40"/>
              <w:jc w:val="center"/>
              <w:rPr>
                <w:sz w:val="18"/>
              </w:rPr>
            </w:pPr>
            <w:r>
              <w:rPr>
                <w:sz w:val="18"/>
              </w:rPr>
              <w:t>09-02-15</w:t>
            </w:r>
          </w:p>
        </w:tc>
        <w:tc>
          <w:tcPr>
            <w:tcW w:w="900" w:type="dxa"/>
            <w:tcBorders>
              <w:bottom w:val="single" w:sz="4" w:space="0" w:color="auto"/>
            </w:tcBorders>
          </w:tcPr>
          <w:p w:rsidR="00BC6327" w:rsidRPr="00A93A21" w:rsidRDefault="005207EC" w:rsidP="00F01B42">
            <w:pPr>
              <w:spacing w:before="40" w:after="40"/>
              <w:jc w:val="center"/>
              <w:rPr>
                <w:sz w:val="18"/>
              </w:rPr>
            </w:pPr>
            <w:r>
              <w:rPr>
                <w:sz w:val="18"/>
              </w:rPr>
              <w:t>240</w:t>
            </w:r>
          </w:p>
        </w:tc>
        <w:tc>
          <w:tcPr>
            <w:tcW w:w="1260" w:type="dxa"/>
            <w:tcBorders>
              <w:bottom w:val="single" w:sz="4" w:space="0" w:color="auto"/>
            </w:tcBorders>
          </w:tcPr>
          <w:p w:rsidR="00BC6327" w:rsidRPr="00A93A21" w:rsidRDefault="005207EC" w:rsidP="00F01B42">
            <w:pPr>
              <w:spacing w:before="40" w:after="40"/>
              <w:jc w:val="center"/>
              <w:rPr>
                <w:sz w:val="18"/>
              </w:rPr>
            </w:pPr>
            <w:r>
              <w:rPr>
                <w:sz w:val="18"/>
              </w:rPr>
              <w:t>240</w:t>
            </w:r>
          </w:p>
        </w:tc>
        <w:tc>
          <w:tcPr>
            <w:tcW w:w="900" w:type="dxa"/>
            <w:tcBorders>
              <w:bottom w:val="single" w:sz="4" w:space="0" w:color="auto"/>
            </w:tcBorders>
          </w:tcPr>
          <w:p w:rsidR="00BC6327" w:rsidRPr="00A93A21" w:rsidRDefault="000D1FA7" w:rsidP="00F01B42">
            <w:pPr>
              <w:spacing w:before="40" w:after="40"/>
              <w:jc w:val="center"/>
              <w:rPr>
                <w:sz w:val="18"/>
              </w:rPr>
            </w:pPr>
            <w:r>
              <w:rPr>
                <w:sz w:val="18"/>
              </w:rPr>
              <w:t>500</w:t>
            </w:r>
          </w:p>
        </w:tc>
        <w:tc>
          <w:tcPr>
            <w:tcW w:w="1080" w:type="dxa"/>
            <w:tcBorders>
              <w:bottom w:val="single" w:sz="4" w:space="0" w:color="auto"/>
            </w:tcBorders>
          </w:tcPr>
          <w:p w:rsidR="00BC6327" w:rsidRPr="00A93A21" w:rsidRDefault="000D1FA7" w:rsidP="00F01B42">
            <w:pPr>
              <w:spacing w:before="40" w:after="40"/>
              <w:jc w:val="center"/>
              <w:rPr>
                <w:sz w:val="18"/>
              </w:rPr>
            </w:pPr>
            <w:r>
              <w:rPr>
                <w:sz w:val="18"/>
              </w:rPr>
              <w:t>N/A</w:t>
            </w:r>
          </w:p>
        </w:tc>
        <w:tc>
          <w:tcPr>
            <w:tcW w:w="3348" w:type="dxa"/>
            <w:tcBorders>
              <w:bottom w:val="single" w:sz="4" w:space="0" w:color="auto"/>
              <w:right w:val="single" w:sz="6" w:space="0" w:color="auto"/>
            </w:tcBorders>
          </w:tcPr>
          <w:p w:rsidR="00BC6327" w:rsidRPr="00A93A21" w:rsidRDefault="000D1FA7" w:rsidP="00F01B42">
            <w:pPr>
              <w:spacing w:before="40" w:after="40"/>
              <w:rPr>
                <w:sz w:val="18"/>
              </w:rPr>
            </w:pPr>
            <w:r>
              <w:rPr>
                <w:sz w:val="18"/>
              </w:rPr>
              <w:t xml:space="preserve">Runoff/leaching from natural </w:t>
            </w:r>
            <w:proofErr w:type="spellStart"/>
            <w:r>
              <w:rPr>
                <w:sz w:val="18"/>
              </w:rPr>
              <w:t>deposits</w:t>
            </w:r>
            <w:proofErr w:type="gramStart"/>
            <w:r>
              <w:rPr>
                <w:sz w:val="18"/>
              </w:rPr>
              <w:t>;seawater</w:t>
            </w:r>
            <w:proofErr w:type="spellEnd"/>
            <w:proofErr w:type="gramEnd"/>
            <w:r>
              <w:rPr>
                <w:sz w:val="18"/>
              </w:rPr>
              <w:t xml:space="preserve"> influence.</w:t>
            </w:r>
          </w:p>
        </w:tc>
      </w:tr>
      <w:tr w:rsidR="00BC6327" w:rsidRPr="00A93A21" w:rsidTr="00F01B42">
        <w:trPr>
          <w:trHeight w:val="600"/>
          <w:jc w:val="center"/>
        </w:trPr>
        <w:tc>
          <w:tcPr>
            <w:tcW w:w="2358" w:type="dxa"/>
            <w:tcBorders>
              <w:left w:val="single" w:sz="6" w:space="0" w:color="auto"/>
              <w:bottom w:val="single" w:sz="18" w:space="0" w:color="auto"/>
            </w:tcBorders>
          </w:tcPr>
          <w:p w:rsidR="000D1FA7" w:rsidRPr="00A93A21" w:rsidRDefault="000D1FA7" w:rsidP="000D1FA7">
            <w:pPr>
              <w:spacing w:before="40" w:after="40"/>
              <w:ind w:left="187"/>
              <w:rPr>
                <w:sz w:val="18"/>
              </w:rPr>
            </w:pPr>
            <w:r>
              <w:rPr>
                <w:sz w:val="18"/>
              </w:rPr>
              <w:t>Sulfate as SO4(mg/L)</w:t>
            </w:r>
          </w:p>
        </w:tc>
        <w:tc>
          <w:tcPr>
            <w:tcW w:w="990" w:type="dxa"/>
            <w:tcBorders>
              <w:bottom w:val="single" w:sz="18" w:space="0" w:color="auto"/>
            </w:tcBorders>
          </w:tcPr>
          <w:p w:rsidR="00BC6327" w:rsidRPr="00A93A21" w:rsidRDefault="005207EC" w:rsidP="00F01B42">
            <w:pPr>
              <w:spacing w:before="40" w:after="40"/>
              <w:jc w:val="center"/>
              <w:rPr>
                <w:sz w:val="18"/>
              </w:rPr>
            </w:pPr>
            <w:r>
              <w:rPr>
                <w:sz w:val="18"/>
              </w:rPr>
              <w:t>09-02-15</w:t>
            </w:r>
          </w:p>
        </w:tc>
        <w:tc>
          <w:tcPr>
            <w:tcW w:w="900" w:type="dxa"/>
            <w:tcBorders>
              <w:bottom w:val="single" w:sz="18" w:space="0" w:color="auto"/>
              <w:right w:val="single" w:sz="6" w:space="0" w:color="auto"/>
            </w:tcBorders>
          </w:tcPr>
          <w:p w:rsidR="00BC6327" w:rsidRPr="00A93A21" w:rsidRDefault="005207EC" w:rsidP="00F01B42">
            <w:pPr>
              <w:spacing w:before="40" w:after="40"/>
              <w:jc w:val="center"/>
              <w:rPr>
                <w:sz w:val="18"/>
              </w:rPr>
            </w:pPr>
            <w:r>
              <w:rPr>
                <w:sz w:val="18"/>
              </w:rPr>
              <w:t>79</w:t>
            </w:r>
          </w:p>
        </w:tc>
        <w:tc>
          <w:tcPr>
            <w:tcW w:w="1260" w:type="dxa"/>
            <w:tcBorders>
              <w:left w:val="single" w:sz="6" w:space="0" w:color="auto"/>
              <w:bottom w:val="single" w:sz="18" w:space="0" w:color="auto"/>
              <w:right w:val="single" w:sz="6" w:space="0" w:color="auto"/>
            </w:tcBorders>
          </w:tcPr>
          <w:p w:rsidR="00BC6327" w:rsidRPr="00A93A21" w:rsidRDefault="005207EC" w:rsidP="00F01B42">
            <w:pPr>
              <w:spacing w:before="40" w:after="40"/>
              <w:jc w:val="center"/>
              <w:rPr>
                <w:sz w:val="18"/>
              </w:rPr>
            </w:pPr>
            <w:r>
              <w:rPr>
                <w:sz w:val="18"/>
              </w:rPr>
              <w:t>79</w:t>
            </w:r>
          </w:p>
        </w:tc>
        <w:tc>
          <w:tcPr>
            <w:tcW w:w="900" w:type="dxa"/>
            <w:tcBorders>
              <w:left w:val="single" w:sz="6" w:space="0" w:color="auto"/>
              <w:bottom w:val="single" w:sz="18" w:space="0" w:color="auto"/>
            </w:tcBorders>
          </w:tcPr>
          <w:p w:rsidR="00BC6327" w:rsidRPr="00A93A21" w:rsidRDefault="000D1FA7" w:rsidP="00F01B42">
            <w:pPr>
              <w:spacing w:before="40" w:after="40"/>
              <w:jc w:val="center"/>
              <w:rPr>
                <w:sz w:val="18"/>
              </w:rPr>
            </w:pPr>
            <w:r>
              <w:rPr>
                <w:sz w:val="18"/>
              </w:rPr>
              <w:t>500</w:t>
            </w:r>
          </w:p>
        </w:tc>
        <w:tc>
          <w:tcPr>
            <w:tcW w:w="1080" w:type="dxa"/>
            <w:tcBorders>
              <w:bottom w:val="single" w:sz="18" w:space="0" w:color="auto"/>
            </w:tcBorders>
          </w:tcPr>
          <w:p w:rsidR="00BC6327" w:rsidRPr="00A93A21" w:rsidRDefault="000D1FA7"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0D1FA7" w:rsidP="00F01B42">
            <w:pPr>
              <w:spacing w:before="40" w:after="40"/>
              <w:rPr>
                <w:sz w:val="18"/>
              </w:rPr>
            </w:pPr>
            <w:r>
              <w:rPr>
                <w:sz w:val="18"/>
              </w:rPr>
              <w:t>Runoff/leaching from natural deposits; industrial wastes.</w:t>
            </w:r>
          </w:p>
        </w:tc>
      </w:tr>
      <w:tr w:rsidR="00074CBB" w:rsidRPr="00A93A21" w:rsidTr="0041709B">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F01B42">
            <w:pPr>
              <w:spacing w:before="40" w:after="4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0C16DD">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0C16DD">
        <w:trPr>
          <w:cantSplit/>
          <w:trHeight w:val="440"/>
          <w:jc w:val="center"/>
        </w:trPr>
        <w:tc>
          <w:tcPr>
            <w:tcW w:w="2358" w:type="dxa"/>
            <w:tcBorders>
              <w:top w:val="double" w:sz="4" w:space="0" w:color="auto"/>
              <w:left w:val="single" w:sz="6" w:space="0" w:color="auto"/>
              <w:right w:val="single" w:sz="6" w:space="0" w:color="auto"/>
            </w:tcBorders>
          </w:tcPr>
          <w:p w:rsidR="000C16DD" w:rsidRPr="00A93A21" w:rsidRDefault="000D1FA7" w:rsidP="00F01B42">
            <w:pPr>
              <w:spacing w:before="40" w:after="40"/>
              <w:rPr>
                <w:sz w:val="18"/>
              </w:rPr>
            </w:pPr>
            <w:r>
              <w:rPr>
                <w:sz w:val="18"/>
              </w:rPr>
              <w:t xml:space="preserve">              N/A</w:t>
            </w:r>
          </w:p>
        </w:tc>
        <w:tc>
          <w:tcPr>
            <w:tcW w:w="99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0C16DD">
        <w:trPr>
          <w:cantSplit/>
          <w:trHeight w:val="440"/>
          <w:jc w:val="center"/>
        </w:trPr>
        <w:tc>
          <w:tcPr>
            <w:tcW w:w="2358" w:type="dxa"/>
            <w:tcBorders>
              <w:left w:val="single" w:sz="6"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0C16DD">
        <w:trPr>
          <w:cantSplit/>
          <w:trHeight w:val="440"/>
          <w:jc w:val="center"/>
        </w:trPr>
        <w:tc>
          <w:tcPr>
            <w:tcW w:w="2358" w:type="dxa"/>
            <w:tcBorders>
              <w:left w:val="single" w:sz="6"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0C16DD">
        <w:trPr>
          <w:cantSplit/>
          <w:trHeight w:val="440"/>
          <w:jc w:val="center"/>
        </w:trPr>
        <w:tc>
          <w:tcPr>
            <w:tcW w:w="2358"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r>
    </w:tbl>
    <w:p w:rsidR="00BC6327" w:rsidRPr="00A93A21" w:rsidRDefault="00BC6327" w:rsidP="00F01B42">
      <w:pPr>
        <w:spacing w:before="40" w:after="40"/>
        <w:ind w:left="-9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6B035B" w:rsidRPr="00A93A21" w:rsidRDefault="000D1FA7">
            <w:pPr>
              <w:pStyle w:val="BodyText"/>
              <w:spacing w:before="0"/>
              <w:jc w:val="left"/>
              <w:rPr>
                <w:rFonts w:ascii="Times New Roman" w:hAnsi="Times New Roman"/>
              </w:rPr>
            </w:pPr>
            <w:r>
              <w:rPr>
                <w:rFonts w:ascii="Times New Roman" w:hAnsi="Times New Roman"/>
              </w:rPr>
              <w:lastRenderedPageBreak/>
              <w:t>While your drinking water meets the curr</w:t>
            </w:r>
            <w:r w:rsidR="006B035B">
              <w:rPr>
                <w:rFonts w:ascii="Times New Roman" w:hAnsi="Times New Roman"/>
              </w:rPr>
              <w:t>ent standard for arsenic,</w:t>
            </w:r>
            <w:r w:rsidR="00ED02A4">
              <w:rPr>
                <w:rFonts w:ascii="Times New Roman" w:hAnsi="Times New Roman"/>
              </w:rPr>
              <w:t xml:space="preserve"> </w:t>
            </w:r>
            <w:r w:rsidR="006B035B">
              <w:rPr>
                <w:rFonts w:ascii="Times New Roman" w:hAnsi="Times New Roman"/>
              </w:rPr>
              <w:t xml:space="preserve">it does contain low levels of arsenic. The standard </w:t>
            </w:r>
          </w:p>
        </w:tc>
      </w:tr>
      <w:tr w:rsidR="00BC6327" w:rsidRPr="00A93A21">
        <w:trPr>
          <w:cantSplit/>
        </w:trPr>
        <w:tc>
          <w:tcPr>
            <w:tcW w:w="10800" w:type="dxa"/>
          </w:tcPr>
          <w:p w:rsidR="00BC6327" w:rsidRPr="00A93A21" w:rsidRDefault="006B035B">
            <w:pPr>
              <w:pStyle w:val="BodyText"/>
              <w:spacing w:before="0"/>
              <w:jc w:val="left"/>
              <w:rPr>
                <w:rFonts w:ascii="Times New Roman" w:hAnsi="Times New Roman"/>
              </w:rPr>
            </w:pPr>
            <w:r>
              <w:rPr>
                <w:rFonts w:ascii="Times New Roman" w:hAnsi="Times New Roman"/>
              </w:rPr>
              <w:t>Balances the current understanding of arsenic’s possible health effects against  the cost of removing arsenic from</w:t>
            </w:r>
          </w:p>
        </w:tc>
      </w:tr>
      <w:tr w:rsidR="00BC6327" w:rsidRPr="00A93A21">
        <w:trPr>
          <w:cantSplit/>
        </w:trPr>
        <w:tc>
          <w:tcPr>
            <w:tcW w:w="10800" w:type="dxa"/>
          </w:tcPr>
          <w:p w:rsidR="002B3B52" w:rsidRPr="00A93A21" w:rsidRDefault="006B035B">
            <w:pPr>
              <w:pStyle w:val="BodyText"/>
              <w:spacing w:before="0"/>
              <w:jc w:val="left"/>
              <w:rPr>
                <w:rFonts w:ascii="Times New Roman" w:hAnsi="Times New Roman"/>
              </w:rPr>
            </w:pPr>
            <w:r>
              <w:rPr>
                <w:rFonts w:ascii="Times New Roman" w:hAnsi="Times New Roman"/>
              </w:rPr>
              <w:t>Drinking water. The California Department of Health Services continues to research the health effects of  low levels</w:t>
            </w:r>
          </w:p>
        </w:tc>
      </w:tr>
      <w:tr w:rsidR="002B3B52" w:rsidRPr="00A93A21">
        <w:trPr>
          <w:cantSplit/>
        </w:trPr>
        <w:tc>
          <w:tcPr>
            <w:tcW w:w="10800" w:type="dxa"/>
          </w:tcPr>
          <w:p w:rsidR="002B3B52" w:rsidRPr="00A93A21" w:rsidRDefault="006B035B">
            <w:pPr>
              <w:pStyle w:val="BodyText"/>
              <w:spacing w:before="0"/>
              <w:jc w:val="left"/>
              <w:rPr>
                <w:rFonts w:ascii="Times New Roman" w:hAnsi="Times New Roman"/>
              </w:rPr>
            </w:pPr>
            <w:r>
              <w:rPr>
                <w:rFonts w:ascii="Times New Roman" w:hAnsi="Times New Roman"/>
              </w:rPr>
              <w:t>Of arsenic, which is a mineral known to cause cancer in humans at high concentrations and is linked to other health</w:t>
            </w:r>
          </w:p>
        </w:tc>
      </w:tr>
      <w:tr w:rsidR="002B3B52" w:rsidRPr="00A93A21">
        <w:trPr>
          <w:cantSplit/>
        </w:trPr>
        <w:tc>
          <w:tcPr>
            <w:tcW w:w="10800" w:type="dxa"/>
          </w:tcPr>
          <w:p w:rsidR="002B3B52" w:rsidRPr="00A93A21" w:rsidRDefault="006B035B">
            <w:pPr>
              <w:pStyle w:val="BodyText"/>
              <w:spacing w:before="0"/>
              <w:jc w:val="left"/>
              <w:rPr>
                <w:rFonts w:ascii="Times New Roman" w:hAnsi="Times New Roman"/>
              </w:rPr>
            </w:pPr>
            <w:r>
              <w:rPr>
                <w:rFonts w:ascii="Times New Roman" w:hAnsi="Times New Roman"/>
              </w:rPr>
              <w:t xml:space="preserve">Effects such as skin damage and </w:t>
            </w:r>
            <w:r w:rsidR="00ED02A4">
              <w:rPr>
                <w:rFonts w:ascii="Times New Roman" w:hAnsi="Times New Roman"/>
              </w:rPr>
              <w:t>circulatory problems.</w:t>
            </w:r>
          </w:p>
        </w:tc>
      </w:tr>
      <w:tr w:rsidR="00A0317C" w:rsidRPr="00A93A21">
        <w:trPr>
          <w:cantSplit/>
        </w:trPr>
        <w:tc>
          <w:tcPr>
            <w:tcW w:w="10800" w:type="dxa"/>
          </w:tcPr>
          <w:p w:rsidR="00A0317C" w:rsidRPr="00A93A21" w:rsidRDefault="00A0317C">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A93A21" w:rsidRDefault="00BC6327" w:rsidP="002B3B52">
      <w:pPr>
        <w:pStyle w:val="BodyText"/>
        <w:spacing w:before="480" w:after="240"/>
        <w:jc w:val="center"/>
        <w:rPr>
          <w:rFonts w:ascii="Times New Roman" w:hAnsi="Times New Roman"/>
          <w:b/>
          <w:sz w:val="26"/>
        </w:rPr>
      </w:pPr>
      <w:r w:rsidRPr="00A93A21">
        <w:rPr>
          <w:rFonts w:ascii="Times New Roman" w:hAnsi="Times New Roman"/>
          <w:b/>
          <w:sz w:val="26"/>
        </w:rPr>
        <w:t xml:space="preserve">Summary Information for Contaminants Exceeding an MCL, MRDL, or </w:t>
      </w:r>
      <w:smartTag w:uri="urn:schemas-microsoft-com:office:smarttags" w:element="place">
        <w:smartTag w:uri="urn:schemas-microsoft-com:office:smarttags" w:element="State">
          <w:r w:rsidRPr="00A93A21">
            <w:rPr>
              <w:rFonts w:ascii="Times New Roman" w:hAnsi="Times New Roman"/>
              <w:b/>
              <w:sz w:val="26"/>
            </w:rPr>
            <w:t>AL</w:t>
          </w:r>
        </w:smartTag>
      </w:smartTag>
      <w:r w:rsidRPr="00A93A21">
        <w:rPr>
          <w:rFonts w:ascii="Times New Roman" w:hAnsi="Times New Roman"/>
          <w:b/>
          <w:sz w:val="26"/>
        </w:rPr>
        <w:t xml:space="preserve"> or</w:t>
      </w:r>
      <w:r w:rsidR="00B85CDA" w:rsidRPr="00A93A21">
        <w:rPr>
          <w:rFonts w:ascii="Times New Roman" w:hAnsi="Times New Roman"/>
          <w:b/>
          <w:sz w:val="26"/>
        </w:rPr>
        <w:br/>
      </w:r>
      <w:r w:rsidRPr="00A93A21">
        <w:rPr>
          <w:rFonts w:ascii="Times New Roman" w:hAnsi="Times New Roman"/>
          <w:b/>
          <w:sz w:val="26"/>
        </w:rPr>
        <w:t>Violation of Any TT or Monitoring and Reporting Requirement</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154C45" w:rsidRPr="00A93A21">
        <w:trPr>
          <w:cantSplit/>
        </w:trPr>
        <w:tc>
          <w:tcPr>
            <w:tcW w:w="10800" w:type="dxa"/>
          </w:tcPr>
          <w:p w:rsidR="00154C45" w:rsidRPr="00A93A21" w:rsidRDefault="00154C45">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4A07B2">
      <w:pPr>
        <w:pStyle w:val="BodyText"/>
        <w:spacing w:before="480"/>
        <w:jc w:val="center"/>
        <w:rPr>
          <w:rFonts w:ascii="Times New Roman" w:hAnsi="Times New Roman"/>
          <w:b/>
          <w:sz w:val="26"/>
        </w:rPr>
      </w:pPr>
      <w:r w:rsidRPr="00A93A21">
        <w:rPr>
          <w:rFonts w:ascii="Times New Roman" w:hAnsi="Times New Roman"/>
          <w:b/>
          <w:sz w:val="26"/>
        </w:rPr>
        <w:t xml:space="preserve">For 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p w:rsidR="004A07B2" w:rsidRPr="00A93A21" w:rsidRDefault="004A07B2" w:rsidP="004A07B2">
      <w:pPr>
        <w:pStyle w:val="BodyText"/>
        <w:keepNext/>
        <w:keepLines/>
        <w:spacing w:before="0" w:after="240"/>
        <w:jc w:val="center"/>
        <w:rPr>
          <w:rFonts w:ascii="Times New Roman" w:hAnsi="Times New Roman"/>
          <w:i/>
          <w:sz w:val="24"/>
        </w:rPr>
      </w:pPr>
      <w:r w:rsidRPr="00A93A21">
        <w:rPr>
          <w:rFonts w:ascii="Times New Roman" w:hAnsi="Times New Roman"/>
          <w:i/>
          <w:sz w:val="20"/>
        </w:rPr>
        <w:t>(Refer to page 1, “Type of water source in use” to see if your source of water is surface water or groundwater)</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56039D">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Sampling Results Showing feCal indicator-positive </w:t>
            </w:r>
            <w:r w:rsidR="00085A69" w:rsidRPr="00A93A21">
              <w:rPr>
                <w:b/>
                <w:caps/>
              </w:rPr>
              <w:br/>
              <w:t xml:space="preserve">ground water </w:t>
            </w:r>
            <w:r w:rsidRPr="00A93A21">
              <w:rPr>
                <w:b/>
                <w:caps/>
              </w:rPr>
              <w:t>source samples</w:t>
            </w:r>
          </w:p>
        </w:tc>
      </w:tr>
      <w:tr w:rsidR="00181F3E" w:rsidRPr="00A93A21" w:rsidTr="001E5F9F">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181F3E">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1E5F9F">
        <w:trPr>
          <w:trHeight w:val="600"/>
          <w:jc w:val="center"/>
        </w:trPr>
        <w:tc>
          <w:tcPr>
            <w:tcW w:w="2808" w:type="dxa"/>
            <w:tcBorders>
              <w:top w:val="nil"/>
              <w:left w:val="single" w:sz="6" w:space="0" w:color="auto"/>
            </w:tcBorders>
          </w:tcPr>
          <w:p w:rsidR="00181F3E" w:rsidRPr="00A93A21" w:rsidRDefault="00181F3E" w:rsidP="0056039D">
            <w:pPr>
              <w:spacing w:before="40" w:after="40"/>
              <w:ind w:left="180"/>
              <w:rPr>
                <w:i/>
                <w:sz w:val="18"/>
              </w:rPr>
            </w:pPr>
            <w:r w:rsidRPr="00A93A21">
              <w:rPr>
                <w:i/>
                <w:sz w:val="18"/>
              </w:rPr>
              <w:t>E. coli</w:t>
            </w:r>
          </w:p>
        </w:tc>
        <w:tc>
          <w:tcPr>
            <w:tcW w:w="1350" w:type="dxa"/>
            <w:tcBorders>
              <w:top w:val="nil"/>
            </w:tcBorders>
          </w:tcPr>
          <w:p w:rsidR="00181F3E" w:rsidRPr="00A93A21" w:rsidRDefault="00181F3E" w:rsidP="0056039D">
            <w:pPr>
              <w:spacing w:before="40" w:after="40"/>
              <w:jc w:val="center"/>
              <w:rPr>
                <w:sz w:val="18"/>
              </w:rPr>
            </w:pPr>
            <w:r w:rsidRPr="00A93A21">
              <w:rPr>
                <w:sz w:val="18"/>
              </w:rPr>
              <w:t>(In the year)</w:t>
            </w:r>
          </w:p>
        </w:tc>
        <w:tc>
          <w:tcPr>
            <w:tcW w:w="1350" w:type="dxa"/>
            <w:tcBorders>
              <w:top w:val="nil"/>
            </w:tcBorders>
          </w:tcPr>
          <w:p w:rsidR="00181F3E" w:rsidRPr="00A93A21" w:rsidRDefault="00181F3E" w:rsidP="0056039D">
            <w:pPr>
              <w:spacing w:before="40" w:after="40"/>
              <w:jc w:val="center"/>
              <w:rPr>
                <w:sz w:val="18"/>
              </w:rPr>
            </w:pPr>
          </w:p>
        </w:tc>
        <w:tc>
          <w:tcPr>
            <w:tcW w:w="900" w:type="dxa"/>
            <w:tcBorders>
              <w:top w:val="nil"/>
            </w:tcBorders>
          </w:tcPr>
          <w:p w:rsidR="00181F3E" w:rsidRPr="00A93A21" w:rsidRDefault="00181F3E" w:rsidP="0056039D">
            <w:pPr>
              <w:spacing w:before="40" w:after="40"/>
              <w:jc w:val="center"/>
              <w:rPr>
                <w:sz w:val="18"/>
              </w:rPr>
            </w:pPr>
            <w:r w:rsidRPr="00A93A21">
              <w:rPr>
                <w:sz w:val="18"/>
              </w:rPr>
              <w:t>0</w:t>
            </w:r>
          </w:p>
        </w:tc>
        <w:tc>
          <w:tcPr>
            <w:tcW w:w="1080" w:type="dxa"/>
            <w:tcBorders>
              <w:top w:val="nil"/>
            </w:tcBorders>
          </w:tcPr>
          <w:p w:rsidR="00181F3E" w:rsidRPr="00A93A21" w:rsidRDefault="00181F3E" w:rsidP="0056039D">
            <w:pPr>
              <w:spacing w:before="40" w:after="40"/>
              <w:jc w:val="center"/>
              <w:rPr>
                <w:sz w:val="18"/>
              </w:rPr>
            </w:pPr>
            <w:r w:rsidRPr="00A93A21">
              <w:rPr>
                <w:sz w:val="18"/>
              </w:rPr>
              <w:t>(0)</w:t>
            </w:r>
          </w:p>
        </w:tc>
        <w:tc>
          <w:tcPr>
            <w:tcW w:w="3348" w:type="dxa"/>
            <w:tcBorders>
              <w:top w:val="nil"/>
              <w:right w:val="single" w:sz="6" w:space="0" w:color="auto"/>
            </w:tcBorders>
          </w:tcPr>
          <w:p w:rsidR="00181F3E" w:rsidRPr="00A93A21" w:rsidRDefault="00181F3E" w:rsidP="0056039D">
            <w:pPr>
              <w:spacing w:before="40" w:after="40"/>
              <w:rPr>
                <w:sz w:val="18"/>
              </w:rPr>
            </w:pPr>
            <w:r w:rsidRPr="00A93A21">
              <w:rPr>
                <w:sz w:val="18"/>
              </w:rPr>
              <w:t>Human and animal fecal waste</w:t>
            </w:r>
          </w:p>
        </w:tc>
      </w:tr>
      <w:tr w:rsidR="00181F3E" w:rsidRPr="00A93A21" w:rsidTr="001E5F9F">
        <w:trPr>
          <w:trHeight w:val="600"/>
          <w:jc w:val="center"/>
        </w:trPr>
        <w:tc>
          <w:tcPr>
            <w:tcW w:w="2808" w:type="dxa"/>
            <w:tcBorders>
              <w:left w:val="single" w:sz="6" w:space="0" w:color="auto"/>
            </w:tcBorders>
          </w:tcPr>
          <w:p w:rsidR="00181F3E" w:rsidRPr="00A93A21" w:rsidRDefault="00181F3E" w:rsidP="0056039D">
            <w:pPr>
              <w:spacing w:before="40" w:after="40"/>
              <w:ind w:left="180"/>
              <w:rPr>
                <w:sz w:val="18"/>
              </w:rPr>
            </w:pPr>
            <w:r w:rsidRPr="00A93A21">
              <w:rPr>
                <w:sz w:val="18"/>
              </w:rPr>
              <w:t>Enterococci</w:t>
            </w:r>
          </w:p>
        </w:tc>
        <w:tc>
          <w:tcPr>
            <w:tcW w:w="1350" w:type="dxa"/>
          </w:tcPr>
          <w:p w:rsidR="00181F3E" w:rsidRPr="00A93A21" w:rsidRDefault="00181F3E" w:rsidP="0056039D">
            <w:pPr>
              <w:spacing w:before="40" w:after="40"/>
              <w:jc w:val="center"/>
              <w:rPr>
                <w:sz w:val="18"/>
              </w:rPr>
            </w:pPr>
            <w:r w:rsidRPr="00A93A21">
              <w:rPr>
                <w:sz w:val="18"/>
              </w:rPr>
              <w:t>(In the year)</w:t>
            </w:r>
          </w:p>
        </w:tc>
        <w:tc>
          <w:tcPr>
            <w:tcW w:w="1350" w:type="dxa"/>
          </w:tcPr>
          <w:p w:rsidR="00181F3E" w:rsidRPr="00A93A21" w:rsidRDefault="00181F3E" w:rsidP="0056039D">
            <w:pPr>
              <w:spacing w:before="40" w:after="40"/>
              <w:jc w:val="center"/>
              <w:rPr>
                <w:sz w:val="18"/>
              </w:rPr>
            </w:pPr>
          </w:p>
        </w:tc>
        <w:tc>
          <w:tcPr>
            <w:tcW w:w="900" w:type="dxa"/>
          </w:tcPr>
          <w:p w:rsidR="00181F3E" w:rsidRPr="00A93A21" w:rsidRDefault="00181F3E" w:rsidP="0056039D">
            <w:pPr>
              <w:spacing w:before="40" w:after="40"/>
              <w:jc w:val="center"/>
              <w:rPr>
                <w:sz w:val="18"/>
              </w:rPr>
            </w:pPr>
            <w:r w:rsidRPr="00A93A21">
              <w:rPr>
                <w:sz w:val="18"/>
              </w:rPr>
              <w:t>TT</w:t>
            </w:r>
          </w:p>
        </w:tc>
        <w:tc>
          <w:tcPr>
            <w:tcW w:w="1080" w:type="dxa"/>
          </w:tcPr>
          <w:p w:rsidR="00181F3E" w:rsidRPr="00A93A21" w:rsidRDefault="00181F3E" w:rsidP="0056039D">
            <w:pPr>
              <w:spacing w:before="40" w:after="40"/>
              <w:jc w:val="center"/>
              <w:rPr>
                <w:sz w:val="18"/>
              </w:rPr>
            </w:pPr>
            <w:r w:rsidRPr="00A93A21">
              <w:rPr>
                <w:sz w:val="18"/>
              </w:rPr>
              <w:t>n/a</w:t>
            </w:r>
          </w:p>
        </w:tc>
        <w:tc>
          <w:tcPr>
            <w:tcW w:w="3348" w:type="dxa"/>
            <w:tcBorders>
              <w:right w:val="single" w:sz="6" w:space="0" w:color="auto"/>
            </w:tcBorders>
          </w:tcPr>
          <w:p w:rsidR="00181F3E" w:rsidRPr="00A93A21" w:rsidRDefault="00181F3E" w:rsidP="0056039D">
            <w:pPr>
              <w:spacing w:before="40" w:after="40"/>
              <w:rPr>
                <w:sz w:val="18"/>
              </w:rPr>
            </w:pPr>
            <w:r w:rsidRPr="00A93A21">
              <w:rPr>
                <w:sz w:val="18"/>
              </w:rPr>
              <w:t>Human and animal fecal waste</w:t>
            </w:r>
          </w:p>
        </w:tc>
      </w:tr>
      <w:tr w:rsidR="00181F3E" w:rsidRPr="00A93A21" w:rsidTr="001E5F9F">
        <w:trPr>
          <w:trHeight w:val="600"/>
          <w:jc w:val="center"/>
        </w:trPr>
        <w:tc>
          <w:tcPr>
            <w:tcW w:w="2808" w:type="dxa"/>
            <w:tcBorders>
              <w:left w:val="single" w:sz="6" w:space="0" w:color="auto"/>
              <w:bottom w:val="single" w:sz="18" w:space="0" w:color="auto"/>
            </w:tcBorders>
          </w:tcPr>
          <w:p w:rsidR="00181F3E" w:rsidRPr="00A93A21" w:rsidRDefault="00181F3E" w:rsidP="0056039D">
            <w:pPr>
              <w:spacing w:before="40" w:after="40"/>
              <w:ind w:left="180"/>
              <w:rPr>
                <w:sz w:val="18"/>
              </w:rPr>
            </w:pPr>
            <w:r w:rsidRPr="00A93A21">
              <w:rPr>
                <w:sz w:val="18"/>
              </w:rPr>
              <w:t>Coliphage</w:t>
            </w:r>
          </w:p>
        </w:tc>
        <w:tc>
          <w:tcPr>
            <w:tcW w:w="1350" w:type="dxa"/>
            <w:tcBorders>
              <w:bottom w:val="single" w:sz="18" w:space="0" w:color="auto"/>
            </w:tcBorders>
          </w:tcPr>
          <w:p w:rsidR="00181F3E" w:rsidRPr="00A93A21" w:rsidRDefault="00181F3E" w:rsidP="0056039D">
            <w:pPr>
              <w:spacing w:before="40" w:after="40"/>
              <w:jc w:val="center"/>
              <w:rPr>
                <w:sz w:val="18"/>
              </w:rPr>
            </w:pPr>
            <w:r w:rsidRPr="00A93A21">
              <w:rPr>
                <w:sz w:val="18"/>
              </w:rPr>
              <w:t>(In the year)</w:t>
            </w:r>
          </w:p>
        </w:tc>
        <w:tc>
          <w:tcPr>
            <w:tcW w:w="1350" w:type="dxa"/>
            <w:tcBorders>
              <w:bottom w:val="single" w:sz="18" w:space="0" w:color="auto"/>
            </w:tcBorders>
          </w:tcPr>
          <w:p w:rsidR="00181F3E" w:rsidRPr="00A93A21" w:rsidRDefault="00181F3E" w:rsidP="0056039D">
            <w:pPr>
              <w:spacing w:before="40" w:after="40"/>
              <w:jc w:val="center"/>
              <w:rPr>
                <w:sz w:val="18"/>
              </w:rPr>
            </w:pPr>
          </w:p>
        </w:tc>
        <w:tc>
          <w:tcPr>
            <w:tcW w:w="900" w:type="dxa"/>
            <w:tcBorders>
              <w:bottom w:val="single" w:sz="18" w:space="0" w:color="auto"/>
            </w:tcBorders>
          </w:tcPr>
          <w:p w:rsidR="00181F3E" w:rsidRPr="00A93A21" w:rsidRDefault="00181F3E" w:rsidP="0056039D">
            <w:pPr>
              <w:spacing w:before="40" w:after="40"/>
              <w:jc w:val="center"/>
              <w:rPr>
                <w:sz w:val="18"/>
              </w:rPr>
            </w:pPr>
            <w:r w:rsidRPr="00A93A21">
              <w:rPr>
                <w:sz w:val="18"/>
              </w:rPr>
              <w:t>TT</w:t>
            </w:r>
          </w:p>
        </w:tc>
        <w:tc>
          <w:tcPr>
            <w:tcW w:w="1080" w:type="dxa"/>
            <w:tcBorders>
              <w:bottom w:val="single" w:sz="18" w:space="0" w:color="auto"/>
            </w:tcBorders>
          </w:tcPr>
          <w:p w:rsidR="00181F3E" w:rsidRPr="00A93A21" w:rsidRDefault="00181F3E" w:rsidP="0056039D">
            <w:pPr>
              <w:spacing w:before="40" w:after="4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56039D">
            <w:pPr>
              <w:spacing w:before="40" w:after="40"/>
              <w:rPr>
                <w:sz w:val="18"/>
              </w:rPr>
            </w:pPr>
            <w:r w:rsidRPr="00A93A21">
              <w:rPr>
                <w:sz w:val="18"/>
              </w:rPr>
              <w:t>Human and animal fecal waste</w:t>
            </w:r>
          </w:p>
        </w:tc>
      </w:tr>
    </w:tbl>
    <w:p w:rsidR="00BC4EA7" w:rsidRPr="00A93A21" w:rsidRDefault="00BC4EA7" w:rsidP="002B3B52">
      <w:pPr>
        <w:pStyle w:val="BodyText"/>
        <w:spacing w:before="48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r w:rsidR="00A93A21" w:rsidRPr="00A93A21">
        <w:rPr>
          <w:rFonts w:ascii="Times New Roman" w:hAnsi="Times New Roman"/>
          <w:b/>
          <w:sz w:val="26"/>
        </w:rPr>
        <w:t>,</w:t>
      </w:r>
      <w:r w:rsidR="00895240" w:rsidRPr="00A93A21">
        <w:rPr>
          <w:rFonts w:ascii="Times New Roman" w:hAnsi="Times New Roman"/>
          <w:b/>
          <w:sz w:val="26"/>
        </w:rPr>
        <w:t xml:space="preserve"> Uncorrected Significant Deficiencies</w:t>
      </w:r>
      <w:r w:rsidR="00A93A21" w:rsidRPr="00A93A21">
        <w:rPr>
          <w:rFonts w:ascii="Times New Roman" w:hAnsi="Times New Roman"/>
          <w:b/>
          <w:sz w:val="26"/>
        </w:rPr>
        <w:t xml:space="preserve">, or Violation of a Ground Water TT </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r w:rsidR="00BC4EA7" w:rsidRPr="00A93A21" w:rsidTr="0056039D">
        <w:trPr>
          <w:cantSplit/>
        </w:trPr>
        <w:tc>
          <w:tcPr>
            <w:tcW w:w="10800" w:type="dxa"/>
          </w:tcPr>
          <w:p w:rsidR="00A0317C" w:rsidRPr="00A93A21" w:rsidRDefault="00A0317C" w:rsidP="0056039D">
            <w:pPr>
              <w:pStyle w:val="BodyText"/>
              <w:spacing w:before="0"/>
              <w:jc w:val="left"/>
              <w:rPr>
                <w:rFonts w:ascii="Times New Roman" w:hAnsi="Times New Roman"/>
              </w:rPr>
            </w:pPr>
          </w:p>
        </w:tc>
      </w:tr>
      <w:tr w:rsidR="00A0317C" w:rsidRPr="00A93A21" w:rsidTr="0056039D">
        <w:trPr>
          <w:cantSplit/>
        </w:trPr>
        <w:tc>
          <w:tcPr>
            <w:tcW w:w="10800" w:type="dxa"/>
          </w:tcPr>
          <w:p w:rsidR="00A0317C" w:rsidRPr="00A93A21" w:rsidRDefault="00A0317C" w:rsidP="0056039D">
            <w:pPr>
              <w:pStyle w:val="BodyText"/>
              <w:spacing w:before="0"/>
              <w:jc w:val="left"/>
              <w:rPr>
                <w:rFonts w:ascii="Times New Roman" w:hAnsi="Times New Roman"/>
              </w:rPr>
            </w:pPr>
          </w:p>
        </w:tc>
      </w:tr>
      <w:tr w:rsidR="002B3B52" w:rsidRPr="00A93A21" w:rsidTr="0056039D">
        <w:trPr>
          <w:cantSplit/>
        </w:trPr>
        <w:tc>
          <w:tcPr>
            <w:tcW w:w="10800" w:type="dxa"/>
          </w:tcPr>
          <w:p w:rsidR="002B3B52" w:rsidRPr="00A93A21" w:rsidRDefault="002B3B52" w:rsidP="0056039D">
            <w:pPr>
              <w:pStyle w:val="BodyText"/>
              <w:spacing w:before="0"/>
              <w:jc w:val="left"/>
              <w:rPr>
                <w:rFonts w:ascii="Times New Roman" w:hAnsi="Times New Roman"/>
              </w:rPr>
            </w:pPr>
          </w:p>
        </w:tc>
      </w:tr>
      <w:tr w:rsidR="002B3B52" w:rsidRPr="00A93A21" w:rsidTr="0056039D">
        <w:trPr>
          <w:cantSplit/>
        </w:trPr>
        <w:tc>
          <w:tcPr>
            <w:tcW w:w="10800" w:type="dxa"/>
          </w:tcPr>
          <w:p w:rsidR="002B3B52" w:rsidRPr="00A93A21" w:rsidRDefault="002B3B52" w:rsidP="0056039D">
            <w:pPr>
              <w:pStyle w:val="BodyText"/>
              <w:spacing w:before="0"/>
              <w:jc w:val="left"/>
              <w:rPr>
                <w:rFonts w:ascii="Times New Roman" w:hAnsi="Times New Roman"/>
              </w:rPr>
            </w:pPr>
          </w:p>
        </w:tc>
      </w:tr>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r w:rsidR="00BC4EA7" w:rsidRPr="00A93A21" w:rsidTr="0056039D">
        <w:trPr>
          <w:cantSplit/>
        </w:trPr>
        <w:tc>
          <w:tcPr>
            <w:tcW w:w="10800" w:type="dxa"/>
          </w:tcPr>
          <w:p w:rsidR="00BC4EA7" w:rsidRPr="00A93A21" w:rsidRDefault="00BC4EA7" w:rsidP="0056039D">
            <w:pPr>
              <w:pStyle w:val="BodyText"/>
              <w:spacing w:before="0"/>
              <w:jc w:val="left"/>
              <w:rPr>
                <w:rFonts w:ascii="Times New Roman" w:hAnsi="Times New Roman"/>
              </w:rPr>
            </w:pPr>
          </w:p>
        </w:tc>
      </w:tr>
    </w:tbl>
    <w:p w:rsidR="00BC6327" w:rsidRPr="00A93A21" w:rsidRDefault="00BC6327" w:rsidP="002B3B52">
      <w:pPr>
        <w:pStyle w:val="BodyText"/>
        <w:keepNext/>
        <w:keepLines/>
        <w:spacing w:before="240"/>
        <w:jc w:val="center"/>
        <w:rPr>
          <w:rFonts w:ascii="Times New Roman" w:hAnsi="Times New Roman"/>
          <w:b/>
          <w:sz w:val="26"/>
        </w:rPr>
      </w:pPr>
      <w:r w:rsidRPr="00A93A21">
        <w:rPr>
          <w:rFonts w:ascii="Times New Roman" w:hAnsi="Times New Roman"/>
          <w:b/>
          <w:sz w:val="26"/>
        </w:rPr>
        <w:lastRenderedPageBreak/>
        <w:t xml:space="preserve">For Systems Providing Surface Water as a Source </w:t>
      </w:r>
      <w:r w:rsidR="005E279B" w:rsidRPr="00A93A21">
        <w:rPr>
          <w:rFonts w:ascii="Times New Roman" w:hAnsi="Times New Roman"/>
          <w:b/>
          <w:sz w:val="26"/>
        </w:rPr>
        <w:t>of</w:t>
      </w:r>
      <w:r w:rsidRPr="00A93A21">
        <w:rPr>
          <w:rFonts w:ascii="Times New Roman" w:hAnsi="Times New Roman"/>
          <w:b/>
          <w:sz w:val="26"/>
        </w:rPr>
        <w:t xml:space="preserve"> Drinking Water</w:t>
      </w:r>
    </w:p>
    <w:p w:rsidR="00BC6327" w:rsidRPr="00A93A21" w:rsidRDefault="00BC6327" w:rsidP="002B3B52">
      <w:pPr>
        <w:pStyle w:val="BodyText"/>
        <w:keepNext/>
        <w:keepLines/>
        <w:spacing w:before="0" w:after="240"/>
        <w:jc w:val="center"/>
        <w:rPr>
          <w:rFonts w:ascii="Times New Roman" w:hAnsi="Times New Roman"/>
          <w:i/>
          <w:sz w:val="24"/>
        </w:rPr>
      </w:pPr>
      <w:r w:rsidRPr="00A93A21">
        <w:rPr>
          <w:rFonts w:ascii="Times New Roman" w:hAnsi="Times New Roman"/>
          <w:i/>
          <w:sz w:val="20"/>
        </w:rPr>
        <w:t>(Refer to page 1, “Type of water source in use” to see if your source of water is surface water or groundwater)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A93A21"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2B3B52">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w:t>
            </w:r>
            <w:r w:rsidR="00A0317C" w:rsidRPr="00A93A21">
              <w:rPr>
                <w:rFonts w:ascii="Times New Roman" w:hAnsi="Times New Roman"/>
                <w:b/>
                <w:caps/>
                <w:sz w:val="20"/>
              </w:rPr>
              <w:t>8</w:t>
            </w:r>
            <w:r w:rsidRPr="00A93A21">
              <w:rPr>
                <w:rFonts w:ascii="Times New Roman" w:hAnsi="Times New Roman"/>
                <w:b/>
                <w:caps/>
                <w:sz w:val="20"/>
              </w:rPr>
              <w:t xml:space="preserve"> - sampling results showing TREATMENT OF  SURFACE WATER SOURCES</w:t>
            </w:r>
          </w:p>
        </w:tc>
      </w:tr>
      <w:tr w:rsidR="00BC6327" w:rsidRPr="00A93A21" w:rsidTr="00BF6946">
        <w:trPr>
          <w:jc w:val="center"/>
        </w:trPr>
        <w:tc>
          <w:tcPr>
            <w:tcW w:w="4845" w:type="dxa"/>
            <w:tcBorders>
              <w:top w:val="single" w:sz="18" w:space="0" w:color="auto"/>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Treatment Technique </w:t>
            </w:r>
            <w:r w:rsidRPr="00A93A21">
              <w:rPr>
                <w:sz w:val="18"/>
                <w:vertAlign w:val="superscript"/>
              </w:rPr>
              <w:t>(a)</w:t>
            </w:r>
          </w:p>
          <w:p w:rsidR="00BC6327" w:rsidRPr="00A93A21" w:rsidRDefault="00BC6327" w:rsidP="002B3B52">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BC6327" w:rsidRPr="00A93A21" w:rsidRDefault="00BC6327" w:rsidP="002B3B52">
            <w:pPr>
              <w:pStyle w:val="BodyText"/>
              <w:keepNext/>
              <w:keepLines/>
              <w:spacing w:before="40" w:after="40"/>
              <w:rPr>
                <w:rFonts w:ascii="Times New Roman" w:hAnsi="Times New Roman"/>
                <w:sz w:val="18"/>
              </w:rPr>
            </w:pPr>
          </w:p>
        </w:tc>
      </w:tr>
      <w:tr w:rsidR="00BC6327" w:rsidRPr="00A93A21" w:rsidTr="00BF6946">
        <w:trPr>
          <w:jc w:val="center"/>
        </w:trPr>
        <w:tc>
          <w:tcPr>
            <w:tcW w:w="4845" w:type="dxa"/>
            <w:tcBorders>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Turbidity Performance Standards </w:t>
            </w:r>
            <w:r w:rsidRPr="00A93A21">
              <w:rPr>
                <w:sz w:val="18"/>
                <w:vertAlign w:val="superscript"/>
              </w:rPr>
              <w:t>(b)</w:t>
            </w:r>
          </w:p>
          <w:p w:rsidR="00BC6327" w:rsidRPr="00A93A21" w:rsidRDefault="00BC6327" w:rsidP="002B3B52">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_____ NTU in 95% of measurements in a month.</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2 – Not exceed _____ NTU for more than eight consecutive hours.</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3 – Not exceed ____ NTU at any time.</w:t>
            </w: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Highest single turbidity measurement during the year</w:t>
            </w:r>
          </w:p>
        </w:tc>
        <w:tc>
          <w:tcPr>
            <w:tcW w:w="5925" w:type="dxa"/>
            <w:tcBorders>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BF6946">
        <w:trPr>
          <w:jc w:val="center"/>
        </w:trPr>
        <w:tc>
          <w:tcPr>
            <w:tcW w:w="4845" w:type="dxa"/>
            <w:tcBorders>
              <w:left w:val="single" w:sz="6" w:space="0" w:color="auto"/>
              <w:bottom w:val="single" w:sz="6" w:space="0" w:color="auto"/>
            </w:tcBorders>
            <w:vAlign w:val="center"/>
          </w:tcPr>
          <w:p w:rsidR="00BC6327" w:rsidRPr="00A93A21" w:rsidRDefault="00BC6327">
            <w:pPr>
              <w:spacing w:before="40" w:after="40"/>
              <w:rPr>
                <w:sz w:val="18"/>
              </w:rPr>
            </w:pPr>
            <w:r w:rsidRPr="00A93A21">
              <w:rPr>
                <w:sz w:val="18"/>
              </w:rPr>
              <w:t>Number of violations of any surface water treatment requirements</w:t>
            </w:r>
          </w:p>
        </w:tc>
        <w:tc>
          <w:tcPr>
            <w:tcW w:w="5925" w:type="dxa"/>
            <w:tcBorders>
              <w:bottom w:val="single" w:sz="6" w:space="0" w:color="auto"/>
              <w:right w:val="single" w:sz="6" w:space="0" w:color="auto"/>
            </w:tcBorders>
          </w:tcPr>
          <w:p w:rsidR="00BC6327" w:rsidRPr="00A93A21" w:rsidRDefault="00BC6327">
            <w:pPr>
              <w:pStyle w:val="BodyText"/>
              <w:spacing w:before="40" w:after="40"/>
              <w:jc w:val="left"/>
              <w:rPr>
                <w:rFonts w:ascii="Times New Roman" w:hAnsi="Times New Roman"/>
                <w:sz w:val="18"/>
              </w:rPr>
            </w:pPr>
          </w:p>
        </w:tc>
      </w:tr>
    </w:tbl>
    <w:p w:rsidR="00BC6327" w:rsidRPr="00A93A21" w:rsidRDefault="00BC632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BC6327" w:rsidRPr="00A93A21" w:rsidRDefault="00BC632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0219E" w:rsidRPr="00A93A21" w:rsidRDefault="00A0640D" w:rsidP="00154C45">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Any violation of a TT is marked with an asterisk.  Additional information regarding the violation is provided earlier in this report.</w:t>
      </w:r>
    </w:p>
    <w:p w:rsidR="00BC6327" w:rsidRPr="009B1047" w:rsidRDefault="00BC6327" w:rsidP="002B3B52">
      <w:pPr>
        <w:pStyle w:val="BodyText"/>
        <w:spacing w:before="480" w:after="240"/>
        <w:jc w:val="center"/>
        <w:rPr>
          <w:rFonts w:ascii="Times New Roman" w:hAnsi="Times New Roman"/>
          <w:b/>
          <w:sz w:val="26"/>
        </w:rPr>
      </w:pPr>
      <w:r w:rsidRPr="00A93A21">
        <w:rPr>
          <w:rFonts w:ascii="Times New Roman" w:hAnsi="Times New Roman"/>
          <w:b/>
          <w:sz w:val="26"/>
        </w:rPr>
        <w:t xml:space="preserve">Summary Information for </w:t>
      </w:r>
      <w:r w:rsidR="00024D43" w:rsidRPr="00A93A21">
        <w:rPr>
          <w:rFonts w:ascii="Times New Roman" w:hAnsi="Times New Roman"/>
          <w:b/>
          <w:sz w:val="26"/>
        </w:rPr>
        <w:t xml:space="preserve">Violation of a </w:t>
      </w:r>
      <w:r w:rsidRPr="00A93A21">
        <w:rPr>
          <w:rFonts w:ascii="Times New Roman" w:hAnsi="Times New Roman"/>
          <w:b/>
          <w:sz w:val="26"/>
        </w:rPr>
        <w:t>Surface Water T</w:t>
      </w:r>
      <w:r w:rsidR="00024D43" w:rsidRPr="00A93A21">
        <w:rPr>
          <w:rFonts w:ascii="Times New Roman" w:hAnsi="Times New Roman"/>
          <w:b/>
          <w:sz w:val="26"/>
        </w:rPr>
        <w:t>T</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r w:rsidR="00154C45" w:rsidRPr="009B1047">
        <w:trPr>
          <w:cantSplit/>
        </w:trPr>
        <w:tc>
          <w:tcPr>
            <w:tcW w:w="10800" w:type="dxa"/>
          </w:tcPr>
          <w:p w:rsidR="00154C45" w:rsidRPr="009B1047" w:rsidRDefault="00154C45">
            <w:pPr>
              <w:pStyle w:val="BodyText"/>
              <w:spacing w:before="0"/>
              <w:jc w:val="left"/>
              <w:rPr>
                <w:rFonts w:ascii="Times New Roman" w:hAnsi="Times New Roman"/>
              </w:rPr>
            </w:pPr>
          </w:p>
        </w:tc>
      </w:tr>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r w:rsidR="00A0317C" w:rsidRPr="009B1047">
        <w:trPr>
          <w:cantSplit/>
        </w:trPr>
        <w:tc>
          <w:tcPr>
            <w:tcW w:w="10800" w:type="dxa"/>
          </w:tcPr>
          <w:p w:rsidR="00A0317C" w:rsidRPr="009B1047" w:rsidRDefault="00A0317C">
            <w:pPr>
              <w:pStyle w:val="BodyText"/>
              <w:spacing w:before="0"/>
              <w:jc w:val="left"/>
              <w:rPr>
                <w:rFonts w:ascii="Times New Roman" w:hAnsi="Times New Roman"/>
              </w:rPr>
            </w:pPr>
          </w:p>
        </w:tc>
      </w:tr>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r w:rsidR="00BC6327" w:rsidRPr="009B1047">
        <w:trPr>
          <w:cantSplit/>
        </w:trPr>
        <w:tc>
          <w:tcPr>
            <w:tcW w:w="10800" w:type="dxa"/>
          </w:tcPr>
          <w:p w:rsidR="00BC6327" w:rsidRPr="009B1047" w:rsidRDefault="00BC6327">
            <w:pPr>
              <w:pStyle w:val="BodyText"/>
              <w:spacing w:before="0"/>
              <w:jc w:val="left"/>
              <w:rPr>
                <w:rFonts w:ascii="Times New Roman" w:hAnsi="Times New Roman"/>
              </w:rPr>
            </w:pPr>
          </w:p>
        </w:tc>
      </w:tr>
    </w:tbl>
    <w:p w:rsidR="00BC6327" w:rsidRPr="009B1047" w:rsidRDefault="00BC6327">
      <w:pPr>
        <w:pStyle w:val="BodyText"/>
        <w:tabs>
          <w:tab w:val="left" w:pos="9900"/>
        </w:tabs>
        <w:spacing w:before="0"/>
        <w:jc w:val="left"/>
      </w:pPr>
    </w:p>
    <w:sectPr w:rsidR="00BC6327" w:rsidRPr="009B1047" w:rsidSect="001A05BF">
      <w:headerReference w:type="default" r:id="rId11"/>
      <w:footerReference w:type="default" r:id="rId12"/>
      <w:footerReference w:type="first" r:id="rId13"/>
      <w:type w:val="continuous"/>
      <w:pgSz w:w="12240" w:h="15840" w:code="1"/>
      <w:pgMar w:top="864" w:right="720" w:bottom="864" w:left="720" w:header="432" w:footer="432" w:gutter="0"/>
      <w:paperSrc w:first="2" w:other="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F8" w:rsidRDefault="008D2CF8">
      <w:r>
        <w:separator/>
      </w:r>
    </w:p>
  </w:endnote>
  <w:endnote w:type="continuationSeparator" w:id="0">
    <w:p w:rsidR="008D2CF8" w:rsidRDefault="008D2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Heavy Heap"/>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5B" w:rsidRDefault="00C81454">
    <w:pPr>
      <w:pStyle w:val="Footer"/>
      <w:tabs>
        <w:tab w:val="clear" w:pos="4320"/>
        <w:tab w:val="clear" w:pos="8640"/>
        <w:tab w:val="right" w:pos="10800"/>
      </w:tabs>
      <w:rPr>
        <w:i/>
        <w:iCs/>
      </w:rPr>
    </w:pPr>
    <w:r>
      <w:rPr>
        <w:i/>
        <w:iCs/>
      </w:rPr>
      <w:tab/>
    </w:r>
    <w:r w:rsidR="001050C4">
      <w:rPr>
        <w:i/>
        <w:i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5B" w:rsidRDefault="00C81454">
    <w:pPr>
      <w:pStyle w:val="Footer"/>
      <w:tabs>
        <w:tab w:val="clear" w:pos="4320"/>
        <w:tab w:val="clear" w:pos="8640"/>
        <w:tab w:val="right" w:pos="10800"/>
      </w:tabs>
      <w:rPr>
        <w:i/>
        <w:iCs/>
      </w:rPr>
    </w:pPr>
    <w:r>
      <w:rPr>
        <w:i/>
        <w:iCs/>
      </w:rPr>
      <w:tab/>
    </w:r>
    <w:r w:rsidR="001050C4">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F8" w:rsidRDefault="008D2CF8">
      <w:r>
        <w:separator/>
      </w:r>
    </w:p>
  </w:footnote>
  <w:footnote w:type="continuationSeparator" w:id="0">
    <w:p w:rsidR="008D2CF8" w:rsidRDefault="008D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5B" w:rsidRDefault="006B035B">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8B1E2C">
      <w:rPr>
        <w:rStyle w:val="PageNumber"/>
        <w:i/>
        <w:iCs/>
        <w:u w:val="single"/>
      </w:rPr>
      <w:fldChar w:fldCharType="begin"/>
    </w:r>
    <w:r>
      <w:rPr>
        <w:rStyle w:val="PageNumber"/>
        <w:i/>
        <w:iCs/>
        <w:u w:val="single"/>
      </w:rPr>
      <w:instrText xml:space="preserve"> PAGE </w:instrText>
    </w:r>
    <w:r w:rsidR="008B1E2C">
      <w:rPr>
        <w:rStyle w:val="PageNumber"/>
        <w:i/>
        <w:iCs/>
        <w:u w:val="single"/>
      </w:rPr>
      <w:fldChar w:fldCharType="separate"/>
    </w:r>
    <w:r w:rsidR="00F321E0">
      <w:rPr>
        <w:rStyle w:val="PageNumber"/>
        <w:i/>
        <w:iCs/>
        <w:noProof/>
        <w:u w:val="single"/>
      </w:rPr>
      <w:t>2</w:t>
    </w:r>
    <w:r w:rsidR="008B1E2C">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8B1E2C" w:rsidRPr="00246D6E">
      <w:rPr>
        <w:rStyle w:val="PageNumber"/>
        <w:i/>
        <w:u w:val="single"/>
      </w:rPr>
      <w:fldChar w:fldCharType="begin"/>
    </w:r>
    <w:r w:rsidRPr="00246D6E">
      <w:rPr>
        <w:rStyle w:val="PageNumber"/>
        <w:i/>
        <w:u w:val="single"/>
      </w:rPr>
      <w:instrText xml:space="preserve"> NUMPAGES </w:instrText>
    </w:r>
    <w:r w:rsidR="008B1E2C" w:rsidRPr="00246D6E">
      <w:rPr>
        <w:rStyle w:val="PageNumber"/>
        <w:i/>
        <w:u w:val="single"/>
      </w:rPr>
      <w:fldChar w:fldCharType="separate"/>
    </w:r>
    <w:r w:rsidR="00F321E0">
      <w:rPr>
        <w:rStyle w:val="PageNumber"/>
        <w:i/>
        <w:noProof/>
        <w:u w:val="single"/>
      </w:rPr>
      <w:t>5</w:t>
    </w:r>
    <w:r w:rsidR="008B1E2C" w:rsidRPr="00246D6E">
      <w:rPr>
        <w:rStyle w:val="PageNumber"/>
        <w:i/>
        <w:u w:val="single"/>
      </w:rPr>
      <w:fldChar w:fldCharType="end"/>
    </w:r>
  </w:p>
  <w:p w:rsidR="006B035B" w:rsidRDefault="006B035B">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1A7D"/>
    <w:rsid w:val="00022705"/>
    <w:rsid w:val="00024D43"/>
    <w:rsid w:val="00035876"/>
    <w:rsid w:val="000360D3"/>
    <w:rsid w:val="00044344"/>
    <w:rsid w:val="000450D8"/>
    <w:rsid w:val="0005395E"/>
    <w:rsid w:val="00053BC0"/>
    <w:rsid w:val="00055FA1"/>
    <w:rsid w:val="00073BE0"/>
    <w:rsid w:val="00074CBB"/>
    <w:rsid w:val="00085A69"/>
    <w:rsid w:val="000A08B0"/>
    <w:rsid w:val="000C0EFF"/>
    <w:rsid w:val="000C16DD"/>
    <w:rsid w:val="000C1A52"/>
    <w:rsid w:val="000D1FA7"/>
    <w:rsid w:val="000D4AC7"/>
    <w:rsid w:val="000F6367"/>
    <w:rsid w:val="001050C4"/>
    <w:rsid w:val="001151D3"/>
    <w:rsid w:val="001331D3"/>
    <w:rsid w:val="00153D70"/>
    <w:rsid w:val="00154C45"/>
    <w:rsid w:val="00161D5A"/>
    <w:rsid w:val="00172FDE"/>
    <w:rsid w:val="00181F3E"/>
    <w:rsid w:val="00197269"/>
    <w:rsid w:val="001A05BF"/>
    <w:rsid w:val="001A2BEE"/>
    <w:rsid w:val="001A47B7"/>
    <w:rsid w:val="001B10EB"/>
    <w:rsid w:val="001E521B"/>
    <w:rsid w:val="001E5F9F"/>
    <w:rsid w:val="001E7F17"/>
    <w:rsid w:val="00200ED0"/>
    <w:rsid w:val="002010C1"/>
    <w:rsid w:val="00202475"/>
    <w:rsid w:val="00220240"/>
    <w:rsid w:val="0023302C"/>
    <w:rsid w:val="00246D6E"/>
    <w:rsid w:val="002856B8"/>
    <w:rsid w:val="002A20BB"/>
    <w:rsid w:val="002A5C9F"/>
    <w:rsid w:val="002A695F"/>
    <w:rsid w:val="002A70EF"/>
    <w:rsid w:val="002A746D"/>
    <w:rsid w:val="002B2989"/>
    <w:rsid w:val="002B3B52"/>
    <w:rsid w:val="002C68D2"/>
    <w:rsid w:val="002D3C37"/>
    <w:rsid w:val="002D6BD5"/>
    <w:rsid w:val="002E43B8"/>
    <w:rsid w:val="002F0A31"/>
    <w:rsid w:val="00301D86"/>
    <w:rsid w:val="003205C1"/>
    <w:rsid w:val="0033024B"/>
    <w:rsid w:val="00332A75"/>
    <w:rsid w:val="00335461"/>
    <w:rsid w:val="003B1F6B"/>
    <w:rsid w:val="003C63C9"/>
    <w:rsid w:val="003D1E6A"/>
    <w:rsid w:val="003D4770"/>
    <w:rsid w:val="003F23AC"/>
    <w:rsid w:val="003F5E00"/>
    <w:rsid w:val="00404079"/>
    <w:rsid w:val="004053E9"/>
    <w:rsid w:val="00416A8E"/>
    <w:rsid w:val="0041709B"/>
    <w:rsid w:val="004230E3"/>
    <w:rsid w:val="004259F5"/>
    <w:rsid w:val="0042631E"/>
    <w:rsid w:val="00436897"/>
    <w:rsid w:val="004445E4"/>
    <w:rsid w:val="0047086C"/>
    <w:rsid w:val="004848BB"/>
    <w:rsid w:val="004A07B2"/>
    <w:rsid w:val="004A1ABC"/>
    <w:rsid w:val="004B7187"/>
    <w:rsid w:val="004C1C71"/>
    <w:rsid w:val="004E4F6A"/>
    <w:rsid w:val="004F3C44"/>
    <w:rsid w:val="004F67E6"/>
    <w:rsid w:val="005065B7"/>
    <w:rsid w:val="00514FDA"/>
    <w:rsid w:val="005207EC"/>
    <w:rsid w:val="00525C17"/>
    <w:rsid w:val="00535F64"/>
    <w:rsid w:val="00546A68"/>
    <w:rsid w:val="0056039D"/>
    <w:rsid w:val="005830FA"/>
    <w:rsid w:val="0058536C"/>
    <w:rsid w:val="005937EB"/>
    <w:rsid w:val="00597222"/>
    <w:rsid w:val="005C7167"/>
    <w:rsid w:val="005D002D"/>
    <w:rsid w:val="005D4636"/>
    <w:rsid w:val="005D6011"/>
    <w:rsid w:val="005E279B"/>
    <w:rsid w:val="005E6068"/>
    <w:rsid w:val="0060219E"/>
    <w:rsid w:val="00615750"/>
    <w:rsid w:val="00622537"/>
    <w:rsid w:val="00633A17"/>
    <w:rsid w:val="0066456C"/>
    <w:rsid w:val="0068272C"/>
    <w:rsid w:val="006A4504"/>
    <w:rsid w:val="006B035B"/>
    <w:rsid w:val="006E03F6"/>
    <w:rsid w:val="007017A9"/>
    <w:rsid w:val="00710E90"/>
    <w:rsid w:val="0073464C"/>
    <w:rsid w:val="007471DB"/>
    <w:rsid w:val="007479CC"/>
    <w:rsid w:val="00783F5A"/>
    <w:rsid w:val="00796E52"/>
    <w:rsid w:val="007B0B24"/>
    <w:rsid w:val="007F5E49"/>
    <w:rsid w:val="00803DFB"/>
    <w:rsid w:val="008067BE"/>
    <w:rsid w:val="00832471"/>
    <w:rsid w:val="00876F56"/>
    <w:rsid w:val="00881DB7"/>
    <w:rsid w:val="00885381"/>
    <w:rsid w:val="00895240"/>
    <w:rsid w:val="008B1E2C"/>
    <w:rsid w:val="008B2817"/>
    <w:rsid w:val="008D2CF8"/>
    <w:rsid w:val="008E354B"/>
    <w:rsid w:val="00904288"/>
    <w:rsid w:val="00911A33"/>
    <w:rsid w:val="009350DC"/>
    <w:rsid w:val="00936C4A"/>
    <w:rsid w:val="0094633A"/>
    <w:rsid w:val="00952D8A"/>
    <w:rsid w:val="00961202"/>
    <w:rsid w:val="00964EC2"/>
    <w:rsid w:val="00973F02"/>
    <w:rsid w:val="0099313E"/>
    <w:rsid w:val="00994951"/>
    <w:rsid w:val="009B1047"/>
    <w:rsid w:val="009B337D"/>
    <w:rsid w:val="009C3F08"/>
    <w:rsid w:val="00A0317C"/>
    <w:rsid w:val="00A0640D"/>
    <w:rsid w:val="00A80CBD"/>
    <w:rsid w:val="00A85A11"/>
    <w:rsid w:val="00A93A21"/>
    <w:rsid w:val="00A9766F"/>
    <w:rsid w:val="00AB01B0"/>
    <w:rsid w:val="00AC6D1E"/>
    <w:rsid w:val="00AD73EB"/>
    <w:rsid w:val="00B0620C"/>
    <w:rsid w:val="00B30E79"/>
    <w:rsid w:val="00B45743"/>
    <w:rsid w:val="00B56F52"/>
    <w:rsid w:val="00B576C7"/>
    <w:rsid w:val="00B62259"/>
    <w:rsid w:val="00B772E6"/>
    <w:rsid w:val="00B84B85"/>
    <w:rsid w:val="00B85CDA"/>
    <w:rsid w:val="00BB11B7"/>
    <w:rsid w:val="00BB412C"/>
    <w:rsid w:val="00BB6162"/>
    <w:rsid w:val="00BC4EA7"/>
    <w:rsid w:val="00BC6327"/>
    <w:rsid w:val="00BD55BB"/>
    <w:rsid w:val="00BE3BB2"/>
    <w:rsid w:val="00BE4E5D"/>
    <w:rsid w:val="00BF6946"/>
    <w:rsid w:val="00C3526A"/>
    <w:rsid w:val="00C41E25"/>
    <w:rsid w:val="00C45B4E"/>
    <w:rsid w:val="00C51D70"/>
    <w:rsid w:val="00C55FC5"/>
    <w:rsid w:val="00C77170"/>
    <w:rsid w:val="00C8032D"/>
    <w:rsid w:val="00C81454"/>
    <w:rsid w:val="00C87FD1"/>
    <w:rsid w:val="00CB76D5"/>
    <w:rsid w:val="00CD26F1"/>
    <w:rsid w:val="00CD598A"/>
    <w:rsid w:val="00CF1A7D"/>
    <w:rsid w:val="00CF2817"/>
    <w:rsid w:val="00D01F71"/>
    <w:rsid w:val="00D06308"/>
    <w:rsid w:val="00D118D4"/>
    <w:rsid w:val="00D15AE0"/>
    <w:rsid w:val="00D32FB5"/>
    <w:rsid w:val="00D47015"/>
    <w:rsid w:val="00D5320E"/>
    <w:rsid w:val="00D55C90"/>
    <w:rsid w:val="00D94665"/>
    <w:rsid w:val="00DA2871"/>
    <w:rsid w:val="00DB305E"/>
    <w:rsid w:val="00DB4D7F"/>
    <w:rsid w:val="00DC3DA9"/>
    <w:rsid w:val="00DE2077"/>
    <w:rsid w:val="00E154EC"/>
    <w:rsid w:val="00E20938"/>
    <w:rsid w:val="00E80B80"/>
    <w:rsid w:val="00EB479A"/>
    <w:rsid w:val="00ED02A4"/>
    <w:rsid w:val="00ED03BF"/>
    <w:rsid w:val="00EF0F4D"/>
    <w:rsid w:val="00EF4720"/>
    <w:rsid w:val="00EF7F82"/>
    <w:rsid w:val="00F01B42"/>
    <w:rsid w:val="00F321E0"/>
    <w:rsid w:val="00F725F3"/>
    <w:rsid w:val="00F925AF"/>
    <w:rsid w:val="00FC01B5"/>
    <w:rsid w:val="00FC34F6"/>
    <w:rsid w:val="00FD0343"/>
    <w:rsid w:val="00FF0C1D"/>
    <w:rsid w:val="00FF1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95F"/>
  </w:style>
  <w:style w:type="paragraph" w:styleId="Heading1">
    <w:name w:val="heading 1"/>
    <w:basedOn w:val="Normal"/>
    <w:next w:val="Normal"/>
    <w:qFormat/>
    <w:rsid w:val="002A695F"/>
    <w:pPr>
      <w:keepNext/>
      <w:spacing w:before="120"/>
      <w:jc w:val="center"/>
      <w:outlineLvl w:val="0"/>
    </w:pPr>
    <w:rPr>
      <w:b/>
      <w:sz w:val="22"/>
      <w:u w:val="single"/>
    </w:rPr>
  </w:style>
  <w:style w:type="paragraph" w:styleId="Heading2">
    <w:name w:val="heading 2"/>
    <w:basedOn w:val="Normal"/>
    <w:next w:val="Normal"/>
    <w:qFormat/>
    <w:rsid w:val="002A695F"/>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2A695F"/>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2A695F"/>
    <w:pPr>
      <w:keepNext/>
      <w:ind w:left="-18"/>
      <w:jc w:val="center"/>
      <w:outlineLvl w:val="3"/>
    </w:pPr>
    <w:rPr>
      <w:rFonts w:ascii="Footlight MT Light" w:hAnsi="Footlight MT Light"/>
      <w:b/>
    </w:rPr>
  </w:style>
  <w:style w:type="paragraph" w:styleId="Heading5">
    <w:name w:val="heading 5"/>
    <w:basedOn w:val="Normal"/>
    <w:next w:val="Normal"/>
    <w:qFormat/>
    <w:rsid w:val="002A695F"/>
    <w:pPr>
      <w:keepNext/>
      <w:jc w:val="center"/>
      <w:outlineLvl w:val="4"/>
    </w:pPr>
    <w:rPr>
      <w:rFonts w:ascii="Footlight MT Light" w:hAnsi="Footlight MT Light"/>
      <w:b/>
      <w:sz w:val="22"/>
    </w:rPr>
  </w:style>
  <w:style w:type="paragraph" w:styleId="Heading6">
    <w:name w:val="heading 6"/>
    <w:basedOn w:val="Normal"/>
    <w:next w:val="Normal"/>
    <w:qFormat/>
    <w:rsid w:val="002A695F"/>
    <w:pPr>
      <w:keepNext/>
      <w:jc w:val="right"/>
      <w:outlineLvl w:val="5"/>
    </w:pPr>
    <w:rPr>
      <w:rFonts w:ascii="Footlight MT Light" w:hAnsi="Footlight MT Light"/>
      <w:sz w:val="24"/>
    </w:rPr>
  </w:style>
  <w:style w:type="paragraph" w:styleId="Heading7">
    <w:name w:val="heading 7"/>
    <w:basedOn w:val="Normal"/>
    <w:next w:val="Normal"/>
    <w:qFormat/>
    <w:rsid w:val="002A695F"/>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2A695F"/>
    <w:pPr>
      <w:keepNext/>
      <w:spacing w:line="200" w:lineRule="exact"/>
      <w:outlineLvl w:val="7"/>
    </w:pPr>
    <w:rPr>
      <w:rFonts w:ascii="Comic Sans MS" w:hAnsi="Comic Sans MS"/>
      <w:b/>
      <w:bCs/>
      <w:sz w:val="18"/>
    </w:rPr>
  </w:style>
  <w:style w:type="paragraph" w:styleId="Heading9">
    <w:name w:val="heading 9"/>
    <w:basedOn w:val="Normal"/>
    <w:next w:val="Normal"/>
    <w:qFormat/>
    <w:rsid w:val="002A695F"/>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95F"/>
    <w:pPr>
      <w:tabs>
        <w:tab w:val="center" w:pos="4320"/>
        <w:tab w:val="right" w:pos="8640"/>
      </w:tabs>
    </w:pPr>
  </w:style>
  <w:style w:type="paragraph" w:styleId="Footer">
    <w:name w:val="footer"/>
    <w:basedOn w:val="Normal"/>
    <w:rsid w:val="002A695F"/>
    <w:pPr>
      <w:tabs>
        <w:tab w:val="center" w:pos="4320"/>
        <w:tab w:val="right" w:pos="8640"/>
      </w:tabs>
    </w:pPr>
  </w:style>
  <w:style w:type="character" w:styleId="PageNumber">
    <w:name w:val="page number"/>
    <w:basedOn w:val="DefaultParagraphFont"/>
    <w:rsid w:val="002A695F"/>
  </w:style>
  <w:style w:type="paragraph" w:styleId="Caption">
    <w:name w:val="caption"/>
    <w:basedOn w:val="Normal"/>
    <w:next w:val="Normal"/>
    <w:qFormat/>
    <w:rsid w:val="002A695F"/>
    <w:pPr>
      <w:spacing w:before="120"/>
      <w:jc w:val="center"/>
    </w:pPr>
    <w:rPr>
      <w:b/>
      <w:sz w:val="22"/>
      <w:u w:val="single"/>
    </w:rPr>
  </w:style>
  <w:style w:type="paragraph" w:styleId="Title">
    <w:name w:val="Title"/>
    <w:basedOn w:val="Normal"/>
    <w:qFormat/>
    <w:rsid w:val="002A695F"/>
    <w:pPr>
      <w:spacing w:after="120"/>
      <w:jc w:val="center"/>
    </w:pPr>
    <w:rPr>
      <w:b/>
      <w:u w:val="single"/>
    </w:rPr>
  </w:style>
  <w:style w:type="paragraph" w:styleId="BodyText">
    <w:name w:val="Body Text"/>
    <w:basedOn w:val="Normal"/>
    <w:rsid w:val="002A695F"/>
    <w:pPr>
      <w:spacing w:before="120"/>
      <w:jc w:val="both"/>
    </w:pPr>
    <w:rPr>
      <w:rFonts w:ascii="Footlight MT Light" w:hAnsi="Footlight MT Light"/>
      <w:sz w:val="22"/>
    </w:rPr>
  </w:style>
  <w:style w:type="paragraph" w:styleId="BodyText2">
    <w:name w:val="Body Text 2"/>
    <w:basedOn w:val="Normal"/>
    <w:rsid w:val="002A695F"/>
    <w:pPr>
      <w:spacing w:after="120"/>
    </w:pPr>
    <w:rPr>
      <w:rFonts w:ascii="Footlight MT Light" w:hAnsi="Footlight MT Light"/>
      <w:sz w:val="22"/>
    </w:rPr>
  </w:style>
  <w:style w:type="paragraph" w:styleId="BodyText3">
    <w:name w:val="Body Text 3"/>
    <w:basedOn w:val="Normal"/>
    <w:rsid w:val="002A695F"/>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2A695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2A695F"/>
    <w:pPr>
      <w:ind w:firstLine="720"/>
    </w:pPr>
    <w:rPr>
      <w:snapToGrid w:val="0"/>
      <w:u w:val="single"/>
    </w:rPr>
  </w:style>
  <w:style w:type="paragraph" w:styleId="BodyTextIndent3">
    <w:name w:val="Body Text Indent 3"/>
    <w:basedOn w:val="Normal"/>
    <w:rsid w:val="002A695F"/>
    <w:pPr>
      <w:ind w:left="360" w:hanging="360"/>
    </w:pPr>
    <w:rPr>
      <w:snapToGrid w:val="0"/>
      <w:u w:val="single"/>
    </w:rPr>
  </w:style>
  <w:style w:type="paragraph" w:styleId="BlockText">
    <w:name w:val="Block Text"/>
    <w:basedOn w:val="Normal"/>
    <w:rsid w:val="002A695F"/>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0" ma:contentTypeDescription="This is the Custom Document Type for use by CDPH" ma:contentTypeScope="" ma:versionID="851ec00b8acc95939f26156d01373c57">
  <xsd:schema xmlns:xsd="http://www.w3.org/2001/XMLSchema" xmlns:p="http://schemas.microsoft.com/office/2006/metadata/properties" xmlns:ns1="http://schemas.microsoft.com/sharepoint/v3" xmlns:ns2="08d20643-fcde-45ea-a937-2ec378b594f6" targetNamespace="http://schemas.microsoft.com/office/2006/metadata/properties" ma:root="true" ma:fieldsID="e7b7528f5aeff9a6ce77809c1e85b6b5"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Topics" minOccurs="0"/>
                <xsd:element ref="ns2:Abstract" minOccurs="0"/>
                <xsd:element ref="ns2:Reading_x0020_Level" minOccurs="0"/>
                <xsd:element ref="ns2:Target_x0020_Audience_x0020_Group" minOccurs="0"/>
                <xsd:element ref="ns1:PublishingExpirationDate" minOccurs="0"/>
                <xsd:element ref="ns1:PublishingStartDate" minOccurs="0"/>
                <xsd:element ref="ns2:Organization"/>
                <xsd:element ref="ns2:HealthPubTopics" minOccurs="0"/>
                <xsd:element ref="ns2:Publication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8"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9"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Topics" ma:index="10" nillable="true" ma:displayName="Topics" ma:description="This is the column used to add Topics Metadata to Pages and Documents in the CDPH Internet" ma:list="{01f12226-4c86-44b7-bc96-3ccb58f90f62}" ma:internalName="Topics" ma:showField="Title" ma:web="d3d5cf34-4100-4ed3-9f7d-85561adb6755">
      <xsd:complexType>
        <xsd:complexContent>
          <xsd:extension base="dms:MultiChoiceLookup">
            <xsd:sequence>
              <xsd:element name="Value" type="dms:Lookup" maxOccurs="unbounded" minOccurs="0" nillable="true"/>
            </xsd:sequence>
          </xsd:extension>
        </xsd:complexContent>
      </xsd:complexType>
    </xsd:element>
    <xsd:element name="Abstract" ma:index="11"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13" nillable="true" ma:displayName="Reading Level"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14" nillable="true" ma:displayName="Target Audience Group" ma:list="{fc48fd2f-a954-4162-9255-5fe5d7f315f7}" ma:internalName="Target_x0020_Audience_x0020_Group" ma:showField="Title" ma:web="d3d5cf34-4100-4ed3-9f7d-85561adb6755">
      <xsd:complexType>
        <xsd:complexContent>
          <xsd:extension base="dms:MultiChoiceLookup">
            <xsd:sequence>
              <xsd:element name="Value" type="dms:Lookup" maxOccurs="unbounded" minOccurs="0" nillable="true"/>
            </xsd:sequence>
          </xsd:extension>
        </xsd:complexContent>
      </xsd:complexType>
    </xsd:element>
    <xsd:element name="Organization" ma:index="17" ma:displayName="Organization" ma:list="{a36defa3-96f3-4a80-832e-ca38e007e7d9}" ma:internalName="Organization" ma:readOnly="false" ma:showField="Title" ma:web="d3d5cf34-4100-4ed3-9f7d-85561adb6755">
      <xsd:simpleType>
        <xsd:restriction base="dms:Lookup"/>
      </xsd:simpleType>
    </xsd:element>
    <xsd:element name="HealthPubTopics" ma:index="18" nillable="true" ma:displayName="HealthPubTopics" ma:description="This contains the Topics List from the CDHS Health Publications Portal." ma:list="{2c9bccb1-450f-4cdc-876e-b9cf23335bfb}" ma:internalName="HealthPubTopics" ma:showField="Title" ma:web="d3d5cf34-4100-4ed3-9f7d-85561adb6755">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23f6c0e2-b02d-4180-9eb7-ee78b21557ed}" ma:internalName="Publication_x0020_Type" ma:showField="Title" ma:web="d3d5cf34-4100-4ed3-9f7d-85561adb6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PublishingExpirationDate xmlns="http://schemas.microsoft.com/sharepoint/v3" xsi:nil="true"/>
    <Organization xmlns="08d20643-fcde-45ea-a937-2ec378b594f6">80</Organization>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0A2074B6-25CF-41DA-83D7-B9FBA4359A0B}">
  <ds:schemaRefs>
    <ds:schemaRef ds:uri="http://schemas.microsoft.com/office/2006/metadata/longProperties"/>
  </ds:schemaRefs>
</ds:datastoreItem>
</file>

<file path=customXml/itemProps2.xml><?xml version="1.0" encoding="utf-8"?>
<ds:datastoreItem xmlns:ds="http://schemas.openxmlformats.org/officeDocument/2006/customXml" ds:itemID="{66907EA1-392A-4ACC-A4AF-510930248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5C9D9A-6199-4067-8EB8-B16D72053CDC}">
  <ds:schemaRefs>
    <ds:schemaRef ds:uri="http://schemas.microsoft.com/sharepoint/v3/contenttype/forms"/>
  </ds:schemaRefs>
</ds:datastoreItem>
</file>

<file path=customXml/itemProps4.xml><?xml version="1.0" encoding="utf-8"?>
<ds:datastoreItem xmlns:ds="http://schemas.openxmlformats.org/officeDocument/2006/customXml" ds:itemID="{17A1F055-1190-4423-A198-259570496247}">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Christenson</cp:lastModifiedBy>
  <cp:revision>5</cp:revision>
  <cp:lastPrinted>2017-06-26T16:21:00Z</cp:lastPrinted>
  <dcterms:created xsi:type="dcterms:W3CDTF">2019-06-23T17:45:00Z</dcterms:created>
  <dcterms:modified xsi:type="dcterms:W3CDTF">2019-06-23T17:51:00Z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