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1F5C096C"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7750A">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8C7F593" w:rsidR="00BC6327" w:rsidRPr="00412B2F" w:rsidRDefault="00584254"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San Miguel WS #03 (CA2700740)</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7A6FB3C0" w:rsidR="00BC6327" w:rsidRPr="00412B2F" w:rsidRDefault="0077750A"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15</w:t>
            </w:r>
            <w:r w:rsidR="007A0307">
              <w:rPr>
                <w:sz w:val="21"/>
                <w:szCs w:val="21"/>
              </w:rPr>
              <w:t>, 202</w:t>
            </w:r>
            <w:r>
              <w:rPr>
                <w:sz w:val="21"/>
                <w:szCs w:val="21"/>
              </w:rPr>
              <w:t>4</w:t>
            </w:r>
          </w:p>
        </w:tc>
      </w:tr>
    </w:tbl>
    <w:p w14:paraId="5D55F07B" w14:textId="65933109" w:rsidR="000A7E47" w:rsidRPr="00EF70CB"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A837D2">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284487DB" w14:textId="3809A888" w:rsidR="00A953D1" w:rsidRPr="001F3468" w:rsidRDefault="00A953D1"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19ECABA0" w:rsidR="000A7E47" w:rsidRPr="001F3468" w:rsidRDefault="00584254"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8C4EF7B" w:rsidR="000A7E47" w:rsidRPr="001F3468" w:rsidRDefault="00584254" w:rsidP="005A26E0">
            <w:pPr>
              <w:pStyle w:val="BodyText3"/>
              <w:pBdr>
                <w:top w:val="none" w:sz="0" w:space="0" w:color="auto"/>
                <w:left w:val="none" w:sz="0" w:space="0" w:color="auto"/>
                <w:bottom w:val="none" w:sz="0" w:space="0" w:color="auto"/>
                <w:right w:val="none" w:sz="0" w:space="0" w:color="auto"/>
              </w:pBdr>
              <w:jc w:val="left"/>
              <w:rPr>
                <w:sz w:val="22"/>
              </w:rPr>
            </w:pPr>
            <w:r>
              <w:rPr>
                <w:sz w:val="22"/>
              </w:rPr>
              <w:t>Purchased from Royal Oaks WS – Wells located on Royal Oaks Drive</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992A175" w:rsidR="000A7E47" w:rsidRDefault="00584254"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62F4B8B8" w:rsidR="000A7E47" w:rsidRDefault="00584254"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w:t>
      </w:r>
      <w:proofErr w:type="gramStart"/>
      <w:r w:rsidRPr="00AE0EA9">
        <w:rPr>
          <w:sz w:val="18"/>
          <w:szCs w:val="18"/>
        </w:rPr>
        <w:t>naturally-occurring</w:t>
      </w:r>
      <w:proofErr w:type="gramEnd"/>
      <w:r w:rsidRPr="00AE0EA9">
        <w:rPr>
          <w:sz w:val="18"/>
          <w:szCs w:val="18"/>
        </w:rPr>
        <w:t xml:space="preserve">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 xml:space="preserve">that can be </w:t>
      </w:r>
      <w:proofErr w:type="gramStart"/>
      <w:r w:rsidRPr="00AE0EA9">
        <w:rPr>
          <w:sz w:val="18"/>
          <w:szCs w:val="18"/>
        </w:rPr>
        <w:t>naturally-occurring</w:t>
      </w:r>
      <w:proofErr w:type="gramEnd"/>
      <w:r w:rsidRPr="00AE0EA9">
        <w:rPr>
          <w:sz w:val="18"/>
          <w:szCs w:val="18"/>
        </w:rPr>
        <w:t xml:space="preserve">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76E5545F" w:rsidR="00C842E9" w:rsidRPr="00F41F91" w:rsidRDefault="00EE71D3" w:rsidP="005A26E0">
            <w:pPr>
              <w:jc w:val="center"/>
              <w:rPr>
                <w:sz w:val="18"/>
                <w:szCs w:val="18"/>
                <w:u w:val="single"/>
              </w:rPr>
            </w:pPr>
            <w:r>
              <w:rPr>
                <w:sz w:val="18"/>
                <w:szCs w:val="18"/>
                <w:u w:val="single"/>
              </w:rPr>
              <w:t>2</w:t>
            </w:r>
          </w:p>
        </w:tc>
        <w:tc>
          <w:tcPr>
            <w:tcW w:w="1080" w:type="dxa"/>
            <w:gridSpan w:val="2"/>
            <w:tcBorders>
              <w:top w:val="nil"/>
              <w:bottom w:val="single" w:sz="4" w:space="0" w:color="auto"/>
            </w:tcBorders>
            <w:vAlign w:val="center"/>
          </w:tcPr>
          <w:p w14:paraId="41570855" w14:textId="535B85FC" w:rsidR="00BC6327" w:rsidRPr="00F41F91" w:rsidRDefault="00EE71D3" w:rsidP="005A26E0">
            <w:pPr>
              <w:jc w:val="center"/>
              <w:rPr>
                <w:sz w:val="18"/>
                <w:szCs w:val="18"/>
              </w:rPr>
            </w:pPr>
            <w:r>
              <w:rPr>
                <w:sz w:val="18"/>
                <w:szCs w:val="18"/>
              </w:rPr>
              <w:t>1</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4EB66995" w:rsidR="00AE0EA9" w:rsidRPr="00F41F91" w:rsidRDefault="006E4513" w:rsidP="005A26E0">
            <w:pPr>
              <w:jc w:val="center"/>
              <w:rPr>
                <w:sz w:val="18"/>
              </w:rPr>
            </w:pPr>
            <w:r>
              <w:rPr>
                <w:sz w:val="18"/>
              </w:rPr>
              <w:t>9/202</w:t>
            </w:r>
            <w:r w:rsidR="0077750A">
              <w:rPr>
                <w:sz w:val="18"/>
              </w:rPr>
              <w:t>3</w:t>
            </w:r>
          </w:p>
        </w:tc>
        <w:tc>
          <w:tcPr>
            <w:tcW w:w="990" w:type="dxa"/>
            <w:tcBorders>
              <w:top w:val="nil"/>
            </w:tcBorders>
            <w:vAlign w:val="center"/>
          </w:tcPr>
          <w:p w14:paraId="2EB76238" w14:textId="06C73DF8" w:rsidR="00AE0EA9" w:rsidRPr="00F41F91" w:rsidRDefault="006E4513" w:rsidP="005A26E0">
            <w:pPr>
              <w:jc w:val="center"/>
              <w:rPr>
                <w:sz w:val="18"/>
              </w:rPr>
            </w:pPr>
            <w:r>
              <w:rPr>
                <w:sz w:val="18"/>
              </w:rPr>
              <w:t>5</w:t>
            </w:r>
          </w:p>
        </w:tc>
        <w:tc>
          <w:tcPr>
            <w:tcW w:w="1350" w:type="dxa"/>
            <w:gridSpan w:val="2"/>
            <w:tcBorders>
              <w:top w:val="nil"/>
              <w:bottom w:val="nil"/>
            </w:tcBorders>
            <w:vAlign w:val="center"/>
          </w:tcPr>
          <w:p w14:paraId="4C3FDB54" w14:textId="0A32CCFB" w:rsidR="00AE0EA9" w:rsidRPr="00F41F91" w:rsidRDefault="006E4513" w:rsidP="005A26E0">
            <w:pPr>
              <w:jc w:val="center"/>
              <w:rPr>
                <w:sz w:val="18"/>
              </w:rPr>
            </w:pPr>
            <w:r>
              <w:rPr>
                <w:sz w:val="18"/>
              </w:rPr>
              <w:t>0</w:t>
            </w:r>
            <w:r w:rsidR="0077750A">
              <w:rPr>
                <w:sz w:val="18"/>
              </w:rPr>
              <w:t>.</w:t>
            </w:r>
            <w:r w:rsidR="0019468A">
              <w:rPr>
                <w:sz w:val="18"/>
              </w:rPr>
              <w:t>6</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7FACA287" w:rsidR="00AE0EA9" w:rsidRPr="00F41F91" w:rsidRDefault="006E4513" w:rsidP="005A26E0">
            <w:pPr>
              <w:jc w:val="center"/>
              <w:rPr>
                <w:sz w:val="18"/>
              </w:rPr>
            </w:pPr>
            <w:r>
              <w:rPr>
                <w:sz w:val="18"/>
              </w:rPr>
              <w:t>9/202</w:t>
            </w:r>
            <w:r w:rsidR="0077750A">
              <w:rPr>
                <w:sz w:val="18"/>
              </w:rPr>
              <w:t>3</w:t>
            </w:r>
          </w:p>
        </w:tc>
        <w:tc>
          <w:tcPr>
            <w:tcW w:w="990" w:type="dxa"/>
            <w:tcBorders>
              <w:bottom w:val="single" w:sz="18" w:space="0" w:color="auto"/>
            </w:tcBorders>
            <w:vAlign w:val="center"/>
          </w:tcPr>
          <w:p w14:paraId="18011756" w14:textId="6A137047" w:rsidR="00AE0EA9" w:rsidRPr="00F41F91" w:rsidRDefault="006E4513" w:rsidP="005A26E0">
            <w:pPr>
              <w:jc w:val="center"/>
              <w:rPr>
                <w:sz w:val="18"/>
              </w:rPr>
            </w:pPr>
            <w:r>
              <w:rPr>
                <w:sz w:val="18"/>
              </w:rPr>
              <w:t>5</w:t>
            </w:r>
          </w:p>
        </w:tc>
        <w:tc>
          <w:tcPr>
            <w:tcW w:w="1350" w:type="dxa"/>
            <w:gridSpan w:val="2"/>
            <w:tcBorders>
              <w:bottom w:val="single" w:sz="18" w:space="0" w:color="auto"/>
            </w:tcBorders>
            <w:vAlign w:val="center"/>
          </w:tcPr>
          <w:p w14:paraId="7CE90126" w14:textId="46A19CCF" w:rsidR="00AE0EA9" w:rsidRPr="00F41F91" w:rsidRDefault="006E4513" w:rsidP="005A26E0">
            <w:pPr>
              <w:jc w:val="center"/>
              <w:rPr>
                <w:sz w:val="18"/>
              </w:rPr>
            </w:pPr>
            <w:r>
              <w:rPr>
                <w:sz w:val="18"/>
              </w:rPr>
              <w:t>0.</w:t>
            </w:r>
            <w:r w:rsidR="0019468A">
              <w:rPr>
                <w:sz w:val="18"/>
              </w:rPr>
              <w:t>120</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1E847EF6" w14:textId="77777777" w:rsidR="00A042B8" w:rsidRDefault="00A042B8"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CDCAB27" w:rsidR="00B3023D" w:rsidRPr="00F41F91" w:rsidRDefault="00F416A5" w:rsidP="005A26E0">
            <w:pPr>
              <w:jc w:val="center"/>
              <w:rPr>
                <w:sz w:val="18"/>
              </w:rPr>
            </w:pPr>
            <w:r>
              <w:rPr>
                <w:sz w:val="18"/>
              </w:rPr>
              <w:t>9/2019</w:t>
            </w:r>
          </w:p>
        </w:tc>
        <w:tc>
          <w:tcPr>
            <w:tcW w:w="900" w:type="dxa"/>
            <w:gridSpan w:val="2"/>
            <w:tcBorders>
              <w:top w:val="nil"/>
              <w:bottom w:val="single" w:sz="4" w:space="0" w:color="auto"/>
            </w:tcBorders>
            <w:vAlign w:val="center"/>
          </w:tcPr>
          <w:p w14:paraId="690B0D1C" w14:textId="25D88029" w:rsidR="00B3023D" w:rsidRPr="00F41F91" w:rsidRDefault="00CA6559" w:rsidP="005A26E0">
            <w:pPr>
              <w:jc w:val="center"/>
              <w:rPr>
                <w:sz w:val="18"/>
              </w:rPr>
            </w:pPr>
            <w:r>
              <w:rPr>
                <w:sz w:val="18"/>
              </w:rPr>
              <w:t>34.5</w:t>
            </w:r>
          </w:p>
        </w:tc>
        <w:tc>
          <w:tcPr>
            <w:tcW w:w="990" w:type="dxa"/>
            <w:gridSpan w:val="3"/>
            <w:tcBorders>
              <w:top w:val="nil"/>
              <w:bottom w:val="single" w:sz="4" w:space="0" w:color="auto"/>
            </w:tcBorders>
            <w:vAlign w:val="center"/>
          </w:tcPr>
          <w:p w14:paraId="6802CC34" w14:textId="16F71593" w:rsidR="00B3023D" w:rsidRPr="00F41F91" w:rsidRDefault="007460BE" w:rsidP="005A26E0">
            <w:pPr>
              <w:jc w:val="center"/>
              <w:rPr>
                <w:sz w:val="18"/>
              </w:rPr>
            </w:pPr>
            <w:r w:rsidRPr="003731C1">
              <w:rPr>
                <w:sz w:val="18"/>
                <w:szCs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189ED847" w:rsidR="00B3023D" w:rsidRPr="00F41F91" w:rsidRDefault="00F416A5" w:rsidP="005A26E0">
            <w:pPr>
              <w:jc w:val="center"/>
              <w:rPr>
                <w:sz w:val="18"/>
              </w:rPr>
            </w:pPr>
            <w:r>
              <w:rPr>
                <w:sz w:val="18"/>
              </w:rPr>
              <w:t>9/2019</w:t>
            </w:r>
          </w:p>
        </w:tc>
        <w:tc>
          <w:tcPr>
            <w:tcW w:w="900" w:type="dxa"/>
            <w:gridSpan w:val="2"/>
            <w:tcBorders>
              <w:bottom w:val="single" w:sz="18" w:space="0" w:color="auto"/>
            </w:tcBorders>
            <w:vAlign w:val="center"/>
          </w:tcPr>
          <w:p w14:paraId="5F571C45" w14:textId="78DA5226" w:rsidR="00B3023D" w:rsidRPr="00F41F91" w:rsidRDefault="003F0513" w:rsidP="005A26E0">
            <w:pPr>
              <w:jc w:val="center"/>
              <w:rPr>
                <w:sz w:val="18"/>
              </w:rPr>
            </w:pPr>
            <w:r>
              <w:rPr>
                <w:sz w:val="18"/>
              </w:rPr>
              <w:t>130.5</w:t>
            </w:r>
          </w:p>
        </w:tc>
        <w:tc>
          <w:tcPr>
            <w:tcW w:w="990" w:type="dxa"/>
            <w:gridSpan w:val="3"/>
            <w:tcBorders>
              <w:bottom w:val="single" w:sz="18" w:space="0" w:color="auto"/>
            </w:tcBorders>
            <w:vAlign w:val="center"/>
          </w:tcPr>
          <w:p w14:paraId="2BE476FB" w14:textId="3B3A0266" w:rsidR="00B3023D" w:rsidRPr="00F41F91" w:rsidRDefault="007460BE" w:rsidP="005A26E0">
            <w:pPr>
              <w:jc w:val="center"/>
              <w:rPr>
                <w:sz w:val="18"/>
              </w:rPr>
            </w:pPr>
            <w:r w:rsidRPr="003731C1">
              <w:rPr>
                <w:sz w:val="18"/>
                <w:szCs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7460BE" w:rsidRPr="001F3468" w14:paraId="371CAB6A" w14:textId="77777777" w:rsidTr="004D459C">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7460BE" w:rsidRPr="00F41F91" w:rsidRDefault="007460BE" w:rsidP="007460BE">
            <w:pPr>
              <w:ind w:left="180"/>
              <w:jc w:val="center"/>
              <w:rPr>
                <w:sz w:val="18"/>
              </w:rPr>
            </w:pPr>
            <w:r>
              <w:rPr>
                <w:sz w:val="18"/>
              </w:rPr>
              <w:t>Arsenic (ppb)</w:t>
            </w:r>
          </w:p>
        </w:tc>
        <w:tc>
          <w:tcPr>
            <w:tcW w:w="990" w:type="dxa"/>
            <w:gridSpan w:val="2"/>
            <w:tcBorders>
              <w:top w:val="nil"/>
            </w:tcBorders>
            <w:vAlign w:val="center"/>
          </w:tcPr>
          <w:p w14:paraId="5D776A03" w14:textId="34E95C62" w:rsidR="007460BE" w:rsidRPr="00F41F91" w:rsidRDefault="007460BE" w:rsidP="007460BE">
            <w:pPr>
              <w:jc w:val="center"/>
              <w:rPr>
                <w:sz w:val="18"/>
              </w:rPr>
            </w:pPr>
            <w:r>
              <w:rPr>
                <w:sz w:val="18"/>
              </w:rPr>
              <w:t>9/2019</w:t>
            </w:r>
          </w:p>
        </w:tc>
        <w:tc>
          <w:tcPr>
            <w:tcW w:w="1080" w:type="dxa"/>
            <w:gridSpan w:val="2"/>
            <w:tcBorders>
              <w:top w:val="nil"/>
            </w:tcBorders>
            <w:vAlign w:val="center"/>
          </w:tcPr>
          <w:p w14:paraId="492AEBB3" w14:textId="61D9501A" w:rsidR="007460BE" w:rsidRPr="00F41F91" w:rsidRDefault="007460BE" w:rsidP="007460BE">
            <w:pPr>
              <w:jc w:val="center"/>
              <w:rPr>
                <w:sz w:val="18"/>
              </w:rPr>
            </w:pPr>
            <w:r>
              <w:rPr>
                <w:sz w:val="18"/>
              </w:rPr>
              <w:t>0.5</w:t>
            </w:r>
          </w:p>
        </w:tc>
        <w:tc>
          <w:tcPr>
            <w:tcW w:w="990" w:type="dxa"/>
            <w:gridSpan w:val="4"/>
            <w:tcBorders>
              <w:top w:val="nil"/>
            </w:tcBorders>
          </w:tcPr>
          <w:p w14:paraId="0EA1207A" w14:textId="4D112DFF" w:rsidR="007460BE" w:rsidRPr="00F41F91" w:rsidRDefault="007460BE" w:rsidP="007460BE">
            <w:pPr>
              <w:jc w:val="center"/>
              <w:rPr>
                <w:sz w:val="18"/>
              </w:rPr>
            </w:pPr>
            <w:r w:rsidRPr="00D25A6B">
              <w:rPr>
                <w:sz w:val="18"/>
                <w:szCs w:val="18"/>
              </w:rPr>
              <w:t>N/A</w:t>
            </w:r>
          </w:p>
        </w:tc>
        <w:tc>
          <w:tcPr>
            <w:tcW w:w="900" w:type="dxa"/>
            <w:gridSpan w:val="3"/>
            <w:tcBorders>
              <w:top w:val="nil"/>
            </w:tcBorders>
            <w:vAlign w:val="center"/>
          </w:tcPr>
          <w:p w14:paraId="566791C1" w14:textId="5AD50B7A" w:rsidR="007460BE" w:rsidRPr="00F41F91" w:rsidRDefault="007460BE" w:rsidP="007460BE">
            <w:pPr>
              <w:jc w:val="center"/>
              <w:rPr>
                <w:sz w:val="18"/>
              </w:rPr>
            </w:pPr>
            <w:r>
              <w:rPr>
                <w:sz w:val="18"/>
              </w:rPr>
              <w:t>10</w:t>
            </w:r>
          </w:p>
        </w:tc>
        <w:tc>
          <w:tcPr>
            <w:tcW w:w="900" w:type="dxa"/>
            <w:tcBorders>
              <w:top w:val="nil"/>
            </w:tcBorders>
            <w:vAlign w:val="center"/>
          </w:tcPr>
          <w:p w14:paraId="5E4F841C" w14:textId="79FAD38B" w:rsidR="007460BE" w:rsidRPr="00F41F91" w:rsidRDefault="007460BE" w:rsidP="007460BE">
            <w:pPr>
              <w:jc w:val="center"/>
              <w:rPr>
                <w:sz w:val="18"/>
              </w:rPr>
            </w:pPr>
            <w:r>
              <w:rPr>
                <w:sz w:val="18"/>
              </w:rPr>
              <w:t>0.004</w:t>
            </w:r>
          </w:p>
        </w:tc>
        <w:tc>
          <w:tcPr>
            <w:tcW w:w="3464" w:type="dxa"/>
            <w:tcBorders>
              <w:top w:val="nil"/>
              <w:right w:val="single" w:sz="6" w:space="0" w:color="auto"/>
            </w:tcBorders>
            <w:vAlign w:val="center"/>
          </w:tcPr>
          <w:p w14:paraId="2B8C0EB3" w14:textId="0EC4F709" w:rsidR="007460BE" w:rsidRPr="00F41F91" w:rsidRDefault="007460BE" w:rsidP="007460BE">
            <w:pPr>
              <w:jc w:val="center"/>
              <w:rPr>
                <w:sz w:val="18"/>
              </w:rPr>
            </w:pPr>
            <w:r>
              <w:rPr>
                <w:sz w:val="18"/>
              </w:rPr>
              <w:t>Erosion of natural deposits; runoff from orchards; glass and electronic production wastes</w:t>
            </w:r>
          </w:p>
        </w:tc>
      </w:tr>
      <w:tr w:rsidR="007460BE" w:rsidRPr="001F3468" w14:paraId="170067A1" w14:textId="77777777" w:rsidTr="004D459C">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7460BE" w:rsidRPr="00F41F91" w:rsidRDefault="007460BE" w:rsidP="007460BE">
            <w:pPr>
              <w:ind w:left="180"/>
              <w:jc w:val="center"/>
              <w:rPr>
                <w:sz w:val="18"/>
              </w:rPr>
            </w:pPr>
            <w:r>
              <w:rPr>
                <w:sz w:val="18"/>
              </w:rPr>
              <w:t>Barium (ppm)</w:t>
            </w:r>
          </w:p>
        </w:tc>
        <w:tc>
          <w:tcPr>
            <w:tcW w:w="990" w:type="dxa"/>
            <w:gridSpan w:val="2"/>
            <w:tcBorders>
              <w:top w:val="nil"/>
            </w:tcBorders>
            <w:vAlign w:val="center"/>
          </w:tcPr>
          <w:p w14:paraId="0F4B6602" w14:textId="21D367F6" w:rsidR="007460BE" w:rsidRPr="00F41F91" w:rsidRDefault="007460BE" w:rsidP="007460BE">
            <w:pPr>
              <w:jc w:val="center"/>
              <w:rPr>
                <w:sz w:val="18"/>
              </w:rPr>
            </w:pPr>
            <w:r>
              <w:rPr>
                <w:sz w:val="18"/>
              </w:rPr>
              <w:t>9/2019</w:t>
            </w:r>
          </w:p>
        </w:tc>
        <w:tc>
          <w:tcPr>
            <w:tcW w:w="1080" w:type="dxa"/>
            <w:gridSpan w:val="2"/>
            <w:tcBorders>
              <w:top w:val="nil"/>
            </w:tcBorders>
            <w:vAlign w:val="center"/>
          </w:tcPr>
          <w:p w14:paraId="5A951F6F" w14:textId="18B5ED07" w:rsidR="007460BE" w:rsidRPr="00F41F91" w:rsidRDefault="007460BE" w:rsidP="007460BE">
            <w:pPr>
              <w:jc w:val="center"/>
              <w:rPr>
                <w:sz w:val="18"/>
              </w:rPr>
            </w:pPr>
            <w:r>
              <w:rPr>
                <w:sz w:val="18"/>
              </w:rPr>
              <w:t>0.02615</w:t>
            </w:r>
          </w:p>
        </w:tc>
        <w:tc>
          <w:tcPr>
            <w:tcW w:w="990" w:type="dxa"/>
            <w:gridSpan w:val="4"/>
            <w:tcBorders>
              <w:top w:val="nil"/>
            </w:tcBorders>
          </w:tcPr>
          <w:p w14:paraId="25E3D4D2" w14:textId="5761E0BB" w:rsidR="007460BE" w:rsidRPr="00F41F91" w:rsidRDefault="007460BE" w:rsidP="007460BE">
            <w:pPr>
              <w:jc w:val="center"/>
              <w:rPr>
                <w:sz w:val="18"/>
              </w:rPr>
            </w:pPr>
            <w:r w:rsidRPr="00D25A6B">
              <w:rPr>
                <w:sz w:val="18"/>
                <w:szCs w:val="18"/>
              </w:rPr>
              <w:t>N/A</w:t>
            </w:r>
          </w:p>
        </w:tc>
        <w:tc>
          <w:tcPr>
            <w:tcW w:w="900" w:type="dxa"/>
            <w:gridSpan w:val="3"/>
            <w:tcBorders>
              <w:top w:val="nil"/>
            </w:tcBorders>
            <w:vAlign w:val="center"/>
          </w:tcPr>
          <w:p w14:paraId="30683A8E" w14:textId="31F47E67" w:rsidR="007460BE" w:rsidRPr="00F41F91" w:rsidRDefault="007460BE" w:rsidP="007460BE">
            <w:pPr>
              <w:jc w:val="center"/>
              <w:rPr>
                <w:sz w:val="18"/>
              </w:rPr>
            </w:pPr>
            <w:r>
              <w:rPr>
                <w:sz w:val="18"/>
              </w:rPr>
              <w:t>1</w:t>
            </w:r>
          </w:p>
        </w:tc>
        <w:tc>
          <w:tcPr>
            <w:tcW w:w="900" w:type="dxa"/>
            <w:tcBorders>
              <w:top w:val="nil"/>
            </w:tcBorders>
            <w:vAlign w:val="center"/>
          </w:tcPr>
          <w:p w14:paraId="299B3141" w14:textId="5FB510BD" w:rsidR="007460BE" w:rsidRPr="00F41F91" w:rsidRDefault="007460BE" w:rsidP="007460BE">
            <w:pPr>
              <w:jc w:val="center"/>
              <w:rPr>
                <w:sz w:val="18"/>
              </w:rPr>
            </w:pPr>
            <w:r>
              <w:rPr>
                <w:sz w:val="18"/>
              </w:rPr>
              <w:t>2</w:t>
            </w:r>
          </w:p>
        </w:tc>
        <w:tc>
          <w:tcPr>
            <w:tcW w:w="3464" w:type="dxa"/>
            <w:tcBorders>
              <w:top w:val="nil"/>
              <w:right w:val="single" w:sz="6" w:space="0" w:color="auto"/>
            </w:tcBorders>
            <w:vAlign w:val="center"/>
          </w:tcPr>
          <w:p w14:paraId="41BD5205" w14:textId="483C1B24" w:rsidR="007460BE" w:rsidRPr="00F41F91" w:rsidRDefault="007460BE" w:rsidP="007460BE">
            <w:pPr>
              <w:jc w:val="center"/>
              <w:rPr>
                <w:sz w:val="18"/>
              </w:rPr>
            </w:pPr>
            <w:r>
              <w:rPr>
                <w:sz w:val="18"/>
              </w:rPr>
              <w:t>Discharge of oil drilling wastes and from metal refineries; erosion of natural deposits</w:t>
            </w:r>
          </w:p>
        </w:tc>
      </w:tr>
      <w:tr w:rsidR="007460BE" w:rsidRPr="001F3468" w14:paraId="5EE26D16" w14:textId="77777777" w:rsidTr="004D459C">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7460BE" w:rsidRPr="00F41F91" w:rsidRDefault="007460BE" w:rsidP="007460BE">
            <w:pPr>
              <w:ind w:left="180"/>
              <w:jc w:val="center"/>
              <w:rPr>
                <w:sz w:val="18"/>
              </w:rPr>
            </w:pPr>
            <w:r>
              <w:rPr>
                <w:sz w:val="18"/>
              </w:rPr>
              <w:t>Chromium, Total (ppb)</w:t>
            </w:r>
          </w:p>
        </w:tc>
        <w:tc>
          <w:tcPr>
            <w:tcW w:w="990" w:type="dxa"/>
            <w:gridSpan w:val="2"/>
            <w:tcBorders>
              <w:top w:val="nil"/>
            </w:tcBorders>
            <w:vAlign w:val="center"/>
          </w:tcPr>
          <w:p w14:paraId="67D72590" w14:textId="46481611" w:rsidR="007460BE" w:rsidRPr="00F41F91" w:rsidRDefault="007460BE" w:rsidP="007460BE">
            <w:pPr>
              <w:jc w:val="center"/>
              <w:rPr>
                <w:sz w:val="18"/>
              </w:rPr>
            </w:pPr>
            <w:r>
              <w:rPr>
                <w:sz w:val="18"/>
              </w:rPr>
              <w:t>9/2019</w:t>
            </w:r>
          </w:p>
        </w:tc>
        <w:tc>
          <w:tcPr>
            <w:tcW w:w="1080" w:type="dxa"/>
            <w:gridSpan w:val="2"/>
            <w:tcBorders>
              <w:top w:val="nil"/>
            </w:tcBorders>
            <w:vAlign w:val="center"/>
          </w:tcPr>
          <w:p w14:paraId="43C8E260" w14:textId="0EEF8965" w:rsidR="007460BE" w:rsidRPr="00F41F91" w:rsidRDefault="007460BE" w:rsidP="007460BE">
            <w:pPr>
              <w:jc w:val="center"/>
              <w:rPr>
                <w:sz w:val="18"/>
              </w:rPr>
            </w:pPr>
            <w:r>
              <w:rPr>
                <w:sz w:val="18"/>
              </w:rPr>
              <w:t>14.35</w:t>
            </w:r>
          </w:p>
        </w:tc>
        <w:tc>
          <w:tcPr>
            <w:tcW w:w="990" w:type="dxa"/>
            <w:gridSpan w:val="4"/>
            <w:tcBorders>
              <w:top w:val="nil"/>
            </w:tcBorders>
          </w:tcPr>
          <w:p w14:paraId="0CA14748" w14:textId="077BEA6F" w:rsidR="007460BE" w:rsidRPr="00F41F91" w:rsidRDefault="007460BE" w:rsidP="007460BE">
            <w:pPr>
              <w:jc w:val="center"/>
              <w:rPr>
                <w:sz w:val="18"/>
              </w:rPr>
            </w:pPr>
            <w:r w:rsidRPr="00D25A6B">
              <w:rPr>
                <w:sz w:val="18"/>
                <w:szCs w:val="18"/>
              </w:rPr>
              <w:t>N/A</w:t>
            </w:r>
          </w:p>
        </w:tc>
        <w:tc>
          <w:tcPr>
            <w:tcW w:w="900" w:type="dxa"/>
            <w:gridSpan w:val="3"/>
            <w:tcBorders>
              <w:top w:val="nil"/>
            </w:tcBorders>
            <w:vAlign w:val="center"/>
          </w:tcPr>
          <w:p w14:paraId="223856CC" w14:textId="32E2DD68" w:rsidR="007460BE" w:rsidRPr="00F41F91" w:rsidRDefault="007460BE" w:rsidP="007460BE">
            <w:pPr>
              <w:jc w:val="center"/>
              <w:rPr>
                <w:sz w:val="18"/>
              </w:rPr>
            </w:pPr>
            <w:r>
              <w:rPr>
                <w:sz w:val="18"/>
              </w:rPr>
              <w:t>50</w:t>
            </w:r>
          </w:p>
        </w:tc>
        <w:tc>
          <w:tcPr>
            <w:tcW w:w="900" w:type="dxa"/>
            <w:tcBorders>
              <w:top w:val="nil"/>
            </w:tcBorders>
            <w:vAlign w:val="center"/>
          </w:tcPr>
          <w:p w14:paraId="66668814" w14:textId="568130DF" w:rsidR="007460BE" w:rsidRPr="00F41F91" w:rsidRDefault="007460BE" w:rsidP="007460BE">
            <w:pPr>
              <w:jc w:val="center"/>
              <w:rPr>
                <w:sz w:val="18"/>
              </w:rPr>
            </w:pPr>
            <w:r>
              <w:rPr>
                <w:sz w:val="18"/>
              </w:rPr>
              <w:t>100</w:t>
            </w:r>
          </w:p>
        </w:tc>
        <w:tc>
          <w:tcPr>
            <w:tcW w:w="3464" w:type="dxa"/>
            <w:tcBorders>
              <w:top w:val="nil"/>
              <w:right w:val="single" w:sz="6" w:space="0" w:color="auto"/>
            </w:tcBorders>
            <w:vAlign w:val="center"/>
          </w:tcPr>
          <w:p w14:paraId="067F5B69" w14:textId="60BA9256" w:rsidR="007460BE" w:rsidRPr="00F41F91" w:rsidRDefault="007460BE" w:rsidP="007460BE">
            <w:pPr>
              <w:jc w:val="center"/>
              <w:rPr>
                <w:sz w:val="18"/>
              </w:rPr>
            </w:pPr>
            <w:r>
              <w:rPr>
                <w:sz w:val="18"/>
              </w:rPr>
              <w:t>Discharge of oil drilling wastes and from metal refineries; erosion of natural deposits</w:t>
            </w:r>
          </w:p>
        </w:tc>
      </w:tr>
      <w:tr w:rsidR="007460BE" w:rsidRPr="001F3468" w14:paraId="3D7DF376" w14:textId="77777777" w:rsidTr="004D459C">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7460BE" w:rsidRPr="00F41F91" w:rsidRDefault="007460BE" w:rsidP="007460BE">
            <w:pPr>
              <w:ind w:left="180"/>
              <w:jc w:val="center"/>
              <w:rPr>
                <w:sz w:val="18"/>
              </w:rPr>
            </w:pPr>
            <w:r>
              <w:rPr>
                <w:sz w:val="18"/>
              </w:rPr>
              <w:t>Fluoride (ppm)</w:t>
            </w:r>
          </w:p>
        </w:tc>
        <w:tc>
          <w:tcPr>
            <w:tcW w:w="990" w:type="dxa"/>
            <w:gridSpan w:val="2"/>
            <w:tcBorders>
              <w:top w:val="nil"/>
            </w:tcBorders>
            <w:vAlign w:val="center"/>
          </w:tcPr>
          <w:p w14:paraId="0280631C" w14:textId="568371E0" w:rsidR="007460BE" w:rsidRPr="00F41F91" w:rsidRDefault="007460BE" w:rsidP="007460BE">
            <w:pPr>
              <w:jc w:val="center"/>
              <w:rPr>
                <w:sz w:val="18"/>
              </w:rPr>
            </w:pPr>
            <w:r>
              <w:rPr>
                <w:sz w:val="18"/>
              </w:rPr>
              <w:t>9/2019</w:t>
            </w:r>
          </w:p>
        </w:tc>
        <w:tc>
          <w:tcPr>
            <w:tcW w:w="1080" w:type="dxa"/>
            <w:gridSpan w:val="2"/>
            <w:tcBorders>
              <w:top w:val="nil"/>
            </w:tcBorders>
            <w:vAlign w:val="center"/>
          </w:tcPr>
          <w:p w14:paraId="1266E771" w14:textId="37F83165" w:rsidR="007460BE" w:rsidRPr="00F41F91" w:rsidRDefault="007460BE" w:rsidP="007460BE">
            <w:pPr>
              <w:jc w:val="center"/>
              <w:rPr>
                <w:sz w:val="18"/>
              </w:rPr>
            </w:pPr>
            <w:r>
              <w:rPr>
                <w:sz w:val="18"/>
              </w:rPr>
              <w:t>0.1</w:t>
            </w:r>
          </w:p>
        </w:tc>
        <w:tc>
          <w:tcPr>
            <w:tcW w:w="990" w:type="dxa"/>
            <w:gridSpan w:val="4"/>
            <w:tcBorders>
              <w:top w:val="nil"/>
            </w:tcBorders>
          </w:tcPr>
          <w:p w14:paraId="10C98B5C" w14:textId="425E5B0F" w:rsidR="007460BE" w:rsidRPr="00F41F91" w:rsidRDefault="007460BE" w:rsidP="007460BE">
            <w:pPr>
              <w:jc w:val="center"/>
              <w:rPr>
                <w:sz w:val="18"/>
              </w:rPr>
            </w:pPr>
            <w:r w:rsidRPr="00D25A6B">
              <w:rPr>
                <w:sz w:val="18"/>
                <w:szCs w:val="18"/>
              </w:rPr>
              <w:t>N/A</w:t>
            </w:r>
          </w:p>
        </w:tc>
        <w:tc>
          <w:tcPr>
            <w:tcW w:w="900" w:type="dxa"/>
            <w:gridSpan w:val="3"/>
            <w:tcBorders>
              <w:top w:val="nil"/>
            </w:tcBorders>
            <w:vAlign w:val="center"/>
          </w:tcPr>
          <w:p w14:paraId="1EF40078" w14:textId="4454BDA4" w:rsidR="007460BE" w:rsidRPr="00F41F91" w:rsidRDefault="007460BE" w:rsidP="007460BE">
            <w:pPr>
              <w:jc w:val="center"/>
              <w:rPr>
                <w:sz w:val="18"/>
              </w:rPr>
            </w:pPr>
            <w:r>
              <w:rPr>
                <w:sz w:val="18"/>
              </w:rPr>
              <w:t>2</w:t>
            </w:r>
          </w:p>
        </w:tc>
        <w:tc>
          <w:tcPr>
            <w:tcW w:w="900" w:type="dxa"/>
            <w:tcBorders>
              <w:top w:val="nil"/>
            </w:tcBorders>
            <w:vAlign w:val="center"/>
          </w:tcPr>
          <w:p w14:paraId="11C2D057" w14:textId="353CB90C" w:rsidR="007460BE" w:rsidRPr="00F41F91" w:rsidRDefault="007460BE" w:rsidP="007460BE">
            <w:pPr>
              <w:jc w:val="center"/>
              <w:rPr>
                <w:sz w:val="18"/>
              </w:rPr>
            </w:pPr>
            <w:r>
              <w:rPr>
                <w:sz w:val="18"/>
              </w:rPr>
              <w:t>1</w:t>
            </w:r>
          </w:p>
        </w:tc>
        <w:tc>
          <w:tcPr>
            <w:tcW w:w="3464" w:type="dxa"/>
            <w:tcBorders>
              <w:top w:val="nil"/>
              <w:right w:val="single" w:sz="6" w:space="0" w:color="auto"/>
            </w:tcBorders>
            <w:vAlign w:val="center"/>
          </w:tcPr>
          <w:p w14:paraId="79BF5DC9" w14:textId="1D23ABEC" w:rsidR="007460BE" w:rsidRPr="00F41F91" w:rsidRDefault="007460BE" w:rsidP="007460BE">
            <w:pPr>
              <w:jc w:val="center"/>
              <w:rPr>
                <w:sz w:val="18"/>
              </w:rPr>
            </w:pPr>
            <w:r>
              <w:rPr>
                <w:sz w:val="18"/>
              </w:rPr>
              <w:t>Erosion of natural deposits; runoff from orchards; glass and electronic production wastes</w:t>
            </w:r>
          </w:p>
        </w:tc>
      </w:tr>
      <w:tr w:rsidR="00E4278F" w:rsidRPr="001F3468" w14:paraId="44D274B4"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C60C9" w14:textId="77777777" w:rsidR="00E4278F" w:rsidRDefault="00E4278F" w:rsidP="00E4278F">
            <w:pPr>
              <w:ind w:left="180"/>
              <w:jc w:val="center"/>
              <w:rPr>
                <w:sz w:val="18"/>
              </w:rPr>
            </w:pPr>
            <w:r>
              <w:rPr>
                <w:sz w:val="18"/>
              </w:rPr>
              <w:t>Nitrate as N (ppm)</w:t>
            </w:r>
          </w:p>
          <w:p w14:paraId="13F3A799" w14:textId="5AF877C9" w:rsidR="00E4278F" w:rsidRDefault="00E4278F" w:rsidP="00E4278F">
            <w:pPr>
              <w:ind w:left="180"/>
              <w:jc w:val="center"/>
              <w:rPr>
                <w:sz w:val="18"/>
              </w:rPr>
            </w:pPr>
            <w:r>
              <w:rPr>
                <w:sz w:val="18"/>
              </w:rPr>
              <w:t>*Blended tank*</w:t>
            </w:r>
          </w:p>
        </w:tc>
        <w:tc>
          <w:tcPr>
            <w:tcW w:w="990" w:type="dxa"/>
            <w:gridSpan w:val="2"/>
            <w:tcBorders>
              <w:top w:val="nil"/>
            </w:tcBorders>
            <w:vAlign w:val="center"/>
          </w:tcPr>
          <w:p w14:paraId="3484BE76" w14:textId="77777777" w:rsidR="00E4278F" w:rsidRDefault="00E4278F" w:rsidP="00E4278F">
            <w:pPr>
              <w:jc w:val="center"/>
              <w:rPr>
                <w:sz w:val="18"/>
              </w:rPr>
            </w:pPr>
            <w:r>
              <w:rPr>
                <w:sz w:val="18"/>
              </w:rPr>
              <w:t>Monthly</w:t>
            </w:r>
          </w:p>
          <w:p w14:paraId="05716730" w14:textId="5C68018A" w:rsidR="00E4278F" w:rsidRDefault="00E4278F" w:rsidP="00E4278F">
            <w:pPr>
              <w:jc w:val="center"/>
              <w:rPr>
                <w:sz w:val="18"/>
              </w:rPr>
            </w:pPr>
            <w:r>
              <w:rPr>
                <w:sz w:val="18"/>
              </w:rPr>
              <w:t>202</w:t>
            </w:r>
            <w:r w:rsidR="007460BE">
              <w:rPr>
                <w:sz w:val="18"/>
              </w:rPr>
              <w:t>3</w:t>
            </w:r>
          </w:p>
        </w:tc>
        <w:tc>
          <w:tcPr>
            <w:tcW w:w="1080" w:type="dxa"/>
            <w:gridSpan w:val="2"/>
            <w:tcBorders>
              <w:top w:val="nil"/>
            </w:tcBorders>
            <w:vAlign w:val="center"/>
          </w:tcPr>
          <w:p w14:paraId="6A903E4E" w14:textId="6778DACD" w:rsidR="00E4278F" w:rsidRDefault="0019468A" w:rsidP="00E4278F">
            <w:pPr>
              <w:jc w:val="center"/>
              <w:rPr>
                <w:sz w:val="18"/>
              </w:rPr>
            </w:pPr>
            <w:r>
              <w:rPr>
                <w:sz w:val="18"/>
              </w:rPr>
              <w:t>2.325</w:t>
            </w:r>
          </w:p>
        </w:tc>
        <w:tc>
          <w:tcPr>
            <w:tcW w:w="990" w:type="dxa"/>
            <w:gridSpan w:val="4"/>
            <w:tcBorders>
              <w:top w:val="nil"/>
            </w:tcBorders>
            <w:vAlign w:val="center"/>
          </w:tcPr>
          <w:p w14:paraId="3AB31412" w14:textId="7EE63F35" w:rsidR="00E4278F" w:rsidRDefault="007460BE" w:rsidP="00E4278F">
            <w:pPr>
              <w:jc w:val="center"/>
              <w:rPr>
                <w:sz w:val="18"/>
              </w:rPr>
            </w:pPr>
            <w:r>
              <w:rPr>
                <w:sz w:val="18"/>
              </w:rPr>
              <w:t>1 – 4.1</w:t>
            </w:r>
          </w:p>
        </w:tc>
        <w:tc>
          <w:tcPr>
            <w:tcW w:w="900" w:type="dxa"/>
            <w:gridSpan w:val="3"/>
            <w:tcBorders>
              <w:top w:val="nil"/>
            </w:tcBorders>
            <w:vAlign w:val="center"/>
          </w:tcPr>
          <w:p w14:paraId="0315D94C" w14:textId="7FE66BFB" w:rsidR="00E4278F" w:rsidRDefault="00E4278F" w:rsidP="00E4278F">
            <w:pPr>
              <w:jc w:val="center"/>
              <w:rPr>
                <w:sz w:val="18"/>
              </w:rPr>
            </w:pPr>
            <w:r>
              <w:rPr>
                <w:sz w:val="18"/>
              </w:rPr>
              <w:t>10</w:t>
            </w:r>
          </w:p>
        </w:tc>
        <w:tc>
          <w:tcPr>
            <w:tcW w:w="900" w:type="dxa"/>
            <w:tcBorders>
              <w:top w:val="nil"/>
            </w:tcBorders>
            <w:vAlign w:val="center"/>
          </w:tcPr>
          <w:p w14:paraId="783DFB84" w14:textId="45C9859A" w:rsidR="00E4278F" w:rsidRDefault="00E4278F" w:rsidP="00E4278F">
            <w:pPr>
              <w:jc w:val="center"/>
              <w:rPr>
                <w:sz w:val="18"/>
              </w:rPr>
            </w:pPr>
            <w:r>
              <w:rPr>
                <w:sz w:val="18"/>
              </w:rPr>
              <w:t>10</w:t>
            </w:r>
          </w:p>
        </w:tc>
        <w:tc>
          <w:tcPr>
            <w:tcW w:w="3464" w:type="dxa"/>
            <w:tcBorders>
              <w:top w:val="nil"/>
              <w:right w:val="single" w:sz="6" w:space="0" w:color="auto"/>
            </w:tcBorders>
            <w:vAlign w:val="center"/>
          </w:tcPr>
          <w:p w14:paraId="7CE6FF06" w14:textId="5F1743E1" w:rsidR="00E4278F" w:rsidRDefault="00E4278F" w:rsidP="00E4278F">
            <w:pPr>
              <w:jc w:val="center"/>
              <w:rPr>
                <w:sz w:val="18"/>
              </w:rPr>
            </w:pPr>
            <w:r>
              <w:rPr>
                <w:sz w:val="18"/>
              </w:rPr>
              <w:t>Runoff and leaching from fertilizer use; leaching from septic tanks and sewage; erosion of natural deposits</w:t>
            </w:r>
          </w:p>
        </w:tc>
      </w:tr>
      <w:tr w:rsidR="00E4278F"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E4278F" w:rsidRDefault="00E4278F" w:rsidP="00E4278F">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27B38DCA" w:rsidR="00E4278F" w:rsidRPr="00DC020A" w:rsidRDefault="00E4278F" w:rsidP="00E4278F">
            <w:pPr>
              <w:jc w:val="center"/>
              <w:rPr>
                <w:sz w:val="18"/>
              </w:rPr>
            </w:pPr>
            <w:r>
              <w:rPr>
                <w:sz w:val="18"/>
              </w:rPr>
              <w:t>9/2019</w:t>
            </w:r>
          </w:p>
        </w:tc>
        <w:tc>
          <w:tcPr>
            <w:tcW w:w="1080" w:type="dxa"/>
            <w:gridSpan w:val="2"/>
            <w:tcBorders>
              <w:top w:val="nil"/>
              <w:bottom w:val="single" w:sz="4" w:space="0" w:color="auto"/>
            </w:tcBorders>
            <w:vAlign w:val="center"/>
          </w:tcPr>
          <w:p w14:paraId="4974D112" w14:textId="06A7A885" w:rsidR="00E4278F" w:rsidRDefault="00E4278F" w:rsidP="00E4278F">
            <w:pPr>
              <w:jc w:val="center"/>
              <w:rPr>
                <w:sz w:val="18"/>
              </w:rPr>
            </w:pPr>
            <w:r>
              <w:rPr>
                <w:sz w:val="18"/>
              </w:rPr>
              <w:t>1.8</w:t>
            </w:r>
          </w:p>
        </w:tc>
        <w:tc>
          <w:tcPr>
            <w:tcW w:w="990" w:type="dxa"/>
            <w:gridSpan w:val="4"/>
            <w:tcBorders>
              <w:top w:val="nil"/>
              <w:bottom w:val="single" w:sz="4" w:space="0" w:color="auto"/>
            </w:tcBorders>
            <w:vAlign w:val="center"/>
          </w:tcPr>
          <w:p w14:paraId="21857F00" w14:textId="0BDDAA7F" w:rsidR="00E4278F" w:rsidRPr="00F754E7" w:rsidRDefault="007460BE" w:rsidP="00E4278F">
            <w:pPr>
              <w:jc w:val="center"/>
              <w:rPr>
                <w:sz w:val="18"/>
              </w:rPr>
            </w:pPr>
            <w:r w:rsidRPr="003731C1">
              <w:rPr>
                <w:sz w:val="18"/>
                <w:szCs w:val="18"/>
              </w:rPr>
              <w:t>N/A</w:t>
            </w:r>
          </w:p>
        </w:tc>
        <w:tc>
          <w:tcPr>
            <w:tcW w:w="900" w:type="dxa"/>
            <w:gridSpan w:val="3"/>
            <w:tcBorders>
              <w:top w:val="nil"/>
              <w:bottom w:val="single" w:sz="4" w:space="0" w:color="auto"/>
            </w:tcBorders>
            <w:vAlign w:val="center"/>
          </w:tcPr>
          <w:p w14:paraId="1965E637" w14:textId="6F57F128" w:rsidR="00E4278F" w:rsidRDefault="00E4278F" w:rsidP="00E4278F">
            <w:pPr>
              <w:jc w:val="center"/>
              <w:rPr>
                <w:sz w:val="18"/>
              </w:rPr>
            </w:pPr>
            <w:r>
              <w:rPr>
                <w:sz w:val="18"/>
              </w:rPr>
              <w:t>50</w:t>
            </w:r>
          </w:p>
        </w:tc>
        <w:tc>
          <w:tcPr>
            <w:tcW w:w="900" w:type="dxa"/>
            <w:tcBorders>
              <w:top w:val="nil"/>
              <w:bottom w:val="single" w:sz="4" w:space="0" w:color="auto"/>
            </w:tcBorders>
            <w:vAlign w:val="center"/>
          </w:tcPr>
          <w:p w14:paraId="753D7CD5" w14:textId="5A8982BD" w:rsidR="00E4278F" w:rsidRDefault="00E4278F" w:rsidP="00E4278F">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E4278F" w:rsidRPr="009E6B21" w:rsidRDefault="00E4278F" w:rsidP="00E4278F">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E4278F"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E4278F" w:rsidRPr="00F41F91" w:rsidRDefault="00E4278F" w:rsidP="00E4278F">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E4278F"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E4278F" w:rsidRPr="00F41F91" w:rsidRDefault="00E4278F" w:rsidP="00E4278F">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E4278F" w:rsidRPr="00F41F91" w:rsidRDefault="00E4278F" w:rsidP="00E4278F">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E4278F" w:rsidRPr="00F41F91" w:rsidRDefault="00E4278F" w:rsidP="00E4278F">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E4278F" w:rsidRPr="00F41F91" w:rsidRDefault="00E4278F" w:rsidP="00E4278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E4278F" w:rsidRPr="00F41F91" w:rsidRDefault="00E4278F" w:rsidP="00E4278F">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E4278F" w:rsidRPr="00F41F91" w:rsidRDefault="00E4278F" w:rsidP="00E4278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7460BE" w:rsidRPr="001F3468" w14:paraId="51CC94F2" w14:textId="77777777" w:rsidTr="004E64DD">
        <w:trPr>
          <w:trHeight w:val="87"/>
          <w:jc w:val="center"/>
        </w:trPr>
        <w:tc>
          <w:tcPr>
            <w:tcW w:w="2872" w:type="dxa"/>
            <w:gridSpan w:val="3"/>
            <w:tcBorders>
              <w:left w:val="single" w:sz="6" w:space="0" w:color="auto"/>
            </w:tcBorders>
            <w:vAlign w:val="center"/>
          </w:tcPr>
          <w:p w14:paraId="3DAB9A83" w14:textId="668D5BFD" w:rsidR="007460BE" w:rsidRPr="00F41F91" w:rsidRDefault="007460BE" w:rsidP="007460BE">
            <w:pPr>
              <w:jc w:val="center"/>
              <w:rPr>
                <w:sz w:val="18"/>
              </w:rPr>
            </w:pPr>
            <w:r>
              <w:rPr>
                <w:sz w:val="18"/>
              </w:rPr>
              <w:t>Chloride (ppm)</w:t>
            </w:r>
          </w:p>
        </w:tc>
        <w:tc>
          <w:tcPr>
            <w:tcW w:w="900" w:type="dxa"/>
            <w:gridSpan w:val="2"/>
            <w:vAlign w:val="center"/>
          </w:tcPr>
          <w:p w14:paraId="7B53609D" w14:textId="2E534531" w:rsidR="007460BE" w:rsidRPr="00F41F91" w:rsidRDefault="007460BE" w:rsidP="007460BE">
            <w:pPr>
              <w:jc w:val="center"/>
              <w:rPr>
                <w:sz w:val="18"/>
              </w:rPr>
            </w:pPr>
            <w:r>
              <w:rPr>
                <w:sz w:val="18"/>
              </w:rPr>
              <w:t>9/2019</w:t>
            </w:r>
          </w:p>
        </w:tc>
        <w:tc>
          <w:tcPr>
            <w:tcW w:w="836" w:type="dxa"/>
            <w:gridSpan w:val="2"/>
            <w:vAlign w:val="center"/>
          </w:tcPr>
          <w:p w14:paraId="48AE5CBF" w14:textId="68581C59" w:rsidR="007460BE" w:rsidRPr="00F41F91" w:rsidRDefault="007460BE" w:rsidP="007460BE">
            <w:pPr>
              <w:jc w:val="center"/>
              <w:rPr>
                <w:sz w:val="18"/>
              </w:rPr>
            </w:pPr>
            <w:r>
              <w:rPr>
                <w:sz w:val="18"/>
              </w:rPr>
              <w:t>57.95</w:t>
            </w:r>
          </w:p>
        </w:tc>
        <w:tc>
          <w:tcPr>
            <w:tcW w:w="964" w:type="dxa"/>
            <w:gridSpan w:val="3"/>
          </w:tcPr>
          <w:p w14:paraId="6428F303" w14:textId="3E54B840" w:rsidR="007460BE" w:rsidRPr="00F41F91" w:rsidRDefault="007460BE" w:rsidP="007460BE">
            <w:pPr>
              <w:jc w:val="center"/>
              <w:rPr>
                <w:sz w:val="18"/>
              </w:rPr>
            </w:pPr>
            <w:r w:rsidRPr="00D63ACD">
              <w:rPr>
                <w:sz w:val="18"/>
                <w:szCs w:val="18"/>
              </w:rPr>
              <w:t>N/A</w:t>
            </w:r>
          </w:p>
        </w:tc>
        <w:tc>
          <w:tcPr>
            <w:tcW w:w="810" w:type="dxa"/>
            <w:gridSpan w:val="2"/>
            <w:vAlign w:val="center"/>
          </w:tcPr>
          <w:p w14:paraId="11FF9BF3" w14:textId="7519A326" w:rsidR="007460BE" w:rsidRPr="00F41F91" w:rsidRDefault="007460BE" w:rsidP="007460BE">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7460BE" w:rsidRPr="00F41F91" w:rsidRDefault="007460BE" w:rsidP="007460BE">
            <w:pPr>
              <w:jc w:val="center"/>
              <w:rPr>
                <w:sz w:val="18"/>
              </w:rPr>
            </w:pPr>
            <w:r w:rsidRPr="00F96064">
              <w:rPr>
                <w:sz w:val="18"/>
              </w:rPr>
              <w:t>Runoff/leaching from natural deposits; seawater influence</w:t>
            </w:r>
          </w:p>
        </w:tc>
      </w:tr>
      <w:tr w:rsidR="007460BE" w:rsidRPr="001F3468" w14:paraId="71A89591" w14:textId="77777777" w:rsidTr="004E64DD">
        <w:trPr>
          <w:trHeight w:val="87"/>
          <w:jc w:val="center"/>
        </w:trPr>
        <w:tc>
          <w:tcPr>
            <w:tcW w:w="2872" w:type="dxa"/>
            <w:gridSpan w:val="3"/>
            <w:tcBorders>
              <w:left w:val="single" w:sz="6" w:space="0" w:color="auto"/>
            </w:tcBorders>
            <w:vAlign w:val="center"/>
          </w:tcPr>
          <w:p w14:paraId="5313EE58" w14:textId="604D3FE8" w:rsidR="007460BE" w:rsidRPr="00F41F91" w:rsidRDefault="007460BE" w:rsidP="007460BE">
            <w:pPr>
              <w:jc w:val="center"/>
              <w:rPr>
                <w:sz w:val="18"/>
              </w:rPr>
            </w:pPr>
            <w:r>
              <w:rPr>
                <w:sz w:val="18"/>
              </w:rPr>
              <w:t>Specific Conductance (µS/cm)</w:t>
            </w:r>
          </w:p>
        </w:tc>
        <w:tc>
          <w:tcPr>
            <w:tcW w:w="900" w:type="dxa"/>
            <w:gridSpan w:val="2"/>
            <w:vAlign w:val="center"/>
          </w:tcPr>
          <w:p w14:paraId="3EAB9B02" w14:textId="4B92353A" w:rsidR="007460BE" w:rsidRPr="00F41F91" w:rsidRDefault="007460BE" w:rsidP="007460BE">
            <w:pPr>
              <w:jc w:val="center"/>
              <w:rPr>
                <w:sz w:val="18"/>
              </w:rPr>
            </w:pPr>
            <w:r>
              <w:rPr>
                <w:sz w:val="18"/>
              </w:rPr>
              <w:t>9/2019</w:t>
            </w:r>
          </w:p>
        </w:tc>
        <w:tc>
          <w:tcPr>
            <w:tcW w:w="836" w:type="dxa"/>
            <w:gridSpan w:val="2"/>
            <w:vAlign w:val="center"/>
          </w:tcPr>
          <w:p w14:paraId="58666AED" w14:textId="677E16D7" w:rsidR="007460BE" w:rsidRPr="00F41F91" w:rsidRDefault="007460BE" w:rsidP="007460BE">
            <w:pPr>
              <w:jc w:val="center"/>
              <w:rPr>
                <w:sz w:val="18"/>
              </w:rPr>
            </w:pPr>
            <w:r>
              <w:rPr>
                <w:sz w:val="18"/>
              </w:rPr>
              <w:t>473.5</w:t>
            </w:r>
          </w:p>
        </w:tc>
        <w:tc>
          <w:tcPr>
            <w:tcW w:w="964" w:type="dxa"/>
            <w:gridSpan w:val="3"/>
          </w:tcPr>
          <w:p w14:paraId="6C20DFB6" w14:textId="0B79679C" w:rsidR="007460BE" w:rsidRPr="00F41F91" w:rsidRDefault="007460BE" w:rsidP="007460BE">
            <w:pPr>
              <w:jc w:val="center"/>
              <w:rPr>
                <w:sz w:val="18"/>
              </w:rPr>
            </w:pPr>
            <w:r w:rsidRPr="00D63ACD">
              <w:rPr>
                <w:sz w:val="18"/>
                <w:szCs w:val="18"/>
              </w:rPr>
              <w:t>N/A</w:t>
            </w:r>
          </w:p>
        </w:tc>
        <w:tc>
          <w:tcPr>
            <w:tcW w:w="810" w:type="dxa"/>
            <w:gridSpan w:val="2"/>
            <w:vAlign w:val="center"/>
          </w:tcPr>
          <w:p w14:paraId="44332C3F" w14:textId="10B7147F" w:rsidR="007460BE" w:rsidRPr="00F41F91" w:rsidRDefault="007460BE" w:rsidP="007460BE">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7460BE" w:rsidRPr="00F96064" w:rsidRDefault="007460BE" w:rsidP="007460BE">
            <w:pPr>
              <w:jc w:val="center"/>
              <w:rPr>
                <w:sz w:val="17"/>
                <w:szCs w:val="17"/>
              </w:rPr>
            </w:pPr>
            <w:r w:rsidRPr="00F96064">
              <w:rPr>
                <w:sz w:val="17"/>
                <w:szCs w:val="17"/>
              </w:rPr>
              <w:t>Substances that form ions when in water; seawater influence</w:t>
            </w:r>
          </w:p>
        </w:tc>
      </w:tr>
      <w:tr w:rsidR="007460BE" w:rsidRPr="001F3468" w14:paraId="495C19E8" w14:textId="77777777" w:rsidTr="004E64DD">
        <w:trPr>
          <w:trHeight w:val="87"/>
          <w:jc w:val="center"/>
        </w:trPr>
        <w:tc>
          <w:tcPr>
            <w:tcW w:w="2872" w:type="dxa"/>
            <w:gridSpan w:val="3"/>
            <w:tcBorders>
              <w:left w:val="single" w:sz="6" w:space="0" w:color="auto"/>
            </w:tcBorders>
            <w:vAlign w:val="center"/>
          </w:tcPr>
          <w:p w14:paraId="7911E249" w14:textId="0AD54EE4" w:rsidR="007460BE" w:rsidRPr="00F41F91" w:rsidRDefault="007460BE" w:rsidP="007460BE">
            <w:pPr>
              <w:jc w:val="center"/>
              <w:rPr>
                <w:sz w:val="18"/>
              </w:rPr>
            </w:pPr>
            <w:r>
              <w:rPr>
                <w:sz w:val="18"/>
              </w:rPr>
              <w:lastRenderedPageBreak/>
              <w:t>Sulfate (ppm)</w:t>
            </w:r>
          </w:p>
        </w:tc>
        <w:tc>
          <w:tcPr>
            <w:tcW w:w="900" w:type="dxa"/>
            <w:gridSpan w:val="2"/>
          </w:tcPr>
          <w:p w14:paraId="3E2302DB" w14:textId="6ECA4567" w:rsidR="007460BE" w:rsidRPr="00F41F91" w:rsidRDefault="007460BE" w:rsidP="007460BE">
            <w:pPr>
              <w:jc w:val="center"/>
              <w:rPr>
                <w:sz w:val="18"/>
              </w:rPr>
            </w:pPr>
            <w:r w:rsidRPr="00E70F95">
              <w:rPr>
                <w:sz w:val="18"/>
              </w:rPr>
              <w:t>9/2019</w:t>
            </w:r>
          </w:p>
        </w:tc>
        <w:tc>
          <w:tcPr>
            <w:tcW w:w="836" w:type="dxa"/>
            <w:gridSpan w:val="2"/>
            <w:vAlign w:val="center"/>
          </w:tcPr>
          <w:p w14:paraId="60315A9B" w14:textId="27FA0471" w:rsidR="007460BE" w:rsidRPr="00F41F91" w:rsidRDefault="007460BE" w:rsidP="007460BE">
            <w:pPr>
              <w:jc w:val="center"/>
              <w:rPr>
                <w:sz w:val="18"/>
              </w:rPr>
            </w:pPr>
            <w:r>
              <w:rPr>
                <w:sz w:val="18"/>
              </w:rPr>
              <w:t>18</w:t>
            </w:r>
          </w:p>
        </w:tc>
        <w:tc>
          <w:tcPr>
            <w:tcW w:w="964" w:type="dxa"/>
            <w:gridSpan w:val="3"/>
          </w:tcPr>
          <w:p w14:paraId="606DDE59" w14:textId="4D661347" w:rsidR="007460BE" w:rsidRPr="00F41F91" w:rsidRDefault="007460BE" w:rsidP="007460BE">
            <w:pPr>
              <w:jc w:val="center"/>
              <w:rPr>
                <w:sz w:val="18"/>
              </w:rPr>
            </w:pPr>
            <w:r w:rsidRPr="00D63ACD">
              <w:rPr>
                <w:sz w:val="18"/>
                <w:szCs w:val="18"/>
              </w:rPr>
              <w:t>N/A</w:t>
            </w:r>
          </w:p>
        </w:tc>
        <w:tc>
          <w:tcPr>
            <w:tcW w:w="810" w:type="dxa"/>
            <w:gridSpan w:val="2"/>
            <w:vAlign w:val="center"/>
          </w:tcPr>
          <w:p w14:paraId="71F7E7B4" w14:textId="5A9A030F" w:rsidR="007460BE" w:rsidRPr="00F41F91" w:rsidRDefault="007460BE" w:rsidP="007460BE">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7460BE" w:rsidRPr="00F41F91" w:rsidRDefault="007460BE" w:rsidP="007460BE">
            <w:pPr>
              <w:jc w:val="center"/>
              <w:rPr>
                <w:sz w:val="18"/>
              </w:rPr>
            </w:pPr>
            <w:r w:rsidRPr="00F96064">
              <w:rPr>
                <w:sz w:val="18"/>
              </w:rPr>
              <w:t>Runoff/leaching from natural deposits; industrial wastes</w:t>
            </w:r>
          </w:p>
        </w:tc>
      </w:tr>
      <w:tr w:rsidR="007460BE" w:rsidRPr="001F3468" w14:paraId="79903D00" w14:textId="77777777" w:rsidTr="004E64DD">
        <w:trPr>
          <w:trHeight w:val="87"/>
          <w:jc w:val="center"/>
        </w:trPr>
        <w:tc>
          <w:tcPr>
            <w:tcW w:w="2872" w:type="dxa"/>
            <w:gridSpan w:val="3"/>
            <w:tcBorders>
              <w:left w:val="single" w:sz="6" w:space="0" w:color="auto"/>
            </w:tcBorders>
            <w:vAlign w:val="center"/>
          </w:tcPr>
          <w:p w14:paraId="6D5AB8F6" w14:textId="344025C5" w:rsidR="007460BE" w:rsidRPr="00F41F91" w:rsidRDefault="007460BE" w:rsidP="007460BE">
            <w:pPr>
              <w:jc w:val="center"/>
              <w:rPr>
                <w:sz w:val="18"/>
              </w:rPr>
            </w:pPr>
            <w:r>
              <w:rPr>
                <w:sz w:val="18"/>
              </w:rPr>
              <w:t>Total Dissolved Solids (ppm)</w:t>
            </w:r>
          </w:p>
        </w:tc>
        <w:tc>
          <w:tcPr>
            <w:tcW w:w="900" w:type="dxa"/>
            <w:gridSpan w:val="2"/>
          </w:tcPr>
          <w:p w14:paraId="4C76B3D9" w14:textId="60D57A06" w:rsidR="007460BE" w:rsidRPr="00F41F91" w:rsidRDefault="007460BE" w:rsidP="007460BE">
            <w:pPr>
              <w:jc w:val="center"/>
              <w:rPr>
                <w:sz w:val="18"/>
              </w:rPr>
            </w:pPr>
            <w:r w:rsidRPr="00E70F95">
              <w:rPr>
                <w:sz w:val="18"/>
              </w:rPr>
              <w:t>9/2019</w:t>
            </w:r>
          </w:p>
        </w:tc>
        <w:tc>
          <w:tcPr>
            <w:tcW w:w="836" w:type="dxa"/>
            <w:gridSpan w:val="2"/>
            <w:vAlign w:val="center"/>
          </w:tcPr>
          <w:p w14:paraId="00DE56B1" w14:textId="7565DD7E" w:rsidR="007460BE" w:rsidRPr="00F41F91" w:rsidRDefault="007460BE" w:rsidP="007460BE">
            <w:pPr>
              <w:jc w:val="center"/>
              <w:rPr>
                <w:sz w:val="18"/>
              </w:rPr>
            </w:pPr>
            <w:r>
              <w:rPr>
                <w:sz w:val="18"/>
              </w:rPr>
              <w:t>296</w:t>
            </w:r>
          </w:p>
        </w:tc>
        <w:tc>
          <w:tcPr>
            <w:tcW w:w="964" w:type="dxa"/>
            <w:gridSpan w:val="3"/>
          </w:tcPr>
          <w:p w14:paraId="6CB06305" w14:textId="40FC6345" w:rsidR="007460BE" w:rsidRPr="00F41F91" w:rsidRDefault="007460BE" w:rsidP="007460BE">
            <w:pPr>
              <w:jc w:val="center"/>
              <w:rPr>
                <w:sz w:val="18"/>
              </w:rPr>
            </w:pPr>
            <w:r w:rsidRPr="00D63ACD">
              <w:rPr>
                <w:sz w:val="18"/>
                <w:szCs w:val="18"/>
              </w:rPr>
              <w:t>N/A</w:t>
            </w:r>
          </w:p>
        </w:tc>
        <w:tc>
          <w:tcPr>
            <w:tcW w:w="810" w:type="dxa"/>
            <w:gridSpan w:val="2"/>
            <w:vAlign w:val="center"/>
          </w:tcPr>
          <w:p w14:paraId="45D3A2CA" w14:textId="617435C2" w:rsidR="007460BE" w:rsidRPr="00F41F91" w:rsidRDefault="007460BE" w:rsidP="007460BE">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7460BE" w:rsidRPr="00F41F91" w:rsidRDefault="007460BE" w:rsidP="007460BE">
            <w:pPr>
              <w:jc w:val="center"/>
              <w:rPr>
                <w:sz w:val="18"/>
              </w:rPr>
            </w:pPr>
            <w:r w:rsidRPr="00F96064">
              <w:rPr>
                <w:sz w:val="18"/>
              </w:rPr>
              <w:t>Runoff/leaching from natural deposits</w:t>
            </w:r>
          </w:p>
        </w:tc>
      </w:tr>
      <w:tr w:rsidR="007460BE" w:rsidRPr="001F3468" w14:paraId="1C1DD63C" w14:textId="77777777" w:rsidTr="004E64DD">
        <w:trPr>
          <w:trHeight w:val="87"/>
          <w:jc w:val="center"/>
        </w:trPr>
        <w:tc>
          <w:tcPr>
            <w:tcW w:w="2872" w:type="dxa"/>
            <w:gridSpan w:val="3"/>
            <w:tcBorders>
              <w:left w:val="single" w:sz="6" w:space="0" w:color="auto"/>
            </w:tcBorders>
            <w:vAlign w:val="center"/>
          </w:tcPr>
          <w:p w14:paraId="2D812695" w14:textId="664BCD8D" w:rsidR="007460BE" w:rsidRPr="00F41F91" w:rsidRDefault="007460BE" w:rsidP="007460BE">
            <w:pPr>
              <w:jc w:val="center"/>
              <w:rPr>
                <w:sz w:val="18"/>
              </w:rPr>
            </w:pPr>
            <w:r>
              <w:rPr>
                <w:sz w:val="18"/>
              </w:rPr>
              <w:t>Turbidity (NTU)</w:t>
            </w:r>
          </w:p>
        </w:tc>
        <w:tc>
          <w:tcPr>
            <w:tcW w:w="900" w:type="dxa"/>
            <w:gridSpan w:val="2"/>
          </w:tcPr>
          <w:p w14:paraId="4EB1E617" w14:textId="78B730E3" w:rsidR="007460BE" w:rsidRPr="00F41F91" w:rsidRDefault="007460BE" w:rsidP="007460BE">
            <w:pPr>
              <w:jc w:val="center"/>
              <w:rPr>
                <w:sz w:val="18"/>
              </w:rPr>
            </w:pPr>
            <w:r w:rsidRPr="00E70F95">
              <w:rPr>
                <w:sz w:val="18"/>
              </w:rPr>
              <w:t>9/2019</w:t>
            </w:r>
          </w:p>
        </w:tc>
        <w:tc>
          <w:tcPr>
            <w:tcW w:w="836" w:type="dxa"/>
            <w:gridSpan w:val="2"/>
            <w:vAlign w:val="center"/>
          </w:tcPr>
          <w:p w14:paraId="19D4D088" w14:textId="08035B90" w:rsidR="007460BE" w:rsidRPr="00F41F91" w:rsidRDefault="007460BE" w:rsidP="007460BE">
            <w:pPr>
              <w:jc w:val="center"/>
              <w:rPr>
                <w:sz w:val="18"/>
              </w:rPr>
            </w:pPr>
            <w:r>
              <w:rPr>
                <w:sz w:val="18"/>
              </w:rPr>
              <w:t>0.1</w:t>
            </w:r>
          </w:p>
        </w:tc>
        <w:tc>
          <w:tcPr>
            <w:tcW w:w="964" w:type="dxa"/>
            <w:gridSpan w:val="3"/>
          </w:tcPr>
          <w:p w14:paraId="1450B286" w14:textId="1A61B373" w:rsidR="007460BE" w:rsidRPr="00F41F91" w:rsidRDefault="007460BE" w:rsidP="007460BE">
            <w:pPr>
              <w:jc w:val="center"/>
              <w:rPr>
                <w:sz w:val="18"/>
              </w:rPr>
            </w:pPr>
            <w:r w:rsidRPr="00D63ACD">
              <w:rPr>
                <w:sz w:val="18"/>
                <w:szCs w:val="18"/>
              </w:rPr>
              <w:t>N/A</w:t>
            </w:r>
          </w:p>
        </w:tc>
        <w:tc>
          <w:tcPr>
            <w:tcW w:w="810" w:type="dxa"/>
            <w:gridSpan w:val="2"/>
            <w:vAlign w:val="center"/>
          </w:tcPr>
          <w:p w14:paraId="76DD6C3C" w14:textId="423F2F1D" w:rsidR="007460BE" w:rsidRPr="00F41F91" w:rsidRDefault="007460BE" w:rsidP="007460BE">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7460BE" w:rsidRPr="00F41F91" w:rsidRDefault="007460BE" w:rsidP="007460BE">
            <w:pPr>
              <w:jc w:val="center"/>
              <w:rPr>
                <w:sz w:val="18"/>
              </w:rPr>
            </w:pPr>
            <w:r w:rsidRPr="00F96064">
              <w:rPr>
                <w:sz w:val="18"/>
              </w:rPr>
              <w:t>Soil runoff</w:t>
            </w:r>
          </w:p>
        </w:tc>
      </w:tr>
      <w:tr w:rsidR="007460BE" w:rsidRPr="001F3468" w14:paraId="1B0BE71E" w14:textId="77777777" w:rsidTr="004E64DD">
        <w:trPr>
          <w:trHeight w:val="87"/>
          <w:jc w:val="center"/>
        </w:trPr>
        <w:tc>
          <w:tcPr>
            <w:tcW w:w="2872" w:type="dxa"/>
            <w:gridSpan w:val="3"/>
            <w:tcBorders>
              <w:left w:val="single" w:sz="6" w:space="0" w:color="auto"/>
            </w:tcBorders>
            <w:vAlign w:val="center"/>
          </w:tcPr>
          <w:p w14:paraId="3FB08D18" w14:textId="051998B5" w:rsidR="007460BE" w:rsidRPr="00F41F91" w:rsidRDefault="007460BE" w:rsidP="007460BE">
            <w:pPr>
              <w:jc w:val="center"/>
              <w:rPr>
                <w:sz w:val="18"/>
              </w:rPr>
            </w:pPr>
            <w:r>
              <w:rPr>
                <w:sz w:val="18"/>
              </w:rPr>
              <w:t>Zinc (ppb)</w:t>
            </w:r>
          </w:p>
        </w:tc>
        <w:tc>
          <w:tcPr>
            <w:tcW w:w="900" w:type="dxa"/>
            <w:gridSpan w:val="2"/>
          </w:tcPr>
          <w:p w14:paraId="7321AEA1" w14:textId="26DB6635" w:rsidR="007460BE" w:rsidRPr="00F41F91" w:rsidRDefault="007460BE" w:rsidP="007460BE">
            <w:pPr>
              <w:jc w:val="center"/>
              <w:rPr>
                <w:sz w:val="18"/>
              </w:rPr>
            </w:pPr>
            <w:r w:rsidRPr="00E70F95">
              <w:rPr>
                <w:sz w:val="18"/>
              </w:rPr>
              <w:t>9/2019</w:t>
            </w:r>
          </w:p>
        </w:tc>
        <w:tc>
          <w:tcPr>
            <w:tcW w:w="836" w:type="dxa"/>
            <w:gridSpan w:val="2"/>
            <w:vAlign w:val="center"/>
          </w:tcPr>
          <w:p w14:paraId="6E353951" w14:textId="3484D161" w:rsidR="007460BE" w:rsidRPr="00F41F91" w:rsidRDefault="007460BE" w:rsidP="007460BE">
            <w:pPr>
              <w:jc w:val="center"/>
              <w:rPr>
                <w:sz w:val="18"/>
              </w:rPr>
            </w:pPr>
            <w:r>
              <w:rPr>
                <w:sz w:val="18"/>
              </w:rPr>
              <w:t>38</w:t>
            </w:r>
          </w:p>
        </w:tc>
        <w:tc>
          <w:tcPr>
            <w:tcW w:w="964" w:type="dxa"/>
            <w:gridSpan w:val="3"/>
          </w:tcPr>
          <w:p w14:paraId="0AE4C8BF" w14:textId="4D4F7623" w:rsidR="007460BE" w:rsidRPr="00F41F91" w:rsidRDefault="007460BE" w:rsidP="007460BE">
            <w:pPr>
              <w:jc w:val="center"/>
              <w:rPr>
                <w:sz w:val="18"/>
              </w:rPr>
            </w:pPr>
            <w:r w:rsidRPr="00D63ACD">
              <w:rPr>
                <w:sz w:val="18"/>
                <w:szCs w:val="18"/>
              </w:rPr>
              <w:t>N/A</w:t>
            </w:r>
          </w:p>
        </w:tc>
        <w:tc>
          <w:tcPr>
            <w:tcW w:w="810" w:type="dxa"/>
            <w:gridSpan w:val="2"/>
            <w:vAlign w:val="center"/>
          </w:tcPr>
          <w:p w14:paraId="05F605A8" w14:textId="0CFF4AFF" w:rsidR="007460BE" w:rsidRPr="00F41F91" w:rsidRDefault="007460BE" w:rsidP="007460BE">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7460BE" w:rsidRPr="00F41F91" w:rsidRDefault="007460BE" w:rsidP="007460BE">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219AE0BB"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F416A5">
              <w:rPr>
                <w:rFonts w:ascii="Times New Roman" w:hAnsi="Times New Roman"/>
                <w:sz w:val="18"/>
                <w:szCs w:val="18"/>
              </w:rPr>
              <w:t xml:space="preserve">plumbing.  </w:t>
            </w:r>
            <w:r w:rsidR="0048290E">
              <w:rPr>
                <w:rFonts w:ascii="Times New Roman" w:hAnsi="Times New Roman"/>
                <w:sz w:val="18"/>
                <w:szCs w:val="18"/>
              </w:rPr>
              <w:t>Royal Oaks WS</w:t>
            </w:r>
            <w:r w:rsidRPr="00F416A5">
              <w:rPr>
                <w:rFonts w:ascii="Times New Roman" w:hAnsi="Times New Roman"/>
                <w:sz w:val="18"/>
                <w:szCs w:val="18"/>
              </w:rPr>
              <w:t xml:space="preserve"> is responsible for providing high quality drinking </w:t>
            </w:r>
            <w:proofErr w:type="gramStart"/>
            <w:r w:rsidRPr="00F416A5">
              <w:rPr>
                <w:rFonts w:ascii="Times New Roman" w:hAnsi="Times New Roman"/>
                <w:sz w:val="18"/>
                <w:szCs w:val="18"/>
              </w:rPr>
              <w:t>water, but</w:t>
            </w:r>
            <w:proofErr w:type="gramEnd"/>
            <w:r w:rsidRPr="00F416A5">
              <w:rPr>
                <w:rFonts w:ascii="Times New Roman" w:hAnsi="Times New Roman"/>
                <w:sz w:val="18"/>
                <w:szCs w:val="18"/>
              </w:rPr>
              <w:t xml:space="preserve"> cannot control the variety of materials used in plumbing components.  When your water </w:t>
            </w:r>
            <w:r w:rsidRPr="001D3B64">
              <w:rPr>
                <w:rFonts w:ascii="Times New Roman" w:hAnsi="Times New Roman"/>
                <w:sz w:val="18"/>
                <w:szCs w:val="18"/>
              </w:rPr>
              <w:t>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EF70CB"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5B0F44F1" w:rsidR="00EF70CB" w:rsidRPr="00F41F91" w:rsidRDefault="00EF70CB" w:rsidP="00EF70CB">
            <w:pPr>
              <w:pStyle w:val="BodyText"/>
              <w:spacing w:before="0"/>
              <w:jc w:val="center"/>
              <w:rPr>
                <w:rFonts w:ascii="Times New Roman" w:hAnsi="Times New Roman"/>
                <w:b/>
                <w:sz w:val="26"/>
              </w:rPr>
            </w:pPr>
            <w:r w:rsidRPr="00E84786">
              <w:rPr>
                <w:rFonts w:ascii="Times New Roman" w:hAnsi="Times New Roman"/>
                <w:b/>
                <w:bCs/>
                <w:sz w:val="18"/>
                <w:szCs w:val="18"/>
              </w:rPr>
              <w:t>Total Coliform Bacteria</w:t>
            </w:r>
            <w:r w:rsidRPr="00E84786">
              <w:rPr>
                <w:rFonts w:ascii="Times New Roman" w:hAnsi="Times New Roman"/>
                <w:b/>
                <w:bCs/>
                <w:sz w:val="18"/>
                <w:szCs w:val="18"/>
              </w:rPr>
              <w:br/>
              <w:t>(state Total Coliform Rule)</w:t>
            </w:r>
          </w:p>
        </w:tc>
        <w:tc>
          <w:tcPr>
            <w:tcW w:w="1260" w:type="dxa"/>
            <w:tcBorders>
              <w:top w:val="double" w:sz="6" w:space="0" w:color="auto"/>
              <w:bottom w:val="single" w:sz="4" w:space="0" w:color="auto"/>
            </w:tcBorders>
            <w:shd w:val="clear" w:color="auto" w:fill="auto"/>
            <w:vAlign w:val="center"/>
          </w:tcPr>
          <w:p w14:paraId="0C6FD2A3" w14:textId="42AE6238" w:rsidR="00EF70CB" w:rsidRPr="00F41F91" w:rsidRDefault="00EF70CB" w:rsidP="00EF70CB">
            <w:pPr>
              <w:pStyle w:val="BodyText"/>
              <w:spacing w:before="0"/>
              <w:jc w:val="center"/>
              <w:rPr>
                <w:rFonts w:ascii="Times New Roman" w:hAnsi="Times New Roman"/>
                <w:b/>
                <w:sz w:val="26"/>
              </w:rPr>
            </w:pPr>
            <w:r w:rsidRPr="00E84786">
              <w:rPr>
                <w:rFonts w:ascii="Times New Roman" w:hAnsi="Times New Roman"/>
                <w:b/>
                <w:bCs/>
                <w:sz w:val="16"/>
                <w:szCs w:val="16"/>
              </w:rPr>
              <w:t>Detection of Total Coliform Bacteria</w:t>
            </w:r>
          </w:p>
        </w:tc>
        <w:tc>
          <w:tcPr>
            <w:tcW w:w="1170" w:type="dxa"/>
            <w:tcBorders>
              <w:top w:val="double" w:sz="6" w:space="0" w:color="auto"/>
              <w:bottom w:val="single" w:sz="4" w:space="0" w:color="auto"/>
            </w:tcBorders>
            <w:shd w:val="clear" w:color="auto" w:fill="auto"/>
            <w:vAlign w:val="center"/>
          </w:tcPr>
          <w:p w14:paraId="38F06260" w14:textId="5204C092" w:rsidR="00EF70CB" w:rsidRPr="00F41F91" w:rsidRDefault="00EF70CB" w:rsidP="00EF70CB">
            <w:pPr>
              <w:pStyle w:val="BodyText"/>
              <w:spacing w:before="0"/>
              <w:jc w:val="center"/>
              <w:rPr>
                <w:rFonts w:ascii="Times New Roman" w:hAnsi="Times New Roman"/>
                <w:b/>
                <w:sz w:val="26"/>
              </w:rPr>
            </w:pPr>
            <w:r w:rsidRPr="00BC7466">
              <w:rPr>
                <w:rFonts w:ascii="Times New Roman" w:hAnsi="Times New Roman"/>
                <w:b/>
                <w:bCs/>
                <w:sz w:val="18"/>
                <w:szCs w:val="18"/>
              </w:rPr>
              <w:t>10/2023</w:t>
            </w:r>
          </w:p>
        </w:tc>
        <w:tc>
          <w:tcPr>
            <w:tcW w:w="4140" w:type="dxa"/>
            <w:tcBorders>
              <w:top w:val="double" w:sz="6" w:space="0" w:color="auto"/>
              <w:bottom w:val="single" w:sz="4" w:space="0" w:color="auto"/>
            </w:tcBorders>
            <w:shd w:val="clear" w:color="auto" w:fill="auto"/>
            <w:vAlign w:val="center"/>
          </w:tcPr>
          <w:p w14:paraId="78FAC853" w14:textId="47360C26" w:rsidR="00EF70CB" w:rsidRPr="00F41F91" w:rsidRDefault="00EF70CB" w:rsidP="00EF70CB">
            <w:pPr>
              <w:pStyle w:val="BodyText"/>
              <w:spacing w:before="0"/>
              <w:jc w:val="center"/>
              <w:rPr>
                <w:rFonts w:ascii="Times New Roman" w:hAnsi="Times New Roman"/>
                <w:b/>
                <w:sz w:val="26"/>
              </w:rPr>
            </w:pPr>
            <w:r w:rsidRPr="00E84786">
              <w:rPr>
                <w:rFonts w:ascii="Times New Roman" w:hAnsi="Times New Roman"/>
                <w:b/>
                <w:bCs/>
                <w:sz w:val="16"/>
                <w:szCs w:val="16"/>
              </w:rPr>
              <w:t>System Disinfection &amp; Flush</w:t>
            </w:r>
          </w:p>
        </w:tc>
        <w:tc>
          <w:tcPr>
            <w:tcW w:w="3060" w:type="dxa"/>
            <w:tcBorders>
              <w:top w:val="double" w:sz="6" w:space="0" w:color="auto"/>
              <w:bottom w:val="single" w:sz="4" w:space="0" w:color="auto"/>
            </w:tcBorders>
            <w:shd w:val="clear" w:color="auto" w:fill="auto"/>
            <w:vAlign w:val="center"/>
          </w:tcPr>
          <w:p w14:paraId="47E414FC" w14:textId="779B61EB" w:rsidR="00EF70CB" w:rsidRPr="00F41F91" w:rsidRDefault="00EF70CB" w:rsidP="00EF70CB">
            <w:pPr>
              <w:pStyle w:val="BodyText"/>
              <w:spacing w:before="0"/>
              <w:jc w:val="center"/>
              <w:rPr>
                <w:rFonts w:ascii="Times New Roman" w:hAnsi="Times New Roman"/>
                <w:b/>
                <w:sz w:val="26"/>
              </w:rPr>
            </w:pPr>
            <w:r w:rsidRPr="00E84786">
              <w:rPr>
                <w:rFonts w:ascii="Times New Roman" w:hAnsi="Times New Roman"/>
                <w:b/>
                <w:sz w:val="16"/>
                <w:szCs w:val="16"/>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7EAB8B14" w14:textId="77777777" w:rsidR="007435F4" w:rsidRDefault="007435F4" w:rsidP="005A26E0">
      <w:pPr>
        <w:pStyle w:val="BodyText"/>
        <w:keepNext/>
        <w:tabs>
          <w:tab w:val="left" w:pos="9900"/>
        </w:tabs>
        <w:spacing w:before="0"/>
        <w:jc w:val="center"/>
        <w:rPr>
          <w:rFonts w:ascii="Times New Roman" w:hAnsi="Times New Roman"/>
          <w:b/>
          <w:sz w:val="26"/>
        </w:rPr>
      </w:pPr>
      <w:bookmarkStart w:id="2" w:name="_Hlk8630693"/>
    </w:p>
    <w:p w14:paraId="6138E43F" w14:textId="77777777" w:rsidR="007435F4" w:rsidRDefault="007435F4" w:rsidP="005A26E0">
      <w:pPr>
        <w:pStyle w:val="BodyText"/>
        <w:keepNext/>
        <w:tabs>
          <w:tab w:val="left" w:pos="9900"/>
        </w:tabs>
        <w:spacing w:before="0"/>
        <w:jc w:val="center"/>
        <w:rPr>
          <w:rFonts w:ascii="Times New Roman" w:hAnsi="Times New Roman"/>
          <w:b/>
          <w:sz w:val="26"/>
        </w:rPr>
      </w:pPr>
    </w:p>
    <w:p w14:paraId="57332A95" w14:textId="724F2485"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2507FB30" w14:textId="7667FEBD" w:rsidR="00A042B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t>
      </w:r>
      <w:proofErr w:type="gramStart"/>
      <w:r w:rsidRPr="001D3B64">
        <w:rPr>
          <w:sz w:val="18"/>
          <w:szCs w:val="18"/>
        </w:rPr>
        <w:t>wastes</w:t>
      </w:r>
      <w:proofErr w:type="gramEnd"/>
      <w:r w:rsidRPr="001D3B64">
        <w:rPr>
          <w:sz w:val="18"/>
          <w:szCs w:val="18"/>
        </w:rPr>
        <w:t xml:space="preserve">.  Human pathogens in these wastes can cause short-term effects, such as diarrhea, cramps, nausea, headaches, or other symptoms.  They may pose a greater health risk for infants, young children, the elderly, and people with </w:t>
      </w:r>
      <w:proofErr w:type="gramStart"/>
      <w:r w:rsidRPr="001D3B64">
        <w:rPr>
          <w:sz w:val="18"/>
          <w:szCs w:val="18"/>
        </w:rPr>
        <w:t>severely-compromised</w:t>
      </w:r>
      <w:proofErr w:type="gramEnd"/>
      <w:r w:rsidRPr="001D3B64">
        <w:rPr>
          <w:sz w:val="18"/>
          <w:szCs w:val="18"/>
        </w:rPr>
        <w:t xml:space="preserve"> immune systems.  </w:t>
      </w:r>
    </w:p>
    <w:p w14:paraId="231CFC15" w14:textId="5D7F4431" w:rsidR="00DC2DF9"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DC2DF9"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C243EE" w14:textId="77777777" w:rsidR="00BE10E9" w:rsidRDefault="00BE10E9">
      <w:r>
        <w:separator/>
      </w:r>
    </w:p>
  </w:endnote>
  <w:endnote w:type="continuationSeparator" w:id="0">
    <w:p w14:paraId="6E9C3531" w14:textId="77777777" w:rsidR="00BE10E9" w:rsidRDefault="00BE1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0BAC75" w14:textId="77777777" w:rsidR="00BE10E9" w:rsidRDefault="00BE10E9">
      <w:r>
        <w:separator/>
      </w:r>
    </w:p>
  </w:footnote>
  <w:footnote w:type="continuationSeparator" w:id="0">
    <w:p w14:paraId="76DE4740" w14:textId="77777777" w:rsidR="00BE10E9" w:rsidRDefault="00BE1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9468A"/>
    <w:rsid w:val="001A05BF"/>
    <w:rsid w:val="001A2BEE"/>
    <w:rsid w:val="001A47B7"/>
    <w:rsid w:val="001A65A0"/>
    <w:rsid w:val="001B095A"/>
    <w:rsid w:val="001B10EB"/>
    <w:rsid w:val="001B74B7"/>
    <w:rsid w:val="001C208F"/>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1EDF"/>
    <w:rsid w:val="00214D2C"/>
    <w:rsid w:val="002166FF"/>
    <w:rsid w:val="00220240"/>
    <w:rsid w:val="002235F6"/>
    <w:rsid w:val="00226E0C"/>
    <w:rsid w:val="00231E89"/>
    <w:rsid w:val="0023302C"/>
    <w:rsid w:val="00234298"/>
    <w:rsid w:val="00243361"/>
    <w:rsid w:val="002436C8"/>
    <w:rsid w:val="00246D6E"/>
    <w:rsid w:val="0025510E"/>
    <w:rsid w:val="00255FEF"/>
    <w:rsid w:val="00256496"/>
    <w:rsid w:val="00264941"/>
    <w:rsid w:val="00273001"/>
    <w:rsid w:val="00276CF6"/>
    <w:rsid w:val="002856B8"/>
    <w:rsid w:val="00294205"/>
    <w:rsid w:val="002A20BB"/>
    <w:rsid w:val="002A3636"/>
    <w:rsid w:val="002A5C9F"/>
    <w:rsid w:val="002A746D"/>
    <w:rsid w:val="002B0B02"/>
    <w:rsid w:val="002B3B52"/>
    <w:rsid w:val="002B4733"/>
    <w:rsid w:val="002D15BC"/>
    <w:rsid w:val="002D429D"/>
    <w:rsid w:val="002D728F"/>
    <w:rsid w:val="002E43B8"/>
    <w:rsid w:val="002F07E8"/>
    <w:rsid w:val="002F0A31"/>
    <w:rsid w:val="002F1DD3"/>
    <w:rsid w:val="002F6EC9"/>
    <w:rsid w:val="00301D86"/>
    <w:rsid w:val="00304873"/>
    <w:rsid w:val="00320114"/>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D11A6"/>
    <w:rsid w:val="003E7032"/>
    <w:rsid w:val="003F0513"/>
    <w:rsid w:val="003F23AC"/>
    <w:rsid w:val="003F3A38"/>
    <w:rsid w:val="003F5E00"/>
    <w:rsid w:val="004053E9"/>
    <w:rsid w:val="004120B6"/>
    <w:rsid w:val="00412B2F"/>
    <w:rsid w:val="00415B66"/>
    <w:rsid w:val="00416A8E"/>
    <w:rsid w:val="0041709B"/>
    <w:rsid w:val="004230E3"/>
    <w:rsid w:val="0042461A"/>
    <w:rsid w:val="0042631E"/>
    <w:rsid w:val="00427F0E"/>
    <w:rsid w:val="00435A3F"/>
    <w:rsid w:val="0043725D"/>
    <w:rsid w:val="00441930"/>
    <w:rsid w:val="00442D66"/>
    <w:rsid w:val="004445E4"/>
    <w:rsid w:val="004447CC"/>
    <w:rsid w:val="00446969"/>
    <w:rsid w:val="0045424E"/>
    <w:rsid w:val="0045571D"/>
    <w:rsid w:val="00470811"/>
    <w:rsid w:val="0047086C"/>
    <w:rsid w:val="00472C0F"/>
    <w:rsid w:val="00472D17"/>
    <w:rsid w:val="00473411"/>
    <w:rsid w:val="0048290E"/>
    <w:rsid w:val="004848BB"/>
    <w:rsid w:val="004912AD"/>
    <w:rsid w:val="00492061"/>
    <w:rsid w:val="004A05D8"/>
    <w:rsid w:val="004A07B2"/>
    <w:rsid w:val="004A1ABC"/>
    <w:rsid w:val="004A2077"/>
    <w:rsid w:val="004A2594"/>
    <w:rsid w:val="004B7187"/>
    <w:rsid w:val="004C5E5E"/>
    <w:rsid w:val="004D10A7"/>
    <w:rsid w:val="004D509C"/>
    <w:rsid w:val="004F3C5B"/>
    <w:rsid w:val="004F67E6"/>
    <w:rsid w:val="00501116"/>
    <w:rsid w:val="00501B52"/>
    <w:rsid w:val="00501D5E"/>
    <w:rsid w:val="005065B7"/>
    <w:rsid w:val="00514FDA"/>
    <w:rsid w:val="00534BB7"/>
    <w:rsid w:val="00535F64"/>
    <w:rsid w:val="00535F8B"/>
    <w:rsid w:val="00537BEA"/>
    <w:rsid w:val="0054057D"/>
    <w:rsid w:val="00546A68"/>
    <w:rsid w:val="00546FDB"/>
    <w:rsid w:val="00552D92"/>
    <w:rsid w:val="005540D9"/>
    <w:rsid w:val="0055419E"/>
    <w:rsid w:val="0056039D"/>
    <w:rsid w:val="005704B9"/>
    <w:rsid w:val="005718A6"/>
    <w:rsid w:val="005830FA"/>
    <w:rsid w:val="00584254"/>
    <w:rsid w:val="0058536C"/>
    <w:rsid w:val="005871D9"/>
    <w:rsid w:val="005937EB"/>
    <w:rsid w:val="005A087D"/>
    <w:rsid w:val="005A26E0"/>
    <w:rsid w:val="005A668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A6BC3"/>
    <w:rsid w:val="006C2732"/>
    <w:rsid w:val="006C7186"/>
    <w:rsid w:val="006D4D93"/>
    <w:rsid w:val="006D506D"/>
    <w:rsid w:val="006E03F6"/>
    <w:rsid w:val="006E11B6"/>
    <w:rsid w:val="006E4513"/>
    <w:rsid w:val="007003D1"/>
    <w:rsid w:val="007017A9"/>
    <w:rsid w:val="007042D0"/>
    <w:rsid w:val="0071047D"/>
    <w:rsid w:val="00710939"/>
    <w:rsid w:val="0071576E"/>
    <w:rsid w:val="00717191"/>
    <w:rsid w:val="00717E80"/>
    <w:rsid w:val="007221FF"/>
    <w:rsid w:val="00722ABC"/>
    <w:rsid w:val="00722BA8"/>
    <w:rsid w:val="00737455"/>
    <w:rsid w:val="00742E55"/>
    <w:rsid w:val="007435F4"/>
    <w:rsid w:val="007452F3"/>
    <w:rsid w:val="007460BE"/>
    <w:rsid w:val="007471DB"/>
    <w:rsid w:val="00765F64"/>
    <w:rsid w:val="00775871"/>
    <w:rsid w:val="0077750A"/>
    <w:rsid w:val="00783F5A"/>
    <w:rsid w:val="0078478E"/>
    <w:rsid w:val="00784E3A"/>
    <w:rsid w:val="00794705"/>
    <w:rsid w:val="00796405"/>
    <w:rsid w:val="00796E52"/>
    <w:rsid w:val="007A0307"/>
    <w:rsid w:val="007A71DF"/>
    <w:rsid w:val="007B0B24"/>
    <w:rsid w:val="007C18C6"/>
    <w:rsid w:val="007C7020"/>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570E"/>
    <w:rsid w:val="00857337"/>
    <w:rsid w:val="00860711"/>
    <w:rsid w:val="008642CC"/>
    <w:rsid w:val="0086535D"/>
    <w:rsid w:val="00865B9C"/>
    <w:rsid w:val="00881DB7"/>
    <w:rsid w:val="00883433"/>
    <w:rsid w:val="00885381"/>
    <w:rsid w:val="00895240"/>
    <w:rsid w:val="008961A5"/>
    <w:rsid w:val="00896E02"/>
    <w:rsid w:val="008A0085"/>
    <w:rsid w:val="008A0965"/>
    <w:rsid w:val="008A2D78"/>
    <w:rsid w:val="008A5B6C"/>
    <w:rsid w:val="008A64D8"/>
    <w:rsid w:val="008B01C6"/>
    <w:rsid w:val="008C0889"/>
    <w:rsid w:val="008C42F2"/>
    <w:rsid w:val="008C791A"/>
    <w:rsid w:val="008D12A8"/>
    <w:rsid w:val="008D2996"/>
    <w:rsid w:val="008D6F4A"/>
    <w:rsid w:val="008E054B"/>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37C5F"/>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0B55"/>
    <w:rsid w:val="009E153B"/>
    <w:rsid w:val="009E2850"/>
    <w:rsid w:val="009E6B21"/>
    <w:rsid w:val="009F5401"/>
    <w:rsid w:val="00A0317C"/>
    <w:rsid w:val="00A0355F"/>
    <w:rsid w:val="00A042B8"/>
    <w:rsid w:val="00A0640D"/>
    <w:rsid w:val="00A107E3"/>
    <w:rsid w:val="00A15ACB"/>
    <w:rsid w:val="00A1682E"/>
    <w:rsid w:val="00A24839"/>
    <w:rsid w:val="00A259A6"/>
    <w:rsid w:val="00A44246"/>
    <w:rsid w:val="00A45E9F"/>
    <w:rsid w:val="00A50E37"/>
    <w:rsid w:val="00A72ADF"/>
    <w:rsid w:val="00A837D2"/>
    <w:rsid w:val="00A93A21"/>
    <w:rsid w:val="00A94D32"/>
    <w:rsid w:val="00A953D1"/>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C7466"/>
    <w:rsid w:val="00BD55BB"/>
    <w:rsid w:val="00BD5F31"/>
    <w:rsid w:val="00BE10E9"/>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3445"/>
    <w:rsid w:val="00C649AA"/>
    <w:rsid w:val="00C77170"/>
    <w:rsid w:val="00C8032D"/>
    <w:rsid w:val="00C842E9"/>
    <w:rsid w:val="00C945A7"/>
    <w:rsid w:val="00C952C9"/>
    <w:rsid w:val="00C96627"/>
    <w:rsid w:val="00CA6559"/>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4823"/>
    <w:rsid w:val="00D47015"/>
    <w:rsid w:val="00D5267E"/>
    <w:rsid w:val="00D5320E"/>
    <w:rsid w:val="00D54478"/>
    <w:rsid w:val="00D60888"/>
    <w:rsid w:val="00D66A7C"/>
    <w:rsid w:val="00D717EE"/>
    <w:rsid w:val="00D7538B"/>
    <w:rsid w:val="00D77322"/>
    <w:rsid w:val="00D924EC"/>
    <w:rsid w:val="00D96789"/>
    <w:rsid w:val="00DA2871"/>
    <w:rsid w:val="00DA5F8A"/>
    <w:rsid w:val="00DB305E"/>
    <w:rsid w:val="00DB4D7F"/>
    <w:rsid w:val="00DC0B11"/>
    <w:rsid w:val="00DC2DF9"/>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278F"/>
    <w:rsid w:val="00E45705"/>
    <w:rsid w:val="00E56B28"/>
    <w:rsid w:val="00E60304"/>
    <w:rsid w:val="00E6542D"/>
    <w:rsid w:val="00E669DF"/>
    <w:rsid w:val="00E67C01"/>
    <w:rsid w:val="00E72E86"/>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1D3"/>
    <w:rsid w:val="00EE7E33"/>
    <w:rsid w:val="00EF0F4D"/>
    <w:rsid w:val="00EF7091"/>
    <w:rsid w:val="00EF70CB"/>
    <w:rsid w:val="00EF7F82"/>
    <w:rsid w:val="00F01B42"/>
    <w:rsid w:val="00F07AC1"/>
    <w:rsid w:val="00F1148C"/>
    <w:rsid w:val="00F15E4E"/>
    <w:rsid w:val="00F17793"/>
    <w:rsid w:val="00F27D20"/>
    <w:rsid w:val="00F30C07"/>
    <w:rsid w:val="00F416A5"/>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2246</Words>
  <Characters>12806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15022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12</cp:revision>
  <cp:lastPrinted>2018-12-11T18:58:00Z</cp:lastPrinted>
  <dcterms:created xsi:type="dcterms:W3CDTF">2024-05-15T21:46:00Z</dcterms:created>
  <dcterms:modified xsi:type="dcterms:W3CDTF">2024-06-25T20:09:00Z</dcterms:modified>
</cp:coreProperties>
</file>