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3524C32" w:rsidR="00BC6327" w:rsidRPr="00412B2F" w:rsidRDefault="00921CE0"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Z Ranch MWC (CA27</w:t>
            </w:r>
            <w:r w:rsidR="00E52224">
              <w:rPr>
                <w:b/>
                <w:sz w:val="21"/>
                <w:szCs w:val="21"/>
              </w:rPr>
              <w:t>00731)</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4A3BA91"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E52224">
              <w:rPr>
                <w:sz w:val="21"/>
                <w:szCs w:val="21"/>
              </w:rPr>
              <w:t>12</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35A5EFC" w:rsidR="000A7E47" w:rsidRPr="001F3468" w:rsidRDefault="00921CE0" w:rsidP="005A26E0">
            <w:pPr>
              <w:pStyle w:val="BodyText3"/>
              <w:pBdr>
                <w:top w:val="none" w:sz="0" w:space="0" w:color="auto"/>
                <w:left w:val="none" w:sz="0" w:space="0" w:color="auto"/>
                <w:bottom w:val="none" w:sz="0" w:space="0" w:color="auto"/>
                <w:right w:val="none" w:sz="0" w:space="0" w:color="auto"/>
              </w:pBdr>
              <w:ind w:right="-115"/>
              <w:jc w:val="left"/>
              <w:rPr>
                <w:sz w:val="22"/>
              </w:rPr>
            </w:pPr>
            <w:r w:rsidRPr="00921CE0">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98588D0" w:rsidR="000A7E47" w:rsidRPr="001F3468" w:rsidRDefault="00921CE0" w:rsidP="005A26E0">
            <w:pPr>
              <w:pStyle w:val="BodyText3"/>
              <w:pBdr>
                <w:top w:val="none" w:sz="0" w:space="0" w:color="auto"/>
                <w:left w:val="none" w:sz="0" w:space="0" w:color="auto"/>
                <w:bottom w:val="none" w:sz="0" w:space="0" w:color="auto"/>
                <w:right w:val="none" w:sz="0" w:space="0" w:color="auto"/>
              </w:pBdr>
              <w:jc w:val="left"/>
              <w:rPr>
                <w:sz w:val="22"/>
              </w:rPr>
            </w:pPr>
            <w:r w:rsidRPr="00921CE0">
              <w:rPr>
                <w:sz w:val="22"/>
              </w:rPr>
              <w:t xml:space="preserve">Well #2, Well #3, Well #4, Well #5, and </w:t>
            </w:r>
            <w:proofErr w:type="gramStart"/>
            <w:r w:rsidRPr="00921CE0">
              <w:rPr>
                <w:sz w:val="22"/>
              </w:rPr>
              <w:t>Well</w:t>
            </w:r>
            <w:proofErr w:type="gramEnd"/>
            <w:r w:rsidRPr="00921CE0">
              <w:rPr>
                <w:sz w:val="22"/>
              </w:rPr>
              <w:t xml:space="preserve"> #6</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0BC28B9" w:rsidR="000A7E47" w:rsidRDefault="00921CE0"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7FB5740" w:rsidR="000A7E47" w:rsidRDefault="00921CE0" w:rsidP="005A26E0">
            <w:pPr>
              <w:pStyle w:val="BodyText3"/>
              <w:pBdr>
                <w:top w:val="none" w:sz="0" w:space="0" w:color="auto"/>
                <w:left w:val="none" w:sz="0" w:space="0" w:color="auto"/>
                <w:bottom w:val="none" w:sz="0" w:space="0" w:color="auto"/>
                <w:right w:val="none" w:sz="0" w:space="0" w:color="auto"/>
              </w:pBdr>
              <w:jc w:val="left"/>
              <w:rPr>
                <w:sz w:val="22"/>
              </w:rPr>
            </w:pPr>
            <w:r>
              <w:rPr>
                <w:sz w:val="22"/>
              </w:rPr>
              <w:t>Home of the board president each quarter or as needed</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1578C606" w:rsidR="00C842E9" w:rsidRPr="00F41F91" w:rsidRDefault="00415F22" w:rsidP="005A26E0">
            <w:pPr>
              <w:jc w:val="center"/>
              <w:rPr>
                <w:sz w:val="18"/>
                <w:szCs w:val="18"/>
                <w:u w:val="single"/>
              </w:rPr>
            </w:pPr>
            <w:r>
              <w:rPr>
                <w:sz w:val="18"/>
                <w:szCs w:val="18"/>
                <w:u w:val="single"/>
              </w:rPr>
              <w:t>2</w:t>
            </w:r>
          </w:p>
        </w:tc>
        <w:tc>
          <w:tcPr>
            <w:tcW w:w="1080" w:type="dxa"/>
            <w:gridSpan w:val="2"/>
            <w:tcBorders>
              <w:top w:val="nil"/>
              <w:bottom w:val="single" w:sz="4" w:space="0" w:color="auto"/>
            </w:tcBorders>
            <w:vAlign w:val="center"/>
          </w:tcPr>
          <w:p w14:paraId="41570855" w14:textId="10807489" w:rsidR="00BC6327" w:rsidRPr="00F41F91" w:rsidRDefault="003F4FCF" w:rsidP="005A26E0">
            <w:pPr>
              <w:jc w:val="center"/>
              <w:rPr>
                <w:sz w:val="18"/>
                <w:szCs w:val="18"/>
              </w:rPr>
            </w:pPr>
            <w:r>
              <w:rPr>
                <w:sz w:val="18"/>
                <w:szCs w:val="18"/>
              </w:rPr>
              <w:t>1</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4AF5912" w:rsidR="00AE0EA9" w:rsidRPr="00F41F91" w:rsidRDefault="00BB5682" w:rsidP="005A26E0">
            <w:pPr>
              <w:jc w:val="center"/>
              <w:rPr>
                <w:sz w:val="18"/>
              </w:rPr>
            </w:pPr>
            <w:r>
              <w:rPr>
                <w:sz w:val="18"/>
              </w:rPr>
              <w:t>7/2021</w:t>
            </w:r>
          </w:p>
        </w:tc>
        <w:tc>
          <w:tcPr>
            <w:tcW w:w="990" w:type="dxa"/>
            <w:tcBorders>
              <w:top w:val="nil"/>
            </w:tcBorders>
            <w:vAlign w:val="center"/>
          </w:tcPr>
          <w:p w14:paraId="2EB76238" w14:textId="678F294A" w:rsidR="00AE0EA9" w:rsidRPr="00F41F91" w:rsidRDefault="00BB5682" w:rsidP="005A26E0">
            <w:pPr>
              <w:jc w:val="center"/>
              <w:rPr>
                <w:sz w:val="18"/>
              </w:rPr>
            </w:pPr>
            <w:r>
              <w:rPr>
                <w:sz w:val="18"/>
              </w:rPr>
              <w:t>5</w:t>
            </w:r>
          </w:p>
        </w:tc>
        <w:tc>
          <w:tcPr>
            <w:tcW w:w="1350" w:type="dxa"/>
            <w:gridSpan w:val="2"/>
            <w:tcBorders>
              <w:top w:val="nil"/>
              <w:bottom w:val="nil"/>
            </w:tcBorders>
            <w:vAlign w:val="center"/>
          </w:tcPr>
          <w:p w14:paraId="4C3FDB54" w14:textId="76CF20A7" w:rsidR="00AE0EA9" w:rsidRPr="00F41F91" w:rsidRDefault="00BB5682" w:rsidP="005A26E0">
            <w:pPr>
              <w:jc w:val="center"/>
              <w:rPr>
                <w:sz w:val="18"/>
              </w:rPr>
            </w:pPr>
            <w:r>
              <w:rPr>
                <w:sz w:val="18"/>
              </w:rPr>
              <w:t>1.6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1D5D1FC" w:rsidR="00AE0EA9" w:rsidRPr="00F41F91" w:rsidRDefault="00BB5682" w:rsidP="005A26E0">
            <w:pPr>
              <w:jc w:val="center"/>
              <w:rPr>
                <w:sz w:val="18"/>
              </w:rPr>
            </w:pPr>
            <w:r>
              <w:rPr>
                <w:sz w:val="18"/>
              </w:rPr>
              <w:t>7/2021</w:t>
            </w:r>
          </w:p>
        </w:tc>
        <w:tc>
          <w:tcPr>
            <w:tcW w:w="990" w:type="dxa"/>
            <w:tcBorders>
              <w:bottom w:val="single" w:sz="18" w:space="0" w:color="auto"/>
            </w:tcBorders>
            <w:vAlign w:val="center"/>
          </w:tcPr>
          <w:p w14:paraId="18011756" w14:textId="704D7BB1" w:rsidR="00AE0EA9" w:rsidRPr="00F41F91" w:rsidRDefault="00BB5682" w:rsidP="005A26E0">
            <w:pPr>
              <w:jc w:val="center"/>
              <w:rPr>
                <w:sz w:val="18"/>
              </w:rPr>
            </w:pPr>
            <w:r>
              <w:rPr>
                <w:sz w:val="18"/>
              </w:rPr>
              <w:t>5</w:t>
            </w:r>
          </w:p>
        </w:tc>
        <w:tc>
          <w:tcPr>
            <w:tcW w:w="1350" w:type="dxa"/>
            <w:gridSpan w:val="2"/>
            <w:tcBorders>
              <w:bottom w:val="single" w:sz="18" w:space="0" w:color="auto"/>
            </w:tcBorders>
            <w:vAlign w:val="center"/>
          </w:tcPr>
          <w:p w14:paraId="7CE90126" w14:textId="3A37232E" w:rsidR="00AE0EA9" w:rsidRPr="00F41F91" w:rsidRDefault="00BB5682" w:rsidP="005A26E0">
            <w:pPr>
              <w:jc w:val="center"/>
              <w:rPr>
                <w:sz w:val="18"/>
              </w:rPr>
            </w:pPr>
            <w:r>
              <w:rPr>
                <w:sz w:val="18"/>
              </w:rPr>
              <w:t>0.19</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502C8A67" w:rsidR="00B3023D" w:rsidRPr="00F41F91" w:rsidRDefault="00891C82"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DA995DA" w:rsidR="00B3023D" w:rsidRPr="00F41F91" w:rsidRDefault="00BB5682" w:rsidP="005A26E0">
            <w:pPr>
              <w:jc w:val="center"/>
              <w:rPr>
                <w:sz w:val="18"/>
              </w:rPr>
            </w:pPr>
            <w:r>
              <w:rPr>
                <w:sz w:val="18"/>
              </w:rPr>
              <w:t>8/2017</w:t>
            </w:r>
          </w:p>
        </w:tc>
        <w:tc>
          <w:tcPr>
            <w:tcW w:w="900" w:type="dxa"/>
            <w:gridSpan w:val="2"/>
            <w:tcBorders>
              <w:top w:val="nil"/>
              <w:bottom w:val="single" w:sz="4" w:space="0" w:color="auto"/>
            </w:tcBorders>
            <w:vAlign w:val="center"/>
          </w:tcPr>
          <w:p w14:paraId="690B0D1C" w14:textId="422F206C" w:rsidR="00B3023D" w:rsidRPr="00F41F91" w:rsidRDefault="00BB5682" w:rsidP="005A26E0">
            <w:pPr>
              <w:jc w:val="center"/>
              <w:rPr>
                <w:sz w:val="18"/>
              </w:rPr>
            </w:pPr>
            <w:r>
              <w:rPr>
                <w:sz w:val="18"/>
              </w:rPr>
              <w:t>445.4</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B63B622" w:rsidR="00B3023D" w:rsidRPr="00F41F91" w:rsidRDefault="00BB5682" w:rsidP="005A26E0">
            <w:pPr>
              <w:jc w:val="center"/>
              <w:rPr>
                <w:sz w:val="18"/>
              </w:rPr>
            </w:pPr>
            <w:r>
              <w:rPr>
                <w:sz w:val="18"/>
              </w:rPr>
              <w:t>8/2017</w:t>
            </w:r>
          </w:p>
        </w:tc>
        <w:tc>
          <w:tcPr>
            <w:tcW w:w="900" w:type="dxa"/>
            <w:gridSpan w:val="2"/>
            <w:tcBorders>
              <w:bottom w:val="single" w:sz="18" w:space="0" w:color="auto"/>
            </w:tcBorders>
            <w:vAlign w:val="center"/>
          </w:tcPr>
          <w:p w14:paraId="5F571C45" w14:textId="26356717" w:rsidR="00B3023D" w:rsidRPr="00F41F91" w:rsidRDefault="00BB5682" w:rsidP="005A26E0">
            <w:pPr>
              <w:jc w:val="center"/>
              <w:rPr>
                <w:sz w:val="18"/>
              </w:rPr>
            </w:pPr>
            <w:r>
              <w:rPr>
                <w:sz w:val="18"/>
              </w:rPr>
              <w:t>208</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049C8241" w:rsidR="00BC6327" w:rsidRPr="00F41F91" w:rsidRDefault="00891C82"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D14A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0B43F24" w14:textId="32D8E201" w:rsidR="00F436B6" w:rsidRDefault="00F436B6" w:rsidP="00F436B6">
            <w:pPr>
              <w:ind w:left="180"/>
              <w:jc w:val="center"/>
              <w:rPr>
                <w:sz w:val="18"/>
              </w:rPr>
            </w:pPr>
            <w:r w:rsidRPr="006204CD">
              <w:rPr>
                <w:sz w:val="18"/>
              </w:rPr>
              <w:t>Aluminum (pp</w:t>
            </w:r>
            <w:r>
              <w:rPr>
                <w:sz w:val="18"/>
              </w:rPr>
              <w:t>b</w:t>
            </w:r>
            <w:r w:rsidRPr="006204CD">
              <w:rPr>
                <w:sz w:val="18"/>
              </w:rPr>
              <w:t>)</w:t>
            </w:r>
          </w:p>
        </w:tc>
        <w:tc>
          <w:tcPr>
            <w:tcW w:w="900" w:type="dxa"/>
            <w:gridSpan w:val="2"/>
            <w:tcBorders>
              <w:top w:val="nil"/>
            </w:tcBorders>
            <w:vAlign w:val="center"/>
          </w:tcPr>
          <w:p w14:paraId="4DE74210" w14:textId="11845502" w:rsidR="00F436B6" w:rsidRPr="00F41F91" w:rsidRDefault="00BB5682" w:rsidP="00F436B6">
            <w:pPr>
              <w:jc w:val="center"/>
              <w:rPr>
                <w:sz w:val="18"/>
              </w:rPr>
            </w:pPr>
            <w:r>
              <w:rPr>
                <w:sz w:val="18"/>
              </w:rPr>
              <w:t>8/2017</w:t>
            </w:r>
          </w:p>
        </w:tc>
        <w:tc>
          <w:tcPr>
            <w:tcW w:w="1170" w:type="dxa"/>
            <w:gridSpan w:val="2"/>
            <w:tcBorders>
              <w:top w:val="nil"/>
            </w:tcBorders>
            <w:vAlign w:val="center"/>
          </w:tcPr>
          <w:p w14:paraId="3BDE2E90" w14:textId="1D8BE1A5" w:rsidR="00F436B6" w:rsidRPr="00F41F91" w:rsidRDefault="00BB5682" w:rsidP="00F436B6">
            <w:pPr>
              <w:jc w:val="center"/>
              <w:rPr>
                <w:sz w:val="18"/>
              </w:rPr>
            </w:pPr>
            <w:r>
              <w:rPr>
                <w:sz w:val="18"/>
              </w:rPr>
              <w:t>7.5</w:t>
            </w:r>
          </w:p>
        </w:tc>
        <w:tc>
          <w:tcPr>
            <w:tcW w:w="990" w:type="dxa"/>
            <w:gridSpan w:val="4"/>
            <w:tcBorders>
              <w:top w:val="nil"/>
            </w:tcBorders>
            <w:vAlign w:val="center"/>
          </w:tcPr>
          <w:p w14:paraId="55AD207B" w14:textId="196AEC79" w:rsidR="00F436B6" w:rsidRPr="00F754E7" w:rsidRDefault="00BB5682" w:rsidP="00F436B6">
            <w:pPr>
              <w:jc w:val="center"/>
              <w:rPr>
                <w:sz w:val="18"/>
              </w:rPr>
            </w:pPr>
            <w:r>
              <w:rPr>
                <w:sz w:val="18"/>
              </w:rPr>
              <w:t>0 - 15</w:t>
            </w:r>
          </w:p>
        </w:tc>
        <w:tc>
          <w:tcPr>
            <w:tcW w:w="900" w:type="dxa"/>
            <w:gridSpan w:val="3"/>
            <w:tcBorders>
              <w:top w:val="nil"/>
            </w:tcBorders>
            <w:vAlign w:val="center"/>
          </w:tcPr>
          <w:p w14:paraId="6DC3E42D" w14:textId="43B4D754" w:rsidR="00F436B6" w:rsidRDefault="00F436B6" w:rsidP="00F436B6">
            <w:pPr>
              <w:jc w:val="center"/>
              <w:rPr>
                <w:sz w:val="18"/>
              </w:rPr>
            </w:pPr>
            <w:r>
              <w:rPr>
                <w:sz w:val="18"/>
              </w:rPr>
              <w:t>1000</w:t>
            </w:r>
          </w:p>
        </w:tc>
        <w:tc>
          <w:tcPr>
            <w:tcW w:w="900" w:type="dxa"/>
            <w:tcBorders>
              <w:top w:val="nil"/>
            </w:tcBorders>
            <w:vAlign w:val="center"/>
          </w:tcPr>
          <w:p w14:paraId="0F1575DB" w14:textId="7E40E523" w:rsidR="00F436B6" w:rsidRDefault="00F436B6" w:rsidP="00F436B6">
            <w:pPr>
              <w:jc w:val="center"/>
              <w:rPr>
                <w:sz w:val="18"/>
              </w:rPr>
            </w:pPr>
            <w:r>
              <w:rPr>
                <w:sz w:val="18"/>
              </w:rPr>
              <w:t>600</w:t>
            </w:r>
          </w:p>
        </w:tc>
        <w:tc>
          <w:tcPr>
            <w:tcW w:w="3464" w:type="dxa"/>
            <w:tcBorders>
              <w:top w:val="nil"/>
              <w:right w:val="single" w:sz="6" w:space="0" w:color="auto"/>
            </w:tcBorders>
            <w:vAlign w:val="center"/>
          </w:tcPr>
          <w:p w14:paraId="45570E6D" w14:textId="6BD737EE" w:rsidR="00F436B6" w:rsidRPr="006204CD" w:rsidRDefault="00F436B6" w:rsidP="00F436B6">
            <w:pPr>
              <w:jc w:val="center"/>
              <w:rPr>
                <w:sz w:val="18"/>
              </w:rPr>
            </w:pPr>
            <w:r w:rsidRPr="00F436B6">
              <w:rPr>
                <w:sz w:val="18"/>
              </w:rPr>
              <w:t>Erosion of natural deposits; residue from some water treatment processes</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49D06D87" w:rsidR="00F436B6" w:rsidRPr="00F41F91" w:rsidRDefault="00BB5682" w:rsidP="00F436B6">
            <w:pPr>
              <w:jc w:val="center"/>
              <w:rPr>
                <w:sz w:val="18"/>
              </w:rPr>
            </w:pPr>
            <w:r>
              <w:rPr>
                <w:sz w:val="18"/>
              </w:rPr>
              <w:t>2020</w:t>
            </w:r>
          </w:p>
        </w:tc>
        <w:tc>
          <w:tcPr>
            <w:tcW w:w="1170" w:type="dxa"/>
            <w:gridSpan w:val="2"/>
            <w:tcBorders>
              <w:top w:val="nil"/>
            </w:tcBorders>
            <w:vAlign w:val="center"/>
          </w:tcPr>
          <w:p w14:paraId="492AEBB3" w14:textId="1588178E" w:rsidR="00F436B6" w:rsidRPr="00F41F91" w:rsidRDefault="000A6ABC" w:rsidP="00F436B6">
            <w:pPr>
              <w:jc w:val="center"/>
              <w:rPr>
                <w:sz w:val="18"/>
              </w:rPr>
            </w:pPr>
            <w:r>
              <w:rPr>
                <w:sz w:val="18"/>
              </w:rPr>
              <w:t>1.63</w:t>
            </w:r>
          </w:p>
        </w:tc>
        <w:tc>
          <w:tcPr>
            <w:tcW w:w="990" w:type="dxa"/>
            <w:gridSpan w:val="4"/>
            <w:tcBorders>
              <w:top w:val="nil"/>
            </w:tcBorders>
            <w:vAlign w:val="center"/>
          </w:tcPr>
          <w:p w14:paraId="0EA1207A" w14:textId="6829B8D6" w:rsidR="00F436B6" w:rsidRPr="00F41F91" w:rsidRDefault="000A6ABC" w:rsidP="00F436B6">
            <w:pPr>
              <w:jc w:val="center"/>
              <w:rPr>
                <w:sz w:val="18"/>
              </w:rPr>
            </w:pPr>
            <w:r>
              <w:rPr>
                <w:sz w:val="18"/>
              </w:rPr>
              <w:t>0 – 2.6</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798726C6" w:rsidR="00F436B6" w:rsidRPr="00F41F91" w:rsidRDefault="00BB5682" w:rsidP="00F436B6">
            <w:pPr>
              <w:jc w:val="center"/>
              <w:rPr>
                <w:sz w:val="18"/>
              </w:rPr>
            </w:pPr>
            <w:r>
              <w:rPr>
                <w:sz w:val="18"/>
              </w:rPr>
              <w:t>8/2017</w:t>
            </w:r>
          </w:p>
        </w:tc>
        <w:tc>
          <w:tcPr>
            <w:tcW w:w="1170" w:type="dxa"/>
            <w:gridSpan w:val="2"/>
            <w:tcBorders>
              <w:top w:val="nil"/>
            </w:tcBorders>
            <w:vAlign w:val="center"/>
          </w:tcPr>
          <w:p w14:paraId="5A951F6F" w14:textId="153F8B7F" w:rsidR="00F436B6" w:rsidRPr="00F41F91" w:rsidRDefault="000A6ABC" w:rsidP="00F436B6">
            <w:pPr>
              <w:jc w:val="center"/>
              <w:rPr>
                <w:sz w:val="18"/>
              </w:rPr>
            </w:pPr>
            <w:r>
              <w:rPr>
                <w:sz w:val="18"/>
              </w:rPr>
              <w:t>0.0665</w:t>
            </w:r>
          </w:p>
        </w:tc>
        <w:tc>
          <w:tcPr>
            <w:tcW w:w="990" w:type="dxa"/>
            <w:gridSpan w:val="4"/>
            <w:tcBorders>
              <w:top w:val="nil"/>
            </w:tcBorders>
            <w:vAlign w:val="center"/>
          </w:tcPr>
          <w:p w14:paraId="25E3D4D2" w14:textId="51027BAD" w:rsidR="00F436B6" w:rsidRPr="00F41F91" w:rsidRDefault="000A6ABC" w:rsidP="00F436B6">
            <w:pPr>
              <w:jc w:val="center"/>
              <w:rPr>
                <w:sz w:val="18"/>
              </w:rPr>
            </w:pPr>
            <w:r>
              <w:rPr>
                <w:sz w:val="18"/>
              </w:rPr>
              <w:t>0.041 – 0.092</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0137AB9D" w:rsidR="00F436B6" w:rsidRPr="00F41F91" w:rsidRDefault="00BB5682" w:rsidP="00F436B6">
            <w:pPr>
              <w:jc w:val="center"/>
              <w:rPr>
                <w:sz w:val="18"/>
              </w:rPr>
            </w:pPr>
            <w:r>
              <w:rPr>
                <w:sz w:val="18"/>
              </w:rPr>
              <w:t>9/2020</w:t>
            </w:r>
          </w:p>
        </w:tc>
        <w:tc>
          <w:tcPr>
            <w:tcW w:w="1170" w:type="dxa"/>
            <w:gridSpan w:val="2"/>
            <w:tcBorders>
              <w:top w:val="nil"/>
            </w:tcBorders>
            <w:vAlign w:val="center"/>
          </w:tcPr>
          <w:p w14:paraId="43C8E260" w14:textId="658CEBAB" w:rsidR="00F436B6" w:rsidRPr="00F41F91" w:rsidRDefault="000A6ABC" w:rsidP="00F436B6">
            <w:pPr>
              <w:jc w:val="center"/>
              <w:rPr>
                <w:sz w:val="18"/>
              </w:rPr>
            </w:pPr>
            <w:r>
              <w:rPr>
                <w:sz w:val="18"/>
              </w:rPr>
              <w:t>5.05</w:t>
            </w:r>
          </w:p>
        </w:tc>
        <w:tc>
          <w:tcPr>
            <w:tcW w:w="990" w:type="dxa"/>
            <w:gridSpan w:val="4"/>
            <w:tcBorders>
              <w:top w:val="nil"/>
            </w:tcBorders>
            <w:vAlign w:val="center"/>
          </w:tcPr>
          <w:p w14:paraId="0CA14748" w14:textId="6E5DC0F0" w:rsidR="00F436B6" w:rsidRPr="00F41F91" w:rsidRDefault="000A6ABC" w:rsidP="000A6ABC">
            <w:pPr>
              <w:jc w:val="center"/>
              <w:rPr>
                <w:sz w:val="18"/>
              </w:rPr>
            </w:pPr>
            <w:r>
              <w:rPr>
                <w:sz w:val="18"/>
              </w:rPr>
              <w:t>3.4 – 6.7</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2DF477E4" w:rsidR="00F436B6" w:rsidRPr="00F41F91" w:rsidRDefault="000A6ABC" w:rsidP="00F436B6">
            <w:pPr>
              <w:jc w:val="center"/>
              <w:rPr>
                <w:sz w:val="18"/>
              </w:rPr>
            </w:pPr>
            <w:r>
              <w:rPr>
                <w:sz w:val="18"/>
              </w:rPr>
              <w:t>2020</w:t>
            </w:r>
          </w:p>
        </w:tc>
        <w:tc>
          <w:tcPr>
            <w:tcW w:w="1170" w:type="dxa"/>
            <w:gridSpan w:val="2"/>
            <w:tcBorders>
              <w:top w:val="nil"/>
            </w:tcBorders>
            <w:vAlign w:val="center"/>
          </w:tcPr>
          <w:p w14:paraId="1266E771" w14:textId="591243FB" w:rsidR="00F436B6" w:rsidRPr="00F41F91" w:rsidRDefault="000A6ABC" w:rsidP="00F436B6">
            <w:pPr>
              <w:jc w:val="center"/>
              <w:rPr>
                <w:sz w:val="18"/>
              </w:rPr>
            </w:pPr>
            <w:r>
              <w:rPr>
                <w:sz w:val="18"/>
              </w:rPr>
              <w:t>0.55</w:t>
            </w:r>
          </w:p>
        </w:tc>
        <w:tc>
          <w:tcPr>
            <w:tcW w:w="990" w:type="dxa"/>
            <w:gridSpan w:val="4"/>
            <w:tcBorders>
              <w:top w:val="nil"/>
            </w:tcBorders>
            <w:vAlign w:val="center"/>
          </w:tcPr>
          <w:p w14:paraId="10C98B5C" w14:textId="18C68958" w:rsidR="00F436B6" w:rsidRPr="00F41F91" w:rsidRDefault="000A6ABC" w:rsidP="00F436B6">
            <w:pPr>
              <w:jc w:val="center"/>
              <w:rPr>
                <w:sz w:val="18"/>
              </w:rPr>
            </w:pPr>
            <w:r>
              <w:rPr>
                <w:sz w:val="18"/>
              </w:rPr>
              <w:t>0.5 – 0.6</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46F434B1" w14:textId="3A18A6FE" w:rsidR="000A6ABC" w:rsidRPr="000A6ABC" w:rsidRDefault="000A6ABC" w:rsidP="000A6ABC">
            <w:pPr>
              <w:jc w:val="center"/>
              <w:rPr>
                <w:sz w:val="18"/>
              </w:rPr>
            </w:pPr>
            <w:r>
              <w:rPr>
                <w:sz w:val="18"/>
              </w:rPr>
              <w:t>1</w:t>
            </w:r>
            <w:r w:rsidRPr="000A6ABC">
              <w:rPr>
                <w:sz w:val="18"/>
              </w:rPr>
              <w:t>2/2016</w:t>
            </w:r>
          </w:p>
          <w:p w14:paraId="21963947" w14:textId="77777777" w:rsidR="000A6ABC" w:rsidRPr="000A6ABC" w:rsidRDefault="000A6ABC" w:rsidP="000A6ABC">
            <w:pPr>
              <w:jc w:val="center"/>
              <w:rPr>
                <w:sz w:val="18"/>
              </w:rPr>
            </w:pPr>
            <w:r w:rsidRPr="000A6ABC">
              <w:rPr>
                <w:sz w:val="18"/>
              </w:rPr>
              <w:t>3/2019</w:t>
            </w:r>
          </w:p>
          <w:p w14:paraId="6B5E5A35" w14:textId="1B201D81" w:rsidR="00F436B6" w:rsidRPr="00DC020A" w:rsidRDefault="000A6ABC" w:rsidP="000A6ABC">
            <w:pPr>
              <w:jc w:val="center"/>
              <w:rPr>
                <w:sz w:val="18"/>
              </w:rPr>
            </w:pPr>
            <w:r w:rsidRPr="000A6ABC">
              <w:rPr>
                <w:sz w:val="18"/>
              </w:rPr>
              <w:t>6/2021</w:t>
            </w:r>
          </w:p>
        </w:tc>
        <w:tc>
          <w:tcPr>
            <w:tcW w:w="1170" w:type="dxa"/>
            <w:gridSpan w:val="2"/>
            <w:tcBorders>
              <w:top w:val="nil"/>
            </w:tcBorders>
            <w:vAlign w:val="center"/>
          </w:tcPr>
          <w:p w14:paraId="1DB78B1B" w14:textId="4D414363" w:rsidR="00F436B6" w:rsidRDefault="000A6ABC" w:rsidP="00F436B6">
            <w:pPr>
              <w:jc w:val="center"/>
              <w:rPr>
                <w:sz w:val="18"/>
              </w:rPr>
            </w:pPr>
            <w:r w:rsidRPr="000A6ABC">
              <w:rPr>
                <w:sz w:val="18"/>
              </w:rPr>
              <w:t>3.42 ± 1.416</w:t>
            </w:r>
          </w:p>
        </w:tc>
        <w:tc>
          <w:tcPr>
            <w:tcW w:w="990" w:type="dxa"/>
            <w:gridSpan w:val="4"/>
            <w:tcBorders>
              <w:top w:val="nil"/>
            </w:tcBorders>
            <w:vAlign w:val="center"/>
          </w:tcPr>
          <w:p w14:paraId="25605B5C" w14:textId="481BAA4C" w:rsidR="00F436B6" w:rsidRPr="00453388" w:rsidRDefault="000A6ABC" w:rsidP="00F436B6">
            <w:pPr>
              <w:jc w:val="center"/>
              <w:rPr>
                <w:sz w:val="18"/>
              </w:rPr>
            </w:pPr>
            <w:r w:rsidRPr="000A6ABC">
              <w:rPr>
                <w:sz w:val="18"/>
              </w:rPr>
              <w:t>1.64 – 5.83</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3A3DBF06" w:rsidR="003F4FCF" w:rsidRPr="00DC020A" w:rsidRDefault="003F4FCF" w:rsidP="003F4FCF">
            <w:pPr>
              <w:jc w:val="center"/>
              <w:rPr>
                <w:sz w:val="18"/>
              </w:rPr>
            </w:pPr>
            <w:r>
              <w:rPr>
                <w:sz w:val="18"/>
              </w:rPr>
              <w:t>1/2022</w:t>
            </w:r>
          </w:p>
        </w:tc>
        <w:tc>
          <w:tcPr>
            <w:tcW w:w="1170" w:type="dxa"/>
            <w:gridSpan w:val="2"/>
            <w:tcBorders>
              <w:top w:val="nil"/>
            </w:tcBorders>
            <w:vAlign w:val="center"/>
          </w:tcPr>
          <w:p w14:paraId="6331D043" w14:textId="344FA755" w:rsidR="00F436B6" w:rsidRDefault="003F4FCF" w:rsidP="00F436B6">
            <w:pPr>
              <w:jc w:val="center"/>
              <w:rPr>
                <w:sz w:val="18"/>
              </w:rPr>
            </w:pPr>
            <w:r>
              <w:rPr>
                <w:sz w:val="18"/>
              </w:rPr>
              <w:t>5</w:t>
            </w:r>
          </w:p>
        </w:tc>
        <w:tc>
          <w:tcPr>
            <w:tcW w:w="990" w:type="dxa"/>
            <w:gridSpan w:val="4"/>
            <w:tcBorders>
              <w:top w:val="nil"/>
            </w:tcBorders>
            <w:vAlign w:val="center"/>
          </w:tcPr>
          <w:p w14:paraId="090F7981" w14:textId="139433E0" w:rsidR="00F436B6" w:rsidRPr="00F341C0" w:rsidRDefault="003F4FCF" w:rsidP="00F436B6">
            <w:pPr>
              <w:jc w:val="center"/>
              <w:rPr>
                <w:sz w:val="18"/>
              </w:rPr>
            </w:pPr>
            <w:r>
              <w:rPr>
                <w:sz w:val="18"/>
              </w:rPr>
              <w:t>2.6 – 8.5</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3D069906" w14:textId="77777777" w:rsidTr="00AE0EA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7EFCD6C1" w14:textId="19567BC9" w:rsidR="00F436B6" w:rsidRDefault="00F436B6" w:rsidP="00F436B6">
            <w:pPr>
              <w:ind w:left="180"/>
              <w:jc w:val="center"/>
              <w:rPr>
                <w:sz w:val="18"/>
              </w:rPr>
            </w:pPr>
            <w:r w:rsidRPr="0096555F">
              <w:rPr>
                <w:sz w:val="18"/>
              </w:rPr>
              <w:t>Perchlorate (ppb)</w:t>
            </w:r>
          </w:p>
        </w:tc>
        <w:tc>
          <w:tcPr>
            <w:tcW w:w="900" w:type="dxa"/>
            <w:gridSpan w:val="2"/>
            <w:tcBorders>
              <w:top w:val="nil"/>
              <w:bottom w:val="single" w:sz="4" w:space="0" w:color="auto"/>
            </w:tcBorders>
            <w:vAlign w:val="center"/>
          </w:tcPr>
          <w:p w14:paraId="44C7A226" w14:textId="1817C4EB" w:rsidR="00F436B6" w:rsidRPr="00DC020A" w:rsidRDefault="003F4FCF" w:rsidP="00F436B6">
            <w:pPr>
              <w:jc w:val="center"/>
              <w:rPr>
                <w:sz w:val="18"/>
              </w:rPr>
            </w:pPr>
            <w:r>
              <w:rPr>
                <w:sz w:val="18"/>
              </w:rPr>
              <w:t>9/2022</w:t>
            </w:r>
          </w:p>
        </w:tc>
        <w:tc>
          <w:tcPr>
            <w:tcW w:w="1170" w:type="dxa"/>
            <w:gridSpan w:val="2"/>
            <w:tcBorders>
              <w:top w:val="nil"/>
              <w:bottom w:val="single" w:sz="4" w:space="0" w:color="auto"/>
            </w:tcBorders>
            <w:vAlign w:val="center"/>
          </w:tcPr>
          <w:p w14:paraId="39A46558" w14:textId="7C8A562A" w:rsidR="00F436B6" w:rsidRDefault="003F4FCF" w:rsidP="00F436B6">
            <w:pPr>
              <w:jc w:val="center"/>
              <w:rPr>
                <w:sz w:val="18"/>
              </w:rPr>
            </w:pPr>
            <w:r>
              <w:rPr>
                <w:sz w:val="18"/>
              </w:rPr>
              <w:t>.08</w:t>
            </w:r>
          </w:p>
        </w:tc>
        <w:tc>
          <w:tcPr>
            <w:tcW w:w="990" w:type="dxa"/>
            <w:gridSpan w:val="4"/>
            <w:tcBorders>
              <w:top w:val="nil"/>
              <w:bottom w:val="single" w:sz="4" w:space="0" w:color="auto"/>
            </w:tcBorders>
          </w:tcPr>
          <w:p w14:paraId="5C6C467E" w14:textId="77777777" w:rsidR="003F4FCF" w:rsidRDefault="003F4FCF" w:rsidP="003F4FCF">
            <w:pPr>
              <w:jc w:val="center"/>
              <w:rPr>
                <w:sz w:val="18"/>
              </w:rPr>
            </w:pPr>
          </w:p>
          <w:p w14:paraId="674EEFFF" w14:textId="77777777" w:rsidR="003F4FCF" w:rsidRDefault="003F4FCF" w:rsidP="003F4FCF">
            <w:pPr>
              <w:jc w:val="center"/>
              <w:rPr>
                <w:sz w:val="18"/>
              </w:rPr>
            </w:pPr>
          </w:p>
          <w:p w14:paraId="48EDE929" w14:textId="77777777" w:rsidR="003F4FCF" w:rsidRDefault="003F4FCF" w:rsidP="003F4FCF">
            <w:pPr>
              <w:jc w:val="center"/>
              <w:rPr>
                <w:sz w:val="18"/>
              </w:rPr>
            </w:pPr>
          </w:p>
          <w:p w14:paraId="72D0BD21" w14:textId="5A59FA8D" w:rsidR="00F436B6" w:rsidRPr="00F754E7" w:rsidRDefault="003F4FCF" w:rsidP="003F4FCF">
            <w:pPr>
              <w:jc w:val="center"/>
              <w:rPr>
                <w:sz w:val="18"/>
              </w:rPr>
            </w:pPr>
            <w:r>
              <w:rPr>
                <w:sz w:val="18"/>
              </w:rPr>
              <w:t>0 – 0.4</w:t>
            </w:r>
          </w:p>
        </w:tc>
        <w:tc>
          <w:tcPr>
            <w:tcW w:w="900" w:type="dxa"/>
            <w:gridSpan w:val="3"/>
            <w:tcBorders>
              <w:top w:val="nil"/>
              <w:bottom w:val="single" w:sz="4" w:space="0" w:color="auto"/>
            </w:tcBorders>
            <w:vAlign w:val="center"/>
          </w:tcPr>
          <w:p w14:paraId="4CF484DD" w14:textId="25D77F2D" w:rsidR="00F436B6" w:rsidRDefault="00F436B6" w:rsidP="00F436B6">
            <w:pPr>
              <w:jc w:val="center"/>
              <w:rPr>
                <w:sz w:val="18"/>
              </w:rPr>
            </w:pPr>
            <w:r>
              <w:rPr>
                <w:sz w:val="18"/>
              </w:rPr>
              <w:t>6</w:t>
            </w:r>
          </w:p>
        </w:tc>
        <w:tc>
          <w:tcPr>
            <w:tcW w:w="900" w:type="dxa"/>
            <w:tcBorders>
              <w:top w:val="nil"/>
              <w:bottom w:val="single" w:sz="4" w:space="0" w:color="auto"/>
            </w:tcBorders>
            <w:vAlign w:val="center"/>
          </w:tcPr>
          <w:p w14:paraId="5B99DF16" w14:textId="57369AD1" w:rsidR="00F436B6" w:rsidRDefault="00F436B6" w:rsidP="00F436B6">
            <w:pPr>
              <w:jc w:val="center"/>
              <w:rPr>
                <w:sz w:val="18"/>
              </w:rPr>
            </w:pPr>
            <w:r>
              <w:rPr>
                <w:sz w:val="18"/>
              </w:rPr>
              <w:t>1</w:t>
            </w:r>
          </w:p>
        </w:tc>
        <w:tc>
          <w:tcPr>
            <w:tcW w:w="3464" w:type="dxa"/>
            <w:tcBorders>
              <w:top w:val="nil"/>
              <w:bottom w:val="single" w:sz="4" w:space="0" w:color="auto"/>
              <w:right w:val="single" w:sz="6" w:space="0" w:color="auto"/>
            </w:tcBorders>
            <w:vAlign w:val="center"/>
          </w:tcPr>
          <w:p w14:paraId="39102FCD" w14:textId="44450BF1" w:rsidR="00F436B6" w:rsidRPr="009E6B21" w:rsidRDefault="00F436B6" w:rsidP="00F436B6">
            <w:pPr>
              <w:jc w:val="center"/>
              <w:rPr>
                <w:sz w:val="18"/>
              </w:rPr>
            </w:pPr>
            <w:r w:rsidRPr="0096555F">
              <w:rPr>
                <w:sz w:val="18"/>
              </w:rPr>
              <w:t>Perchlorate is an inorganic chemical used in solid rocket propellant, fireworks, explosives, flares, matches, and a variety of industries.  It usually gets into drinking water as a result of environmental contamination from historic aerospace or other industrial operations that used or use, store, or dispose of perchlorate and its salts.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lastRenderedPageBreak/>
              <w:t>Selenium (ppb)</w:t>
            </w:r>
          </w:p>
        </w:tc>
        <w:tc>
          <w:tcPr>
            <w:tcW w:w="900" w:type="dxa"/>
            <w:gridSpan w:val="2"/>
            <w:tcBorders>
              <w:top w:val="nil"/>
              <w:bottom w:val="single" w:sz="4" w:space="0" w:color="auto"/>
            </w:tcBorders>
            <w:vAlign w:val="center"/>
          </w:tcPr>
          <w:p w14:paraId="5BEDB63B" w14:textId="18F73C97" w:rsidR="00F436B6" w:rsidRPr="00DC020A" w:rsidRDefault="000A6ABC" w:rsidP="00F436B6">
            <w:pPr>
              <w:jc w:val="center"/>
              <w:rPr>
                <w:sz w:val="18"/>
              </w:rPr>
            </w:pPr>
            <w:r>
              <w:rPr>
                <w:sz w:val="18"/>
              </w:rPr>
              <w:t>8/2017</w:t>
            </w:r>
          </w:p>
        </w:tc>
        <w:tc>
          <w:tcPr>
            <w:tcW w:w="1170" w:type="dxa"/>
            <w:gridSpan w:val="2"/>
            <w:tcBorders>
              <w:top w:val="nil"/>
              <w:bottom w:val="single" w:sz="4" w:space="0" w:color="auto"/>
            </w:tcBorders>
            <w:vAlign w:val="center"/>
          </w:tcPr>
          <w:p w14:paraId="4974D112" w14:textId="7C301049" w:rsidR="00F436B6" w:rsidRDefault="000A6ABC" w:rsidP="00F436B6">
            <w:pPr>
              <w:jc w:val="center"/>
              <w:rPr>
                <w:sz w:val="18"/>
              </w:rPr>
            </w:pPr>
            <w:r>
              <w:rPr>
                <w:sz w:val="18"/>
              </w:rPr>
              <w:t>3</w:t>
            </w:r>
          </w:p>
        </w:tc>
        <w:tc>
          <w:tcPr>
            <w:tcW w:w="990" w:type="dxa"/>
            <w:gridSpan w:val="4"/>
            <w:tcBorders>
              <w:top w:val="nil"/>
              <w:bottom w:val="single" w:sz="4" w:space="0" w:color="auto"/>
            </w:tcBorders>
            <w:vAlign w:val="center"/>
          </w:tcPr>
          <w:p w14:paraId="21857F00" w14:textId="58271387" w:rsidR="00F436B6" w:rsidRPr="00F754E7" w:rsidRDefault="000A6ABC" w:rsidP="00F436B6">
            <w:pPr>
              <w:jc w:val="center"/>
              <w:rPr>
                <w:sz w:val="18"/>
              </w:rPr>
            </w:pPr>
            <w:r>
              <w:rPr>
                <w:sz w:val="18"/>
              </w:rPr>
              <w:t xml:space="preserve">2 – 4 </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71AA6CAA" w14:textId="77777777" w:rsidTr="00AE0EA9">
        <w:trPr>
          <w:gridAfter w:val="1"/>
          <w:wAfter w:w="46" w:type="dxa"/>
          <w:trHeight w:val="87"/>
          <w:jc w:val="center"/>
        </w:trPr>
        <w:tc>
          <w:tcPr>
            <w:tcW w:w="2512" w:type="dxa"/>
            <w:gridSpan w:val="2"/>
            <w:tcBorders>
              <w:top w:val="single" w:sz="4" w:space="0" w:color="auto"/>
              <w:left w:val="single" w:sz="4" w:space="0" w:color="auto"/>
            </w:tcBorders>
            <w:vAlign w:val="center"/>
          </w:tcPr>
          <w:p w14:paraId="1955546F" w14:textId="719D4880" w:rsidR="00F436B6" w:rsidRDefault="00F436B6" w:rsidP="00F436B6">
            <w:pPr>
              <w:ind w:left="180"/>
              <w:jc w:val="center"/>
              <w:rPr>
                <w:sz w:val="18"/>
              </w:rPr>
            </w:pPr>
            <w:r>
              <w:rPr>
                <w:sz w:val="18"/>
              </w:rPr>
              <w:t>Total Radium 228 (</w:t>
            </w:r>
            <w:proofErr w:type="spellStart"/>
            <w:r>
              <w:rPr>
                <w:sz w:val="18"/>
              </w:rPr>
              <w:t>pCi</w:t>
            </w:r>
            <w:proofErr w:type="spellEnd"/>
            <w:r>
              <w:rPr>
                <w:sz w:val="18"/>
              </w:rPr>
              <w:t>/L)</w:t>
            </w:r>
          </w:p>
        </w:tc>
        <w:tc>
          <w:tcPr>
            <w:tcW w:w="900" w:type="dxa"/>
            <w:gridSpan w:val="2"/>
            <w:tcBorders>
              <w:top w:val="single" w:sz="4" w:space="0" w:color="auto"/>
            </w:tcBorders>
            <w:vAlign w:val="center"/>
          </w:tcPr>
          <w:p w14:paraId="7994F6B8" w14:textId="775F439A" w:rsidR="00F436B6" w:rsidRPr="00DC020A" w:rsidRDefault="000A6ABC" w:rsidP="00F436B6">
            <w:pPr>
              <w:jc w:val="center"/>
              <w:rPr>
                <w:sz w:val="18"/>
              </w:rPr>
            </w:pPr>
            <w:r>
              <w:rPr>
                <w:sz w:val="18"/>
              </w:rPr>
              <w:t>1/2020</w:t>
            </w:r>
          </w:p>
        </w:tc>
        <w:tc>
          <w:tcPr>
            <w:tcW w:w="1170" w:type="dxa"/>
            <w:gridSpan w:val="2"/>
            <w:tcBorders>
              <w:top w:val="single" w:sz="4" w:space="0" w:color="auto"/>
            </w:tcBorders>
            <w:vAlign w:val="center"/>
          </w:tcPr>
          <w:p w14:paraId="62C9ED39" w14:textId="1E75E4E6" w:rsidR="00F436B6" w:rsidRDefault="000A6ABC" w:rsidP="00F436B6">
            <w:pPr>
              <w:jc w:val="center"/>
              <w:rPr>
                <w:sz w:val="18"/>
              </w:rPr>
            </w:pPr>
            <w:r w:rsidRPr="000A6ABC">
              <w:rPr>
                <w:sz w:val="18"/>
              </w:rPr>
              <w:t>0.750±0.835</w:t>
            </w:r>
          </w:p>
        </w:tc>
        <w:tc>
          <w:tcPr>
            <w:tcW w:w="990" w:type="dxa"/>
            <w:gridSpan w:val="4"/>
            <w:tcBorders>
              <w:top w:val="single" w:sz="4" w:space="0" w:color="auto"/>
            </w:tcBorders>
            <w:vAlign w:val="center"/>
          </w:tcPr>
          <w:p w14:paraId="779E91A0" w14:textId="5CBC0E53" w:rsidR="00F436B6" w:rsidRPr="00F341C0" w:rsidRDefault="000A6ABC" w:rsidP="00F436B6">
            <w:pPr>
              <w:jc w:val="center"/>
              <w:rPr>
                <w:sz w:val="18"/>
              </w:rPr>
            </w:pPr>
            <w:r w:rsidRPr="000A6ABC">
              <w:rPr>
                <w:sz w:val="18"/>
              </w:rPr>
              <w:t>1.84-2.53</w:t>
            </w:r>
          </w:p>
        </w:tc>
        <w:tc>
          <w:tcPr>
            <w:tcW w:w="900" w:type="dxa"/>
            <w:gridSpan w:val="3"/>
            <w:tcBorders>
              <w:top w:val="single" w:sz="4" w:space="0" w:color="auto"/>
            </w:tcBorders>
            <w:vAlign w:val="center"/>
          </w:tcPr>
          <w:p w14:paraId="194592E0" w14:textId="69BD0A34" w:rsidR="00F436B6" w:rsidRDefault="00F436B6" w:rsidP="00F436B6">
            <w:pPr>
              <w:jc w:val="center"/>
              <w:rPr>
                <w:sz w:val="18"/>
              </w:rPr>
            </w:pPr>
            <w:r>
              <w:rPr>
                <w:sz w:val="18"/>
              </w:rPr>
              <w:t>3</w:t>
            </w:r>
          </w:p>
        </w:tc>
        <w:tc>
          <w:tcPr>
            <w:tcW w:w="900" w:type="dxa"/>
            <w:tcBorders>
              <w:top w:val="single" w:sz="4" w:space="0" w:color="auto"/>
            </w:tcBorders>
            <w:vAlign w:val="center"/>
          </w:tcPr>
          <w:p w14:paraId="1D2056A5" w14:textId="143D60F5" w:rsidR="00F436B6" w:rsidRDefault="00F436B6" w:rsidP="00F436B6">
            <w:pPr>
              <w:jc w:val="center"/>
              <w:rPr>
                <w:sz w:val="18"/>
              </w:rPr>
            </w:pPr>
            <w:r>
              <w:rPr>
                <w:sz w:val="18"/>
              </w:rPr>
              <w:t>(0)</w:t>
            </w:r>
          </w:p>
        </w:tc>
        <w:tc>
          <w:tcPr>
            <w:tcW w:w="3464" w:type="dxa"/>
            <w:tcBorders>
              <w:top w:val="single" w:sz="4" w:space="0" w:color="auto"/>
              <w:right w:val="single" w:sz="4" w:space="0" w:color="auto"/>
            </w:tcBorders>
            <w:vAlign w:val="center"/>
          </w:tcPr>
          <w:p w14:paraId="7CA8C56A" w14:textId="11BD5858" w:rsidR="00F436B6" w:rsidRDefault="00F436B6" w:rsidP="00F436B6">
            <w:pPr>
              <w:jc w:val="center"/>
              <w:rPr>
                <w:sz w:val="18"/>
              </w:rPr>
            </w:pPr>
            <w:r w:rsidRPr="009E6B21">
              <w:rPr>
                <w:sz w:val="18"/>
              </w:rPr>
              <w:t>Erosion of natural deposits</w:t>
            </w:r>
          </w:p>
        </w:tc>
      </w:tr>
      <w:tr w:rsidR="00F436B6" w:rsidRPr="001F3468" w14:paraId="3325AB52" w14:textId="77777777" w:rsidTr="00AE0EA9">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w:t>
            </w:r>
            <w:proofErr w:type="spellStart"/>
            <w:r>
              <w:rPr>
                <w:sz w:val="18"/>
              </w:rPr>
              <w:t>pCi</w:t>
            </w:r>
            <w:proofErr w:type="spellEnd"/>
            <w:r>
              <w:rPr>
                <w:sz w:val="18"/>
              </w:rPr>
              <w:t>/L)</w:t>
            </w:r>
          </w:p>
        </w:tc>
        <w:tc>
          <w:tcPr>
            <w:tcW w:w="900" w:type="dxa"/>
            <w:gridSpan w:val="2"/>
            <w:tcBorders>
              <w:bottom w:val="single" w:sz="4" w:space="0" w:color="auto"/>
            </w:tcBorders>
            <w:vAlign w:val="center"/>
          </w:tcPr>
          <w:p w14:paraId="3CD1FB67" w14:textId="4A34E390" w:rsidR="00F436B6" w:rsidRPr="00F41F91" w:rsidRDefault="000A6ABC" w:rsidP="00F436B6">
            <w:pPr>
              <w:jc w:val="center"/>
              <w:rPr>
                <w:sz w:val="18"/>
              </w:rPr>
            </w:pPr>
            <w:r>
              <w:rPr>
                <w:sz w:val="18"/>
              </w:rPr>
              <w:t>3/2019</w:t>
            </w:r>
          </w:p>
        </w:tc>
        <w:tc>
          <w:tcPr>
            <w:tcW w:w="1170" w:type="dxa"/>
            <w:gridSpan w:val="2"/>
            <w:tcBorders>
              <w:bottom w:val="single" w:sz="4" w:space="0" w:color="auto"/>
            </w:tcBorders>
            <w:vAlign w:val="center"/>
          </w:tcPr>
          <w:p w14:paraId="5EA66A78" w14:textId="77E6B7E2" w:rsidR="00F436B6" w:rsidRPr="00F41F91" w:rsidRDefault="000A6ABC" w:rsidP="00F436B6">
            <w:pPr>
              <w:jc w:val="center"/>
              <w:rPr>
                <w:sz w:val="18"/>
              </w:rPr>
            </w:pPr>
            <w:r w:rsidRPr="000A6ABC">
              <w:rPr>
                <w:sz w:val="18"/>
              </w:rPr>
              <w:t>4.85</w:t>
            </w:r>
          </w:p>
        </w:tc>
        <w:tc>
          <w:tcPr>
            <w:tcW w:w="990" w:type="dxa"/>
            <w:gridSpan w:val="4"/>
            <w:tcBorders>
              <w:bottom w:val="single" w:sz="4" w:space="0" w:color="auto"/>
            </w:tcBorders>
            <w:vAlign w:val="center"/>
          </w:tcPr>
          <w:p w14:paraId="314F6572" w14:textId="0C142730" w:rsidR="00F436B6" w:rsidRPr="00F41F91" w:rsidRDefault="000A6ABC" w:rsidP="00F436B6">
            <w:pPr>
              <w:jc w:val="center"/>
              <w:rPr>
                <w:sz w:val="18"/>
              </w:rPr>
            </w:pPr>
            <w:r w:rsidRPr="000A6ABC">
              <w:rPr>
                <w:sz w:val="18"/>
              </w:rPr>
              <w:t>3.1 – 6.6</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452531D" w:rsidR="00F436B6" w:rsidRPr="00F41F91" w:rsidRDefault="00891C82" w:rsidP="00F436B6">
            <w:pPr>
              <w:jc w:val="center"/>
              <w:rPr>
                <w:b/>
                <w:sz w:val="18"/>
              </w:rPr>
            </w:pPr>
            <w:r>
              <w:rPr>
                <w:b/>
                <w:sz w:val="18"/>
              </w:rPr>
              <w:t xml:space="preserve">Average </w:t>
            </w:r>
            <w:r w:rsidR="00F436B6"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CE82871" w14:textId="77777777" w:rsidTr="00E34416">
        <w:trPr>
          <w:trHeight w:val="432"/>
          <w:jc w:val="center"/>
        </w:trPr>
        <w:tc>
          <w:tcPr>
            <w:tcW w:w="2872" w:type="dxa"/>
            <w:gridSpan w:val="3"/>
            <w:tcBorders>
              <w:left w:val="single" w:sz="6" w:space="0" w:color="auto"/>
            </w:tcBorders>
            <w:vAlign w:val="center"/>
          </w:tcPr>
          <w:p w14:paraId="4A366691" w14:textId="4F81F5A1" w:rsidR="00F436B6" w:rsidRDefault="00F436B6" w:rsidP="00F436B6">
            <w:pPr>
              <w:jc w:val="center"/>
              <w:rPr>
                <w:sz w:val="18"/>
              </w:rPr>
            </w:pPr>
            <w:r w:rsidRPr="006204CD">
              <w:rPr>
                <w:sz w:val="18"/>
              </w:rPr>
              <w:t>Aluminum (pp</w:t>
            </w:r>
            <w:r>
              <w:rPr>
                <w:sz w:val="18"/>
              </w:rPr>
              <w:t>b</w:t>
            </w:r>
            <w:r w:rsidRPr="006204CD">
              <w:rPr>
                <w:sz w:val="18"/>
              </w:rPr>
              <w:t>)</w:t>
            </w:r>
          </w:p>
        </w:tc>
        <w:tc>
          <w:tcPr>
            <w:tcW w:w="900" w:type="dxa"/>
            <w:gridSpan w:val="2"/>
            <w:vAlign w:val="center"/>
          </w:tcPr>
          <w:p w14:paraId="2409B2B4" w14:textId="56750D6E" w:rsidR="00F436B6" w:rsidRPr="00F41F91" w:rsidRDefault="00BB5682" w:rsidP="00F436B6">
            <w:pPr>
              <w:jc w:val="center"/>
              <w:rPr>
                <w:sz w:val="18"/>
              </w:rPr>
            </w:pPr>
            <w:r>
              <w:rPr>
                <w:sz w:val="18"/>
              </w:rPr>
              <w:t>8/2017</w:t>
            </w:r>
          </w:p>
        </w:tc>
        <w:tc>
          <w:tcPr>
            <w:tcW w:w="836" w:type="dxa"/>
            <w:gridSpan w:val="2"/>
            <w:vAlign w:val="center"/>
          </w:tcPr>
          <w:p w14:paraId="231957B1" w14:textId="3B082537" w:rsidR="00F436B6" w:rsidRPr="00F41F91" w:rsidRDefault="00BB5682" w:rsidP="00F436B6">
            <w:pPr>
              <w:jc w:val="center"/>
              <w:rPr>
                <w:sz w:val="18"/>
              </w:rPr>
            </w:pPr>
            <w:r>
              <w:rPr>
                <w:sz w:val="18"/>
              </w:rPr>
              <w:t>7.5</w:t>
            </w:r>
          </w:p>
        </w:tc>
        <w:tc>
          <w:tcPr>
            <w:tcW w:w="964" w:type="dxa"/>
            <w:gridSpan w:val="3"/>
            <w:vAlign w:val="center"/>
          </w:tcPr>
          <w:p w14:paraId="1E45F2E6" w14:textId="71DDFDAB" w:rsidR="00F436B6" w:rsidRPr="00EF1A3A" w:rsidRDefault="00BB5682" w:rsidP="00F436B6">
            <w:pPr>
              <w:jc w:val="center"/>
              <w:rPr>
                <w:sz w:val="18"/>
              </w:rPr>
            </w:pPr>
            <w:r>
              <w:rPr>
                <w:sz w:val="18"/>
              </w:rPr>
              <w:t>0 - 15</w:t>
            </w:r>
          </w:p>
        </w:tc>
        <w:tc>
          <w:tcPr>
            <w:tcW w:w="810" w:type="dxa"/>
            <w:gridSpan w:val="2"/>
            <w:vAlign w:val="center"/>
          </w:tcPr>
          <w:p w14:paraId="7C8433F9" w14:textId="07366CDD" w:rsidR="00F436B6" w:rsidRPr="00F96064" w:rsidRDefault="00F436B6" w:rsidP="00F436B6">
            <w:pPr>
              <w:jc w:val="center"/>
              <w:rPr>
                <w:sz w:val="18"/>
              </w:rPr>
            </w:pPr>
            <w:r>
              <w:rPr>
                <w:sz w:val="18"/>
              </w:rPr>
              <w:t>200</w:t>
            </w:r>
          </w:p>
        </w:tc>
        <w:tc>
          <w:tcPr>
            <w:tcW w:w="4500" w:type="dxa"/>
            <w:gridSpan w:val="4"/>
            <w:tcBorders>
              <w:right w:val="single" w:sz="6" w:space="0" w:color="auto"/>
            </w:tcBorders>
            <w:vAlign w:val="center"/>
          </w:tcPr>
          <w:p w14:paraId="5DA0CD13" w14:textId="6A8B7588" w:rsidR="00F436B6" w:rsidRPr="00F96064" w:rsidRDefault="00F436B6" w:rsidP="00F436B6">
            <w:pPr>
              <w:jc w:val="center"/>
              <w:rPr>
                <w:sz w:val="17"/>
                <w:szCs w:val="17"/>
              </w:rPr>
            </w:pPr>
            <w:r w:rsidRPr="00F96064">
              <w:rPr>
                <w:sz w:val="17"/>
                <w:szCs w:val="17"/>
              </w:rPr>
              <w:t>Erosion of natural deposits; residue from some surface water treatment processes</w:t>
            </w:r>
          </w:p>
        </w:tc>
      </w:tr>
      <w:tr w:rsidR="00F436B6" w:rsidRPr="001F3468" w14:paraId="73AA3915" w14:textId="77777777" w:rsidTr="00E34416">
        <w:trPr>
          <w:trHeight w:val="87"/>
          <w:jc w:val="center"/>
        </w:trPr>
        <w:tc>
          <w:tcPr>
            <w:tcW w:w="2872" w:type="dxa"/>
            <w:gridSpan w:val="3"/>
            <w:tcBorders>
              <w:left w:val="single" w:sz="6" w:space="0" w:color="auto"/>
            </w:tcBorders>
            <w:vAlign w:val="center"/>
          </w:tcPr>
          <w:p w14:paraId="6032FFB0" w14:textId="126B437B" w:rsidR="00F436B6" w:rsidRDefault="00F436B6" w:rsidP="00F436B6">
            <w:pPr>
              <w:jc w:val="center"/>
              <w:rPr>
                <w:sz w:val="18"/>
              </w:rPr>
            </w:pPr>
            <w:r>
              <w:rPr>
                <w:sz w:val="18"/>
              </w:rPr>
              <w:t>Color (units)</w:t>
            </w:r>
          </w:p>
        </w:tc>
        <w:tc>
          <w:tcPr>
            <w:tcW w:w="900" w:type="dxa"/>
            <w:gridSpan w:val="2"/>
            <w:vAlign w:val="center"/>
          </w:tcPr>
          <w:p w14:paraId="1F87FF78" w14:textId="21EFBD66" w:rsidR="00F436B6" w:rsidRPr="00F41F91" w:rsidRDefault="00BB5682" w:rsidP="00F436B6">
            <w:pPr>
              <w:jc w:val="center"/>
              <w:rPr>
                <w:sz w:val="18"/>
              </w:rPr>
            </w:pPr>
            <w:r>
              <w:rPr>
                <w:sz w:val="18"/>
              </w:rPr>
              <w:t>8/2017</w:t>
            </w:r>
          </w:p>
        </w:tc>
        <w:tc>
          <w:tcPr>
            <w:tcW w:w="836" w:type="dxa"/>
            <w:gridSpan w:val="2"/>
            <w:vAlign w:val="center"/>
          </w:tcPr>
          <w:p w14:paraId="3F607416" w14:textId="6BCD0E48" w:rsidR="00F436B6" w:rsidRPr="00F41F91" w:rsidRDefault="00BB5682" w:rsidP="00F436B6">
            <w:pPr>
              <w:jc w:val="center"/>
              <w:rPr>
                <w:sz w:val="18"/>
              </w:rPr>
            </w:pPr>
            <w:r>
              <w:rPr>
                <w:sz w:val="18"/>
              </w:rPr>
              <w:t>1.5</w:t>
            </w:r>
          </w:p>
        </w:tc>
        <w:tc>
          <w:tcPr>
            <w:tcW w:w="964" w:type="dxa"/>
            <w:gridSpan w:val="3"/>
            <w:vAlign w:val="center"/>
          </w:tcPr>
          <w:p w14:paraId="7252537F" w14:textId="65C8493B" w:rsidR="00F436B6" w:rsidRPr="00EF1A3A" w:rsidRDefault="00BB5682" w:rsidP="00F436B6">
            <w:pPr>
              <w:jc w:val="center"/>
              <w:rPr>
                <w:sz w:val="18"/>
              </w:rPr>
            </w:pPr>
            <w:r>
              <w:rPr>
                <w:sz w:val="18"/>
              </w:rPr>
              <w:t xml:space="preserve">0 – 3 </w:t>
            </w:r>
          </w:p>
        </w:tc>
        <w:tc>
          <w:tcPr>
            <w:tcW w:w="810" w:type="dxa"/>
            <w:gridSpan w:val="2"/>
            <w:vAlign w:val="center"/>
          </w:tcPr>
          <w:p w14:paraId="5B5A115E" w14:textId="39227FCC" w:rsidR="00F436B6" w:rsidRPr="00F96064" w:rsidRDefault="00F436B6" w:rsidP="00F436B6">
            <w:pPr>
              <w:jc w:val="center"/>
              <w:rPr>
                <w:sz w:val="18"/>
              </w:rPr>
            </w:pPr>
            <w:r w:rsidRPr="00F96064">
              <w:rPr>
                <w:sz w:val="18"/>
              </w:rPr>
              <w:t>15</w:t>
            </w:r>
          </w:p>
        </w:tc>
        <w:tc>
          <w:tcPr>
            <w:tcW w:w="4500" w:type="dxa"/>
            <w:gridSpan w:val="4"/>
            <w:tcBorders>
              <w:right w:val="single" w:sz="6" w:space="0" w:color="auto"/>
            </w:tcBorders>
            <w:vAlign w:val="center"/>
          </w:tcPr>
          <w:p w14:paraId="5B7D5EC9" w14:textId="01EB23DB" w:rsidR="00F436B6" w:rsidRPr="00F96064" w:rsidRDefault="00F436B6" w:rsidP="00F436B6">
            <w:pPr>
              <w:jc w:val="center"/>
              <w:rPr>
                <w:sz w:val="18"/>
              </w:rPr>
            </w:pPr>
            <w:r w:rsidRPr="00F96064">
              <w:rPr>
                <w:sz w:val="18"/>
              </w:rPr>
              <w:t>Naturally-occurring organic materials</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691E051F" w:rsidR="00F436B6" w:rsidRPr="00F41F91" w:rsidRDefault="00BB5682" w:rsidP="00F436B6">
            <w:pPr>
              <w:jc w:val="center"/>
              <w:rPr>
                <w:sz w:val="18"/>
              </w:rPr>
            </w:pPr>
            <w:r>
              <w:rPr>
                <w:sz w:val="18"/>
              </w:rPr>
              <w:t>2020</w:t>
            </w:r>
          </w:p>
        </w:tc>
        <w:tc>
          <w:tcPr>
            <w:tcW w:w="836" w:type="dxa"/>
            <w:gridSpan w:val="2"/>
            <w:vAlign w:val="center"/>
          </w:tcPr>
          <w:p w14:paraId="48AE5CBF" w14:textId="73220BC4" w:rsidR="00F436B6" w:rsidRPr="00F41F91" w:rsidRDefault="00BB5682" w:rsidP="00F436B6">
            <w:pPr>
              <w:jc w:val="center"/>
              <w:rPr>
                <w:sz w:val="18"/>
              </w:rPr>
            </w:pPr>
            <w:r>
              <w:rPr>
                <w:sz w:val="18"/>
              </w:rPr>
              <w:t>39.45</w:t>
            </w:r>
          </w:p>
        </w:tc>
        <w:tc>
          <w:tcPr>
            <w:tcW w:w="964" w:type="dxa"/>
            <w:gridSpan w:val="3"/>
            <w:vAlign w:val="center"/>
          </w:tcPr>
          <w:p w14:paraId="6428F303" w14:textId="526678A5" w:rsidR="00F436B6" w:rsidRPr="00F41F91" w:rsidRDefault="00BB5682" w:rsidP="00F436B6">
            <w:pPr>
              <w:jc w:val="center"/>
              <w:rPr>
                <w:sz w:val="18"/>
              </w:rPr>
            </w:pPr>
            <w:r>
              <w:rPr>
                <w:sz w:val="18"/>
              </w:rPr>
              <w:t>39.3 – 39.6</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19B231EE" w14:textId="77777777" w:rsidTr="00E34416">
        <w:trPr>
          <w:trHeight w:val="87"/>
          <w:jc w:val="center"/>
        </w:trPr>
        <w:tc>
          <w:tcPr>
            <w:tcW w:w="2872" w:type="dxa"/>
            <w:gridSpan w:val="3"/>
            <w:tcBorders>
              <w:left w:val="single" w:sz="6" w:space="0" w:color="auto"/>
            </w:tcBorders>
            <w:vAlign w:val="center"/>
          </w:tcPr>
          <w:p w14:paraId="24A473DB" w14:textId="56BCA281" w:rsidR="00F436B6" w:rsidRDefault="00F436B6" w:rsidP="00F436B6">
            <w:pPr>
              <w:jc w:val="center"/>
              <w:rPr>
                <w:sz w:val="18"/>
              </w:rPr>
            </w:pPr>
            <w:r w:rsidRPr="006F715D">
              <w:rPr>
                <w:sz w:val="18"/>
              </w:rPr>
              <w:t>Iron (ppb)</w:t>
            </w:r>
          </w:p>
        </w:tc>
        <w:tc>
          <w:tcPr>
            <w:tcW w:w="900" w:type="dxa"/>
            <w:gridSpan w:val="2"/>
            <w:vAlign w:val="center"/>
          </w:tcPr>
          <w:p w14:paraId="53FD582C" w14:textId="6900E42D" w:rsidR="00F436B6" w:rsidRPr="00F41F91" w:rsidRDefault="00BB5682" w:rsidP="00F436B6">
            <w:pPr>
              <w:jc w:val="center"/>
              <w:rPr>
                <w:sz w:val="18"/>
              </w:rPr>
            </w:pPr>
            <w:r>
              <w:rPr>
                <w:sz w:val="18"/>
              </w:rPr>
              <w:t>8/2017</w:t>
            </w:r>
          </w:p>
        </w:tc>
        <w:tc>
          <w:tcPr>
            <w:tcW w:w="836" w:type="dxa"/>
            <w:gridSpan w:val="2"/>
            <w:vAlign w:val="center"/>
          </w:tcPr>
          <w:p w14:paraId="392C71FE" w14:textId="623E89EE" w:rsidR="00F436B6" w:rsidRPr="00F41F91" w:rsidRDefault="00BB5682" w:rsidP="00F436B6">
            <w:pPr>
              <w:jc w:val="center"/>
              <w:rPr>
                <w:sz w:val="18"/>
              </w:rPr>
            </w:pPr>
            <w:r>
              <w:rPr>
                <w:sz w:val="18"/>
              </w:rPr>
              <w:t>9</w:t>
            </w:r>
          </w:p>
        </w:tc>
        <w:tc>
          <w:tcPr>
            <w:tcW w:w="964" w:type="dxa"/>
            <w:gridSpan w:val="3"/>
            <w:vAlign w:val="center"/>
          </w:tcPr>
          <w:p w14:paraId="791DE739" w14:textId="4ABF613E" w:rsidR="00F436B6" w:rsidRPr="00EF1A3A" w:rsidRDefault="00BB5682" w:rsidP="00F436B6">
            <w:pPr>
              <w:jc w:val="center"/>
              <w:rPr>
                <w:sz w:val="18"/>
              </w:rPr>
            </w:pPr>
            <w:r>
              <w:rPr>
                <w:sz w:val="18"/>
              </w:rPr>
              <w:t>0 – 18</w:t>
            </w:r>
          </w:p>
        </w:tc>
        <w:tc>
          <w:tcPr>
            <w:tcW w:w="810" w:type="dxa"/>
            <w:gridSpan w:val="2"/>
            <w:vAlign w:val="center"/>
          </w:tcPr>
          <w:p w14:paraId="0B3C80A1" w14:textId="6CD65502" w:rsidR="00F436B6" w:rsidRDefault="00F436B6" w:rsidP="00F436B6">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436B6" w:rsidRDefault="00F436B6" w:rsidP="00F436B6">
            <w:pPr>
              <w:jc w:val="center"/>
              <w:rPr>
                <w:sz w:val="18"/>
              </w:rPr>
            </w:pPr>
            <w:r w:rsidRPr="00F96064">
              <w:rPr>
                <w:sz w:val="18"/>
              </w:rPr>
              <w:t>Leaching from natural deposits; industrial wastes</w:t>
            </w:r>
          </w:p>
        </w:tc>
      </w:tr>
      <w:tr w:rsidR="00F436B6" w:rsidRPr="001F3468" w14:paraId="6043A145" w14:textId="77777777" w:rsidTr="00E34416">
        <w:trPr>
          <w:trHeight w:val="116"/>
          <w:jc w:val="center"/>
        </w:trPr>
        <w:tc>
          <w:tcPr>
            <w:tcW w:w="2872" w:type="dxa"/>
            <w:gridSpan w:val="3"/>
            <w:tcBorders>
              <w:left w:val="single" w:sz="6" w:space="0" w:color="auto"/>
            </w:tcBorders>
            <w:vAlign w:val="center"/>
          </w:tcPr>
          <w:p w14:paraId="62663570" w14:textId="1B855ABF" w:rsidR="00F436B6" w:rsidRPr="00F41F91" w:rsidRDefault="00F436B6" w:rsidP="00F436B6">
            <w:pPr>
              <w:jc w:val="center"/>
              <w:rPr>
                <w:sz w:val="18"/>
              </w:rPr>
            </w:pPr>
            <w:r>
              <w:rPr>
                <w:sz w:val="18"/>
              </w:rPr>
              <w:t>Odor (Threshold)</w:t>
            </w:r>
          </w:p>
        </w:tc>
        <w:tc>
          <w:tcPr>
            <w:tcW w:w="900" w:type="dxa"/>
            <w:gridSpan w:val="2"/>
            <w:vAlign w:val="center"/>
          </w:tcPr>
          <w:p w14:paraId="061CF5AA" w14:textId="14F2B7D4" w:rsidR="00F436B6" w:rsidRPr="00F41F91" w:rsidRDefault="00BB5682" w:rsidP="00F436B6">
            <w:pPr>
              <w:jc w:val="center"/>
              <w:rPr>
                <w:sz w:val="18"/>
              </w:rPr>
            </w:pPr>
            <w:r>
              <w:rPr>
                <w:sz w:val="18"/>
              </w:rPr>
              <w:t>8/2017</w:t>
            </w:r>
          </w:p>
        </w:tc>
        <w:tc>
          <w:tcPr>
            <w:tcW w:w="836" w:type="dxa"/>
            <w:gridSpan w:val="2"/>
            <w:vAlign w:val="center"/>
          </w:tcPr>
          <w:p w14:paraId="2009246C" w14:textId="6740CBEA" w:rsidR="00F436B6" w:rsidRPr="00F41F91" w:rsidRDefault="00BB5682" w:rsidP="00F436B6">
            <w:pPr>
              <w:jc w:val="center"/>
              <w:rPr>
                <w:sz w:val="18"/>
              </w:rPr>
            </w:pPr>
            <w:r>
              <w:rPr>
                <w:sz w:val="18"/>
              </w:rPr>
              <w:t>1.2</w:t>
            </w:r>
          </w:p>
        </w:tc>
        <w:tc>
          <w:tcPr>
            <w:tcW w:w="964" w:type="dxa"/>
            <w:gridSpan w:val="3"/>
            <w:vAlign w:val="center"/>
          </w:tcPr>
          <w:p w14:paraId="19C6F66A" w14:textId="70A820D6" w:rsidR="00F436B6" w:rsidRPr="00F41F91" w:rsidRDefault="00BB5682" w:rsidP="00F436B6">
            <w:pPr>
              <w:jc w:val="center"/>
              <w:rPr>
                <w:sz w:val="18"/>
              </w:rPr>
            </w:pPr>
            <w:r>
              <w:rPr>
                <w:sz w:val="18"/>
              </w:rPr>
              <w:t xml:space="preserve">1 – 2 </w:t>
            </w:r>
          </w:p>
        </w:tc>
        <w:tc>
          <w:tcPr>
            <w:tcW w:w="810" w:type="dxa"/>
            <w:gridSpan w:val="2"/>
            <w:vAlign w:val="center"/>
          </w:tcPr>
          <w:p w14:paraId="00E7F64F" w14:textId="73C4EE0E" w:rsidR="00F436B6" w:rsidRPr="00F41F91" w:rsidRDefault="00F436B6" w:rsidP="00F436B6">
            <w:pPr>
              <w:jc w:val="center"/>
              <w:rPr>
                <w:sz w:val="18"/>
              </w:rPr>
            </w:pPr>
            <w:r>
              <w:rPr>
                <w:sz w:val="18"/>
              </w:rPr>
              <w:t>3</w:t>
            </w:r>
          </w:p>
        </w:tc>
        <w:tc>
          <w:tcPr>
            <w:tcW w:w="4500" w:type="dxa"/>
            <w:gridSpan w:val="4"/>
            <w:tcBorders>
              <w:right w:val="single" w:sz="6" w:space="0" w:color="auto"/>
            </w:tcBorders>
            <w:vAlign w:val="center"/>
          </w:tcPr>
          <w:p w14:paraId="1A9EFC59" w14:textId="187A6F69" w:rsidR="00F436B6" w:rsidRPr="00F41F91" w:rsidRDefault="00F436B6" w:rsidP="00F436B6">
            <w:pPr>
              <w:jc w:val="center"/>
              <w:rPr>
                <w:sz w:val="18"/>
              </w:rPr>
            </w:pPr>
            <w:r w:rsidRPr="00F96064">
              <w:rPr>
                <w:sz w:val="18"/>
              </w:rPr>
              <w:t>Naturally-occurring organic materials</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0AA91D17" w:rsidR="00F436B6" w:rsidRPr="00F41F91" w:rsidRDefault="00BB5682" w:rsidP="00F436B6">
            <w:pPr>
              <w:jc w:val="center"/>
              <w:rPr>
                <w:sz w:val="18"/>
              </w:rPr>
            </w:pPr>
            <w:r>
              <w:rPr>
                <w:sz w:val="18"/>
              </w:rPr>
              <w:t>8/2017</w:t>
            </w:r>
          </w:p>
        </w:tc>
        <w:tc>
          <w:tcPr>
            <w:tcW w:w="836" w:type="dxa"/>
            <w:gridSpan w:val="2"/>
            <w:vAlign w:val="center"/>
          </w:tcPr>
          <w:p w14:paraId="58666AED" w14:textId="5B2190B2" w:rsidR="00F436B6" w:rsidRPr="00F41F91" w:rsidRDefault="00BB5682" w:rsidP="00F436B6">
            <w:pPr>
              <w:jc w:val="center"/>
              <w:rPr>
                <w:sz w:val="18"/>
              </w:rPr>
            </w:pPr>
            <w:r>
              <w:rPr>
                <w:sz w:val="18"/>
              </w:rPr>
              <w:t>609.5</w:t>
            </w:r>
          </w:p>
        </w:tc>
        <w:tc>
          <w:tcPr>
            <w:tcW w:w="964" w:type="dxa"/>
            <w:gridSpan w:val="3"/>
            <w:vAlign w:val="center"/>
          </w:tcPr>
          <w:p w14:paraId="6C20DFB6" w14:textId="5C7AD72F" w:rsidR="00F436B6" w:rsidRPr="00F41F91" w:rsidRDefault="00BB5682" w:rsidP="00F436B6">
            <w:pPr>
              <w:jc w:val="center"/>
              <w:rPr>
                <w:sz w:val="18"/>
              </w:rPr>
            </w:pPr>
            <w:r>
              <w:rPr>
                <w:sz w:val="18"/>
              </w:rPr>
              <w:t xml:space="preserve">532 – 687 </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274B1EE1" w:rsidR="00F436B6" w:rsidRPr="00F41F91" w:rsidRDefault="00BB5682" w:rsidP="00F436B6">
            <w:pPr>
              <w:jc w:val="center"/>
              <w:rPr>
                <w:sz w:val="18"/>
              </w:rPr>
            </w:pPr>
            <w:r>
              <w:rPr>
                <w:sz w:val="18"/>
              </w:rPr>
              <w:t>2020</w:t>
            </w:r>
          </w:p>
        </w:tc>
        <w:tc>
          <w:tcPr>
            <w:tcW w:w="836" w:type="dxa"/>
            <w:gridSpan w:val="2"/>
            <w:vAlign w:val="center"/>
          </w:tcPr>
          <w:p w14:paraId="60315A9B" w14:textId="6F9E0ED2" w:rsidR="00F436B6" w:rsidRPr="00F41F91" w:rsidRDefault="00BB5682" w:rsidP="00F436B6">
            <w:pPr>
              <w:jc w:val="center"/>
              <w:rPr>
                <w:sz w:val="18"/>
              </w:rPr>
            </w:pPr>
            <w:r>
              <w:rPr>
                <w:sz w:val="18"/>
              </w:rPr>
              <w:t>9</w:t>
            </w:r>
          </w:p>
        </w:tc>
        <w:tc>
          <w:tcPr>
            <w:tcW w:w="964" w:type="dxa"/>
            <w:gridSpan w:val="3"/>
            <w:vAlign w:val="center"/>
          </w:tcPr>
          <w:p w14:paraId="606DDE59" w14:textId="6553F1C7" w:rsidR="00F436B6" w:rsidRPr="00F41F91" w:rsidRDefault="00BB5682" w:rsidP="00F436B6">
            <w:pPr>
              <w:jc w:val="center"/>
              <w:rPr>
                <w:sz w:val="18"/>
              </w:rPr>
            </w:pPr>
            <w:r>
              <w:rPr>
                <w:sz w:val="18"/>
              </w:rPr>
              <w:t xml:space="preserve">7 – 11 </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25C1A03D" w:rsidR="00F436B6" w:rsidRPr="00F41F91" w:rsidRDefault="00BB5682" w:rsidP="00F436B6">
            <w:pPr>
              <w:jc w:val="center"/>
              <w:rPr>
                <w:sz w:val="18"/>
              </w:rPr>
            </w:pPr>
            <w:r>
              <w:rPr>
                <w:sz w:val="18"/>
              </w:rPr>
              <w:t>8/2017</w:t>
            </w:r>
          </w:p>
        </w:tc>
        <w:tc>
          <w:tcPr>
            <w:tcW w:w="836" w:type="dxa"/>
            <w:gridSpan w:val="2"/>
            <w:vAlign w:val="center"/>
          </w:tcPr>
          <w:p w14:paraId="00DE56B1" w14:textId="0B873357" w:rsidR="00F436B6" w:rsidRPr="00F41F91" w:rsidRDefault="00BB5682" w:rsidP="00F436B6">
            <w:pPr>
              <w:jc w:val="center"/>
              <w:rPr>
                <w:sz w:val="18"/>
              </w:rPr>
            </w:pPr>
            <w:r>
              <w:rPr>
                <w:sz w:val="18"/>
              </w:rPr>
              <w:t>366</w:t>
            </w:r>
          </w:p>
        </w:tc>
        <w:tc>
          <w:tcPr>
            <w:tcW w:w="964" w:type="dxa"/>
            <w:gridSpan w:val="3"/>
            <w:vAlign w:val="center"/>
          </w:tcPr>
          <w:p w14:paraId="6CB06305" w14:textId="530A6505" w:rsidR="00F436B6" w:rsidRPr="00F41F91" w:rsidRDefault="00BB5682" w:rsidP="00F436B6">
            <w:pPr>
              <w:jc w:val="center"/>
              <w:rPr>
                <w:sz w:val="18"/>
              </w:rPr>
            </w:pPr>
            <w:r>
              <w:rPr>
                <w:sz w:val="18"/>
              </w:rPr>
              <w:t xml:space="preserve">326 – 406 </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00" w:type="dxa"/>
            <w:gridSpan w:val="2"/>
            <w:vAlign w:val="center"/>
          </w:tcPr>
          <w:p w14:paraId="4EB1E617" w14:textId="1D06DF89" w:rsidR="00F436B6" w:rsidRPr="00F41F91" w:rsidRDefault="00BB5682" w:rsidP="00F436B6">
            <w:pPr>
              <w:jc w:val="center"/>
              <w:rPr>
                <w:sz w:val="18"/>
              </w:rPr>
            </w:pPr>
            <w:r>
              <w:rPr>
                <w:sz w:val="18"/>
              </w:rPr>
              <w:t>8/2017</w:t>
            </w:r>
          </w:p>
        </w:tc>
        <w:tc>
          <w:tcPr>
            <w:tcW w:w="836" w:type="dxa"/>
            <w:gridSpan w:val="2"/>
            <w:vAlign w:val="center"/>
          </w:tcPr>
          <w:p w14:paraId="19D4D088" w14:textId="76876B49" w:rsidR="00F436B6" w:rsidRPr="00F41F91" w:rsidRDefault="00BB5682" w:rsidP="00F436B6">
            <w:pPr>
              <w:jc w:val="center"/>
              <w:rPr>
                <w:sz w:val="18"/>
              </w:rPr>
            </w:pPr>
            <w:r>
              <w:rPr>
                <w:sz w:val="18"/>
              </w:rPr>
              <w:t>0.125</w:t>
            </w:r>
          </w:p>
        </w:tc>
        <w:tc>
          <w:tcPr>
            <w:tcW w:w="964" w:type="dxa"/>
            <w:gridSpan w:val="3"/>
            <w:vAlign w:val="center"/>
          </w:tcPr>
          <w:p w14:paraId="1450B286" w14:textId="174604C3" w:rsidR="00F436B6" w:rsidRPr="00F41F91" w:rsidRDefault="00BB5682" w:rsidP="00BB5682">
            <w:pPr>
              <w:jc w:val="center"/>
              <w:rPr>
                <w:sz w:val="18"/>
              </w:rPr>
            </w:pPr>
            <w:r>
              <w:rPr>
                <w:sz w:val="18"/>
              </w:rPr>
              <w:t>0.05 – 0.20</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r w:rsidR="00F436B6" w:rsidRPr="001F3468" w14:paraId="1B0BE71E" w14:textId="77777777" w:rsidTr="00E34416">
        <w:trPr>
          <w:trHeight w:val="87"/>
          <w:jc w:val="center"/>
        </w:trPr>
        <w:tc>
          <w:tcPr>
            <w:tcW w:w="2872" w:type="dxa"/>
            <w:gridSpan w:val="3"/>
            <w:tcBorders>
              <w:left w:val="single" w:sz="6" w:space="0" w:color="auto"/>
            </w:tcBorders>
            <w:vAlign w:val="center"/>
          </w:tcPr>
          <w:p w14:paraId="3FB08D18" w14:textId="051998B5" w:rsidR="00F436B6" w:rsidRPr="00F41F91" w:rsidRDefault="00F436B6" w:rsidP="00F436B6">
            <w:pPr>
              <w:jc w:val="center"/>
              <w:rPr>
                <w:sz w:val="18"/>
              </w:rPr>
            </w:pPr>
            <w:r>
              <w:rPr>
                <w:sz w:val="18"/>
              </w:rPr>
              <w:t>Zinc (ppb)</w:t>
            </w:r>
          </w:p>
        </w:tc>
        <w:tc>
          <w:tcPr>
            <w:tcW w:w="900" w:type="dxa"/>
            <w:gridSpan w:val="2"/>
            <w:vAlign w:val="center"/>
          </w:tcPr>
          <w:p w14:paraId="7321AEA1" w14:textId="339CD462" w:rsidR="00F436B6" w:rsidRPr="00F41F91" w:rsidRDefault="00E04CDA" w:rsidP="00F436B6">
            <w:pPr>
              <w:jc w:val="center"/>
              <w:rPr>
                <w:sz w:val="18"/>
              </w:rPr>
            </w:pPr>
            <w:r>
              <w:rPr>
                <w:sz w:val="18"/>
              </w:rPr>
              <w:t>8/2017</w:t>
            </w:r>
          </w:p>
        </w:tc>
        <w:tc>
          <w:tcPr>
            <w:tcW w:w="836" w:type="dxa"/>
            <w:gridSpan w:val="2"/>
            <w:vAlign w:val="center"/>
          </w:tcPr>
          <w:p w14:paraId="6E353951" w14:textId="7431766B" w:rsidR="00F436B6" w:rsidRPr="00F41F91" w:rsidRDefault="00BB5682" w:rsidP="00F436B6">
            <w:pPr>
              <w:jc w:val="center"/>
              <w:rPr>
                <w:sz w:val="18"/>
              </w:rPr>
            </w:pPr>
            <w:r>
              <w:rPr>
                <w:sz w:val="18"/>
              </w:rPr>
              <w:t>7</w:t>
            </w:r>
          </w:p>
        </w:tc>
        <w:tc>
          <w:tcPr>
            <w:tcW w:w="964" w:type="dxa"/>
            <w:gridSpan w:val="3"/>
            <w:vAlign w:val="center"/>
          </w:tcPr>
          <w:p w14:paraId="0AE4C8BF" w14:textId="129C795A" w:rsidR="00F436B6" w:rsidRPr="00F41F91" w:rsidRDefault="00E04CDA" w:rsidP="00E04CDA">
            <w:pPr>
              <w:jc w:val="center"/>
              <w:rPr>
                <w:sz w:val="18"/>
              </w:rPr>
            </w:pPr>
            <w:r>
              <w:rPr>
                <w:sz w:val="18"/>
              </w:rPr>
              <w:t xml:space="preserve">0 – 14 </w:t>
            </w:r>
          </w:p>
        </w:tc>
        <w:tc>
          <w:tcPr>
            <w:tcW w:w="810" w:type="dxa"/>
            <w:gridSpan w:val="2"/>
            <w:vAlign w:val="center"/>
          </w:tcPr>
          <w:p w14:paraId="05F605A8" w14:textId="0CFF4AFF" w:rsidR="00F436B6" w:rsidRPr="00F41F91" w:rsidRDefault="00F436B6" w:rsidP="00F436B6">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436B6" w:rsidRPr="00F41F91" w:rsidRDefault="00F436B6" w:rsidP="00F436B6">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253C8EA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3F4FCF">
              <w:rPr>
                <w:rFonts w:ascii="Times New Roman" w:hAnsi="Times New Roman"/>
                <w:sz w:val="18"/>
                <w:szCs w:val="18"/>
              </w:rPr>
              <w:t xml:space="preserve">.  </w:t>
            </w:r>
            <w:r w:rsidR="003F4FCF" w:rsidRPr="003F4FCF">
              <w:rPr>
                <w:rFonts w:ascii="Times New Roman" w:hAnsi="Times New Roman"/>
                <w:sz w:val="18"/>
                <w:szCs w:val="18"/>
              </w:rPr>
              <w:t>Z-Ranch MWC</w:t>
            </w:r>
            <w:r w:rsidRPr="003F4FCF">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lastRenderedPageBreak/>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14FC4484" w:rsidR="00DD7D18" w:rsidRPr="001D3B64" w:rsidRDefault="00DD7D18" w:rsidP="005A26E0">
      <w:pPr>
        <w:jc w:val="both"/>
        <w:rPr>
          <w:sz w:val="18"/>
          <w:szCs w:val="18"/>
        </w:rPr>
      </w:pPr>
      <w:r w:rsidRPr="001D3B64">
        <w:rPr>
          <w:sz w:val="18"/>
          <w:szCs w:val="18"/>
        </w:rPr>
        <w:t xml:space="preserve">During the past year we were required to conduct </w:t>
      </w:r>
      <w:r w:rsidR="003F4FCF">
        <w:rPr>
          <w:sz w:val="18"/>
          <w:szCs w:val="18"/>
        </w:rPr>
        <w:t>1</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05A75A4C" w14:textId="77777777" w:rsidTr="003E6BD8">
        <w:trPr>
          <w:gridAfter w:val="1"/>
          <w:wAfter w:w="10" w:type="dxa"/>
          <w:trHeight w:val="261"/>
        </w:trPr>
        <w:tc>
          <w:tcPr>
            <w:tcW w:w="2430" w:type="dxa"/>
            <w:tcBorders>
              <w:top w:val="double" w:sz="6" w:space="0" w:color="auto"/>
              <w:bottom w:val="double" w:sz="6" w:space="0" w:color="auto"/>
            </w:tcBorders>
            <w:shd w:val="clear" w:color="auto" w:fill="auto"/>
          </w:tcPr>
          <w:p w14:paraId="66CFA07C" w14:textId="77777777" w:rsidR="00D54478" w:rsidRPr="00E04CDA" w:rsidRDefault="00D54478" w:rsidP="003E6BD8">
            <w:pPr>
              <w:pStyle w:val="BodyText"/>
              <w:spacing w:before="0"/>
              <w:jc w:val="left"/>
              <w:rPr>
                <w:rFonts w:ascii="Times New Roman" w:hAnsi="Times New Roman"/>
                <w:b/>
                <w:bCs/>
                <w:sz w:val="16"/>
                <w:szCs w:val="16"/>
              </w:rPr>
            </w:pPr>
            <w:r w:rsidRPr="00E04CDA">
              <w:rPr>
                <w:rFonts w:ascii="Times New Roman" w:hAnsi="Times New Roman"/>
                <w:b/>
                <w:bCs/>
                <w:sz w:val="18"/>
                <w:szCs w:val="18"/>
              </w:rPr>
              <w:t>Total Coliform Bacteria</w:t>
            </w:r>
            <w:r w:rsidRPr="00E04CDA">
              <w:rPr>
                <w:rFonts w:ascii="Times New Roman" w:hAnsi="Times New Roman"/>
                <w:b/>
                <w:bCs/>
                <w:sz w:val="18"/>
                <w:szCs w:val="18"/>
              </w:rPr>
              <w:br/>
              <w:t>(state Total Coliform Rule)</w:t>
            </w:r>
          </w:p>
        </w:tc>
        <w:tc>
          <w:tcPr>
            <w:tcW w:w="1710" w:type="dxa"/>
            <w:tcBorders>
              <w:top w:val="double" w:sz="6" w:space="0" w:color="auto"/>
              <w:bottom w:val="double" w:sz="6" w:space="0" w:color="auto"/>
            </w:tcBorders>
            <w:shd w:val="clear" w:color="auto" w:fill="auto"/>
          </w:tcPr>
          <w:p w14:paraId="464C9674" w14:textId="77777777" w:rsidR="00D54478" w:rsidRPr="00E04CDA" w:rsidRDefault="00D54478" w:rsidP="003E6BD8">
            <w:pPr>
              <w:pStyle w:val="BodyText"/>
              <w:spacing w:before="0"/>
              <w:jc w:val="left"/>
              <w:rPr>
                <w:rFonts w:ascii="Times New Roman" w:hAnsi="Times New Roman"/>
                <w:b/>
                <w:bCs/>
                <w:sz w:val="16"/>
                <w:szCs w:val="16"/>
              </w:rPr>
            </w:pPr>
            <w:r w:rsidRPr="00E04CDA">
              <w:rPr>
                <w:rFonts w:ascii="Times New Roman" w:hAnsi="Times New Roman"/>
                <w:b/>
                <w:bCs/>
                <w:sz w:val="16"/>
                <w:szCs w:val="16"/>
              </w:rPr>
              <w:t>Detection of Total Coliform Bacteria</w:t>
            </w:r>
          </w:p>
        </w:tc>
        <w:tc>
          <w:tcPr>
            <w:tcW w:w="1620" w:type="dxa"/>
            <w:tcBorders>
              <w:top w:val="double" w:sz="6" w:space="0" w:color="auto"/>
              <w:bottom w:val="double" w:sz="6" w:space="0" w:color="auto"/>
            </w:tcBorders>
            <w:shd w:val="clear" w:color="auto" w:fill="auto"/>
          </w:tcPr>
          <w:p w14:paraId="0334BF14" w14:textId="06D9B6EF" w:rsidR="00D54478" w:rsidRPr="00E04CDA" w:rsidRDefault="003F4FCF" w:rsidP="003E6BD8">
            <w:pPr>
              <w:pStyle w:val="BodyText"/>
              <w:spacing w:before="0"/>
              <w:jc w:val="left"/>
              <w:rPr>
                <w:rFonts w:ascii="Times New Roman" w:hAnsi="Times New Roman"/>
                <w:b/>
                <w:bCs/>
                <w:sz w:val="16"/>
                <w:szCs w:val="16"/>
              </w:rPr>
            </w:pPr>
            <w:r w:rsidRPr="00E04CDA">
              <w:rPr>
                <w:rFonts w:ascii="Times New Roman" w:hAnsi="Times New Roman"/>
                <w:b/>
                <w:bCs/>
                <w:sz w:val="16"/>
                <w:szCs w:val="16"/>
              </w:rPr>
              <w:t>8/2022</w:t>
            </w:r>
          </w:p>
        </w:tc>
        <w:tc>
          <w:tcPr>
            <w:tcW w:w="1980" w:type="dxa"/>
            <w:tcBorders>
              <w:top w:val="double" w:sz="6" w:space="0" w:color="auto"/>
              <w:bottom w:val="double" w:sz="6" w:space="0" w:color="auto"/>
            </w:tcBorders>
            <w:shd w:val="clear" w:color="auto" w:fill="auto"/>
          </w:tcPr>
          <w:p w14:paraId="19931B10" w14:textId="1CA092FC" w:rsidR="00D54478" w:rsidRPr="00E04CDA" w:rsidRDefault="00D54478" w:rsidP="003E6BD8">
            <w:pPr>
              <w:pStyle w:val="BodyText"/>
              <w:spacing w:before="0"/>
              <w:jc w:val="left"/>
              <w:rPr>
                <w:rFonts w:ascii="Times New Roman" w:hAnsi="Times New Roman"/>
                <w:b/>
                <w:bCs/>
                <w:sz w:val="16"/>
                <w:szCs w:val="16"/>
              </w:rPr>
            </w:pPr>
            <w:r w:rsidRPr="00E04CDA">
              <w:rPr>
                <w:rFonts w:ascii="Times New Roman" w:hAnsi="Times New Roman"/>
                <w:b/>
                <w:bCs/>
                <w:sz w:val="16"/>
                <w:szCs w:val="16"/>
              </w:rPr>
              <w:t>System</w:t>
            </w:r>
            <w:r w:rsidR="00415F22">
              <w:rPr>
                <w:rFonts w:ascii="Times New Roman" w:hAnsi="Times New Roman"/>
                <w:b/>
                <w:bCs/>
                <w:sz w:val="16"/>
                <w:szCs w:val="16"/>
              </w:rPr>
              <w:t xml:space="preserve"> inspection, Level 1 Assessment, d</w:t>
            </w:r>
            <w:r w:rsidRPr="00E04CDA">
              <w:rPr>
                <w:rFonts w:ascii="Times New Roman" w:hAnsi="Times New Roman"/>
                <w:b/>
                <w:bCs/>
                <w:sz w:val="16"/>
                <w:szCs w:val="16"/>
              </w:rPr>
              <w:t>isinfection</w:t>
            </w:r>
            <w:r w:rsidR="00415F22">
              <w:rPr>
                <w:rFonts w:ascii="Times New Roman" w:hAnsi="Times New Roman"/>
                <w:b/>
                <w:bCs/>
                <w:sz w:val="16"/>
                <w:szCs w:val="16"/>
              </w:rPr>
              <w:t xml:space="preserve"> and flushing</w:t>
            </w:r>
          </w:p>
        </w:tc>
        <w:tc>
          <w:tcPr>
            <w:tcW w:w="3266" w:type="dxa"/>
            <w:tcBorders>
              <w:top w:val="double" w:sz="6" w:space="0" w:color="auto"/>
              <w:bottom w:val="double" w:sz="6" w:space="0" w:color="auto"/>
            </w:tcBorders>
            <w:shd w:val="clear" w:color="auto" w:fill="auto"/>
          </w:tcPr>
          <w:p w14:paraId="3B820284" w14:textId="77777777" w:rsidR="00D54478" w:rsidRPr="00E04CDA" w:rsidRDefault="00D54478" w:rsidP="003E6BD8">
            <w:pPr>
              <w:pStyle w:val="BodyText"/>
              <w:spacing w:before="0"/>
              <w:jc w:val="left"/>
              <w:rPr>
                <w:rFonts w:ascii="Times New Roman" w:hAnsi="Times New Roman"/>
                <w:bCs/>
                <w:sz w:val="16"/>
                <w:szCs w:val="16"/>
              </w:rPr>
            </w:pPr>
            <w:r w:rsidRPr="00E04CDA">
              <w:rPr>
                <w:rFonts w:ascii="Times New Roman" w:hAnsi="Times New Roman"/>
                <w:b/>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r w:rsidR="00634B1D" w:rsidRPr="00EF11BE" w14:paraId="4D518B3D"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253459D3" w14:textId="3E93DB6E" w:rsidR="00634B1D" w:rsidRPr="00E04CDA" w:rsidRDefault="00634B1D" w:rsidP="00634B1D">
            <w:pPr>
              <w:pStyle w:val="BodyText"/>
              <w:spacing w:before="0"/>
              <w:jc w:val="left"/>
              <w:rPr>
                <w:rFonts w:ascii="Times New Roman" w:hAnsi="Times New Roman"/>
                <w:b/>
                <w:bCs/>
                <w:sz w:val="16"/>
                <w:szCs w:val="16"/>
              </w:rPr>
            </w:pPr>
            <w:r w:rsidRPr="00E04CDA">
              <w:rPr>
                <w:rFonts w:ascii="Times New Roman" w:hAnsi="Times New Roman"/>
                <w:b/>
                <w:bCs/>
                <w:sz w:val="16"/>
                <w:szCs w:val="16"/>
              </w:rPr>
              <w:t>Nitrate</w:t>
            </w:r>
          </w:p>
        </w:tc>
        <w:tc>
          <w:tcPr>
            <w:tcW w:w="1710" w:type="dxa"/>
            <w:tcBorders>
              <w:top w:val="double" w:sz="6" w:space="0" w:color="auto"/>
              <w:bottom w:val="double" w:sz="6" w:space="0" w:color="auto"/>
            </w:tcBorders>
            <w:shd w:val="clear" w:color="auto" w:fill="auto"/>
          </w:tcPr>
          <w:p w14:paraId="6466C519" w14:textId="7A225B5E" w:rsidR="00634B1D" w:rsidRPr="00E04CDA" w:rsidRDefault="00634B1D" w:rsidP="00634B1D">
            <w:pPr>
              <w:pStyle w:val="BodyText"/>
              <w:spacing w:before="0"/>
              <w:jc w:val="left"/>
              <w:rPr>
                <w:rFonts w:ascii="Times New Roman" w:hAnsi="Times New Roman"/>
                <w:b/>
                <w:bCs/>
                <w:sz w:val="16"/>
                <w:szCs w:val="16"/>
              </w:rPr>
            </w:pPr>
            <w:r w:rsidRPr="00E04CDA">
              <w:rPr>
                <w:rFonts w:ascii="Times New Roman" w:hAnsi="Times New Roman"/>
                <w:b/>
                <w:bCs/>
                <w:sz w:val="16"/>
                <w:szCs w:val="16"/>
              </w:rPr>
              <w:t>levels have exceeded HALF of the MCL in the RAW water source</w:t>
            </w:r>
          </w:p>
        </w:tc>
        <w:tc>
          <w:tcPr>
            <w:tcW w:w="1620" w:type="dxa"/>
            <w:tcBorders>
              <w:top w:val="double" w:sz="6" w:space="0" w:color="auto"/>
              <w:bottom w:val="double" w:sz="6" w:space="0" w:color="auto"/>
            </w:tcBorders>
            <w:shd w:val="clear" w:color="auto" w:fill="auto"/>
          </w:tcPr>
          <w:p w14:paraId="55A43AEE" w14:textId="0B3F35DC" w:rsidR="00634B1D" w:rsidRPr="00E04CDA" w:rsidRDefault="00E04CDA" w:rsidP="00634B1D">
            <w:pPr>
              <w:pStyle w:val="BodyText"/>
              <w:spacing w:before="0"/>
              <w:jc w:val="left"/>
              <w:rPr>
                <w:rFonts w:ascii="Times New Roman" w:hAnsi="Times New Roman"/>
                <w:b/>
                <w:bCs/>
                <w:sz w:val="16"/>
                <w:szCs w:val="16"/>
              </w:rPr>
            </w:pPr>
            <w:r w:rsidRPr="00E04CDA">
              <w:rPr>
                <w:rFonts w:ascii="Times New Roman" w:hAnsi="Times New Roman"/>
                <w:b/>
                <w:bCs/>
                <w:sz w:val="16"/>
                <w:szCs w:val="16"/>
              </w:rPr>
              <w:t>2022</w:t>
            </w:r>
          </w:p>
        </w:tc>
        <w:tc>
          <w:tcPr>
            <w:tcW w:w="1980" w:type="dxa"/>
            <w:tcBorders>
              <w:top w:val="double" w:sz="6" w:space="0" w:color="auto"/>
              <w:bottom w:val="double" w:sz="6" w:space="0" w:color="auto"/>
            </w:tcBorders>
            <w:shd w:val="clear" w:color="auto" w:fill="auto"/>
          </w:tcPr>
          <w:p w14:paraId="1875970D" w14:textId="2C6531DF" w:rsidR="00634B1D" w:rsidRPr="00E04CDA" w:rsidRDefault="00E04CDA" w:rsidP="00634B1D">
            <w:pPr>
              <w:pStyle w:val="BodyText"/>
              <w:spacing w:before="0"/>
              <w:jc w:val="left"/>
              <w:rPr>
                <w:rFonts w:ascii="Times New Roman" w:hAnsi="Times New Roman"/>
                <w:b/>
                <w:sz w:val="16"/>
                <w:szCs w:val="16"/>
              </w:rPr>
            </w:pPr>
            <w:r w:rsidRPr="00E04CDA">
              <w:rPr>
                <w:rFonts w:ascii="Times New Roman" w:hAnsi="Times New Roman"/>
                <w:b/>
                <w:sz w:val="16"/>
                <w:szCs w:val="16"/>
              </w:rPr>
              <w:t xml:space="preserve">Quarterly monitoring for high nitrate wells. </w:t>
            </w:r>
          </w:p>
        </w:tc>
        <w:tc>
          <w:tcPr>
            <w:tcW w:w="3266" w:type="dxa"/>
            <w:tcBorders>
              <w:top w:val="double" w:sz="6" w:space="0" w:color="auto"/>
              <w:bottom w:val="double" w:sz="6" w:space="0" w:color="auto"/>
            </w:tcBorders>
            <w:shd w:val="clear" w:color="auto" w:fill="auto"/>
          </w:tcPr>
          <w:p w14:paraId="72309859" w14:textId="42796141" w:rsidR="00634B1D" w:rsidRPr="00E04CDA" w:rsidRDefault="00634B1D" w:rsidP="00634B1D">
            <w:pPr>
              <w:pStyle w:val="BodyText"/>
              <w:spacing w:before="0"/>
              <w:jc w:val="left"/>
              <w:rPr>
                <w:rFonts w:ascii="Times New Roman" w:hAnsi="Times New Roman"/>
                <w:b/>
                <w:sz w:val="16"/>
                <w:szCs w:val="16"/>
              </w:rPr>
            </w:pPr>
            <w:r w:rsidRPr="00E04CDA">
              <w:rPr>
                <w:rFonts w:ascii="Times New Roman" w:hAnsi="Times New Roman"/>
                <w:b/>
                <w:sz w:val="16"/>
                <w:szCs w:val="16"/>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tc>
      </w:tr>
    </w:tbl>
    <w:p w14:paraId="157294BA" w14:textId="77777777" w:rsidR="00D54478" w:rsidRPr="001D3B64" w:rsidRDefault="00D54478" w:rsidP="005A26E0">
      <w:pPr>
        <w:jc w:val="both"/>
        <w:rPr>
          <w:sz w:val="18"/>
          <w:szCs w:val="18"/>
        </w:rPr>
      </w:pPr>
    </w:p>
    <w:sectPr w:rsidR="00D54478" w:rsidRPr="001D3B64" w:rsidSect="004D6673">
      <w:headerReference w:type="default" r:id="rId8"/>
      <w:pgSz w:w="12240" w:h="15840" w:code="1"/>
      <w:pgMar w:top="720" w:right="720" w:bottom="720"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5E7D3" w14:textId="77777777" w:rsidR="00A95137" w:rsidRDefault="00A95137">
      <w:r>
        <w:separator/>
      </w:r>
    </w:p>
  </w:endnote>
  <w:endnote w:type="continuationSeparator" w:id="0">
    <w:p w14:paraId="75C7CAA1" w14:textId="77777777" w:rsidR="00A95137" w:rsidRDefault="00A9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75671" w14:textId="77777777" w:rsidR="00A95137" w:rsidRDefault="00A95137">
      <w:r>
        <w:separator/>
      </w:r>
    </w:p>
  </w:footnote>
  <w:footnote w:type="continuationSeparator" w:id="0">
    <w:p w14:paraId="2827099A" w14:textId="77777777" w:rsidR="00A95137" w:rsidRDefault="00A9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6ABC"/>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361AD"/>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4FCF"/>
    <w:rsid w:val="003F5E00"/>
    <w:rsid w:val="004053E9"/>
    <w:rsid w:val="004120B6"/>
    <w:rsid w:val="00412B2F"/>
    <w:rsid w:val="00415B66"/>
    <w:rsid w:val="00415F22"/>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1217"/>
    <w:rsid w:val="004D509C"/>
    <w:rsid w:val="004D6673"/>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32F"/>
    <w:rsid w:val="006A3B73"/>
    <w:rsid w:val="006A482B"/>
    <w:rsid w:val="006C2732"/>
    <w:rsid w:val="006C7186"/>
    <w:rsid w:val="006D4D93"/>
    <w:rsid w:val="006D506D"/>
    <w:rsid w:val="006E03F6"/>
    <w:rsid w:val="006E11B6"/>
    <w:rsid w:val="007003D1"/>
    <w:rsid w:val="007017A9"/>
    <w:rsid w:val="0070342F"/>
    <w:rsid w:val="007042D0"/>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1C82"/>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21CE0"/>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5137"/>
    <w:rsid w:val="00A9766F"/>
    <w:rsid w:val="00AB01B0"/>
    <w:rsid w:val="00AB5E87"/>
    <w:rsid w:val="00AC41BE"/>
    <w:rsid w:val="00AC6D1E"/>
    <w:rsid w:val="00AD014C"/>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B5682"/>
    <w:rsid w:val="00BC2F95"/>
    <w:rsid w:val="00BC4EA7"/>
    <w:rsid w:val="00BC6327"/>
    <w:rsid w:val="00BD55BB"/>
    <w:rsid w:val="00BD5F31"/>
    <w:rsid w:val="00BE4E5D"/>
    <w:rsid w:val="00BE555D"/>
    <w:rsid w:val="00BE6564"/>
    <w:rsid w:val="00BE6D01"/>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4CDA"/>
    <w:rsid w:val="00E05746"/>
    <w:rsid w:val="00E06B20"/>
    <w:rsid w:val="00E20938"/>
    <w:rsid w:val="00E23E88"/>
    <w:rsid w:val="00E24E8A"/>
    <w:rsid w:val="00E25265"/>
    <w:rsid w:val="00E32DF1"/>
    <w:rsid w:val="00E331F5"/>
    <w:rsid w:val="00E34416"/>
    <w:rsid w:val="00E41EE8"/>
    <w:rsid w:val="00E45705"/>
    <w:rsid w:val="00E52224"/>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00235">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2558</Words>
  <Characters>14586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17110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2023-06-13T18:51:00Z</cp:lastPrinted>
  <dcterms:created xsi:type="dcterms:W3CDTF">2023-06-12T18:41:00Z</dcterms:created>
  <dcterms:modified xsi:type="dcterms:W3CDTF">2023-06-14T17:44:00Z</dcterms:modified>
</cp:coreProperties>
</file>