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39C65383"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392468">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EB8B769" w:rsidR="00BC6327" w:rsidRPr="00412B2F" w:rsidRDefault="002D7FCF"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Pentecostal WS (CA2700558)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08205625" w:rsidR="00BC6327" w:rsidRPr="00412B2F" w:rsidRDefault="00392468"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w:t>
            </w:r>
            <w:r w:rsidR="009B4289">
              <w:rPr>
                <w:sz w:val="21"/>
                <w:szCs w:val="21"/>
              </w:rPr>
              <w:t>5</w:t>
            </w:r>
            <w:r w:rsidR="007A0307">
              <w:rPr>
                <w:sz w:val="21"/>
                <w:szCs w:val="21"/>
              </w:rPr>
              <w:t>, 202</w:t>
            </w:r>
            <w:r w:rsidR="00BF65CC">
              <w:rPr>
                <w:sz w:val="21"/>
                <w:szCs w:val="21"/>
              </w:rPr>
              <w:t>4</w:t>
            </w:r>
          </w:p>
        </w:tc>
      </w:tr>
    </w:tbl>
    <w:p w14:paraId="5D55F07B" w14:textId="079103DF" w:rsidR="000A7E47" w:rsidRPr="009D776E"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FA4673">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6964ECBA" w14:textId="614E3E8D" w:rsidR="005737BA" w:rsidRPr="001F3468" w:rsidRDefault="005737BA"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FF39721" w:rsidR="000A7E47" w:rsidRPr="001F3468" w:rsidRDefault="002D7FCF"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AEB9683" w:rsidR="000A7E47" w:rsidRPr="001F3468" w:rsidRDefault="002D7FCF"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01 located off of Christensen Rd in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4CEA88C2" w:rsidR="000A7E47" w:rsidRDefault="002D7FCF"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4D408D1" w:rsidR="000A7E47" w:rsidRDefault="002D7FCF"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BB3B7CE" w:rsidR="00AE0EA9" w:rsidRPr="00F41F91" w:rsidRDefault="00392468" w:rsidP="005A26E0">
            <w:pPr>
              <w:jc w:val="center"/>
              <w:rPr>
                <w:sz w:val="18"/>
              </w:rPr>
            </w:pPr>
            <w:r>
              <w:rPr>
                <w:sz w:val="18"/>
              </w:rPr>
              <w:t>8</w:t>
            </w:r>
            <w:r w:rsidR="006F03C0">
              <w:rPr>
                <w:sz w:val="18"/>
              </w:rPr>
              <w:t>/2022</w:t>
            </w:r>
          </w:p>
        </w:tc>
        <w:tc>
          <w:tcPr>
            <w:tcW w:w="990" w:type="dxa"/>
            <w:tcBorders>
              <w:top w:val="nil"/>
            </w:tcBorders>
            <w:vAlign w:val="center"/>
          </w:tcPr>
          <w:p w14:paraId="2EB76238" w14:textId="68DA2099" w:rsidR="00AE0EA9" w:rsidRPr="00F41F91" w:rsidRDefault="006F03C0" w:rsidP="005A26E0">
            <w:pPr>
              <w:jc w:val="center"/>
              <w:rPr>
                <w:sz w:val="18"/>
              </w:rPr>
            </w:pPr>
            <w:r>
              <w:rPr>
                <w:sz w:val="18"/>
              </w:rPr>
              <w:t>5</w:t>
            </w:r>
          </w:p>
        </w:tc>
        <w:tc>
          <w:tcPr>
            <w:tcW w:w="1350" w:type="dxa"/>
            <w:gridSpan w:val="2"/>
            <w:tcBorders>
              <w:top w:val="nil"/>
              <w:bottom w:val="nil"/>
            </w:tcBorders>
            <w:vAlign w:val="center"/>
          </w:tcPr>
          <w:p w14:paraId="4C3FDB54" w14:textId="03F1A881" w:rsidR="00AE0EA9" w:rsidRPr="00F41F91" w:rsidRDefault="006F03C0" w:rsidP="005A26E0">
            <w:pPr>
              <w:jc w:val="center"/>
              <w:rPr>
                <w:sz w:val="18"/>
              </w:rPr>
            </w:pPr>
            <w:r>
              <w:rPr>
                <w:sz w:val="18"/>
              </w:rPr>
              <w:t>1.2</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5B07AE20" w:rsidR="00AE0EA9" w:rsidRPr="00F41F91" w:rsidRDefault="00392468" w:rsidP="005A26E0">
            <w:pPr>
              <w:jc w:val="center"/>
              <w:rPr>
                <w:sz w:val="18"/>
              </w:rPr>
            </w:pPr>
            <w:r>
              <w:rPr>
                <w:sz w:val="18"/>
              </w:rPr>
              <w:t>8</w:t>
            </w:r>
            <w:r w:rsidR="006F03C0">
              <w:rPr>
                <w:sz w:val="18"/>
              </w:rPr>
              <w:t>/2022</w:t>
            </w:r>
          </w:p>
        </w:tc>
        <w:tc>
          <w:tcPr>
            <w:tcW w:w="990" w:type="dxa"/>
            <w:tcBorders>
              <w:bottom w:val="single" w:sz="18" w:space="0" w:color="auto"/>
            </w:tcBorders>
            <w:vAlign w:val="center"/>
          </w:tcPr>
          <w:p w14:paraId="18011756" w14:textId="13216F37" w:rsidR="00AE0EA9" w:rsidRPr="00F41F91" w:rsidRDefault="006F03C0" w:rsidP="005A26E0">
            <w:pPr>
              <w:jc w:val="center"/>
              <w:rPr>
                <w:sz w:val="18"/>
              </w:rPr>
            </w:pPr>
            <w:r>
              <w:rPr>
                <w:sz w:val="18"/>
              </w:rPr>
              <w:t>5</w:t>
            </w:r>
          </w:p>
        </w:tc>
        <w:tc>
          <w:tcPr>
            <w:tcW w:w="1350" w:type="dxa"/>
            <w:gridSpan w:val="2"/>
            <w:tcBorders>
              <w:bottom w:val="single" w:sz="18" w:space="0" w:color="auto"/>
            </w:tcBorders>
            <w:vAlign w:val="center"/>
          </w:tcPr>
          <w:p w14:paraId="7CE90126" w14:textId="40D36A37" w:rsidR="00AE0EA9" w:rsidRPr="00F41F91" w:rsidRDefault="006F03C0" w:rsidP="005A26E0">
            <w:pPr>
              <w:jc w:val="center"/>
              <w:rPr>
                <w:sz w:val="18"/>
              </w:rPr>
            </w:pPr>
            <w:r>
              <w:rPr>
                <w:sz w:val="18"/>
              </w:rPr>
              <w:t>0.0</w:t>
            </w:r>
            <w:r w:rsidR="009619E6">
              <w:rPr>
                <w:sz w:val="18"/>
              </w:rPr>
              <w:t>9</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1A0ABADB" w:rsidR="00B3023D" w:rsidRPr="00F41F91" w:rsidRDefault="001859D9" w:rsidP="005A26E0">
            <w:pPr>
              <w:jc w:val="center"/>
              <w:rPr>
                <w:sz w:val="18"/>
              </w:rPr>
            </w:pPr>
            <w:r>
              <w:rPr>
                <w:sz w:val="18"/>
              </w:rPr>
              <w:t>11/2021</w:t>
            </w:r>
          </w:p>
        </w:tc>
        <w:tc>
          <w:tcPr>
            <w:tcW w:w="900" w:type="dxa"/>
            <w:gridSpan w:val="2"/>
            <w:tcBorders>
              <w:top w:val="nil"/>
              <w:bottom w:val="single" w:sz="4" w:space="0" w:color="auto"/>
            </w:tcBorders>
            <w:vAlign w:val="center"/>
          </w:tcPr>
          <w:p w14:paraId="690B0D1C" w14:textId="2185C95B" w:rsidR="00B3023D" w:rsidRPr="00F41F91" w:rsidRDefault="001859D9" w:rsidP="005A26E0">
            <w:pPr>
              <w:jc w:val="center"/>
              <w:rPr>
                <w:sz w:val="18"/>
              </w:rPr>
            </w:pPr>
            <w:r>
              <w:rPr>
                <w:sz w:val="18"/>
              </w:rPr>
              <w:t>45</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70B85685" w:rsidR="00B3023D" w:rsidRPr="00F41F91" w:rsidRDefault="001859D9" w:rsidP="005A26E0">
            <w:pPr>
              <w:jc w:val="center"/>
              <w:rPr>
                <w:sz w:val="18"/>
              </w:rPr>
            </w:pPr>
            <w:r>
              <w:rPr>
                <w:sz w:val="18"/>
              </w:rPr>
              <w:t>11/2021</w:t>
            </w:r>
          </w:p>
        </w:tc>
        <w:tc>
          <w:tcPr>
            <w:tcW w:w="900" w:type="dxa"/>
            <w:gridSpan w:val="2"/>
            <w:tcBorders>
              <w:bottom w:val="single" w:sz="18" w:space="0" w:color="auto"/>
            </w:tcBorders>
            <w:vAlign w:val="center"/>
          </w:tcPr>
          <w:p w14:paraId="5F571C45" w14:textId="62936FC4" w:rsidR="00B3023D" w:rsidRPr="00F41F91" w:rsidRDefault="001859D9" w:rsidP="005A26E0">
            <w:pPr>
              <w:jc w:val="center"/>
              <w:rPr>
                <w:sz w:val="18"/>
              </w:rPr>
            </w:pPr>
            <w:r>
              <w:rPr>
                <w:sz w:val="18"/>
              </w:rPr>
              <w:t>348</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22CEE1FF" w:rsidR="00F436B6" w:rsidRPr="00F41F91" w:rsidRDefault="001859D9" w:rsidP="00F436B6">
            <w:pPr>
              <w:jc w:val="center"/>
              <w:rPr>
                <w:sz w:val="18"/>
              </w:rPr>
            </w:pPr>
            <w:r>
              <w:rPr>
                <w:sz w:val="18"/>
              </w:rPr>
              <w:t>11/2021</w:t>
            </w:r>
          </w:p>
        </w:tc>
        <w:tc>
          <w:tcPr>
            <w:tcW w:w="1080" w:type="dxa"/>
            <w:gridSpan w:val="2"/>
            <w:tcBorders>
              <w:top w:val="nil"/>
            </w:tcBorders>
            <w:vAlign w:val="center"/>
          </w:tcPr>
          <w:p w14:paraId="492AEBB3" w14:textId="28AF1D08" w:rsidR="00F436B6" w:rsidRPr="00F41F91" w:rsidRDefault="001859D9" w:rsidP="00F436B6">
            <w:pPr>
              <w:jc w:val="center"/>
              <w:rPr>
                <w:sz w:val="18"/>
              </w:rPr>
            </w:pPr>
            <w:r>
              <w:rPr>
                <w:sz w:val="18"/>
              </w:rPr>
              <w:t>2</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07FD51B6" w:rsidR="00F436B6" w:rsidRPr="00F41F91" w:rsidRDefault="001859D9" w:rsidP="00F436B6">
            <w:pPr>
              <w:jc w:val="center"/>
              <w:rPr>
                <w:sz w:val="18"/>
              </w:rPr>
            </w:pPr>
            <w:r>
              <w:rPr>
                <w:sz w:val="18"/>
              </w:rPr>
              <w:t>11/2021</w:t>
            </w:r>
          </w:p>
        </w:tc>
        <w:tc>
          <w:tcPr>
            <w:tcW w:w="1080" w:type="dxa"/>
            <w:gridSpan w:val="2"/>
            <w:tcBorders>
              <w:top w:val="nil"/>
            </w:tcBorders>
            <w:vAlign w:val="center"/>
          </w:tcPr>
          <w:p w14:paraId="5A951F6F" w14:textId="6F851840" w:rsidR="00F436B6" w:rsidRPr="00F41F91" w:rsidRDefault="004F3B1E" w:rsidP="00F436B6">
            <w:pPr>
              <w:jc w:val="center"/>
              <w:rPr>
                <w:sz w:val="18"/>
              </w:rPr>
            </w:pPr>
            <w:r>
              <w:rPr>
                <w:sz w:val="18"/>
              </w:rPr>
              <w:t>0.</w:t>
            </w:r>
            <w:r w:rsidR="001859D9">
              <w:rPr>
                <w:sz w:val="18"/>
              </w:rPr>
              <w:t>182</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5336B441" w:rsidR="00F436B6" w:rsidRPr="00F41F91" w:rsidRDefault="001859D9" w:rsidP="00F436B6">
            <w:pPr>
              <w:jc w:val="center"/>
              <w:rPr>
                <w:sz w:val="18"/>
              </w:rPr>
            </w:pPr>
            <w:r>
              <w:rPr>
                <w:sz w:val="18"/>
              </w:rPr>
              <w:t>11/2021</w:t>
            </w:r>
          </w:p>
        </w:tc>
        <w:tc>
          <w:tcPr>
            <w:tcW w:w="1080" w:type="dxa"/>
            <w:gridSpan w:val="2"/>
            <w:tcBorders>
              <w:top w:val="nil"/>
            </w:tcBorders>
            <w:vAlign w:val="center"/>
          </w:tcPr>
          <w:p w14:paraId="43C8E260" w14:textId="586AD503" w:rsidR="00F436B6" w:rsidRPr="00F41F91" w:rsidRDefault="001859D9" w:rsidP="00F436B6">
            <w:pPr>
              <w:jc w:val="center"/>
              <w:rPr>
                <w:sz w:val="18"/>
              </w:rPr>
            </w:pPr>
            <w:r>
              <w:rPr>
                <w:sz w:val="18"/>
              </w:rPr>
              <w:t>5.1</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349B7A6E" w:rsidR="00F436B6" w:rsidRPr="00F41F91" w:rsidRDefault="001859D9" w:rsidP="00F436B6">
            <w:pPr>
              <w:jc w:val="center"/>
              <w:rPr>
                <w:sz w:val="18"/>
              </w:rPr>
            </w:pPr>
            <w:r>
              <w:rPr>
                <w:sz w:val="18"/>
              </w:rPr>
              <w:t>11/2021</w:t>
            </w:r>
          </w:p>
        </w:tc>
        <w:tc>
          <w:tcPr>
            <w:tcW w:w="1080" w:type="dxa"/>
            <w:gridSpan w:val="2"/>
            <w:tcBorders>
              <w:top w:val="nil"/>
            </w:tcBorders>
            <w:vAlign w:val="center"/>
          </w:tcPr>
          <w:p w14:paraId="1266E771" w14:textId="587E536A" w:rsidR="00F436B6" w:rsidRPr="00F41F91" w:rsidRDefault="001859D9" w:rsidP="00F436B6">
            <w:pPr>
              <w:jc w:val="center"/>
              <w:rPr>
                <w:sz w:val="18"/>
              </w:rPr>
            </w:pPr>
            <w:r>
              <w:rPr>
                <w:sz w:val="18"/>
              </w:rPr>
              <w:t>0.2</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90" w:type="dxa"/>
            <w:gridSpan w:val="2"/>
            <w:tcBorders>
              <w:top w:val="nil"/>
            </w:tcBorders>
            <w:vAlign w:val="center"/>
          </w:tcPr>
          <w:p w14:paraId="6B5E5A35" w14:textId="33D58C90" w:rsidR="00F436B6" w:rsidRPr="00DC020A" w:rsidRDefault="004F3B1E" w:rsidP="00F436B6">
            <w:pPr>
              <w:jc w:val="center"/>
              <w:rPr>
                <w:sz w:val="18"/>
              </w:rPr>
            </w:pPr>
            <w:r>
              <w:rPr>
                <w:sz w:val="18"/>
              </w:rPr>
              <w:t>8</w:t>
            </w:r>
            <w:r w:rsidR="001859D9">
              <w:rPr>
                <w:sz w:val="18"/>
              </w:rPr>
              <w:t>/202</w:t>
            </w:r>
            <w:r>
              <w:rPr>
                <w:sz w:val="18"/>
              </w:rPr>
              <w:t>3</w:t>
            </w:r>
          </w:p>
        </w:tc>
        <w:tc>
          <w:tcPr>
            <w:tcW w:w="1080" w:type="dxa"/>
            <w:gridSpan w:val="2"/>
            <w:tcBorders>
              <w:top w:val="nil"/>
            </w:tcBorders>
            <w:vAlign w:val="center"/>
          </w:tcPr>
          <w:p w14:paraId="1DB78B1B" w14:textId="2840EB87" w:rsidR="00F436B6" w:rsidRDefault="001859D9" w:rsidP="00F436B6">
            <w:pPr>
              <w:jc w:val="center"/>
              <w:rPr>
                <w:sz w:val="18"/>
              </w:rPr>
            </w:pPr>
            <w:r w:rsidRPr="001859D9">
              <w:rPr>
                <w:sz w:val="18"/>
              </w:rPr>
              <w:t>0.</w:t>
            </w:r>
            <w:r w:rsidR="004F3B1E">
              <w:rPr>
                <w:sz w:val="18"/>
              </w:rPr>
              <w:t>177</w:t>
            </w:r>
            <w:r w:rsidRPr="001859D9">
              <w:rPr>
                <w:sz w:val="18"/>
              </w:rPr>
              <w:t xml:space="preserve"> ± 0.</w:t>
            </w:r>
            <w:r w:rsidR="004F3B1E">
              <w:rPr>
                <w:sz w:val="18"/>
              </w:rPr>
              <w:t>550</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6F03C0" w:rsidRPr="001F3468" w14:paraId="663ECC7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2028F422" w14:textId="77777777" w:rsidR="006F03C0" w:rsidRPr="009D776E" w:rsidRDefault="006F03C0" w:rsidP="006F03C0">
            <w:pPr>
              <w:ind w:left="180"/>
              <w:jc w:val="center"/>
              <w:rPr>
                <w:sz w:val="18"/>
              </w:rPr>
            </w:pPr>
            <w:r w:rsidRPr="009D776E">
              <w:rPr>
                <w:sz w:val="18"/>
              </w:rPr>
              <w:t>Nitrate as N (ppm)</w:t>
            </w:r>
          </w:p>
          <w:p w14:paraId="4F5BCC17" w14:textId="3BEC230C" w:rsidR="000766EC" w:rsidRPr="009D776E" w:rsidRDefault="000766EC" w:rsidP="006F03C0">
            <w:pPr>
              <w:ind w:left="180"/>
              <w:jc w:val="center"/>
              <w:rPr>
                <w:sz w:val="18"/>
              </w:rPr>
            </w:pPr>
            <w:r w:rsidRPr="009D776E">
              <w:rPr>
                <w:sz w:val="18"/>
              </w:rPr>
              <w:t>*Treated Water*</w:t>
            </w:r>
          </w:p>
        </w:tc>
        <w:tc>
          <w:tcPr>
            <w:tcW w:w="990" w:type="dxa"/>
            <w:gridSpan w:val="2"/>
            <w:tcBorders>
              <w:top w:val="nil"/>
            </w:tcBorders>
            <w:vAlign w:val="center"/>
          </w:tcPr>
          <w:p w14:paraId="2D9FD107" w14:textId="77777777" w:rsidR="006F03C0" w:rsidRPr="009D776E" w:rsidRDefault="006F03C0" w:rsidP="006F03C0">
            <w:pPr>
              <w:jc w:val="center"/>
              <w:rPr>
                <w:sz w:val="18"/>
              </w:rPr>
            </w:pPr>
            <w:r w:rsidRPr="009D776E">
              <w:rPr>
                <w:sz w:val="18"/>
              </w:rPr>
              <w:t>Monthly</w:t>
            </w:r>
          </w:p>
          <w:p w14:paraId="0FB16400" w14:textId="3C58936F" w:rsidR="006F03C0" w:rsidRPr="009D776E" w:rsidRDefault="006F03C0" w:rsidP="006F03C0">
            <w:pPr>
              <w:jc w:val="center"/>
              <w:rPr>
                <w:sz w:val="18"/>
              </w:rPr>
            </w:pPr>
            <w:r w:rsidRPr="009D776E">
              <w:rPr>
                <w:sz w:val="18"/>
              </w:rPr>
              <w:t>202</w:t>
            </w:r>
            <w:r w:rsidR="004F3B1E" w:rsidRPr="009D776E">
              <w:rPr>
                <w:sz w:val="18"/>
              </w:rPr>
              <w:t>3</w:t>
            </w:r>
          </w:p>
        </w:tc>
        <w:tc>
          <w:tcPr>
            <w:tcW w:w="1080" w:type="dxa"/>
            <w:gridSpan w:val="2"/>
            <w:tcBorders>
              <w:top w:val="nil"/>
            </w:tcBorders>
            <w:vAlign w:val="center"/>
          </w:tcPr>
          <w:p w14:paraId="23561F15" w14:textId="7DE0871B" w:rsidR="006F03C0" w:rsidRPr="009D776E" w:rsidRDefault="004F3B1E" w:rsidP="006F03C0">
            <w:pPr>
              <w:jc w:val="center"/>
              <w:rPr>
                <w:sz w:val="18"/>
              </w:rPr>
            </w:pPr>
            <w:r w:rsidRPr="009D776E">
              <w:rPr>
                <w:sz w:val="18"/>
              </w:rPr>
              <w:t>5.71</w:t>
            </w:r>
            <w:r w:rsidR="000766EC" w:rsidRPr="009D776E">
              <w:rPr>
                <w:sz w:val="18"/>
              </w:rPr>
              <w:t>*</w:t>
            </w:r>
          </w:p>
        </w:tc>
        <w:tc>
          <w:tcPr>
            <w:tcW w:w="990" w:type="dxa"/>
            <w:gridSpan w:val="4"/>
            <w:tcBorders>
              <w:top w:val="nil"/>
            </w:tcBorders>
            <w:vAlign w:val="center"/>
          </w:tcPr>
          <w:p w14:paraId="39F31C41" w14:textId="4FF4F135" w:rsidR="006F03C0" w:rsidRPr="009D776E" w:rsidRDefault="006F03C0" w:rsidP="006F03C0">
            <w:pPr>
              <w:jc w:val="center"/>
              <w:rPr>
                <w:sz w:val="18"/>
              </w:rPr>
            </w:pPr>
            <w:r w:rsidRPr="009D776E">
              <w:rPr>
                <w:sz w:val="18"/>
              </w:rPr>
              <w:t xml:space="preserve">4 – </w:t>
            </w:r>
            <w:r w:rsidR="004653AA" w:rsidRPr="009D776E">
              <w:rPr>
                <w:sz w:val="18"/>
              </w:rPr>
              <w:t>7.2</w:t>
            </w:r>
            <w:r w:rsidRPr="009D776E">
              <w:rPr>
                <w:sz w:val="18"/>
              </w:rPr>
              <w:t xml:space="preserve"> </w:t>
            </w:r>
          </w:p>
        </w:tc>
        <w:tc>
          <w:tcPr>
            <w:tcW w:w="900" w:type="dxa"/>
            <w:gridSpan w:val="3"/>
            <w:tcBorders>
              <w:top w:val="nil"/>
            </w:tcBorders>
            <w:vAlign w:val="center"/>
          </w:tcPr>
          <w:p w14:paraId="3E8FC939" w14:textId="38BD2AD6" w:rsidR="006F03C0" w:rsidRPr="009D776E" w:rsidRDefault="006F03C0" w:rsidP="006F03C0">
            <w:pPr>
              <w:jc w:val="center"/>
              <w:rPr>
                <w:sz w:val="18"/>
              </w:rPr>
            </w:pPr>
            <w:r w:rsidRPr="009D776E">
              <w:rPr>
                <w:sz w:val="18"/>
              </w:rPr>
              <w:t>10</w:t>
            </w:r>
          </w:p>
        </w:tc>
        <w:tc>
          <w:tcPr>
            <w:tcW w:w="900" w:type="dxa"/>
            <w:tcBorders>
              <w:top w:val="nil"/>
            </w:tcBorders>
            <w:vAlign w:val="center"/>
          </w:tcPr>
          <w:p w14:paraId="2D2760DB" w14:textId="4C21324D" w:rsidR="006F03C0" w:rsidRPr="009D776E" w:rsidRDefault="006F03C0" w:rsidP="006F03C0">
            <w:pPr>
              <w:jc w:val="center"/>
              <w:rPr>
                <w:sz w:val="18"/>
              </w:rPr>
            </w:pPr>
            <w:r w:rsidRPr="009D776E">
              <w:rPr>
                <w:sz w:val="18"/>
              </w:rPr>
              <w:t>10</w:t>
            </w:r>
          </w:p>
        </w:tc>
        <w:tc>
          <w:tcPr>
            <w:tcW w:w="3464" w:type="dxa"/>
            <w:tcBorders>
              <w:top w:val="nil"/>
              <w:right w:val="single" w:sz="6" w:space="0" w:color="auto"/>
            </w:tcBorders>
            <w:vAlign w:val="center"/>
          </w:tcPr>
          <w:p w14:paraId="5ABB8088" w14:textId="309396A8" w:rsidR="006F03C0" w:rsidRPr="009D776E" w:rsidRDefault="006F03C0" w:rsidP="006F03C0">
            <w:pPr>
              <w:jc w:val="center"/>
              <w:rPr>
                <w:sz w:val="18"/>
              </w:rPr>
            </w:pPr>
            <w:r w:rsidRPr="009D776E">
              <w:rPr>
                <w:sz w:val="18"/>
              </w:rPr>
              <w:t>Runoff and leaching from fertilizer use; leaching from septic tanks and sewage; erosion of natural deposits</w:t>
            </w:r>
          </w:p>
        </w:tc>
      </w:tr>
      <w:tr w:rsidR="006F03C0"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6F03C0" w:rsidRDefault="006F03C0" w:rsidP="006F03C0">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1DDCB598" w:rsidR="006F03C0" w:rsidRPr="00DC020A" w:rsidRDefault="001859D9" w:rsidP="006F03C0">
            <w:pPr>
              <w:jc w:val="center"/>
              <w:rPr>
                <w:sz w:val="18"/>
              </w:rPr>
            </w:pPr>
            <w:r>
              <w:rPr>
                <w:sz w:val="18"/>
              </w:rPr>
              <w:t>11/2021</w:t>
            </w:r>
          </w:p>
        </w:tc>
        <w:tc>
          <w:tcPr>
            <w:tcW w:w="1080" w:type="dxa"/>
            <w:gridSpan w:val="2"/>
            <w:tcBorders>
              <w:top w:val="nil"/>
              <w:bottom w:val="single" w:sz="4" w:space="0" w:color="auto"/>
            </w:tcBorders>
            <w:vAlign w:val="center"/>
          </w:tcPr>
          <w:p w14:paraId="4974D112" w14:textId="24D157EF" w:rsidR="006F03C0" w:rsidRDefault="001859D9" w:rsidP="006F03C0">
            <w:pPr>
              <w:jc w:val="center"/>
              <w:rPr>
                <w:sz w:val="18"/>
              </w:rPr>
            </w:pPr>
            <w:r>
              <w:rPr>
                <w:sz w:val="18"/>
              </w:rPr>
              <w:t>3.2</w:t>
            </w:r>
          </w:p>
        </w:tc>
        <w:tc>
          <w:tcPr>
            <w:tcW w:w="990" w:type="dxa"/>
            <w:gridSpan w:val="4"/>
            <w:tcBorders>
              <w:top w:val="nil"/>
              <w:bottom w:val="single" w:sz="4" w:space="0" w:color="auto"/>
            </w:tcBorders>
            <w:vAlign w:val="center"/>
          </w:tcPr>
          <w:p w14:paraId="21857F00" w14:textId="7BA36CB1" w:rsidR="006F03C0" w:rsidRPr="00F754E7" w:rsidRDefault="006F03C0" w:rsidP="006F03C0">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6F03C0" w:rsidRDefault="006F03C0" w:rsidP="006F03C0">
            <w:pPr>
              <w:jc w:val="center"/>
              <w:rPr>
                <w:sz w:val="18"/>
              </w:rPr>
            </w:pPr>
            <w:r>
              <w:rPr>
                <w:sz w:val="18"/>
              </w:rPr>
              <w:t>50</w:t>
            </w:r>
          </w:p>
        </w:tc>
        <w:tc>
          <w:tcPr>
            <w:tcW w:w="900" w:type="dxa"/>
            <w:tcBorders>
              <w:top w:val="nil"/>
              <w:bottom w:val="single" w:sz="4" w:space="0" w:color="auto"/>
            </w:tcBorders>
            <w:vAlign w:val="center"/>
          </w:tcPr>
          <w:p w14:paraId="753D7CD5" w14:textId="5A8982BD" w:rsidR="006F03C0" w:rsidRDefault="006F03C0" w:rsidP="006F03C0">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6F03C0" w:rsidRPr="009E6B21" w:rsidRDefault="006F03C0" w:rsidP="006F03C0">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6F03C0" w:rsidRPr="001F3468" w14:paraId="04413D9D" w14:textId="77777777" w:rsidTr="007C7020">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6F03C0" w:rsidRDefault="006F03C0" w:rsidP="006F03C0">
            <w:pPr>
              <w:ind w:left="180"/>
              <w:jc w:val="center"/>
              <w:rPr>
                <w:sz w:val="18"/>
              </w:rPr>
            </w:pPr>
            <w:r w:rsidRPr="001D3B64">
              <w:rPr>
                <w:sz w:val="18"/>
              </w:rPr>
              <w:t>Total Trihalomethane</w:t>
            </w:r>
            <w:r>
              <w:rPr>
                <w:sz w:val="18"/>
              </w:rPr>
              <w:t xml:space="preserve">s </w:t>
            </w:r>
            <w:r w:rsidRPr="001D3B64">
              <w:rPr>
                <w:sz w:val="18"/>
              </w:rPr>
              <w:t>(ppb)</w:t>
            </w:r>
          </w:p>
        </w:tc>
        <w:tc>
          <w:tcPr>
            <w:tcW w:w="990" w:type="dxa"/>
            <w:gridSpan w:val="2"/>
            <w:tcBorders>
              <w:bottom w:val="single" w:sz="4" w:space="0" w:color="auto"/>
            </w:tcBorders>
            <w:vAlign w:val="center"/>
          </w:tcPr>
          <w:p w14:paraId="01ABBAD3" w14:textId="3B47468F" w:rsidR="006F03C0" w:rsidRPr="00F41F91" w:rsidRDefault="001859D9" w:rsidP="006F03C0">
            <w:pPr>
              <w:jc w:val="center"/>
              <w:rPr>
                <w:sz w:val="18"/>
              </w:rPr>
            </w:pPr>
            <w:r>
              <w:rPr>
                <w:sz w:val="18"/>
              </w:rPr>
              <w:t>8/2021</w:t>
            </w:r>
          </w:p>
        </w:tc>
        <w:tc>
          <w:tcPr>
            <w:tcW w:w="1080" w:type="dxa"/>
            <w:gridSpan w:val="2"/>
            <w:tcBorders>
              <w:bottom w:val="single" w:sz="4" w:space="0" w:color="auto"/>
            </w:tcBorders>
            <w:vAlign w:val="center"/>
          </w:tcPr>
          <w:p w14:paraId="342AD811" w14:textId="6DF2B8E7" w:rsidR="006F03C0" w:rsidRPr="00F41F91" w:rsidRDefault="001859D9" w:rsidP="006F03C0">
            <w:pPr>
              <w:jc w:val="center"/>
              <w:rPr>
                <w:sz w:val="18"/>
              </w:rPr>
            </w:pPr>
            <w:r>
              <w:rPr>
                <w:sz w:val="18"/>
              </w:rPr>
              <w:t>20</w:t>
            </w:r>
          </w:p>
        </w:tc>
        <w:tc>
          <w:tcPr>
            <w:tcW w:w="990" w:type="dxa"/>
            <w:gridSpan w:val="4"/>
            <w:tcBorders>
              <w:bottom w:val="single" w:sz="4" w:space="0" w:color="auto"/>
            </w:tcBorders>
            <w:vAlign w:val="center"/>
          </w:tcPr>
          <w:p w14:paraId="6AAFCC7B" w14:textId="7EEEE5B1" w:rsidR="006F03C0" w:rsidRPr="009D7BC0" w:rsidRDefault="006F03C0" w:rsidP="006F03C0">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6F03C0" w:rsidRDefault="006F03C0" w:rsidP="006F03C0">
            <w:pPr>
              <w:jc w:val="center"/>
              <w:rPr>
                <w:sz w:val="18"/>
              </w:rPr>
            </w:pPr>
            <w:r w:rsidRPr="00001557">
              <w:rPr>
                <w:sz w:val="18"/>
              </w:rPr>
              <w:t>80</w:t>
            </w:r>
          </w:p>
        </w:tc>
        <w:tc>
          <w:tcPr>
            <w:tcW w:w="900" w:type="dxa"/>
            <w:tcBorders>
              <w:bottom w:val="single" w:sz="4" w:space="0" w:color="auto"/>
            </w:tcBorders>
            <w:vAlign w:val="center"/>
          </w:tcPr>
          <w:p w14:paraId="60E47FE5" w14:textId="47A31926" w:rsidR="006F03C0" w:rsidRDefault="006F03C0" w:rsidP="006F03C0">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6F03C0" w:rsidRPr="009E6B21" w:rsidRDefault="006F03C0" w:rsidP="006F03C0">
            <w:pPr>
              <w:jc w:val="center"/>
              <w:rPr>
                <w:sz w:val="18"/>
              </w:rPr>
            </w:pPr>
            <w:r w:rsidRPr="00001557">
              <w:rPr>
                <w:sz w:val="18"/>
              </w:rPr>
              <w:t>Byproduct of drinking water disinfection</w:t>
            </w:r>
          </w:p>
        </w:tc>
      </w:tr>
      <w:tr w:rsidR="006F03C0"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6F03C0" w:rsidRPr="00F41F91" w:rsidRDefault="006F03C0" w:rsidP="006F03C0">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6F03C0"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6F03C0" w:rsidRPr="00F41F91" w:rsidRDefault="006F03C0" w:rsidP="006F03C0">
            <w:pPr>
              <w:jc w:val="center"/>
              <w:rPr>
                <w:b/>
                <w:sz w:val="18"/>
              </w:rPr>
            </w:pPr>
            <w:r w:rsidRPr="00F41F91">
              <w:rPr>
                <w:b/>
                <w:sz w:val="18"/>
              </w:rPr>
              <w:lastRenderedPageBreak/>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6F03C0" w:rsidRPr="00F41F91" w:rsidRDefault="006F03C0" w:rsidP="006F03C0">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6F03C0" w:rsidRPr="00F41F91" w:rsidRDefault="006F03C0" w:rsidP="006F03C0">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6F03C0" w:rsidRPr="00F41F91" w:rsidRDefault="006F03C0" w:rsidP="006F03C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6F03C0" w:rsidRPr="00F41F91" w:rsidRDefault="006F03C0" w:rsidP="006F03C0">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6F03C0" w:rsidRPr="00F41F91" w:rsidRDefault="006F03C0" w:rsidP="006F03C0">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6F03C0"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6F03C0" w:rsidRPr="00F41F91" w:rsidRDefault="006F03C0" w:rsidP="006F03C0">
            <w:pPr>
              <w:jc w:val="center"/>
              <w:rPr>
                <w:sz w:val="18"/>
              </w:rPr>
            </w:pPr>
            <w:r>
              <w:rPr>
                <w:sz w:val="18"/>
              </w:rPr>
              <w:t>Chloride (ppm)</w:t>
            </w:r>
          </w:p>
        </w:tc>
        <w:tc>
          <w:tcPr>
            <w:tcW w:w="900" w:type="dxa"/>
            <w:gridSpan w:val="2"/>
            <w:vAlign w:val="center"/>
          </w:tcPr>
          <w:p w14:paraId="7B53609D" w14:textId="5082FC86" w:rsidR="006F03C0" w:rsidRPr="00F41F91" w:rsidRDefault="001859D9" w:rsidP="006F03C0">
            <w:pPr>
              <w:jc w:val="center"/>
              <w:rPr>
                <w:sz w:val="18"/>
              </w:rPr>
            </w:pPr>
            <w:r>
              <w:rPr>
                <w:sz w:val="18"/>
              </w:rPr>
              <w:t>11/2021</w:t>
            </w:r>
          </w:p>
        </w:tc>
        <w:tc>
          <w:tcPr>
            <w:tcW w:w="836" w:type="dxa"/>
            <w:gridSpan w:val="2"/>
            <w:vAlign w:val="center"/>
          </w:tcPr>
          <w:p w14:paraId="48AE5CBF" w14:textId="19442EC3" w:rsidR="006F03C0" w:rsidRPr="00F41F91" w:rsidRDefault="001859D9" w:rsidP="006F03C0">
            <w:pPr>
              <w:jc w:val="center"/>
              <w:rPr>
                <w:sz w:val="18"/>
              </w:rPr>
            </w:pPr>
            <w:r>
              <w:rPr>
                <w:sz w:val="18"/>
              </w:rPr>
              <w:t>107</w:t>
            </w:r>
          </w:p>
        </w:tc>
        <w:tc>
          <w:tcPr>
            <w:tcW w:w="964" w:type="dxa"/>
            <w:gridSpan w:val="3"/>
            <w:vAlign w:val="center"/>
          </w:tcPr>
          <w:p w14:paraId="6428F303" w14:textId="4044586C" w:rsidR="006F03C0" w:rsidRPr="00F41F91" w:rsidRDefault="006F03C0" w:rsidP="006F03C0">
            <w:pPr>
              <w:jc w:val="center"/>
              <w:rPr>
                <w:sz w:val="18"/>
              </w:rPr>
            </w:pPr>
            <w:r w:rsidRPr="00EF1A3A">
              <w:rPr>
                <w:sz w:val="18"/>
              </w:rPr>
              <w:t>N/A</w:t>
            </w:r>
          </w:p>
        </w:tc>
        <w:tc>
          <w:tcPr>
            <w:tcW w:w="810" w:type="dxa"/>
            <w:gridSpan w:val="2"/>
            <w:vAlign w:val="center"/>
          </w:tcPr>
          <w:p w14:paraId="11FF9BF3" w14:textId="7519A326" w:rsidR="006F03C0" w:rsidRPr="00F41F91" w:rsidRDefault="006F03C0" w:rsidP="006F03C0">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6F03C0" w:rsidRPr="00F41F91" w:rsidRDefault="006F03C0" w:rsidP="006F03C0">
            <w:pPr>
              <w:jc w:val="center"/>
              <w:rPr>
                <w:sz w:val="18"/>
              </w:rPr>
            </w:pPr>
            <w:r w:rsidRPr="00F96064">
              <w:rPr>
                <w:sz w:val="18"/>
              </w:rPr>
              <w:t>Runoff/leaching from natural deposits; seawater influence</w:t>
            </w:r>
          </w:p>
        </w:tc>
      </w:tr>
      <w:tr w:rsidR="001859D9" w:rsidRPr="001F3468" w14:paraId="71A89591" w14:textId="77777777" w:rsidTr="004D221B">
        <w:trPr>
          <w:trHeight w:val="87"/>
          <w:jc w:val="center"/>
        </w:trPr>
        <w:tc>
          <w:tcPr>
            <w:tcW w:w="2872" w:type="dxa"/>
            <w:gridSpan w:val="3"/>
            <w:tcBorders>
              <w:left w:val="single" w:sz="6" w:space="0" w:color="auto"/>
            </w:tcBorders>
            <w:vAlign w:val="center"/>
          </w:tcPr>
          <w:p w14:paraId="5313EE58" w14:textId="604D3FE8" w:rsidR="001859D9" w:rsidRPr="00F41F91" w:rsidRDefault="001859D9" w:rsidP="001859D9">
            <w:pPr>
              <w:jc w:val="center"/>
              <w:rPr>
                <w:sz w:val="18"/>
              </w:rPr>
            </w:pPr>
            <w:r>
              <w:rPr>
                <w:sz w:val="18"/>
              </w:rPr>
              <w:t>Specific Conductance (µS/cm)</w:t>
            </w:r>
          </w:p>
        </w:tc>
        <w:tc>
          <w:tcPr>
            <w:tcW w:w="900" w:type="dxa"/>
            <w:gridSpan w:val="2"/>
          </w:tcPr>
          <w:p w14:paraId="3EAB9B02" w14:textId="2C28C566" w:rsidR="001859D9" w:rsidRPr="00F41F91" w:rsidRDefault="001859D9" w:rsidP="001859D9">
            <w:pPr>
              <w:jc w:val="center"/>
              <w:rPr>
                <w:sz w:val="18"/>
              </w:rPr>
            </w:pPr>
            <w:r w:rsidRPr="003C574E">
              <w:rPr>
                <w:sz w:val="18"/>
              </w:rPr>
              <w:t>11/2021</w:t>
            </w:r>
          </w:p>
        </w:tc>
        <w:tc>
          <w:tcPr>
            <w:tcW w:w="836" w:type="dxa"/>
            <w:gridSpan w:val="2"/>
            <w:vAlign w:val="center"/>
          </w:tcPr>
          <w:p w14:paraId="58666AED" w14:textId="7BC4588F" w:rsidR="001859D9" w:rsidRPr="00F41F91" w:rsidRDefault="001859D9" w:rsidP="001859D9">
            <w:pPr>
              <w:jc w:val="center"/>
              <w:rPr>
                <w:sz w:val="18"/>
              </w:rPr>
            </w:pPr>
            <w:r>
              <w:rPr>
                <w:sz w:val="18"/>
              </w:rPr>
              <w:t>933</w:t>
            </w:r>
          </w:p>
        </w:tc>
        <w:tc>
          <w:tcPr>
            <w:tcW w:w="964" w:type="dxa"/>
            <w:gridSpan w:val="3"/>
            <w:vAlign w:val="center"/>
          </w:tcPr>
          <w:p w14:paraId="6C20DFB6" w14:textId="304872C4" w:rsidR="001859D9" w:rsidRPr="00F41F91" w:rsidRDefault="001859D9" w:rsidP="001859D9">
            <w:pPr>
              <w:jc w:val="center"/>
              <w:rPr>
                <w:sz w:val="18"/>
              </w:rPr>
            </w:pPr>
            <w:r w:rsidRPr="00EF1A3A">
              <w:rPr>
                <w:sz w:val="18"/>
              </w:rPr>
              <w:t>N/A</w:t>
            </w:r>
          </w:p>
        </w:tc>
        <w:tc>
          <w:tcPr>
            <w:tcW w:w="810" w:type="dxa"/>
            <w:gridSpan w:val="2"/>
            <w:vAlign w:val="center"/>
          </w:tcPr>
          <w:p w14:paraId="44332C3F" w14:textId="10B7147F" w:rsidR="001859D9" w:rsidRPr="00F41F91" w:rsidRDefault="001859D9" w:rsidP="001859D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1859D9" w:rsidRPr="00F96064" w:rsidRDefault="001859D9" w:rsidP="001859D9">
            <w:pPr>
              <w:jc w:val="center"/>
              <w:rPr>
                <w:sz w:val="17"/>
                <w:szCs w:val="17"/>
              </w:rPr>
            </w:pPr>
            <w:r w:rsidRPr="00F96064">
              <w:rPr>
                <w:sz w:val="17"/>
                <w:szCs w:val="17"/>
              </w:rPr>
              <w:t>Substances that form ions when in water; seawater influence</w:t>
            </w:r>
          </w:p>
        </w:tc>
      </w:tr>
      <w:tr w:rsidR="001859D9" w:rsidRPr="001F3468" w14:paraId="495C19E8" w14:textId="77777777" w:rsidTr="004D221B">
        <w:trPr>
          <w:trHeight w:val="87"/>
          <w:jc w:val="center"/>
        </w:trPr>
        <w:tc>
          <w:tcPr>
            <w:tcW w:w="2872" w:type="dxa"/>
            <w:gridSpan w:val="3"/>
            <w:tcBorders>
              <w:left w:val="single" w:sz="6" w:space="0" w:color="auto"/>
            </w:tcBorders>
            <w:vAlign w:val="center"/>
          </w:tcPr>
          <w:p w14:paraId="7911E249" w14:textId="0AD54EE4" w:rsidR="001859D9" w:rsidRPr="00F41F91" w:rsidRDefault="001859D9" w:rsidP="001859D9">
            <w:pPr>
              <w:jc w:val="center"/>
              <w:rPr>
                <w:sz w:val="18"/>
              </w:rPr>
            </w:pPr>
            <w:r>
              <w:rPr>
                <w:sz w:val="18"/>
              </w:rPr>
              <w:t>Sulfate (ppm)</w:t>
            </w:r>
          </w:p>
        </w:tc>
        <w:tc>
          <w:tcPr>
            <w:tcW w:w="900" w:type="dxa"/>
            <w:gridSpan w:val="2"/>
          </w:tcPr>
          <w:p w14:paraId="3E2302DB" w14:textId="33299998" w:rsidR="001859D9" w:rsidRPr="00F41F91" w:rsidRDefault="001859D9" w:rsidP="001859D9">
            <w:pPr>
              <w:jc w:val="center"/>
              <w:rPr>
                <w:sz w:val="18"/>
              </w:rPr>
            </w:pPr>
            <w:r w:rsidRPr="003C574E">
              <w:rPr>
                <w:sz w:val="18"/>
              </w:rPr>
              <w:t>11/2021</w:t>
            </w:r>
          </w:p>
        </w:tc>
        <w:tc>
          <w:tcPr>
            <w:tcW w:w="836" w:type="dxa"/>
            <w:gridSpan w:val="2"/>
            <w:vAlign w:val="center"/>
          </w:tcPr>
          <w:p w14:paraId="60315A9B" w14:textId="1E56E7B6" w:rsidR="001859D9" w:rsidRPr="00F41F91" w:rsidRDefault="001859D9" w:rsidP="001859D9">
            <w:pPr>
              <w:jc w:val="center"/>
              <w:rPr>
                <w:sz w:val="18"/>
              </w:rPr>
            </w:pPr>
            <w:r>
              <w:rPr>
                <w:sz w:val="18"/>
              </w:rPr>
              <w:t>65</w:t>
            </w:r>
          </w:p>
        </w:tc>
        <w:tc>
          <w:tcPr>
            <w:tcW w:w="964" w:type="dxa"/>
            <w:gridSpan w:val="3"/>
            <w:vAlign w:val="center"/>
          </w:tcPr>
          <w:p w14:paraId="606DDE59" w14:textId="66679A33" w:rsidR="001859D9" w:rsidRPr="00F41F91" w:rsidRDefault="001859D9" w:rsidP="001859D9">
            <w:pPr>
              <w:jc w:val="center"/>
              <w:rPr>
                <w:sz w:val="18"/>
              </w:rPr>
            </w:pPr>
            <w:r w:rsidRPr="00EF1A3A">
              <w:rPr>
                <w:sz w:val="18"/>
              </w:rPr>
              <w:t>N/A</w:t>
            </w:r>
          </w:p>
        </w:tc>
        <w:tc>
          <w:tcPr>
            <w:tcW w:w="810" w:type="dxa"/>
            <w:gridSpan w:val="2"/>
            <w:vAlign w:val="center"/>
          </w:tcPr>
          <w:p w14:paraId="71F7E7B4" w14:textId="5A9A030F" w:rsidR="001859D9" w:rsidRPr="00F41F91" w:rsidRDefault="001859D9" w:rsidP="001859D9">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1859D9" w:rsidRPr="00F41F91" w:rsidRDefault="001859D9" w:rsidP="001859D9">
            <w:pPr>
              <w:jc w:val="center"/>
              <w:rPr>
                <w:sz w:val="18"/>
              </w:rPr>
            </w:pPr>
            <w:r w:rsidRPr="00F96064">
              <w:rPr>
                <w:sz w:val="18"/>
              </w:rPr>
              <w:t>Runoff/leaching from natural deposits; industrial wastes</w:t>
            </w:r>
          </w:p>
        </w:tc>
      </w:tr>
      <w:tr w:rsidR="001859D9" w:rsidRPr="001F3468" w14:paraId="79903D00" w14:textId="77777777" w:rsidTr="004D221B">
        <w:trPr>
          <w:trHeight w:val="87"/>
          <w:jc w:val="center"/>
        </w:trPr>
        <w:tc>
          <w:tcPr>
            <w:tcW w:w="2872" w:type="dxa"/>
            <w:gridSpan w:val="3"/>
            <w:tcBorders>
              <w:left w:val="single" w:sz="6" w:space="0" w:color="auto"/>
            </w:tcBorders>
            <w:vAlign w:val="center"/>
          </w:tcPr>
          <w:p w14:paraId="6D5AB8F6" w14:textId="344025C5" w:rsidR="001859D9" w:rsidRPr="00F41F91" w:rsidRDefault="001859D9" w:rsidP="001859D9">
            <w:pPr>
              <w:jc w:val="center"/>
              <w:rPr>
                <w:sz w:val="18"/>
              </w:rPr>
            </w:pPr>
            <w:r>
              <w:rPr>
                <w:sz w:val="18"/>
              </w:rPr>
              <w:t>Total Dissolved Solids (ppm)</w:t>
            </w:r>
          </w:p>
        </w:tc>
        <w:tc>
          <w:tcPr>
            <w:tcW w:w="900" w:type="dxa"/>
            <w:gridSpan w:val="2"/>
          </w:tcPr>
          <w:p w14:paraId="4C76B3D9" w14:textId="5DF63741" w:rsidR="001859D9" w:rsidRPr="00F41F91" w:rsidRDefault="001859D9" w:rsidP="001859D9">
            <w:pPr>
              <w:jc w:val="center"/>
              <w:rPr>
                <w:sz w:val="18"/>
              </w:rPr>
            </w:pPr>
            <w:r w:rsidRPr="003C574E">
              <w:rPr>
                <w:sz w:val="18"/>
              </w:rPr>
              <w:t>11/2021</w:t>
            </w:r>
          </w:p>
        </w:tc>
        <w:tc>
          <w:tcPr>
            <w:tcW w:w="836" w:type="dxa"/>
            <w:gridSpan w:val="2"/>
            <w:vAlign w:val="center"/>
          </w:tcPr>
          <w:p w14:paraId="00DE56B1" w14:textId="1B25A0BF" w:rsidR="001859D9" w:rsidRPr="00F41F91" w:rsidRDefault="001859D9" w:rsidP="001859D9">
            <w:pPr>
              <w:jc w:val="center"/>
              <w:rPr>
                <w:sz w:val="18"/>
              </w:rPr>
            </w:pPr>
            <w:r>
              <w:rPr>
                <w:sz w:val="18"/>
              </w:rPr>
              <w:t>658</w:t>
            </w:r>
          </w:p>
        </w:tc>
        <w:tc>
          <w:tcPr>
            <w:tcW w:w="964" w:type="dxa"/>
            <w:gridSpan w:val="3"/>
            <w:vAlign w:val="center"/>
          </w:tcPr>
          <w:p w14:paraId="6CB06305" w14:textId="2F937DEE" w:rsidR="001859D9" w:rsidRPr="00F41F91" w:rsidRDefault="001859D9" w:rsidP="001859D9">
            <w:pPr>
              <w:jc w:val="center"/>
              <w:rPr>
                <w:sz w:val="18"/>
              </w:rPr>
            </w:pPr>
            <w:r w:rsidRPr="00EF1A3A">
              <w:rPr>
                <w:sz w:val="18"/>
              </w:rPr>
              <w:t>N/A</w:t>
            </w:r>
          </w:p>
        </w:tc>
        <w:tc>
          <w:tcPr>
            <w:tcW w:w="810" w:type="dxa"/>
            <w:gridSpan w:val="2"/>
            <w:vAlign w:val="center"/>
          </w:tcPr>
          <w:p w14:paraId="45D3A2CA" w14:textId="617435C2" w:rsidR="001859D9" w:rsidRPr="00F41F91" w:rsidRDefault="001859D9" w:rsidP="001859D9">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1859D9" w:rsidRPr="00F41F91" w:rsidRDefault="001859D9" w:rsidP="001859D9">
            <w:pPr>
              <w:jc w:val="center"/>
              <w:rPr>
                <w:sz w:val="18"/>
              </w:rPr>
            </w:pPr>
            <w:r w:rsidRPr="00F96064">
              <w:rPr>
                <w:sz w:val="18"/>
              </w:rPr>
              <w:t>Runoff/leaching from natural deposits</w:t>
            </w:r>
          </w:p>
        </w:tc>
      </w:tr>
      <w:tr w:rsidR="001859D9" w:rsidRPr="001F3468" w14:paraId="1C1DD63C" w14:textId="77777777" w:rsidTr="004D221B">
        <w:trPr>
          <w:trHeight w:val="87"/>
          <w:jc w:val="center"/>
        </w:trPr>
        <w:tc>
          <w:tcPr>
            <w:tcW w:w="2872" w:type="dxa"/>
            <w:gridSpan w:val="3"/>
            <w:tcBorders>
              <w:left w:val="single" w:sz="6" w:space="0" w:color="auto"/>
            </w:tcBorders>
            <w:vAlign w:val="center"/>
          </w:tcPr>
          <w:p w14:paraId="2D812695" w14:textId="664BCD8D" w:rsidR="001859D9" w:rsidRPr="00F41F91" w:rsidRDefault="001859D9" w:rsidP="001859D9">
            <w:pPr>
              <w:jc w:val="center"/>
              <w:rPr>
                <w:sz w:val="18"/>
              </w:rPr>
            </w:pPr>
            <w:r>
              <w:rPr>
                <w:sz w:val="18"/>
              </w:rPr>
              <w:t>Turbidity (NTU)</w:t>
            </w:r>
          </w:p>
        </w:tc>
        <w:tc>
          <w:tcPr>
            <w:tcW w:w="900" w:type="dxa"/>
            <w:gridSpan w:val="2"/>
          </w:tcPr>
          <w:p w14:paraId="4EB1E617" w14:textId="49B2AD0D" w:rsidR="001859D9" w:rsidRPr="00F41F91" w:rsidRDefault="001859D9" w:rsidP="001859D9">
            <w:pPr>
              <w:jc w:val="center"/>
              <w:rPr>
                <w:sz w:val="18"/>
              </w:rPr>
            </w:pPr>
            <w:r w:rsidRPr="003C574E">
              <w:rPr>
                <w:sz w:val="18"/>
              </w:rPr>
              <w:t>11/2021</w:t>
            </w:r>
          </w:p>
        </w:tc>
        <w:tc>
          <w:tcPr>
            <w:tcW w:w="836" w:type="dxa"/>
            <w:gridSpan w:val="2"/>
            <w:vAlign w:val="center"/>
          </w:tcPr>
          <w:p w14:paraId="19D4D088" w14:textId="3D953378" w:rsidR="001859D9" w:rsidRPr="00F41F91" w:rsidRDefault="001859D9" w:rsidP="001859D9">
            <w:pPr>
              <w:jc w:val="center"/>
              <w:rPr>
                <w:sz w:val="18"/>
              </w:rPr>
            </w:pPr>
            <w:r>
              <w:rPr>
                <w:sz w:val="18"/>
              </w:rPr>
              <w:t>0.15</w:t>
            </w:r>
          </w:p>
        </w:tc>
        <w:tc>
          <w:tcPr>
            <w:tcW w:w="964" w:type="dxa"/>
            <w:gridSpan w:val="3"/>
            <w:vAlign w:val="center"/>
          </w:tcPr>
          <w:p w14:paraId="1450B286" w14:textId="4852E06A" w:rsidR="001859D9" w:rsidRPr="00F41F91" w:rsidRDefault="001859D9" w:rsidP="001859D9">
            <w:pPr>
              <w:jc w:val="center"/>
              <w:rPr>
                <w:sz w:val="18"/>
              </w:rPr>
            </w:pPr>
            <w:r w:rsidRPr="00EF1A3A">
              <w:rPr>
                <w:sz w:val="18"/>
              </w:rPr>
              <w:t>N/A</w:t>
            </w:r>
          </w:p>
        </w:tc>
        <w:tc>
          <w:tcPr>
            <w:tcW w:w="810" w:type="dxa"/>
            <w:gridSpan w:val="2"/>
            <w:vAlign w:val="center"/>
          </w:tcPr>
          <w:p w14:paraId="76DD6C3C" w14:textId="423F2F1D" w:rsidR="001859D9" w:rsidRPr="00F41F91" w:rsidRDefault="001859D9" w:rsidP="001859D9">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1859D9" w:rsidRPr="00F41F91" w:rsidRDefault="001859D9" w:rsidP="001859D9">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8F231B5"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951474">
              <w:rPr>
                <w:rFonts w:ascii="Times New Roman" w:hAnsi="Times New Roman"/>
                <w:sz w:val="18"/>
                <w:szCs w:val="18"/>
              </w:rPr>
              <w:t xml:space="preserve">.  </w:t>
            </w:r>
            <w:r w:rsidR="00951474" w:rsidRPr="00951474">
              <w:rPr>
                <w:rFonts w:ascii="Times New Roman" w:hAnsi="Times New Roman"/>
                <w:sz w:val="18"/>
                <w:szCs w:val="18"/>
              </w:rPr>
              <w:t>Pentecostal WS</w:t>
            </w:r>
            <w:r w:rsidRPr="00951474">
              <w:rPr>
                <w:rFonts w:ascii="Times New Roman" w:hAnsi="Times New Roman"/>
                <w:sz w:val="18"/>
                <w:szCs w:val="18"/>
              </w:rPr>
              <w:t xml:space="preserve"> is</w:t>
            </w:r>
            <w:r w:rsidRPr="001D3B64">
              <w:rPr>
                <w:rFonts w:ascii="Times New Roman" w:hAnsi="Times New Roman"/>
                <w:sz w:val="18"/>
                <w:szCs w:val="18"/>
              </w:rPr>
              <w:t xml:space="preserve">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D1744FA" w:rsidR="001D3B64" w:rsidRPr="00FA4673" w:rsidRDefault="0090556B" w:rsidP="005A26E0">
            <w:pPr>
              <w:pStyle w:val="BodyText"/>
              <w:spacing w:before="0"/>
              <w:jc w:val="center"/>
              <w:rPr>
                <w:rFonts w:ascii="Times New Roman" w:hAnsi="Times New Roman"/>
                <w:b/>
                <w:sz w:val="26"/>
              </w:rPr>
            </w:pPr>
            <w:r w:rsidRPr="00FA4673">
              <w:rPr>
                <w:rFonts w:ascii="Times New Roman" w:hAnsi="Times New Roman"/>
                <w:b/>
                <w:sz w:val="18"/>
              </w:rPr>
              <w:t>N</w:t>
            </w:r>
            <w:r w:rsidR="00563781" w:rsidRPr="00FA4673">
              <w:rPr>
                <w:rFonts w:ascii="Times New Roman" w:hAnsi="Times New Roman"/>
                <w:b/>
                <w:sz w:val="18"/>
              </w:rPr>
              <w:t>itrate</w:t>
            </w:r>
          </w:p>
        </w:tc>
        <w:tc>
          <w:tcPr>
            <w:tcW w:w="1260" w:type="dxa"/>
            <w:tcBorders>
              <w:top w:val="double" w:sz="6" w:space="0" w:color="auto"/>
              <w:bottom w:val="single" w:sz="4" w:space="0" w:color="auto"/>
            </w:tcBorders>
            <w:shd w:val="clear" w:color="auto" w:fill="auto"/>
            <w:vAlign w:val="center"/>
          </w:tcPr>
          <w:p w14:paraId="0C6FD2A3" w14:textId="782BC928" w:rsidR="001D3B64" w:rsidRPr="00FA4673" w:rsidRDefault="00563781" w:rsidP="005A26E0">
            <w:pPr>
              <w:pStyle w:val="BodyText"/>
              <w:spacing w:before="0"/>
              <w:jc w:val="center"/>
              <w:rPr>
                <w:rFonts w:ascii="Times New Roman" w:hAnsi="Times New Roman"/>
                <w:b/>
                <w:sz w:val="26"/>
              </w:rPr>
            </w:pPr>
            <w:r w:rsidRPr="00FA4673">
              <w:rPr>
                <w:rFonts w:ascii="Times New Roman" w:hAnsi="Times New Roman"/>
                <w:b/>
                <w:sz w:val="18"/>
              </w:rPr>
              <w:t>Nitrate levels</w:t>
            </w:r>
            <w:r w:rsidR="00FA4673" w:rsidRPr="00FA4673">
              <w:rPr>
                <w:rFonts w:ascii="Times New Roman" w:hAnsi="Times New Roman"/>
                <w:b/>
                <w:sz w:val="18"/>
              </w:rPr>
              <w:t xml:space="preserve"> in the post treatment system</w:t>
            </w:r>
            <w:r w:rsidRPr="00FA4673">
              <w:rPr>
                <w:rFonts w:ascii="Times New Roman" w:hAnsi="Times New Roman"/>
                <w:b/>
                <w:sz w:val="18"/>
              </w:rPr>
              <w:t xml:space="preserve"> have exceeded HALF of the established MCL (10 ppm).</w:t>
            </w:r>
          </w:p>
        </w:tc>
        <w:tc>
          <w:tcPr>
            <w:tcW w:w="1170" w:type="dxa"/>
            <w:tcBorders>
              <w:top w:val="double" w:sz="6" w:space="0" w:color="auto"/>
              <w:bottom w:val="single" w:sz="4" w:space="0" w:color="auto"/>
            </w:tcBorders>
            <w:shd w:val="clear" w:color="auto" w:fill="auto"/>
            <w:vAlign w:val="center"/>
          </w:tcPr>
          <w:p w14:paraId="38F06260" w14:textId="02DBB553" w:rsidR="001D3B64" w:rsidRPr="00FA4673" w:rsidRDefault="00FA4673" w:rsidP="005A26E0">
            <w:pPr>
              <w:pStyle w:val="BodyText"/>
              <w:spacing w:before="0"/>
              <w:jc w:val="center"/>
              <w:rPr>
                <w:rFonts w:ascii="Times New Roman" w:hAnsi="Times New Roman"/>
                <w:b/>
                <w:sz w:val="26"/>
              </w:rPr>
            </w:pPr>
            <w:r w:rsidRPr="00FA4673">
              <w:rPr>
                <w:rFonts w:ascii="Times New Roman" w:hAnsi="Times New Roman"/>
                <w:b/>
                <w:sz w:val="18"/>
              </w:rPr>
              <w:t>2023</w:t>
            </w:r>
          </w:p>
        </w:tc>
        <w:tc>
          <w:tcPr>
            <w:tcW w:w="4140" w:type="dxa"/>
            <w:tcBorders>
              <w:top w:val="double" w:sz="6" w:space="0" w:color="auto"/>
              <w:bottom w:val="single" w:sz="4" w:space="0" w:color="auto"/>
            </w:tcBorders>
            <w:shd w:val="clear" w:color="auto" w:fill="auto"/>
            <w:vAlign w:val="center"/>
          </w:tcPr>
          <w:p w14:paraId="78FAC853" w14:textId="4E8BC5E9" w:rsidR="001D3B64" w:rsidRPr="00FA4673" w:rsidRDefault="009D776E" w:rsidP="005A26E0">
            <w:pPr>
              <w:pStyle w:val="BodyText"/>
              <w:spacing w:before="0"/>
              <w:jc w:val="center"/>
              <w:rPr>
                <w:rFonts w:ascii="Times New Roman" w:hAnsi="Times New Roman"/>
                <w:b/>
                <w:sz w:val="26"/>
              </w:rPr>
            </w:pPr>
            <w:r>
              <w:rPr>
                <w:rFonts w:ascii="Times New Roman" w:hAnsi="Times New Roman"/>
                <w:b/>
                <w:sz w:val="18"/>
              </w:rPr>
              <w:t>Treatment facility is monitored and maintained regularly.</w:t>
            </w:r>
          </w:p>
        </w:tc>
        <w:tc>
          <w:tcPr>
            <w:tcW w:w="3060" w:type="dxa"/>
            <w:tcBorders>
              <w:top w:val="double" w:sz="6" w:space="0" w:color="auto"/>
              <w:bottom w:val="single" w:sz="4" w:space="0" w:color="auto"/>
            </w:tcBorders>
            <w:shd w:val="clear" w:color="auto" w:fill="auto"/>
            <w:vAlign w:val="center"/>
          </w:tcPr>
          <w:p w14:paraId="47E414FC" w14:textId="1ECCA7BF" w:rsidR="001D3B64" w:rsidRPr="00FA4673" w:rsidRDefault="00FA4673" w:rsidP="005A26E0">
            <w:pPr>
              <w:pStyle w:val="BodyText"/>
              <w:spacing w:before="0"/>
              <w:jc w:val="center"/>
              <w:rPr>
                <w:rFonts w:ascii="Times New Roman" w:hAnsi="Times New Roman"/>
                <w:b/>
                <w:sz w:val="18"/>
                <w:szCs w:val="18"/>
              </w:rPr>
            </w:pPr>
            <w:r w:rsidRPr="00FA4673">
              <w:rPr>
                <w:rFonts w:ascii="Times New Roman" w:hAnsi="Times New Roman"/>
                <w:b/>
                <w:sz w:val="18"/>
                <w:szCs w:val="18"/>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lastRenderedPageBreak/>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24C4DBDC" w14:textId="77777777" w:rsidR="009619E6" w:rsidRDefault="009619E6" w:rsidP="005A26E0">
      <w:pPr>
        <w:pStyle w:val="BodyText"/>
        <w:keepNext/>
        <w:tabs>
          <w:tab w:val="left" w:pos="9900"/>
        </w:tabs>
        <w:spacing w:before="0"/>
        <w:jc w:val="center"/>
        <w:rPr>
          <w:rFonts w:ascii="Times New Roman" w:hAnsi="Times New Roman"/>
          <w:b/>
          <w:sz w:val="26"/>
        </w:rPr>
      </w:pPr>
      <w:bookmarkStart w:id="2" w:name="_Hlk8630693"/>
    </w:p>
    <w:p w14:paraId="57332A95" w14:textId="0DF74C4B"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3DEF9052" w14:textId="77777777" w:rsidR="009619E6" w:rsidRPr="001D3B64" w:rsidRDefault="009619E6" w:rsidP="005A26E0">
      <w:pPr>
        <w:jc w:val="both"/>
        <w:rPr>
          <w:sz w:val="18"/>
          <w:szCs w:val="18"/>
        </w:rPr>
      </w:pP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3F99BA68" w:rsidR="00D54478"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600BF7" w14:textId="77777777" w:rsidR="001C40DD" w:rsidRDefault="001C40DD">
      <w:r>
        <w:separator/>
      </w:r>
    </w:p>
  </w:endnote>
  <w:endnote w:type="continuationSeparator" w:id="0">
    <w:p w14:paraId="4224AA34" w14:textId="77777777" w:rsidR="001C40DD" w:rsidRDefault="001C4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1F750" w14:textId="77777777" w:rsidR="001C40DD" w:rsidRDefault="001C40DD">
      <w:r>
        <w:separator/>
      </w:r>
    </w:p>
  </w:footnote>
  <w:footnote w:type="continuationSeparator" w:id="0">
    <w:p w14:paraId="429745F9" w14:textId="77777777" w:rsidR="001C40DD" w:rsidRDefault="001C4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76116"/>
    <w:rsid w:val="000766EC"/>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D5F39"/>
    <w:rsid w:val="000E2126"/>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76677"/>
    <w:rsid w:val="00181292"/>
    <w:rsid w:val="00181F3E"/>
    <w:rsid w:val="001859D9"/>
    <w:rsid w:val="001938A9"/>
    <w:rsid w:val="001A05BF"/>
    <w:rsid w:val="001A2BEE"/>
    <w:rsid w:val="001A47B7"/>
    <w:rsid w:val="001A65A0"/>
    <w:rsid w:val="001B095A"/>
    <w:rsid w:val="001B10EB"/>
    <w:rsid w:val="001B74B7"/>
    <w:rsid w:val="001C333B"/>
    <w:rsid w:val="001C40DD"/>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D7FCF"/>
    <w:rsid w:val="002E43B8"/>
    <w:rsid w:val="002F07E8"/>
    <w:rsid w:val="002F0A31"/>
    <w:rsid w:val="002F1DD3"/>
    <w:rsid w:val="002F6EC9"/>
    <w:rsid w:val="00301D86"/>
    <w:rsid w:val="00304873"/>
    <w:rsid w:val="0031589E"/>
    <w:rsid w:val="003205C1"/>
    <w:rsid w:val="00322340"/>
    <w:rsid w:val="0033024B"/>
    <w:rsid w:val="00332A75"/>
    <w:rsid w:val="00335461"/>
    <w:rsid w:val="00340568"/>
    <w:rsid w:val="00341671"/>
    <w:rsid w:val="00342536"/>
    <w:rsid w:val="0034785D"/>
    <w:rsid w:val="00357F0C"/>
    <w:rsid w:val="00365C7B"/>
    <w:rsid w:val="003751D8"/>
    <w:rsid w:val="00377086"/>
    <w:rsid w:val="00383730"/>
    <w:rsid w:val="00391089"/>
    <w:rsid w:val="00391E62"/>
    <w:rsid w:val="00392468"/>
    <w:rsid w:val="00393C3A"/>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461A"/>
    <w:rsid w:val="0042631E"/>
    <w:rsid w:val="00427F0E"/>
    <w:rsid w:val="00435A3F"/>
    <w:rsid w:val="0043725D"/>
    <w:rsid w:val="00441930"/>
    <w:rsid w:val="00442D66"/>
    <w:rsid w:val="004445E4"/>
    <w:rsid w:val="004447CC"/>
    <w:rsid w:val="00446969"/>
    <w:rsid w:val="0045424E"/>
    <w:rsid w:val="0045571D"/>
    <w:rsid w:val="004653AA"/>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B1E"/>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781"/>
    <w:rsid w:val="005737BA"/>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205A"/>
    <w:rsid w:val="00643C66"/>
    <w:rsid w:val="00652F8C"/>
    <w:rsid w:val="006537F6"/>
    <w:rsid w:val="00661BC1"/>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5171"/>
    <w:rsid w:val="006C7186"/>
    <w:rsid w:val="006D4D93"/>
    <w:rsid w:val="006D506D"/>
    <w:rsid w:val="006E03F6"/>
    <w:rsid w:val="006E11B6"/>
    <w:rsid w:val="006F03C0"/>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A1D3D"/>
    <w:rsid w:val="007B0B24"/>
    <w:rsid w:val="007C18C6"/>
    <w:rsid w:val="007C7020"/>
    <w:rsid w:val="007D1751"/>
    <w:rsid w:val="007D1761"/>
    <w:rsid w:val="007D21BB"/>
    <w:rsid w:val="007D2A4C"/>
    <w:rsid w:val="007F584E"/>
    <w:rsid w:val="007F6601"/>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1E7C"/>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51474"/>
    <w:rsid w:val="009619E6"/>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B4289"/>
    <w:rsid w:val="009C0D0C"/>
    <w:rsid w:val="009C0E21"/>
    <w:rsid w:val="009C1882"/>
    <w:rsid w:val="009C3F08"/>
    <w:rsid w:val="009C4A4B"/>
    <w:rsid w:val="009C6436"/>
    <w:rsid w:val="009D4211"/>
    <w:rsid w:val="009D54A3"/>
    <w:rsid w:val="009D776E"/>
    <w:rsid w:val="009E153B"/>
    <w:rsid w:val="009E2850"/>
    <w:rsid w:val="009E6B21"/>
    <w:rsid w:val="009F5401"/>
    <w:rsid w:val="00A0317C"/>
    <w:rsid w:val="00A0355F"/>
    <w:rsid w:val="00A0640D"/>
    <w:rsid w:val="00A065B8"/>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144C"/>
    <w:rsid w:val="00AD4876"/>
    <w:rsid w:val="00AE0EA9"/>
    <w:rsid w:val="00AE63C8"/>
    <w:rsid w:val="00AF0445"/>
    <w:rsid w:val="00AF2E38"/>
    <w:rsid w:val="00AF619D"/>
    <w:rsid w:val="00B0620C"/>
    <w:rsid w:val="00B1666D"/>
    <w:rsid w:val="00B226D1"/>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12DE"/>
    <w:rsid w:val="00B72255"/>
    <w:rsid w:val="00B76677"/>
    <w:rsid w:val="00B772E6"/>
    <w:rsid w:val="00B80CDC"/>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5CC"/>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85404"/>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26FEC"/>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431A"/>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A2734"/>
    <w:rsid w:val="00FA4673"/>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5778080">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2274</Words>
  <Characters>12962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15206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13</cp:revision>
  <cp:lastPrinted>2018-12-11T18:58:00Z</cp:lastPrinted>
  <dcterms:created xsi:type="dcterms:W3CDTF">2024-05-15T16:42:00Z</dcterms:created>
  <dcterms:modified xsi:type="dcterms:W3CDTF">2024-06-24T23:09:00Z</dcterms:modified>
</cp:coreProperties>
</file>