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E6E8FE" w:rsidR="00BC6327" w:rsidRPr="00412B2F" w:rsidRDefault="00327CC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 FRESH FARMS, LLC.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4851DCF" w:rsidR="00BC6327" w:rsidRPr="00412B2F" w:rsidRDefault="00327CC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6/7/19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31F275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6537C4">
        <w:rPr>
          <w:b/>
          <w:bCs/>
          <w:sz w:val="21"/>
          <w:szCs w:val="21"/>
          <w:lang w:val="es-MX"/>
        </w:rPr>
        <w:t xml:space="preserve"> California Fresh Farms, LLC</w:t>
      </w:r>
      <w:r w:rsidRPr="00442D66">
        <w:rPr>
          <w:b/>
          <w:bCs/>
          <w:sz w:val="21"/>
          <w:szCs w:val="21"/>
          <w:lang w:val="es-MX"/>
        </w:rPr>
        <w:t xml:space="preserve">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21D55742" w:rsidR="00BC6327" w:rsidRPr="00412B2F" w:rsidRDefault="00327CC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0813647" w:rsidR="00BC6327" w:rsidRPr="00412B2F" w:rsidRDefault="00327C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14510 COLLIER RD. DELHI, CA 95315</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80BF737" w:rsidR="00BC6327" w:rsidRPr="00412B2F" w:rsidRDefault="00327C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PENDING</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E17E661" w:rsidR="00BC6327" w:rsidRPr="00412B2F" w:rsidRDefault="00327C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Applicable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35D6BD93" w:rsidR="00BC6327" w:rsidRPr="00327CC7" w:rsidRDefault="00327CC7" w:rsidP="00327CC7">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EDER PEREZ___________________________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1613D43" w:rsidR="00BC6327" w:rsidRPr="00412B2F" w:rsidRDefault="00327CC7" w:rsidP="00327CC7">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668-9627____________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78371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0E5473E" w:rsidR="00327CC7" w:rsidRPr="00F41F91" w:rsidRDefault="00327CC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6EAD49C" w:rsidR="00BC6327" w:rsidRPr="00F41F91" w:rsidRDefault="00327CC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9EB62A0" w14:textId="77777777" w:rsidR="008F7660" w:rsidRDefault="005540D9" w:rsidP="00383730">
            <w:pPr>
              <w:jc w:val="center"/>
              <w:rPr>
                <w:sz w:val="18"/>
                <w:szCs w:val="18"/>
              </w:rPr>
            </w:pPr>
            <w:r w:rsidRPr="00F41F91">
              <w:rPr>
                <w:sz w:val="18"/>
                <w:szCs w:val="18"/>
              </w:rPr>
              <w:t>(In the year)</w:t>
            </w:r>
          </w:p>
          <w:p w14:paraId="0F22EBDD" w14:textId="36337AED" w:rsidR="00327CC7" w:rsidRPr="00F41F91" w:rsidRDefault="00327CC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FFFB807" w:rsidR="008F7660" w:rsidRPr="00F41F91" w:rsidRDefault="00327CC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043CDE4" w:rsidR="008F7660" w:rsidRPr="00F41F91" w:rsidRDefault="00327CC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43E8CA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C73D5F8" w:rsidR="00327CC7" w:rsidRPr="00F41F91" w:rsidRDefault="00327CC7" w:rsidP="00327CC7">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02E48F7F" w:rsidR="005540D9" w:rsidRPr="00F41F91" w:rsidRDefault="00327CC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0E443146"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561AD1E" w14:textId="77777777" w:rsidR="00B44817" w:rsidRDefault="00327CC7" w:rsidP="00D057C3">
            <w:pPr>
              <w:jc w:val="center"/>
              <w:rPr>
                <w:sz w:val="18"/>
              </w:rPr>
            </w:pPr>
            <w:r>
              <w:rPr>
                <w:sz w:val="18"/>
              </w:rPr>
              <w:t>3/31/17</w:t>
            </w:r>
          </w:p>
          <w:p w14:paraId="74C46DDB" w14:textId="78136054" w:rsidR="00327CC7" w:rsidRPr="00F41F91" w:rsidRDefault="00327CC7" w:rsidP="00D057C3">
            <w:pPr>
              <w:jc w:val="center"/>
              <w:rPr>
                <w:sz w:val="18"/>
              </w:rPr>
            </w:pPr>
            <w:r>
              <w:rPr>
                <w:sz w:val="18"/>
              </w:rPr>
              <w:t>12/17/17</w:t>
            </w:r>
          </w:p>
        </w:tc>
        <w:tc>
          <w:tcPr>
            <w:tcW w:w="991" w:type="dxa"/>
            <w:gridSpan w:val="2"/>
            <w:tcBorders>
              <w:top w:val="nil"/>
            </w:tcBorders>
          </w:tcPr>
          <w:p w14:paraId="2EB76238" w14:textId="1A6380E9" w:rsidR="00B44817" w:rsidRPr="00F41F91" w:rsidRDefault="00327CC7" w:rsidP="00D057C3">
            <w:pPr>
              <w:jc w:val="center"/>
              <w:rPr>
                <w:sz w:val="18"/>
              </w:rPr>
            </w:pPr>
            <w:r>
              <w:rPr>
                <w:sz w:val="18"/>
              </w:rPr>
              <w:t>5</w:t>
            </w:r>
          </w:p>
        </w:tc>
        <w:tc>
          <w:tcPr>
            <w:tcW w:w="990" w:type="dxa"/>
            <w:gridSpan w:val="2"/>
            <w:tcBorders>
              <w:top w:val="nil"/>
              <w:bottom w:val="nil"/>
            </w:tcBorders>
          </w:tcPr>
          <w:p w14:paraId="4C3FDB54" w14:textId="76553100" w:rsidR="00B44817" w:rsidRPr="00F41F91" w:rsidRDefault="00327CC7" w:rsidP="00D057C3">
            <w:pPr>
              <w:jc w:val="center"/>
              <w:rPr>
                <w:sz w:val="18"/>
              </w:rPr>
            </w:pPr>
            <w:r>
              <w:rPr>
                <w:sz w:val="18"/>
              </w:rPr>
              <w:t>ND</w:t>
            </w:r>
          </w:p>
        </w:tc>
        <w:tc>
          <w:tcPr>
            <w:tcW w:w="1080" w:type="dxa"/>
            <w:tcBorders>
              <w:top w:val="nil"/>
              <w:bottom w:val="nil"/>
            </w:tcBorders>
          </w:tcPr>
          <w:p w14:paraId="48CE0F50" w14:textId="3D45BC58" w:rsidR="00B44817" w:rsidRPr="00F41F91" w:rsidRDefault="00327CC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F3B114B"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75752D0" w14:textId="77777777" w:rsidR="00B44817" w:rsidRDefault="00327CC7" w:rsidP="00D057C3">
            <w:pPr>
              <w:jc w:val="center"/>
              <w:rPr>
                <w:sz w:val="18"/>
              </w:rPr>
            </w:pPr>
            <w:r>
              <w:rPr>
                <w:sz w:val="18"/>
              </w:rPr>
              <w:t>3/31/17</w:t>
            </w:r>
          </w:p>
          <w:p w14:paraId="192E15A5" w14:textId="193133C7" w:rsidR="00327CC7" w:rsidRPr="00F41F91" w:rsidRDefault="00327CC7" w:rsidP="00D057C3">
            <w:pPr>
              <w:jc w:val="center"/>
              <w:rPr>
                <w:sz w:val="18"/>
              </w:rPr>
            </w:pPr>
            <w:r>
              <w:rPr>
                <w:sz w:val="18"/>
              </w:rPr>
              <w:t>12/17/17</w:t>
            </w:r>
          </w:p>
        </w:tc>
        <w:tc>
          <w:tcPr>
            <w:tcW w:w="991" w:type="dxa"/>
            <w:gridSpan w:val="2"/>
            <w:tcBorders>
              <w:bottom w:val="single" w:sz="18" w:space="0" w:color="auto"/>
            </w:tcBorders>
          </w:tcPr>
          <w:p w14:paraId="18011756" w14:textId="0F9C1889" w:rsidR="00B44817" w:rsidRPr="00F41F91" w:rsidRDefault="00327CC7" w:rsidP="00D057C3">
            <w:pPr>
              <w:jc w:val="center"/>
              <w:rPr>
                <w:sz w:val="18"/>
              </w:rPr>
            </w:pPr>
            <w:r>
              <w:rPr>
                <w:sz w:val="18"/>
              </w:rPr>
              <w:t>5</w:t>
            </w:r>
          </w:p>
        </w:tc>
        <w:tc>
          <w:tcPr>
            <w:tcW w:w="990" w:type="dxa"/>
            <w:gridSpan w:val="2"/>
            <w:tcBorders>
              <w:bottom w:val="single" w:sz="18" w:space="0" w:color="auto"/>
            </w:tcBorders>
          </w:tcPr>
          <w:p w14:paraId="7CE90126" w14:textId="7265FEEE" w:rsidR="00B44817" w:rsidRPr="00F41F91" w:rsidRDefault="00327CC7" w:rsidP="00D057C3">
            <w:pPr>
              <w:jc w:val="center"/>
              <w:rPr>
                <w:sz w:val="18"/>
              </w:rPr>
            </w:pPr>
            <w:r>
              <w:rPr>
                <w:sz w:val="18"/>
              </w:rPr>
              <w:t>0.20</w:t>
            </w:r>
          </w:p>
        </w:tc>
        <w:tc>
          <w:tcPr>
            <w:tcW w:w="1080" w:type="dxa"/>
            <w:tcBorders>
              <w:bottom w:val="single" w:sz="18" w:space="0" w:color="auto"/>
            </w:tcBorders>
          </w:tcPr>
          <w:p w14:paraId="11DE16E1" w14:textId="4DF1F562" w:rsidR="00B44817" w:rsidRPr="00F41F91" w:rsidRDefault="00327CC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2C10BD0C"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327CC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327CC7">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327CC7">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565F936E" w:rsidR="00B3023D" w:rsidRPr="00F41F91" w:rsidRDefault="00327CC7" w:rsidP="009C6436">
            <w:pPr>
              <w:jc w:val="center"/>
              <w:rPr>
                <w:sz w:val="18"/>
              </w:rPr>
            </w:pPr>
            <w:r>
              <w:rPr>
                <w:sz w:val="18"/>
              </w:rPr>
              <w:t>7/22/16</w:t>
            </w:r>
          </w:p>
        </w:tc>
        <w:tc>
          <w:tcPr>
            <w:tcW w:w="1350" w:type="dxa"/>
            <w:gridSpan w:val="2"/>
            <w:tcBorders>
              <w:top w:val="nil"/>
              <w:bottom w:val="single" w:sz="4" w:space="0" w:color="auto"/>
            </w:tcBorders>
          </w:tcPr>
          <w:p w14:paraId="690B0D1C" w14:textId="2BA7D335" w:rsidR="00B3023D" w:rsidRPr="00F41F91" w:rsidRDefault="00327CC7" w:rsidP="009C6436">
            <w:pPr>
              <w:jc w:val="center"/>
              <w:rPr>
                <w:sz w:val="18"/>
              </w:rPr>
            </w:pPr>
            <w:r>
              <w:rPr>
                <w:sz w:val="18"/>
              </w:rPr>
              <w:t>98</w:t>
            </w:r>
          </w:p>
        </w:tc>
        <w:tc>
          <w:tcPr>
            <w:tcW w:w="1440" w:type="dxa"/>
            <w:gridSpan w:val="2"/>
            <w:tcBorders>
              <w:top w:val="nil"/>
              <w:bottom w:val="single" w:sz="4" w:space="0" w:color="auto"/>
            </w:tcBorders>
          </w:tcPr>
          <w:p w14:paraId="6802CC34" w14:textId="605E4F79" w:rsidR="00B3023D" w:rsidRPr="00F41F91" w:rsidRDefault="00327CC7"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327CC7">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D1BD024" w:rsidR="00B3023D" w:rsidRPr="00F41F91" w:rsidRDefault="00327CC7" w:rsidP="009C6436">
            <w:pPr>
              <w:jc w:val="center"/>
              <w:rPr>
                <w:sz w:val="18"/>
              </w:rPr>
            </w:pPr>
            <w:r>
              <w:rPr>
                <w:sz w:val="18"/>
              </w:rPr>
              <w:t>7/22/16</w:t>
            </w:r>
          </w:p>
        </w:tc>
        <w:tc>
          <w:tcPr>
            <w:tcW w:w="1350" w:type="dxa"/>
            <w:gridSpan w:val="2"/>
            <w:tcBorders>
              <w:bottom w:val="single" w:sz="18" w:space="0" w:color="auto"/>
            </w:tcBorders>
          </w:tcPr>
          <w:p w14:paraId="5F571C45" w14:textId="4F0CC03B" w:rsidR="00B3023D" w:rsidRPr="00F41F91" w:rsidRDefault="00327CC7" w:rsidP="009C6436">
            <w:pPr>
              <w:jc w:val="center"/>
              <w:rPr>
                <w:sz w:val="18"/>
              </w:rPr>
            </w:pPr>
            <w:r>
              <w:rPr>
                <w:sz w:val="18"/>
              </w:rPr>
              <w:t>430</w:t>
            </w:r>
          </w:p>
        </w:tc>
        <w:tc>
          <w:tcPr>
            <w:tcW w:w="1440" w:type="dxa"/>
            <w:gridSpan w:val="2"/>
            <w:tcBorders>
              <w:bottom w:val="single" w:sz="18" w:space="0" w:color="auto"/>
            </w:tcBorders>
          </w:tcPr>
          <w:p w14:paraId="2BE476FB" w14:textId="37377864" w:rsidR="00B3023D" w:rsidRPr="00F41F91" w:rsidRDefault="00327CC7"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327CC7">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327CC7">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27CC7" w:rsidRPr="001F3468" w14:paraId="5C1369CD" w14:textId="77777777" w:rsidTr="00327C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1B35E2C" w14:textId="77777777" w:rsidR="00327CC7" w:rsidRDefault="00327CC7" w:rsidP="008E5BEB">
            <w:pPr>
              <w:ind w:left="180"/>
              <w:rPr>
                <w:sz w:val="18"/>
              </w:rPr>
            </w:pPr>
            <w:r>
              <w:rPr>
                <w:sz w:val="18"/>
              </w:rPr>
              <w:t>BARIUM</w:t>
            </w:r>
          </w:p>
          <w:p w14:paraId="3930B9D7" w14:textId="1CA80A30" w:rsidR="00327CC7" w:rsidRPr="001F3468" w:rsidRDefault="00327CC7" w:rsidP="008E5BEB">
            <w:pPr>
              <w:ind w:left="180"/>
              <w:rPr>
                <w:sz w:val="18"/>
              </w:rPr>
            </w:pPr>
            <w:r>
              <w:rPr>
                <w:sz w:val="18"/>
              </w:rPr>
              <w:t>(mg/L)</w:t>
            </w:r>
          </w:p>
        </w:tc>
        <w:tc>
          <w:tcPr>
            <w:tcW w:w="990" w:type="dxa"/>
            <w:gridSpan w:val="3"/>
            <w:tcBorders>
              <w:top w:val="nil"/>
            </w:tcBorders>
          </w:tcPr>
          <w:p w14:paraId="1D56509D" w14:textId="77777777" w:rsidR="00327CC7" w:rsidRPr="001F3468" w:rsidRDefault="00327CC7" w:rsidP="008E5BEB">
            <w:pPr>
              <w:jc w:val="center"/>
              <w:rPr>
                <w:sz w:val="18"/>
              </w:rPr>
            </w:pPr>
            <w:r>
              <w:rPr>
                <w:sz w:val="18"/>
              </w:rPr>
              <w:t>7/22/2016</w:t>
            </w:r>
          </w:p>
        </w:tc>
        <w:tc>
          <w:tcPr>
            <w:tcW w:w="1350" w:type="dxa"/>
            <w:gridSpan w:val="2"/>
            <w:tcBorders>
              <w:top w:val="nil"/>
            </w:tcBorders>
          </w:tcPr>
          <w:p w14:paraId="135F52E8" w14:textId="77777777" w:rsidR="00327CC7" w:rsidRPr="001F3468" w:rsidRDefault="00327CC7" w:rsidP="008E5BEB">
            <w:pPr>
              <w:jc w:val="center"/>
              <w:rPr>
                <w:sz w:val="18"/>
              </w:rPr>
            </w:pPr>
            <w:r>
              <w:rPr>
                <w:sz w:val="18"/>
              </w:rPr>
              <w:t>410</w:t>
            </w:r>
          </w:p>
        </w:tc>
        <w:tc>
          <w:tcPr>
            <w:tcW w:w="1440" w:type="dxa"/>
            <w:gridSpan w:val="2"/>
            <w:tcBorders>
              <w:top w:val="nil"/>
            </w:tcBorders>
          </w:tcPr>
          <w:p w14:paraId="4AFC46C7" w14:textId="77777777" w:rsidR="00327CC7" w:rsidRPr="001F3468" w:rsidRDefault="00327CC7" w:rsidP="008E5BEB">
            <w:pPr>
              <w:jc w:val="center"/>
              <w:rPr>
                <w:sz w:val="18"/>
              </w:rPr>
            </w:pPr>
            <w:r>
              <w:rPr>
                <w:sz w:val="18"/>
              </w:rPr>
              <w:t>N/A</w:t>
            </w:r>
          </w:p>
        </w:tc>
        <w:tc>
          <w:tcPr>
            <w:tcW w:w="900" w:type="dxa"/>
            <w:gridSpan w:val="2"/>
            <w:tcBorders>
              <w:top w:val="nil"/>
            </w:tcBorders>
          </w:tcPr>
          <w:p w14:paraId="4B34187C" w14:textId="77777777" w:rsidR="00327CC7" w:rsidRPr="001F3468" w:rsidRDefault="00327CC7" w:rsidP="008E5BEB">
            <w:pPr>
              <w:jc w:val="center"/>
              <w:rPr>
                <w:sz w:val="18"/>
              </w:rPr>
            </w:pPr>
            <w:r>
              <w:rPr>
                <w:sz w:val="18"/>
              </w:rPr>
              <w:t>1</w:t>
            </w:r>
          </w:p>
        </w:tc>
        <w:tc>
          <w:tcPr>
            <w:tcW w:w="1080" w:type="dxa"/>
            <w:gridSpan w:val="2"/>
            <w:tcBorders>
              <w:top w:val="nil"/>
            </w:tcBorders>
          </w:tcPr>
          <w:p w14:paraId="289C1EDF" w14:textId="77777777" w:rsidR="00327CC7" w:rsidRPr="001F3468" w:rsidRDefault="00327CC7" w:rsidP="008E5BEB">
            <w:pPr>
              <w:jc w:val="center"/>
              <w:rPr>
                <w:sz w:val="18"/>
              </w:rPr>
            </w:pPr>
            <w:r>
              <w:rPr>
                <w:sz w:val="18"/>
              </w:rPr>
              <w:t>2</w:t>
            </w:r>
          </w:p>
        </w:tc>
        <w:tc>
          <w:tcPr>
            <w:tcW w:w="2808" w:type="dxa"/>
            <w:gridSpan w:val="2"/>
            <w:tcBorders>
              <w:top w:val="nil"/>
              <w:right w:val="single" w:sz="6" w:space="0" w:color="auto"/>
            </w:tcBorders>
          </w:tcPr>
          <w:p w14:paraId="085911FA" w14:textId="77777777" w:rsidR="00327CC7" w:rsidRPr="001F3468" w:rsidRDefault="00327CC7" w:rsidP="008E5BEB">
            <w:pPr>
              <w:rPr>
                <w:sz w:val="18"/>
              </w:rPr>
            </w:pPr>
            <w:r w:rsidRPr="0002185E">
              <w:rPr>
                <w:sz w:val="18"/>
              </w:rPr>
              <w:t>Discharge of oil drilling wastes and from metal refineries; erosion of natural deposits</w:t>
            </w:r>
          </w:p>
        </w:tc>
      </w:tr>
      <w:tr w:rsidR="00327CC7" w:rsidRPr="001F3468" w14:paraId="7D4243F8" w14:textId="77777777" w:rsidTr="00327C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FCED056" w14:textId="77777777" w:rsidR="00327CC7" w:rsidRDefault="00327CC7" w:rsidP="008E5BEB">
            <w:pPr>
              <w:ind w:left="180"/>
              <w:rPr>
                <w:sz w:val="18"/>
              </w:rPr>
            </w:pPr>
            <w:r>
              <w:rPr>
                <w:sz w:val="18"/>
              </w:rPr>
              <w:t>GROSS ALPHA PARTICLE ACTIVITY</w:t>
            </w:r>
          </w:p>
          <w:p w14:paraId="6C1B5E8A" w14:textId="77777777" w:rsidR="00327CC7" w:rsidRPr="001F3468" w:rsidRDefault="00327CC7" w:rsidP="008E5BEB">
            <w:pPr>
              <w:ind w:left="180"/>
              <w:rPr>
                <w:sz w:val="18"/>
              </w:rPr>
            </w:pPr>
            <w:r>
              <w:rPr>
                <w:sz w:val="18"/>
              </w:rPr>
              <w:t xml:space="preserve">(pCi/L) </w:t>
            </w:r>
          </w:p>
        </w:tc>
        <w:tc>
          <w:tcPr>
            <w:tcW w:w="990" w:type="dxa"/>
            <w:gridSpan w:val="3"/>
            <w:tcBorders>
              <w:top w:val="nil"/>
            </w:tcBorders>
          </w:tcPr>
          <w:p w14:paraId="7106B22A" w14:textId="09B3D8FA" w:rsidR="00327CC7" w:rsidRDefault="00327CC7" w:rsidP="00327CC7">
            <w:pPr>
              <w:jc w:val="center"/>
              <w:rPr>
                <w:sz w:val="18"/>
              </w:rPr>
            </w:pPr>
            <w:r>
              <w:rPr>
                <w:sz w:val="18"/>
              </w:rPr>
              <w:t>1/18/18</w:t>
            </w:r>
          </w:p>
          <w:p w14:paraId="5397A79D" w14:textId="77777777" w:rsidR="00327CC7" w:rsidRDefault="00327CC7" w:rsidP="00327CC7">
            <w:pPr>
              <w:jc w:val="center"/>
              <w:rPr>
                <w:sz w:val="18"/>
              </w:rPr>
            </w:pPr>
            <w:r>
              <w:rPr>
                <w:sz w:val="18"/>
              </w:rPr>
              <w:t>4/10/18</w:t>
            </w:r>
          </w:p>
          <w:p w14:paraId="12F074C9" w14:textId="77777777" w:rsidR="00327CC7" w:rsidRDefault="00327CC7" w:rsidP="00327CC7">
            <w:pPr>
              <w:jc w:val="center"/>
              <w:rPr>
                <w:sz w:val="18"/>
              </w:rPr>
            </w:pPr>
            <w:r>
              <w:rPr>
                <w:sz w:val="18"/>
              </w:rPr>
              <w:t>7/20/18</w:t>
            </w:r>
          </w:p>
          <w:p w14:paraId="47881DF1" w14:textId="0DBCECA3" w:rsidR="00327CC7" w:rsidRPr="001F3468" w:rsidRDefault="00327CC7" w:rsidP="00327CC7">
            <w:pPr>
              <w:jc w:val="center"/>
              <w:rPr>
                <w:sz w:val="18"/>
              </w:rPr>
            </w:pPr>
            <w:r>
              <w:rPr>
                <w:sz w:val="18"/>
              </w:rPr>
              <w:t>10/9/18</w:t>
            </w:r>
          </w:p>
          <w:p w14:paraId="7A6EFE94" w14:textId="759B96CC" w:rsidR="00327CC7" w:rsidRPr="001F3468" w:rsidRDefault="00327CC7" w:rsidP="008E5BEB">
            <w:pPr>
              <w:jc w:val="center"/>
              <w:rPr>
                <w:sz w:val="18"/>
              </w:rPr>
            </w:pPr>
          </w:p>
        </w:tc>
        <w:tc>
          <w:tcPr>
            <w:tcW w:w="1350" w:type="dxa"/>
            <w:gridSpan w:val="2"/>
            <w:tcBorders>
              <w:top w:val="nil"/>
            </w:tcBorders>
          </w:tcPr>
          <w:p w14:paraId="0F295CBE" w14:textId="5387B1DE" w:rsidR="00327CC7" w:rsidRPr="001F3468" w:rsidRDefault="00327CC7" w:rsidP="008E5BEB">
            <w:pPr>
              <w:jc w:val="center"/>
              <w:rPr>
                <w:sz w:val="18"/>
              </w:rPr>
            </w:pPr>
            <w:r>
              <w:rPr>
                <w:sz w:val="18"/>
              </w:rPr>
              <w:t>31.73*</w:t>
            </w:r>
          </w:p>
        </w:tc>
        <w:tc>
          <w:tcPr>
            <w:tcW w:w="1440" w:type="dxa"/>
            <w:gridSpan w:val="2"/>
            <w:tcBorders>
              <w:top w:val="nil"/>
            </w:tcBorders>
          </w:tcPr>
          <w:p w14:paraId="40D7AAEF" w14:textId="2540AF72" w:rsidR="00327CC7" w:rsidRPr="001F3468" w:rsidRDefault="00327CC7" w:rsidP="008E5BEB">
            <w:pPr>
              <w:jc w:val="center"/>
              <w:rPr>
                <w:sz w:val="18"/>
              </w:rPr>
            </w:pPr>
            <w:r>
              <w:rPr>
                <w:sz w:val="18"/>
              </w:rPr>
              <w:t>24.2-37.8</w:t>
            </w:r>
          </w:p>
        </w:tc>
        <w:tc>
          <w:tcPr>
            <w:tcW w:w="900" w:type="dxa"/>
            <w:gridSpan w:val="2"/>
            <w:tcBorders>
              <w:top w:val="nil"/>
            </w:tcBorders>
          </w:tcPr>
          <w:p w14:paraId="2CC5585C" w14:textId="77777777" w:rsidR="00327CC7" w:rsidRPr="001F3468" w:rsidRDefault="00327CC7" w:rsidP="008E5BEB">
            <w:pPr>
              <w:jc w:val="center"/>
              <w:rPr>
                <w:sz w:val="18"/>
              </w:rPr>
            </w:pPr>
            <w:r>
              <w:rPr>
                <w:sz w:val="18"/>
              </w:rPr>
              <w:t>15</w:t>
            </w:r>
          </w:p>
        </w:tc>
        <w:tc>
          <w:tcPr>
            <w:tcW w:w="1080" w:type="dxa"/>
            <w:gridSpan w:val="2"/>
            <w:tcBorders>
              <w:top w:val="nil"/>
            </w:tcBorders>
          </w:tcPr>
          <w:p w14:paraId="29DB8A7B" w14:textId="77777777" w:rsidR="00327CC7" w:rsidRPr="001F3468" w:rsidRDefault="00327CC7" w:rsidP="008E5BEB">
            <w:pPr>
              <w:jc w:val="center"/>
              <w:rPr>
                <w:sz w:val="18"/>
              </w:rPr>
            </w:pPr>
            <w:r>
              <w:rPr>
                <w:sz w:val="18"/>
              </w:rPr>
              <w:t>(0)</w:t>
            </w:r>
          </w:p>
        </w:tc>
        <w:tc>
          <w:tcPr>
            <w:tcW w:w="2808" w:type="dxa"/>
            <w:gridSpan w:val="2"/>
            <w:tcBorders>
              <w:top w:val="nil"/>
              <w:right w:val="single" w:sz="6" w:space="0" w:color="auto"/>
            </w:tcBorders>
          </w:tcPr>
          <w:p w14:paraId="665C47FB" w14:textId="77777777" w:rsidR="00327CC7" w:rsidRPr="001F3468" w:rsidRDefault="00327CC7" w:rsidP="008E5BEB">
            <w:pPr>
              <w:rPr>
                <w:sz w:val="18"/>
              </w:rPr>
            </w:pPr>
            <w:r w:rsidRPr="0002185E">
              <w:rPr>
                <w:sz w:val="18"/>
              </w:rPr>
              <w:t>Erosion of natural deposits</w:t>
            </w:r>
          </w:p>
        </w:tc>
      </w:tr>
      <w:tr w:rsidR="00327CC7" w:rsidRPr="001F3468" w14:paraId="6A55B92D" w14:textId="77777777" w:rsidTr="00327CC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2366E7C" w14:textId="4BF193B9" w:rsidR="00327CC7" w:rsidRDefault="00327CC7" w:rsidP="008E5BEB">
            <w:pPr>
              <w:ind w:left="180"/>
              <w:rPr>
                <w:sz w:val="18"/>
              </w:rPr>
            </w:pPr>
            <w:r>
              <w:rPr>
                <w:sz w:val="18"/>
              </w:rPr>
              <w:t>URANIUM</w:t>
            </w:r>
          </w:p>
          <w:p w14:paraId="2D3992BE" w14:textId="77777777" w:rsidR="00327CC7" w:rsidRPr="001F3468" w:rsidRDefault="00327CC7" w:rsidP="008E5BEB">
            <w:pPr>
              <w:ind w:left="180"/>
              <w:rPr>
                <w:sz w:val="18"/>
              </w:rPr>
            </w:pPr>
            <w:r>
              <w:rPr>
                <w:sz w:val="18"/>
              </w:rPr>
              <w:t>(pCi/L)</w:t>
            </w:r>
          </w:p>
        </w:tc>
        <w:tc>
          <w:tcPr>
            <w:tcW w:w="990" w:type="dxa"/>
            <w:gridSpan w:val="3"/>
            <w:tcBorders>
              <w:top w:val="nil"/>
            </w:tcBorders>
          </w:tcPr>
          <w:p w14:paraId="14BF5B11" w14:textId="5E15783C" w:rsidR="00327CC7" w:rsidRDefault="00327CC7" w:rsidP="00327CC7">
            <w:pPr>
              <w:jc w:val="center"/>
              <w:rPr>
                <w:sz w:val="18"/>
              </w:rPr>
            </w:pPr>
            <w:r>
              <w:rPr>
                <w:sz w:val="18"/>
              </w:rPr>
              <w:t>1/18/18</w:t>
            </w:r>
          </w:p>
          <w:p w14:paraId="78B2734E" w14:textId="77777777" w:rsidR="00327CC7" w:rsidRDefault="00327CC7" w:rsidP="00327CC7">
            <w:pPr>
              <w:jc w:val="center"/>
              <w:rPr>
                <w:sz w:val="18"/>
              </w:rPr>
            </w:pPr>
            <w:r>
              <w:rPr>
                <w:sz w:val="18"/>
              </w:rPr>
              <w:t>4/10/18</w:t>
            </w:r>
          </w:p>
          <w:p w14:paraId="6B70CF92" w14:textId="77777777" w:rsidR="00327CC7" w:rsidRDefault="00327CC7" w:rsidP="00327CC7">
            <w:pPr>
              <w:jc w:val="center"/>
              <w:rPr>
                <w:sz w:val="18"/>
              </w:rPr>
            </w:pPr>
            <w:r>
              <w:rPr>
                <w:sz w:val="18"/>
              </w:rPr>
              <w:t>7/20/18</w:t>
            </w:r>
          </w:p>
          <w:p w14:paraId="35DE8AB1" w14:textId="6DDA267C" w:rsidR="00327CC7" w:rsidRPr="001F3468" w:rsidRDefault="00327CC7" w:rsidP="00327CC7">
            <w:pPr>
              <w:jc w:val="center"/>
              <w:rPr>
                <w:sz w:val="18"/>
              </w:rPr>
            </w:pPr>
            <w:r>
              <w:rPr>
                <w:sz w:val="18"/>
              </w:rPr>
              <w:t>10/9/18</w:t>
            </w:r>
          </w:p>
          <w:p w14:paraId="55762F0D" w14:textId="3D9779DD" w:rsidR="00327CC7" w:rsidRPr="001F3468" w:rsidRDefault="00327CC7" w:rsidP="008E5BEB">
            <w:pPr>
              <w:jc w:val="center"/>
              <w:rPr>
                <w:sz w:val="18"/>
              </w:rPr>
            </w:pPr>
          </w:p>
        </w:tc>
        <w:tc>
          <w:tcPr>
            <w:tcW w:w="1350" w:type="dxa"/>
            <w:gridSpan w:val="2"/>
            <w:tcBorders>
              <w:top w:val="nil"/>
            </w:tcBorders>
          </w:tcPr>
          <w:p w14:paraId="31F7D945" w14:textId="4C65729F" w:rsidR="00327CC7" w:rsidRPr="001F3468" w:rsidRDefault="00327CC7" w:rsidP="008E5BEB">
            <w:pPr>
              <w:jc w:val="center"/>
              <w:rPr>
                <w:sz w:val="18"/>
              </w:rPr>
            </w:pPr>
            <w:r>
              <w:rPr>
                <w:sz w:val="18"/>
              </w:rPr>
              <w:t>59.25*</w:t>
            </w:r>
          </w:p>
        </w:tc>
        <w:tc>
          <w:tcPr>
            <w:tcW w:w="1440" w:type="dxa"/>
            <w:gridSpan w:val="2"/>
            <w:tcBorders>
              <w:top w:val="nil"/>
            </w:tcBorders>
          </w:tcPr>
          <w:p w14:paraId="0C56F3DA" w14:textId="55E1788B" w:rsidR="00327CC7" w:rsidRPr="001F3468" w:rsidRDefault="00327CC7" w:rsidP="008E5BEB">
            <w:pPr>
              <w:jc w:val="center"/>
              <w:rPr>
                <w:sz w:val="18"/>
              </w:rPr>
            </w:pPr>
            <w:r>
              <w:rPr>
                <w:sz w:val="18"/>
              </w:rPr>
              <w:t>54-63</w:t>
            </w:r>
          </w:p>
        </w:tc>
        <w:tc>
          <w:tcPr>
            <w:tcW w:w="900" w:type="dxa"/>
            <w:gridSpan w:val="2"/>
            <w:tcBorders>
              <w:top w:val="nil"/>
            </w:tcBorders>
          </w:tcPr>
          <w:p w14:paraId="7ED5A61E" w14:textId="77777777" w:rsidR="00327CC7" w:rsidRPr="001F3468" w:rsidRDefault="00327CC7" w:rsidP="008E5BEB">
            <w:pPr>
              <w:jc w:val="center"/>
              <w:rPr>
                <w:sz w:val="18"/>
              </w:rPr>
            </w:pPr>
            <w:r>
              <w:rPr>
                <w:sz w:val="18"/>
              </w:rPr>
              <w:t>20</w:t>
            </w:r>
          </w:p>
        </w:tc>
        <w:tc>
          <w:tcPr>
            <w:tcW w:w="1080" w:type="dxa"/>
            <w:gridSpan w:val="2"/>
            <w:tcBorders>
              <w:top w:val="nil"/>
            </w:tcBorders>
          </w:tcPr>
          <w:p w14:paraId="6552C861" w14:textId="77777777" w:rsidR="00327CC7" w:rsidRPr="001F3468" w:rsidRDefault="00327CC7" w:rsidP="008E5BEB">
            <w:pPr>
              <w:jc w:val="center"/>
              <w:rPr>
                <w:sz w:val="18"/>
              </w:rPr>
            </w:pPr>
            <w:r>
              <w:rPr>
                <w:sz w:val="18"/>
              </w:rPr>
              <w:t>0.43</w:t>
            </w:r>
          </w:p>
        </w:tc>
        <w:tc>
          <w:tcPr>
            <w:tcW w:w="2808" w:type="dxa"/>
            <w:gridSpan w:val="2"/>
            <w:tcBorders>
              <w:top w:val="nil"/>
              <w:right w:val="single" w:sz="6" w:space="0" w:color="auto"/>
            </w:tcBorders>
          </w:tcPr>
          <w:p w14:paraId="33DE1844" w14:textId="77777777" w:rsidR="00327CC7" w:rsidRPr="001F3468" w:rsidRDefault="00327CC7" w:rsidP="008E5BEB">
            <w:pPr>
              <w:rPr>
                <w:sz w:val="18"/>
              </w:rPr>
            </w:pPr>
            <w:r w:rsidRPr="0002185E">
              <w:rPr>
                <w:sz w:val="18"/>
              </w:rPr>
              <w:t>Erosion of natural deposits</w:t>
            </w:r>
          </w:p>
        </w:tc>
      </w:tr>
      <w:tr w:rsidR="00327CC7" w:rsidRPr="001F3468" w14:paraId="3A69E311"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5ADD055" w14:textId="357B6B4A" w:rsidR="00327CC7" w:rsidRDefault="00327CC7" w:rsidP="008E5BEB">
            <w:pPr>
              <w:ind w:left="180"/>
              <w:rPr>
                <w:sz w:val="18"/>
              </w:rPr>
            </w:pPr>
            <w:r>
              <w:rPr>
                <w:sz w:val="18"/>
              </w:rPr>
              <w:t xml:space="preserve">NITRATE </w:t>
            </w:r>
            <w:r w:rsidRPr="0002185E">
              <w:rPr>
                <w:sz w:val="18"/>
              </w:rPr>
              <w:t>(as nitrogen, N)</w:t>
            </w:r>
          </w:p>
          <w:p w14:paraId="281E36AE" w14:textId="550C500D" w:rsidR="00327CC7" w:rsidRPr="001F3468" w:rsidRDefault="00327CC7" w:rsidP="008E5BEB">
            <w:pPr>
              <w:ind w:left="180"/>
              <w:rPr>
                <w:sz w:val="18"/>
              </w:rPr>
            </w:pPr>
            <w:r>
              <w:rPr>
                <w:sz w:val="18"/>
              </w:rPr>
              <w:t>(mg/L)</w:t>
            </w:r>
          </w:p>
        </w:tc>
        <w:tc>
          <w:tcPr>
            <w:tcW w:w="990" w:type="dxa"/>
            <w:gridSpan w:val="3"/>
            <w:tcBorders>
              <w:bottom w:val="single" w:sz="18" w:space="0" w:color="auto"/>
            </w:tcBorders>
          </w:tcPr>
          <w:p w14:paraId="2A2476F9" w14:textId="2F997115" w:rsidR="00327CC7" w:rsidRPr="001F3468" w:rsidRDefault="00327CC7" w:rsidP="008E5BEB">
            <w:pPr>
              <w:jc w:val="center"/>
              <w:rPr>
                <w:sz w:val="18"/>
              </w:rPr>
            </w:pPr>
            <w:r>
              <w:rPr>
                <w:sz w:val="18"/>
              </w:rPr>
              <w:t>7/20/18</w:t>
            </w:r>
          </w:p>
        </w:tc>
        <w:tc>
          <w:tcPr>
            <w:tcW w:w="1350" w:type="dxa"/>
            <w:gridSpan w:val="2"/>
            <w:tcBorders>
              <w:bottom w:val="single" w:sz="18" w:space="0" w:color="auto"/>
            </w:tcBorders>
          </w:tcPr>
          <w:p w14:paraId="53F4E60E" w14:textId="424B3BD5" w:rsidR="00327CC7" w:rsidRPr="001F3468" w:rsidRDefault="00327CC7" w:rsidP="008E5BEB">
            <w:pPr>
              <w:jc w:val="center"/>
              <w:rPr>
                <w:sz w:val="18"/>
              </w:rPr>
            </w:pPr>
            <w:r>
              <w:rPr>
                <w:sz w:val="18"/>
              </w:rPr>
              <w:t>4.2</w:t>
            </w:r>
          </w:p>
        </w:tc>
        <w:tc>
          <w:tcPr>
            <w:tcW w:w="1440" w:type="dxa"/>
            <w:gridSpan w:val="2"/>
            <w:tcBorders>
              <w:bottom w:val="single" w:sz="18" w:space="0" w:color="auto"/>
            </w:tcBorders>
          </w:tcPr>
          <w:p w14:paraId="752A7861" w14:textId="77777777" w:rsidR="00327CC7" w:rsidRPr="001F3468" w:rsidRDefault="00327CC7" w:rsidP="008E5BEB">
            <w:pPr>
              <w:jc w:val="center"/>
              <w:rPr>
                <w:sz w:val="18"/>
              </w:rPr>
            </w:pPr>
            <w:r>
              <w:rPr>
                <w:sz w:val="18"/>
              </w:rPr>
              <w:t>N/A</w:t>
            </w:r>
          </w:p>
        </w:tc>
        <w:tc>
          <w:tcPr>
            <w:tcW w:w="900" w:type="dxa"/>
            <w:gridSpan w:val="2"/>
            <w:tcBorders>
              <w:bottom w:val="single" w:sz="18" w:space="0" w:color="auto"/>
            </w:tcBorders>
          </w:tcPr>
          <w:p w14:paraId="79592482" w14:textId="77777777" w:rsidR="00327CC7" w:rsidRPr="001F3468" w:rsidRDefault="00327CC7" w:rsidP="008E5BEB">
            <w:pPr>
              <w:jc w:val="center"/>
              <w:rPr>
                <w:sz w:val="18"/>
              </w:rPr>
            </w:pPr>
            <w:r>
              <w:rPr>
                <w:sz w:val="18"/>
              </w:rPr>
              <w:t>10</w:t>
            </w:r>
          </w:p>
        </w:tc>
        <w:tc>
          <w:tcPr>
            <w:tcW w:w="1080" w:type="dxa"/>
            <w:gridSpan w:val="2"/>
            <w:tcBorders>
              <w:bottom w:val="single" w:sz="18" w:space="0" w:color="auto"/>
            </w:tcBorders>
          </w:tcPr>
          <w:p w14:paraId="6BDA986B" w14:textId="77777777" w:rsidR="00327CC7" w:rsidRPr="001F3468" w:rsidRDefault="00327CC7" w:rsidP="008E5BEB">
            <w:pPr>
              <w:jc w:val="center"/>
              <w:rPr>
                <w:sz w:val="18"/>
              </w:rPr>
            </w:pPr>
            <w:r>
              <w:rPr>
                <w:sz w:val="18"/>
              </w:rPr>
              <w:t>10</w:t>
            </w:r>
          </w:p>
        </w:tc>
        <w:tc>
          <w:tcPr>
            <w:tcW w:w="2808" w:type="dxa"/>
            <w:gridSpan w:val="2"/>
            <w:tcBorders>
              <w:bottom w:val="single" w:sz="18" w:space="0" w:color="auto"/>
              <w:right w:val="single" w:sz="6" w:space="0" w:color="auto"/>
            </w:tcBorders>
          </w:tcPr>
          <w:p w14:paraId="3C163130" w14:textId="77777777" w:rsidR="00327CC7" w:rsidRPr="001F3468" w:rsidRDefault="00327CC7" w:rsidP="008E5BEB">
            <w:pPr>
              <w:rPr>
                <w:sz w:val="18"/>
              </w:rPr>
            </w:pPr>
            <w:r w:rsidRPr="0002185E">
              <w:rPr>
                <w:sz w:val="18"/>
              </w:rPr>
              <w:t>Runoff and leaching from fertilizer use; leaching from septic tanks and sewage; erosion of natural deposits</w:t>
            </w:r>
          </w:p>
        </w:tc>
      </w:tr>
      <w:tr w:rsidR="00BC6327" w:rsidRPr="001F3468" w14:paraId="3C75DEB6" w14:textId="77777777" w:rsidTr="00327CC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327CC7">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27CC7" w:rsidRPr="009E7ABD" w14:paraId="68730793"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5207DE3" w14:textId="77777777" w:rsidR="00327CC7" w:rsidRPr="009E7ABD" w:rsidRDefault="00327CC7" w:rsidP="008E5BEB">
            <w:pPr>
              <w:ind w:left="187"/>
              <w:rPr>
                <w:sz w:val="18"/>
                <w:szCs w:val="18"/>
              </w:rPr>
            </w:pPr>
            <w:r w:rsidRPr="009E7ABD">
              <w:rPr>
                <w:sz w:val="18"/>
                <w:szCs w:val="18"/>
              </w:rPr>
              <w:t xml:space="preserve">CHLORIDE </w:t>
            </w:r>
          </w:p>
          <w:p w14:paraId="3A8A4C66" w14:textId="2DFBBB74" w:rsidR="00327CC7" w:rsidRPr="009E7ABD" w:rsidRDefault="00327CC7" w:rsidP="008E5BEB">
            <w:pPr>
              <w:ind w:left="187"/>
              <w:rPr>
                <w:sz w:val="18"/>
                <w:szCs w:val="18"/>
              </w:rPr>
            </w:pPr>
            <w:r w:rsidRPr="009E7ABD">
              <w:rPr>
                <w:sz w:val="18"/>
                <w:szCs w:val="18"/>
              </w:rPr>
              <w:t>(</w:t>
            </w:r>
            <w:r>
              <w:rPr>
                <w:sz w:val="18"/>
                <w:szCs w:val="18"/>
              </w:rPr>
              <w:t>mg/L)</w:t>
            </w:r>
          </w:p>
        </w:tc>
        <w:tc>
          <w:tcPr>
            <w:tcW w:w="990" w:type="dxa"/>
            <w:gridSpan w:val="3"/>
          </w:tcPr>
          <w:p w14:paraId="66A1C436" w14:textId="77777777" w:rsidR="00327CC7" w:rsidRPr="009E7ABD" w:rsidRDefault="00327CC7" w:rsidP="008E5BEB">
            <w:pPr>
              <w:jc w:val="center"/>
              <w:rPr>
                <w:sz w:val="18"/>
                <w:szCs w:val="18"/>
              </w:rPr>
            </w:pPr>
            <w:r w:rsidRPr="009E7ABD">
              <w:rPr>
                <w:sz w:val="18"/>
                <w:szCs w:val="18"/>
              </w:rPr>
              <w:t>7/22/2016</w:t>
            </w:r>
          </w:p>
        </w:tc>
        <w:tc>
          <w:tcPr>
            <w:tcW w:w="1350" w:type="dxa"/>
            <w:gridSpan w:val="2"/>
          </w:tcPr>
          <w:p w14:paraId="66F13FAE" w14:textId="77777777" w:rsidR="00327CC7" w:rsidRPr="009E7ABD" w:rsidRDefault="00327CC7" w:rsidP="008E5BEB">
            <w:pPr>
              <w:jc w:val="center"/>
              <w:rPr>
                <w:sz w:val="18"/>
                <w:szCs w:val="18"/>
              </w:rPr>
            </w:pPr>
            <w:r w:rsidRPr="009E7ABD">
              <w:rPr>
                <w:sz w:val="18"/>
                <w:szCs w:val="18"/>
              </w:rPr>
              <w:t>140</w:t>
            </w:r>
          </w:p>
        </w:tc>
        <w:tc>
          <w:tcPr>
            <w:tcW w:w="1440" w:type="dxa"/>
            <w:gridSpan w:val="2"/>
          </w:tcPr>
          <w:p w14:paraId="5024DDE9"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31621C78" w14:textId="77777777" w:rsidR="00327CC7" w:rsidRPr="009E7ABD" w:rsidRDefault="00327CC7" w:rsidP="008E5BEB">
            <w:pPr>
              <w:jc w:val="center"/>
              <w:rPr>
                <w:sz w:val="18"/>
                <w:szCs w:val="18"/>
              </w:rPr>
            </w:pPr>
            <w:r w:rsidRPr="009E7ABD">
              <w:rPr>
                <w:sz w:val="18"/>
                <w:szCs w:val="18"/>
              </w:rPr>
              <w:t>500</w:t>
            </w:r>
          </w:p>
        </w:tc>
        <w:tc>
          <w:tcPr>
            <w:tcW w:w="1080" w:type="dxa"/>
            <w:gridSpan w:val="2"/>
          </w:tcPr>
          <w:p w14:paraId="1BEB05DB"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224C695E" w14:textId="77777777" w:rsidR="00327CC7" w:rsidRPr="009E7ABD" w:rsidRDefault="00327CC7" w:rsidP="008E5BEB">
            <w:pPr>
              <w:rPr>
                <w:sz w:val="18"/>
                <w:szCs w:val="18"/>
              </w:rPr>
            </w:pPr>
            <w:r w:rsidRPr="009E7ABD">
              <w:rPr>
                <w:sz w:val="18"/>
                <w:szCs w:val="18"/>
              </w:rPr>
              <w:t>Runoff/leaching from natural deposits; seawater influence</w:t>
            </w:r>
          </w:p>
        </w:tc>
      </w:tr>
      <w:tr w:rsidR="00327CC7" w:rsidRPr="009E7ABD" w14:paraId="4641A70B"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FF676BC" w14:textId="77777777" w:rsidR="00327CC7" w:rsidRPr="009E7ABD" w:rsidRDefault="00327CC7" w:rsidP="008E5BEB">
            <w:pPr>
              <w:ind w:left="187"/>
              <w:rPr>
                <w:sz w:val="18"/>
                <w:szCs w:val="18"/>
              </w:rPr>
            </w:pPr>
            <w:r w:rsidRPr="009E7ABD">
              <w:rPr>
                <w:sz w:val="18"/>
                <w:szCs w:val="18"/>
              </w:rPr>
              <w:t>COLOR</w:t>
            </w:r>
          </w:p>
          <w:p w14:paraId="4D35C617" w14:textId="77777777" w:rsidR="00327CC7" w:rsidRPr="009E7ABD" w:rsidRDefault="00327CC7" w:rsidP="008E5BEB">
            <w:pPr>
              <w:ind w:left="187"/>
              <w:rPr>
                <w:sz w:val="18"/>
                <w:szCs w:val="18"/>
              </w:rPr>
            </w:pPr>
            <w:r w:rsidRPr="009E7ABD">
              <w:rPr>
                <w:sz w:val="18"/>
                <w:szCs w:val="18"/>
              </w:rPr>
              <w:t>(Units)</w:t>
            </w:r>
          </w:p>
        </w:tc>
        <w:tc>
          <w:tcPr>
            <w:tcW w:w="990" w:type="dxa"/>
            <w:gridSpan w:val="3"/>
          </w:tcPr>
          <w:p w14:paraId="22FD3840" w14:textId="77777777" w:rsidR="00327CC7" w:rsidRPr="009E7ABD" w:rsidRDefault="00327CC7" w:rsidP="008E5BEB">
            <w:pPr>
              <w:jc w:val="center"/>
              <w:rPr>
                <w:sz w:val="18"/>
                <w:szCs w:val="18"/>
              </w:rPr>
            </w:pPr>
            <w:r w:rsidRPr="009E7ABD">
              <w:rPr>
                <w:sz w:val="18"/>
                <w:szCs w:val="18"/>
              </w:rPr>
              <w:t>7/22/2016</w:t>
            </w:r>
          </w:p>
        </w:tc>
        <w:tc>
          <w:tcPr>
            <w:tcW w:w="1350" w:type="dxa"/>
            <w:gridSpan w:val="2"/>
          </w:tcPr>
          <w:p w14:paraId="6763A532" w14:textId="77777777" w:rsidR="00327CC7" w:rsidRPr="009E7ABD" w:rsidRDefault="00327CC7" w:rsidP="008E5BEB">
            <w:pPr>
              <w:jc w:val="center"/>
              <w:rPr>
                <w:sz w:val="18"/>
                <w:szCs w:val="18"/>
              </w:rPr>
            </w:pPr>
            <w:r w:rsidRPr="009E7ABD">
              <w:rPr>
                <w:sz w:val="18"/>
                <w:szCs w:val="18"/>
              </w:rPr>
              <w:t>5.0</w:t>
            </w:r>
          </w:p>
        </w:tc>
        <w:tc>
          <w:tcPr>
            <w:tcW w:w="1440" w:type="dxa"/>
            <w:gridSpan w:val="2"/>
          </w:tcPr>
          <w:p w14:paraId="74C566F9"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540C494E" w14:textId="77777777" w:rsidR="00327CC7" w:rsidRPr="009E7ABD" w:rsidRDefault="00327CC7" w:rsidP="008E5BEB">
            <w:pPr>
              <w:jc w:val="center"/>
              <w:rPr>
                <w:sz w:val="18"/>
                <w:szCs w:val="18"/>
              </w:rPr>
            </w:pPr>
            <w:r w:rsidRPr="009E7ABD">
              <w:rPr>
                <w:sz w:val="18"/>
                <w:szCs w:val="18"/>
              </w:rPr>
              <w:t>15</w:t>
            </w:r>
          </w:p>
        </w:tc>
        <w:tc>
          <w:tcPr>
            <w:tcW w:w="1080" w:type="dxa"/>
            <w:gridSpan w:val="2"/>
          </w:tcPr>
          <w:p w14:paraId="76651012"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1E268178" w14:textId="77777777" w:rsidR="00327CC7" w:rsidRPr="009E7ABD" w:rsidRDefault="00327CC7" w:rsidP="008E5BEB">
            <w:pPr>
              <w:rPr>
                <w:sz w:val="18"/>
                <w:szCs w:val="18"/>
              </w:rPr>
            </w:pPr>
            <w:r w:rsidRPr="009E7ABD">
              <w:rPr>
                <w:sz w:val="18"/>
                <w:szCs w:val="18"/>
              </w:rPr>
              <w:t>Naturally-occurring organic materials</w:t>
            </w:r>
          </w:p>
        </w:tc>
      </w:tr>
      <w:tr w:rsidR="00327CC7" w:rsidRPr="009E7ABD" w14:paraId="68A7F49C"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FB231A7" w14:textId="77777777" w:rsidR="00327CC7" w:rsidRPr="009E7ABD" w:rsidRDefault="00327CC7" w:rsidP="008E5BEB">
            <w:pPr>
              <w:ind w:left="187"/>
              <w:rPr>
                <w:sz w:val="18"/>
                <w:szCs w:val="18"/>
              </w:rPr>
            </w:pPr>
            <w:r w:rsidRPr="009E7ABD">
              <w:rPr>
                <w:sz w:val="18"/>
                <w:szCs w:val="18"/>
              </w:rPr>
              <w:t>IRON</w:t>
            </w:r>
          </w:p>
          <w:p w14:paraId="5227B9A5" w14:textId="5722BD50" w:rsidR="00327CC7" w:rsidRPr="009E7ABD" w:rsidRDefault="00327CC7" w:rsidP="008E5BEB">
            <w:pPr>
              <w:ind w:left="187"/>
              <w:rPr>
                <w:sz w:val="18"/>
                <w:szCs w:val="18"/>
              </w:rPr>
            </w:pPr>
            <w:r w:rsidRPr="00CA3F87">
              <w:rPr>
                <w:szCs w:val="22"/>
              </w:rPr>
              <w:t>(</w:t>
            </w:r>
            <w:r w:rsidRPr="005E32EF">
              <w:t>µg/L</w:t>
            </w:r>
            <w:r w:rsidRPr="00CA3F87">
              <w:rPr>
                <w:szCs w:val="22"/>
              </w:rPr>
              <w:t>)</w:t>
            </w:r>
          </w:p>
        </w:tc>
        <w:tc>
          <w:tcPr>
            <w:tcW w:w="990" w:type="dxa"/>
            <w:gridSpan w:val="3"/>
          </w:tcPr>
          <w:p w14:paraId="5909D0F2" w14:textId="77777777" w:rsidR="00327CC7" w:rsidRPr="009E7ABD" w:rsidRDefault="00327CC7" w:rsidP="008E5BEB">
            <w:pPr>
              <w:jc w:val="center"/>
              <w:rPr>
                <w:sz w:val="18"/>
                <w:szCs w:val="18"/>
              </w:rPr>
            </w:pPr>
            <w:r w:rsidRPr="009E7ABD">
              <w:rPr>
                <w:sz w:val="18"/>
                <w:szCs w:val="18"/>
              </w:rPr>
              <w:t>7/22/2016</w:t>
            </w:r>
          </w:p>
        </w:tc>
        <w:tc>
          <w:tcPr>
            <w:tcW w:w="1350" w:type="dxa"/>
            <w:gridSpan w:val="2"/>
          </w:tcPr>
          <w:p w14:paraId="68A1C43B" w14:textId="77777777" w:rsidR="00327CC7" w:rsidRPr="009E7ABD" w:rsidRDefault="00327CC7" w:rsidP="008E5BEB">
            <w:pPr>
              <w:jc w:val="center"/>
              <w:rPr>
                <w:sz w:val="18"/>
                <w:szCs w:val="18"/>
              </w:rPr>
            </w:pPr>
            <w:r w:rsidRPr="009E7ABD">
              <w:rPr>
                <w:sz w:val="18"/>
                <w:szCs w:val="18"/>
              </w:rPr>
              <w:t>100</w:t>
            </w:r>
          </w:p>
        </w:tc>
        <w:tc>
          <w:tcPr>
            <w:tcW w:w="1440" w:type="dxa"/>
            <w:gridSpan w:val="2"/>
          </w:tcPr>
          <w:p w14:paraId="20F1EFFD"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7C908D9B" w14:textId="77777777" w:rsidR="00327CC7" w:rsidRPr="009E7ABD" w:rsidRDefault="00327CC7" w:rsidP="008E5BEB">
            <w:pPr>
              <w:jc w:val="center"/>
              <w:rPr>
                <w:sz w:val="18"/>
                <w:szCs w:val="18"/>
              </w:rPr>
            </w:pPr>
            <w:r w:rsidRPr="009E7ABD">
              <w:rPr>
                <w:sz w:val="18"/>
                <w:szCs w:val="18"/>
              </w:rPr>
              <w:t>300</w:t>
            </w:r>
          </w:p>
        </w:tc>
        <w:tc>
          <w:tcPr>
            <w:tcW w:w="1080" w:type="dxa"/>
            <w:gridSpan w:val="2"/>
          </w:tcPr>
          <w:p w14:paraId="50956533"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0E5832F7" w14:textId="77777777" w:rsidR="00327CC7" w:rsidRPr="009E7ABD" w:rsidRDefault="00327CC7" w:rsidP="008E5BEB">
            <w:pPr>
              <w:rPr>
                <w:sz w:val="18"/>
                <w:szCs w:val="18"/>
              </w:rPr>
            </w:pPr>
            <w:r w:rsidRPr="009E7ABD">
              <w:rPr>
                <w:sz w:val="18"/>
                <w:szCs w:val="18"/>
              </w:rPr>
              <w:t>Leaching from natural deposits; industrial wastes</w:t>
            </w:r>
          </w:p>
        </w:tc>
      </w:tr>
      <w:tr w:rsidR="00327CC7" w:rsidRPr="009E7ABD" w14:paraId="2C77516D"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E5FFE6F" w14:textId="77777777" w:rsidR="00327CC7" w:rsidRPr="009E7ABD" w:rsidRDefault="00327CC7" w:rsidP="008E5BEB">
            <w:pPr>
              <w:ind w:left="187"/>
              <w:rPr>
                <w:sz w:val="18"/>
                <w:szCs w:val="18"/>
              </w:rPr>
            </w:pPr>
            <w:r w:rsidRPr="009E7ABD">
              <w:rPr>
                <w:sz w:val="18"/>
                <w:szCs w:val="18"/>
              </w:rPr>
              <w:t>SULFATE</w:t>
            </w:r>
          </w:p>
          <w:p w14:paraId="13B0A22C" w14:textId="34DCDD32" w:rsidR="00327CC7" w:rsidRPr="009E7ABD" w:rsidRDefault="00327CC7" w:rsidP="008E5BEB">
            <w:pPr>
              <w:ind w:left="187"/>
              <w:rPr>
                <w:sz w:val="18"/>
                <w:szCs w:val="18"/>
              </w:rPr>
            </w:pPr>
            <w:r>
              <w:rPr>
                <w:sz w:val="18"/>
                <w:szCs w:val="18"/>
              </w:rPr>
              <w:t>(mg/L)</w:t>
            </w:r>
          </w:p>
        </w:tc>
        <w:tc>
          <w:tcPr>
            <w:tcW w:w="990" w:type="dxa"/>
            <w:gridSpan w:val="3"/>
          </w:tcPr>
          <w:p w14:paraId="7A4A2E26" w14:textId="77777777" w:rsidR="00327CC7" w:rsidRPr="009E7ABD" w:rsidRDefault="00327CC7" w:rsidP="008E5BEB">
            <w:pPr>
              <w:jc w:val="center"/>
              <w:rPr>
                <w:sz w:val="18"/>
                <w:szCs w:val="18"/>
              </w:rPr>
            </w:pPr>
            <w:r w:rsidRPr="009E7ABD">
              <w:rPr>
                <w:sz w:val="18"/>
                <w:szCs w:val="18"/>
              </w:rPr>
              <w:t>7/22/2016</w:t>
            </w:r>
          </w:p>
        </w:tc>
        <w:tc>
          <w:tcPr>
            <w:tcW w:w="1350" w:type="dxa"/>
            <w:gridSpan w:val="2"/>
          </w:tcPr>
          <w:p w14:paraId="0AD9628A" w14:textId="77777777" w:rsidR="00327CC7" w:rsidRPr="009E7ABD" w:rsidRDefault="00327CC7" w:rsidP="008E5BEB">
            <w:pPr>
              <w:jc w:val="center"/>
              <w:rPr>
                <w:sz w:val="18"/>
                <w:szCs w:val="18"/>
              </w:rPr>
            </w:pPr>
            <w:r w:rsidRPr="009E7ABD">
              <w:rPr>
                <w:sz w:val="18"/>
                <w:szCs w:val="18"/>
              </w:rPr>
              <w:t>29</w:t>
            </w:r>
          </w:p>
        </w:tc>
        <w:tc>
          <w:tcPr>
            <w:tcW w:w="1440" w:type="dxa"/>
            <w:gridSpan w:val="2"/>
          </w:tcPr>
          <w:p w14:paraId="50A60FFD"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0DC03E2C" w14:textId="77777777" w:rsidR="00327CC7" w:rsidRPr="009E7ABD" w:rsidRDefault="00327CC7" w:rsidP="008E5BEB">
            <w:pPr>
              <w:jc w:val="center"/>
              <w:rPr>
                <w:sz w:val="18"/>
                <w:szCs w:val="18"/>
              </w:rPr>
            </w:pPr>
            <w:r w:rsidRPr="009E7ABD">
              <w:rPr>
                <w:sz w:val="18"/>
                <w:szCs w:val="18"/>
              </w:rPr>
              <w:t>500</w:t>
            </w:r>
          </w:p>
        </w:tc>
        <w:tc>
          <w:tcPr>
            <w:tcW w:w="1080" w:type="dxa"/>
            <w:gridSpan w:val="2"/>
          </w:tcPr>
          <w:p w14:paraId="231DC89F"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48A63CCD" w14:textId="77777777" w:rsidR="00327CC7" w:rsidRPr="009E7ABD" w:rsidRDefault="00327CC7" w:rsidP="008E5BEB">
            <w:pPr>
              <w:rPr>
                <w:sz w:val="18"/>
                <w:szCs w:val="18"/>
              </w:rPr>
            </w:pPr>
            <w:r w:rsidRPr="009E7ABD">
              <w:rPr>
                <w:sz w:val="18"/>
                <w:szCs w:val="18"/>
              </w:rPr>
              <w:t>Runoff/leaching from natural deposits; industrial wastes</w:t>
            </w:r>
          </w:p>
        </w:tc>
      </w:tr>
      <w:tr w:rsidR="00327CC7" w:rsidRPr="009E7ABD" w14:paraId="448A9053"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87B8AFA" w14:textId="77777777" w:rsidR="00327CC7" w:rsidRPr="009E7ABD" w:rsidRDefault="00327CC7" w:rsidP="008E5BEB">
            <w:pPr>
              <w:ind w:left="187"/>
              <w:rPr>
                <w:sz w:val="18"/>
                <w:szCs w:val="18"/>
              </w:rPr>
            </w:pPr>
            <w:r w:rsidRPr="009E7ABD">
              <w:rPr>
                <w:sz w:val="18"/>
                <w:szCs w:val="18"/>
              </w:rPr>
              <w:t>MANGANESE</w:t>
            </w:r>
          </w:p>
          <w:p w14:paraId="368F847E" w14:textId="68E8827C" w:rsidR="00327CC7" w:rsidRPr="009E7ABD" w:rsidRDefault="00327CC7" w:rsidP="008E5BEB">
            <w:pPr>
              <w:ind w:left="187"/>
              <w:rPr>
                <w:sz w:val="18"/>
                <w:szCs w:val="18"/>
              </w:rPr>
            </w:pPr>
            <w:r w:rsidRPr="00CA3F87">
              <w:rPr>
                <w:szCs w:val="22"/>
              </w:rPr>
              <w:t>(</w:t>
            </w:r>
            <w:r w:rsidRPr="005E32EF">
              <w:t>µg/L</w:t>
            </w:r>
            <w:r w:rsidRPr="00CA3F87">
              <w:rPr>
                <w:szCs w:val="22"/>
              </w:rPr>
              <w:t>)</w:t>
            </w:r>
          </w:p>
        </w:tc>
        <w:tc>
          <w:tcPr>
            <w:tcW w:w="990" w:type="dxa"/>
            <w:gridSpan w:val="3"/>
          </w:tcPr>
          <w:p w14:paraId="3ADAB05D" w14:textId="77777777" w:rsidR="00327CC7" w:rsidRPr="009E7ABD" w:rsidRDefault="00327CC7" w:rsidP="008E5BEB">
            <w:pPr>
              <w:jc w:val="center"/>
              <w:rPr>
                <w:sz w:val="18"/>
                <w:szCs w:val="18"/>
              </w:rPr>
            </w:pPr>
            <w:r w:rsidRPr="009E7ABD">
              <w:rPr>
                <w:sz w:val="18"/>
                <w:szCs w:val="18"/>
              </w:rPr>
              <w:t>7/22/2016</w:t>
            </w:r>
          </w:p>
        </w:tc>
        <w:tc>
          <w:tcPr>
            <w:tcW w:w="1350" w:type="dxa"/>
            <w:gridSpan w:val="2"/>
          </w:tcPr>
          <w:p w14:paraId="72ACAA69" w14:textId="77777777" w:rsidR="00327CC7" w:rsidRPr="009E7ABD" w:rsidRDefault="00327CC7" w:rsidP="008E5BEB">
            <w:pPr>
              <w:jc w:val="center"/>
              <w:rPr>
                <w:sz w:val="18"/>
                <w:szCs w:val="18"/>
              </w:rPr>
            </w:pPr>
            <w:r w:rsidRPr="009E7ABD">
              <w:rPr>
                <w:sz w:val="18"/>
                <w:szCs w:val="18"/>
              </w:rPr>
              <w:t>910</w:t>
            </w:r>
          </w:p>
        </w:tc>
        <w:tc>
          <w:tcPr>
            <w:tcW w:w="1440" w:type="dxa"/>
            <w:gridSpan w:val="2"/>
          </w:tcPr>
          <w:p w14:paraId="65127B0C"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110773C6" w14:textId="77777777" w:rsidR="00327CC7" w:rsidRPr="009E7ABD" w:rsidRDefault="00327CC7" w:rsidP="008E5BEB">
            <w:pPr>
              <w:jc w:val="center"/>
              <w:rPr>
                <w:sz w:val="18"/>
                <w:szCs w:val="18"/>
              </w:rPr>
            </w:pPr>
            <w:r w:rsidRPr="009E7ABD">
              <w:rPr>
                <w:sz w:val="18"/>
                <w:szCs w:val="18"/>
              </w:rPr>
              <w:t>50</w:t>
            </w:r>
          </w:p>
        </w:tc>
        <w:tc>
          <w:tcPr>
            <w:tcW w:w="1080" w:type="dxa"/>
            <w:gridSpan w:val="2"/>
          </w:tcPr>
          <w:p w14:paraId="65F1226F"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6EC2DC4E" w14:textId="77777777" w:rsidR="00327CC7" w:rsidRPr="009E7ABD" w:rsidRDefault="00327CC7" w:rsidP="008E5BEB">
            <w:pPr>
              <w:rPr>
                <w:sz w:val="18"/>
                <w:szCs w:val="18"/>
              </w:rPr>
            </w:pPr>
            <w:r w:rsidRPr="009E7ABD">
              <w:rPr>
                <w:sz w:val="18"/>
                <w:szCs w:val="18"/>
              </w:rPr>
              <w:t>Leaching from natural deposits</w:t>
            </w:r>
          </w:p>
        </w:tc>
      </w:tr>
      <w:tr w:rsidR="00327CC7" w:rsidRPr="009E7ABD" w14:paraId="34EB71D8"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2CFA0E3" w14:textId="77777777" w:rsidR="00327CC7" w:rsidRPr="009E7ABD" w:rsidRDefault="00327CC7" w:rsidP="008E5BEB">
            <w:pPr>
              <w:ind w:left="187"/>
              <w:rPr>
                <w:sz w:val="18"/>
                <w:szCs w:val="18"/>
              </w:rPr>
            </w:pPr>
            <w:r w:rsidRPr="009E7ABD">
              <w:rPr>
                <w:sz w:val="18"/>
                <w:szCs w:val="18"/>
              </w:rPr>
              <w:t>SPECIFIC CONDUCTANCE</w:t>
            </w:r>
          </w:p>
          <w:p w14:paraId="425BEB0C" w14:textId="77777777" w:rsidR="00327CC7" w:rsidRPr="009E7ABD" w:rsidRDefault="00327CC7" w:rsidP="008E5BEB">
            <w:pPr>
              <w:ind w:left="187"/>
              <w:rPr>
                <w:sz w:val="18"/>
                <w:szCs w:val="18"/>
              </w:rPr>
            </w:pPr>
            <w:r w:rsidRPr="009E7ABD">
              <w:rPr>
                <w:sz w:val="18"/>
                <w:szCs w:val="18"/>
              </w:rPr>
              <w:t>(uS/cm)</w:t>
            </w:r>
          </w:p>
          <w:p w14:paraId="5B55093E" w14:textId="77777777" w:rsidR="00327CC7" w:rsidRPr="009E7ABD" w:rsidRDefault="00327CC7" w:rsidP="008E5BEB">
            <w:pPr>
              <w:ind w:left="187"/>
              <w:rPr>
                <w:sz w:val="18"/>
                <w:szCs w:val="18"/>
              </w:rPr>
            </w:pPr>
          </w:p>
        </w:tc>
        <w:tc>
          <w:tcPr>
            <w:tcW w:w="990" w:type="dxa"/>
            <w:gridSpan w:val="3"/>
          </w:tcPr>
          <w:p w14:paraId="68508037" w14:textId="77777777" w:rsidR="00327CC7" w:rsidRPr="009E7ABD" w:rsidRDefault="00327CC7" w:rsidP="008E5BEB">
            <w:pPr>
              <w:jc w:val="center"/>
              <w:rPr>
                <w:sz w:val="18"/>
                <w:szCs w:val="18"/>
              </w:rPr>
            </w:pPr>
            <w:r>
              <w:rPr>
                <w:sz w:val="18"/>
                <w:szCs w:val="18"/>
              </w:rPr>
              <w:t>2/22/2017</w:t>
            </w:r>
          </w:p>
        </w:tc>
        <w:tc>
          <w:tcPr>
            <w:tcW w:w="1350" w:type="dxa"/>
            <w:gridSpan w:val="2"/>
          </w:tcPr>
          <w:p w14:paraId="73539F03" w14:textId="77777777" w:rsidR="00327CC7" w:rsidRPr="009E7ABD" w:rsidRDefault="00327CC7" w:rsidP="008E5BEB">
            <w:pPr>
              <w:jc w:val="center"/>
              <w:rPr>
                <w:sz w:val="18"/>
                <w:szCs w:val="18"/>
              </w:rPr>
            </w:pPr>
            <w:r w:rsidRPr="009E7ABD">
              <w:rPr>
                <w:sz w:val="18"/>
                <w:szCs w:val="18"/>
              </w:rPr>
              <w:t>1300</w:t>
            </w:r>
          </w:p>
        </w:tc>
        <w:tc>
          <w:tcPr>
            <w:tcW w:w="1440" w:type="dxa"/>
            <w:gridSpan w:val="2"/>
          </w:tcPr>
          <w:p w14:paraId="6A08188B"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53A28069" w14:textId="77777777" w:rsidR="00327CC7" w:rsidRPr="009E7ABD" w:rsidRDefault="00327CC7" w:rsidP="008E5BEB">
            <w:pPr>
              <w:jc w:val="center"/>
              <w:rPr>
                <w:sz w:val="18"/>
                <w:szCs w:val="18"/>
              </w:rPr>
            </w:pPr>
            <w:r w:rsidRPr="009E7ABD">
              <w:rPr>
                <w:sz w:val="18"/>
                <w:szCs w:val="18"/>
              </w:rPr>
              <w:t>1600</w:t>
            </w:r>
          </w:p>
        </w:tc>
        <w:tc>
          <w:tcPr>
            <w:tcW w:w="1080" w:type="dxa"/>
            <w:gridSpan w:val="2"/>
          </w:tcPr>
          <w:p w14:paraId="1C2515E9"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55C65659" w14:textId="77777777" w:rsidR="00327CC7" w:rsidRPr="009E7ABD" w:rsidRDefault="00327CC7" w:rsidP="008E5BEB">
            <w:pPr>
              <w:rPr>
                <w:sz w:val="18"/>
                <w:szCs w:val="18"/>
              </w:rPr>
            </w:pPr>
            <w:r w:rsidRPr="009E7ABD">
              <w:rPr>
                <w:sz w:val="18"/>
                <w:szCs w:val="18"/>
              </w:rPr>
              <w:t>Substances that form ions when in water; seawater influence</w:t>
            </w:r>
          </w:p>
        </w:tc>
      </w:tr>
      <w:tr w:rsidR="00327CC7" w:rsidRPr="009E7ABD" w14:paraId="5801B213"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77B3952" w14:textId="77777777" w:rsidR="00327CC7" w:rsidRPr="009E7ABD" w:rsidRDefault="00327CC7" w:rsidP="008E5BEB">
            <w:pPr>
              <w:ind w:left="187"/>
              <w:rPr>
                <w:sz w:val="18"/>
                <w:szCs w:val="18"/>
              </w:rPr>
            </w:pPr>
            <w:r w:rsidRPr="009E7ABD">
              <w:rPr>
                <w:sz w:val="18"/>
                <w:szCs w:val="18"/>
              </w:rPr>
              <w:t xml:space="preserve">TOTAL DISSOLVED SOLIDS </w:t>
            </w:r>
          </w:p>
          <w:p w14:paraId="5D52CE10" w14:textId="25619389" w:rsidR="00327CC7" w:rsidRPr="009E7ABD" w:rsidRDefault="00327CC7" w:rsidP="008E5BEB">
            <w:pPr>
              <w:ind w:left="187"/>
              <w:rPr>
                <w:sz w:val="18"/>
                <w:szCs w:val="18"/>
              </w:rPr>
            </w:pPr>
            <w:r>
              <w:rPr>
                <w:sz w:val="18"/>
                <w:szCs w:val="18"/>
              </w:rPr>
              <w:t>(TDS) (mg/L)</w:t>
            </w:r>
          </w:p>
          <w:p w14:paraId="4CB81C65" w14:textId="77777777" w:rsidR="00327CC7" w:rsidRPr="009E7ABD" w:rsidRDefault="00327CC7" w:rsidP="008E5BEB">
            <w:pPr>
              <w:ind w:left="187"/>
              <w:rPr>
                <w:sz w:val="18"/>
                <w:szCs w:val="18"/>
              </w:rPr>
            </w:pPr>
          </w:p>
        </w:tc>
        <w:tc>
          <w:tcPr>
            <w:tcW w:w="990" w:type="dxa"/>
            <w:gridSpan w:val="3"/>
          </w:tcPr>
          <w:p w14:paraId="4E262DB3" w14:textId="77777777" w:rsidR="00327CC7" w:rsidRPr="009E7ABD" w:rsidRDefault="00327CC7" w:rsidP="008E5BEB">
            <w:pPr>
              <w:jc w:val="center"/>
              <w:rPr>
                <w:sz w:val="18"/>
                <w:szCs w:val="18"/>
              </w:rPr>
            </w:pPr>
            <w:r w:rsidRPr="009E7ABD">
              <w:rPr>
                <w:sz w:val="18"/>
                <w:szCs w:val="18"/>
              </w:rPr>
              <w:t>7/22/2016</w:t>
            </w:r>
          </w:p>
        </w:tc>
        <w:tc>
          <w:tcPr>
            <w:tcW w:w="1350" w:type="dxa"/>
            <w:gridSpan w:val="2"/>
          </w:tcPr>
          <w:p w14:paraId="29B41228" w14:textId="77777777" w:rsidR="00327CC7" w:rsidRPr="009E7ABD" w:rsidRDefault="00327CC7" w:rsidP="008E5BEB">
            <w:pPr>
              <w:jc w:val="center"/>
              <w:rPr>
                <w:sz w:val="18"/>
                <w:szCs w:val="18"/>
              </w:rPr>
            </w:pPr>
            <w:r w:rsidRPr="009E7ABD">
              <w:rPr>
                <w:sz w:val="18"/>
                <w:szCs w:val="18"/>
              </w:rPr>
              <w:t>730</w:t>
            </w:r>
          </w:p>
        </w:tc>
        <w:tc>
          <w:tcPr>
            <w:tcW w:w="1440" w:type="dxa"/>
            <w:gridSpan w:val="2"/>
          </w:tcPr>
          <w:p w14:paraId="7C29521C" w14:textId="77777777" w:rsidR="00327CC7" w:rsidRPr="009E7ABD" w:rsidRDefault="00327CC7" w:rsidP="008E5BEB">
            <w:pPr>
              <w:jc w:val="center"/>
              <w:rPr>
                <w:sz w:val="18"/>
                <w:szCs w:val="18"/>
              </w:rPr>
            </w:pPr>
            <w:r w:rsidRPr="009E7ABD">
              <w:rPr>
                <w:sz w:val="18"/>
                <w:szCs w:val="18"/>
              </w:rPr>
              <w:t>N/A</w:t>
            </w:r>
          </w:p>
        </w:tc>
        <w:tc>
          <w:tcPr>
            <w:tcW w:w="900" w:type="dxa"/>
            <w:gridSpan w:val="2"/>
          </w:tcPr>
          <w:p w14:paraId="583FE43F" w14:textId="77777777" w:rsidR="00327CC7" w:rsidRPr="009E7ABD" w:rsidRDefault="00327CC7" w:rsidP="008E5BEB">
            <w:pPr>
              <w:jc w:val="center"/>
              <w:rPr>
                <w:sz w:val="18"/>
                <w:szCs w:val="18"/>
              </w:rPr>
            </w:pPr>
            <w:r w:rsidRPr="009E7ABD">
              <w:rPr>
                <w:sz w:val="18"/>
                <w:szCs w:val="18"/>
              </w:rPr>
              <w:t>1000</w:t>
            </w:r>
          </w:p>
        </w:tc>
        <w:tc>
          <w:tcPr>
            <w:tcW w:w="1080" w:type="dxa"/>
            <w:gridSpan w:val="2"/>
          </w:tcPr>
          <w:p w14:paraId="26242A44" w14:textId="77777777" w:rsidR="00327CC7" w:rsidRPr="009E7ABD" w:rsidRDefault="00327CC7" w:rsidP="008E5BEB">
            <w:pPr>
              <w:jc w:val="center"/>
              <w:rPr>
                <w:sz w:val="18"/>
                <w:szCs w:val="18"/>
              </w:rPr>
            </w:pPr>
            <w:r w:rsidRPr="009E7ABD">
              <w:rPr>
                <w:sz w:val="18"/>
                <w:szCs w:val="18"/>
              </w:rPr>
              <w:t>NONE</w:t>
            </w:r>
          </w:p>
        </w:tc>
        <w:tc>
          <w:tcPr>
            <w:tcW w:w="2808" w:type="dxa"/>
            <w:gridSpan w:val="2"/>
            <w:tcBorders>
              <w:right w:val="single" w:sz="6" w:space="0" w:color="auto"/>
            </w:tcBorders>
          </w:tcPr>
          <w:p w14:paraId="54764353" w14:textId="77777777" w:rsidR="00327CC7" w:rsidRPr="009E7ABD" w:rsidRDefault="00327CC7" w:rsidP="008E5BEB">
            <w:pPr>
              <w:rPr>
                <w:sz w:val="18"/>
                <w:szCs w:val="18"/>
              </w:rPr>
            </w:pPr>
            <w:r w:rsidRPr="009E7ABD">
              <w:rPr>
                <w:sz w:val="18"/>
                <w:szCs w:val="18"/>
              </w:rPr>
              <w:t>Runoff/leaching from natural deposits</w:t>
            </w:r>
          </w:p>
        </w:tc>
      </w:tr>
      <w:tr w:rsidR="00327CC7" w:rsidRPr="009E7ABD" w14:paraId="3A8BE764" w14:textId="77777777" w:rsidTr="00327CC7">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54196475" w14:textId="77777777" w:rsidR="00327CC7" w:rsidRPr="009E7ABD" w:rsidRDefault="00327CC7" w:rsidP="008E5BEB">
            <w:pPr>
              <w:ind w:left="187"/>
              <w:rPr>
                <w:sz w:val="18"/>
                <w:szCs w:val="18"/>
              </w:rPr>
            </w:pPr>
            <w:r w:rsidRPr="009E7ABD">
              <w:rPr>
                <w:sz w:val="18"/>
                <w:szCs w:val="18"/>
              </w:rPr>
              <w:t xml:space="preserve">TURBIDITY </w:t>
            </w:r>
          </w:p>
          <w:p w14:paraId="6D2FC95F" w14:textId="77777777" w:rsidR="00327CC7" w:rsidRPr="009E7ABD" w:rsidRDefault="00327CC7" w:rsidP="008E5BEB">
            <w:pPr>
              <w:ind w:left="187"/>
              <w:rPr>
                <w:sz w:val="18"/>
                <w:szCs w:val="18"/>
              </w:rPr>
            </w:pPr>
            <w:r w:rsidRPr="009E7ABD">
              <w:rPr>
                <w:sz w:val="18"/>
                <w:szCs w:val="18"/>
              </w:rPr>
              <w:t>(Units)</w:t>
            </w:r>
          </w:p>
        </w:tc>
        <w:tc>
          <w:tcPr>
            <w:tcW w:w="990" w:type="dxa"/>
            <w:gridSpan w:val="3"/>
            <w:tcBorders>
              <w:bottom w:val="single" w:sz="18" w:space="0" w:color="auto"/>
            </w:tcBorders>
          </w:tcPr>
          <w:p w14:paraId="5D4D3ECA" w14:textId="77777777" w:rsidR="00327CC7" w:rsidRPr="009E7ABD" w:rsidRDefault="00327CC7" w:rsidP="008E5BEB">
            <w:pPr>
              <w:jc w:val="center"/>
              <w:rPr>
                <w:sz w:val="18"/>
                <w:szCs w:val="18"/>
              </w:rPr>
            </w:pPr>
            <w:r w:rsidRPr="009E7ABD">
              <w:rPr>
                <w:sz w:val="18"/>
                <w:szCs w:val="18"/>
              </w:rPr>
              <w:t>7/22/2016</w:t>
            </w:r>
          </w:p>
        </w:tc>
        <w:tc>
          <w:tcPr>
            <w:tcW w:w="1350" w:type="dxa"/>
            <w:gridSpan w:val="2"/>
            <w:tcBorders>
              <w:bottom w:val="single" w:sz="18" w:space="0" w:color="auto"/>
              <w:right w:val="single" w:sz="6" w:space="0" w:color="auto"/>
            </w:tcBorders>
          </w:tcPr>
          <w:p w14:paraId="776EC031" w14:textId="77777777" w:rsidR="00327CC7" w:rsidRPr="009E7ABD" w:rsidRDefault="00327CC7" w:rsidP="008E5BEB">
            <w:pPr>
              <w:jc w:val="center"/>
              <w:rPr>
                <w:sz w:val="18"/>
                <w:szCs w:val="18"/>
              </w:rPr>
            </w:pPr>
            <w:r w:rsidRPr="009E7ABD">
              <w:rPr>
                <w:sz w:val="18"/>
                <w:szCs w:val="18"/>
              </w:rPr>
              <w:t>0.54</w:t>
            </w:r>
          </w:p>
        </w:tc>
        <w:tc>
          <w:tcPr>
            <w:tcW w:w="1440" w:type="dxa"/>
            <w:gridSpan w:val="2"/>
            <w:tcBorders>
              <w:left w:val="single" w:sz="6" w:space="0" w:color="auto"/>
              <w:bottom w:val="single" w:sz="18" w:space="0" w:color="auto"/>
              <w:right w:val="single" w:sz="6" w:space="0" w:color="auto"/>
            </w:tcBorders>
          </w:tcPr>
          <w:p w14:paraId="6ED01ED2" w14:textId="77777777" w:rsidR="00327CC7" w:rsidRPr="009E7ABD" w:rsidRDefault="00327CC7" w:rsidP="008E5BEB">
            <w:pPr>
              <w:jc w:val="center"/>
              <w:rPr>
                <w:sz w:val="18"/>
                <w:szCs w:val="18"/>
              </w:rPr>
            </w:pPr>
            <w:r w:rsidRPr="009E7ABD">
              <w:rPr>
                <w:sz w:val="18"/>
                <w:szCs w:val="18"/>
              </w:rPr>
              <w:t>N/A</w:t>
            </w:r>
          </w:p>
        </w:tc>
        <w:tc>
          <w:tcPr>
            <w:tcW w:w="900" w:type="dxa"/>
            <w:gridSpan w:val="2"/>
            <w:tcBorders>
              <w:left w:val="single" w:sz="6" w:space="0" w:color="auto"/>
              <w:bottom w:val="single" w:sz="18" w:space="0" w:color="auto"/>
            </w:tcBorders>
          </w:tcPr>
          <w:p w14:paraId="413B446B" w14:textId="77777777" w:rsidR="00327CC7" w:rsidRPr="009E7ABD" w:rsidRDefault="00327CC7" w:rsidP="008E5BEB">
            <w:pPr>
              <w:jc w:val="center"/>
              <w:rPr>
                <w:sz w:val="18"/>
                <w:szCs w:val="18"/>
              </w:rPr>
            </w:pPr>
            <w:r w:rsidRPr="009E7ABD">
              <w:rPr>
                <w:sz w:val="18"/>
                <w:szCs w:val="18"/>
              </w:rPr>
              <w:t>5</w:t>
            </w:r>
          </w:p>
        </w:tc>
        <w:tc>
          <w:tcPr>
            <w:tcW w:w="1080" w:type="dxa"/>
            <w:gridSpan w:val="2"/>
            <w:tcBorders>
              <w:bottom w:val="single" w:sz="18" w:space="0" w:color="auto"/>
            </w:tcBorders>
          </w:tcPr>
          <w:p w14:paraId="19BC8687" w14:textId="77777777" w:rsidR="00327CC7" w:rsidRPr="009E7ABD" w:rsidRDefault="00327CC7" w:rsidP="008E5BEB">
            <w:pPr>
              <w:jc w:val="center"/>
              <w:rPr>
                <w:sz w:val="18"/>
                <w:szCs w:val="18"/>
              </w:rPr>
            </w:pPr>
            <w:r w:rsidRPr="009E7ABD">
              <w:rPr>
                <w:sz w:val="18"/>
                <w:szCs w:val="18"/>
              </w:rPr>
              <w:t>NONE</w:t>
            </w:r>
          </w:p>
        </w:tc>
        <w:tc>
          <w:tcPr>
            <w:tcW w:w="2808" w:type="dxa"/>
            <w:gridSpan w:val="2"/>
            <w:tcBorders>
              <w:bottom w:val="single" w:sz="18" w:space="0" w:color="auto"/>
              <w:right w:val="single" w:sz="6" w:space="0" w:color="auto"/>
            </w:tcBorders>
          </w:tcPr>
          <w:p w14:paraId="7081B1B9" w14:textId="77777777" w:rsidR="00327CC7" w:rsidRPr="009E7ABD" w:rsidRDefault="00327CC7" w:rsidP="008E5BEB">
            <w:pPr>
              <w:rPr>
                <w:sz w:val="18"/>
                <w:szCs w:val="18"/>
              </w:rPr>
            </w:pPr>
            <w:r w:rsidRPr="009E7ABD">
              <w:rPr>
                <w:sz w:val="18"/>
                <w:szCs w:val="18"/>
              </w:rPr>
              <w:t>Soil runoff</w:t>
            </w:r>
          </w:p>
        </w:tc>
      </w:tr>
      <w:tr w:rsidR="00074CBB" w:rsidRPr="001F3468" w14:paraId="391394F8" w14:textId="77777777" w:rsidTr="00327CC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327CC7">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327CC7">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27CC7" w:rsidRPr="001F3468" w14:paraId="59FE3673" w14:textId="77777777" w:rsidTr="00E92E9C">
        <w:trPr>
          <w:cantSplit/>
        </w:trPr>
        <w:tc>
          <w:tcPr>
            <w:tcW w:w="10800" w:type="dxa"/>
          </w:tcPr>
          <w:p w14:paraId="2F11D3FC" w14:textId="15C47395" w:rsidR="00327CC7" w:rsidRPr="001F3468" w:rsidRDefault="00327CC7" w:rsidP="00327CC7">
            <w:pPr>
              <w:pStyle w:val="BodyText"/>
              <w:spacing w:before="0"/>
              <w:jc w:val="left"/>
              <w:rPr>
                <w:rFonts w:ascii="Times New Roman" w:hAnsi="Times New Roman"/>
              </w:rPr>
            </w:pPr>
            <w:r>
              <w:rPr>
                <w:rFonts w:ascii="Times New Roman" w:hAnsi="Times New Roman"/>
                <w:b/>
              </w:rPr>
              <w:t xml:space="preserve">Gross Alpha Particle Activity- </w:t>
            </w:r>
            <w:r w:rsidRPr="0002185E">
              <w:rPr>
                <w:rFonts w:ascii="Times New Roman" w:hAnsi="Times New Roman"/>
              </w:rPr>
              <w:t>Certain</w:t>
            </w:r>
            <w:r>
              <w:rPr>
                <w:rFonts w:ascii="Times New Roman" w:hAnsi="Times New Roman"/>
              </w:rPr>
              <w:t xml:space="preserve"> minerals are radioactive and may emit a form of radiation known as alpha </w:t>
            </w:r>
          </w:p>
        </w:tc>
      </w:tr>
      <w:tr w:rsidR="00327CC7" w:rsidRPr="001F3468" w14:paraId="0CA965F2" w14:textId="77777777" w:rsidTr="00E92E9C">
        <w:trPr>
          <w:cantSplit/>
        </w:trPr>
        <w:tc>
          <w:tcPr>
            <w:tcW w:w="10800" w:type="dxa"/>
          </w:tcPr>
          <w:p w14:paraId="087BB3B2" w14:textId="2C92D81F" w:rsidR="00327CC7" w:rsidRPr="001F3468" w:rsidRDefault="00327CC7" w:rsidP="00327CC7">
            <w:pPr>
              <w:pStyle w:val="BodyText"/>
              <w:spacing w:before="0"/>
              <w:jc w:val="left"/>
              <w:rPr>
                <w:rFonts w:ascii="Times New Roman" w:hAnsi="Times New Roman"/>
              </w:rPr>
            </w:pPr>
            <w:r>
              <w:rPr>
                <w:rFonts w:ascii="Times New Roman" w:hAnsi="Times New Roman"/>
              </w:rPr>
              <w:t xml:space="preserve">radiation. Some people who drink water containing alpha emitters in excess of the MCL over many years may have an </w:t>
            </w:r>
          </w:p>
        </w:tc>
      </w:tr>
      <w:tr w:rsidR="00327CC7" w:rsidRPr="001F3468" w14:paraId="17112662" w14:textId="77777777" w:rsidTr="008E5BEB">
        <w:trPr>
          <w:cantSplit/>
        </w:trPr>
        <w:tc>
          <w:tcPr>
            <w:tcW w:w="10800" w:type="dxa"/>
          </w:tcPr>
          <w:p w14:paraId="1934BBB1" w14:textId="07FA301B" w:rsidR="00327CC7" w:rsidRDefault="00327CC7" w:rsidP="00327CC7">
            <w:pPr>
              <w:pStyle w:val="BodyText"/>
              <w:spacing w:before="0"/>
              <w:jc w:val="left"/>
              <w:rPr>
                <w:rFonts w:ascii="Times New Roman" w:hAnsi="Times New Roman"/>
              </w:rPr>
            </w:pPr>
            <w:r>
              <w:rPr>
                <w:rFonts w:ascii="Times New Roman" w:hAnsi="Times New Roman"/>
              </w:rPr>
              <w:t>Increased risk of getting cancer. Monitored quarterly due to non-compliance with Gross Alpha MCL.</w:t>
            </w:r>
          </w:p>
        </w:tc>
      </w:tr>
      <w:tr w:rsidR="00327CC7" w:rsidRPr="0002185E" w14:paraId="2D03BE5B" w14:textId="77777777" w:rsidTr="008E5BEB">
        <w:trPr>
          <w:cantSplit/>
        </w:trPr>
        <w:tc>
          <w:tcPr>
            <w:tcW w:w="10800" w:type="dxa"/>
          </w:tcPr>
          <w:p w14:paraId="37D97900" w14:textId="03AA7C3C" w:rsidR="00327CC7" w:rsidRPr="0002185E" w:rsidRDefault="00327CC7" w:rsidP="00327CC7">
            <w:pPr>
              <w:pStyle w:val="BodyText"/>
              <w:spacing w:before="0"/>
              <w:jc w:val="left"/>
              <w:rPr>
                <w:rFonts w:ascii="Times New Roman" w:hAnsi="Times New Roman"/>
                <w:b/>
              </w:rPr>
            </w:pPr>
            <w:r w:rsidRPr="0002185E">
              <w:rPr>
                <w:rFonts w:ascii="Times New Roman" w:hAnsi="Times New Roman"/>
                <w:b/>
              </w:rPr>
              <w:t>Uranium</w:t>
            </w:r>
            <w:r>
              <w:rPr>
                <w:rFonts w:ascii="Times New Roman" w:hAnsi="Times New Roman"/>
                <w:b/>
              </w:rPr>
              <w:t xml:space="preserve">- </w:t>
            </w:r>
            <w:r>
              <w:rPr>
                <w:rFonts w:ascii="Times New Roman" w:hAnsi="Times New Roman"/>
              </w:rPr>
              <w:t>Some people who drink water containing uranium in excess of the MCL over many years may have kidney</w:t>
            </w:r>
          </w:p>
        </w:tc>
      </w:tr>
      <w:tr w:rsidR="00327CC7" w:rsidRPr="001F3468" w14:paraId="24CF980C" w14:textId="77777777" w:rsidTr="008E5BEB">
        <w:trPr>
          <w:cantSplit/>
        </w:trPr>
        <w:tc>
          <w:tcPr>
            <w:tcW w:w="10800" w:type="dxa"/>
          </w:tcPr>
          <w:p w14:paraId="6A785130" w14:textId="4B08D6A1" w:rsidR="00327CC7" w:rsidRDefault="00327CC7" w:rsidP="00327CC7">
            <w:pPr>
              <w:pStyle w:val="BodyText"/>
              <w:spacing w:before="0"/>
              <w:jc w:val="left"/>
              <w:rPr>
                <w:rFonts w:ascii="Times New Roman" w:hAnsi="Times New Roman"/>
              </w:rPr>
            </w:pPr>
            <w:r>
              <w:rPr>
                <w:rFonts w:ascii="Times New Roman" w:hAnsi="Times New Roman"/>
              </w:rPr>
              <w:t>Problems or an increased risk of getting cancer. Monitored quarterly due to non-compliance with uranium MCL.</w:t>
            </w:r>
          </w:p>
        </w:tc>
      </w:tr>
      <w:tr w:rsidR="00327CC7" w:rsidRPr="001F3468" w14:paraId="75DEC61D" w14:textId="77777777" w:rsidTr="008E5BEB">
        <w:trPr>
          <w:cantSplit/>
        </w:trPr>
        <w:tc>
          <w:tcPr>
            <w:tcW w:w="10800" w:type="dxa"/>
          </w:tcPr>
          <w:p w14:paraId="111BE2F7" w14:textId="7E634310" w:rsidR="00327CC7" w:rsidRDefault="00327CC7" w:rsidP="00327CC7">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327CC7" w:rsidRPr="001F3468" w14:paraId="421C9F02" w14:textId="77777777" w:rsidTr="008E5BEB">
        <w:trPr>
          <w:cantSplit/>
        </w:trPr>
        <w:tc>
          <w:tcPr>
            <w:tcW w:w="10800" w:type="dxa"/>
          </w:tcPr>
          <w:p w14:paraId="398F1B71" w14:textId="5F0CEB36" w:rsidR="00327CC7" w:rsidRDefault="00327CC7" w:rsidP="00327CC7">
            <w:pPr>
              <w:pStyle w:val="BodyText"/>
              <w:spacing w:before="0"/>
              <w:jc w:val="left"/>
              <w:rPr>
                <w:rFonts w:ascii="Times New Roman" w:hAnsi="Times New Roman"/>
              </w:rPr>
            </w:pPr>
            <w:r>
              <w:rPr>
                <w:rFonts w:ascii="Times New Roman" w:hAnsi="Times New Roman"/>
              </w:rPr>
              <w:t>Leaching from natural 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1935"/>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327CC7">
        <w:tc>
          <w:tcPr>
            <w:tcW w:w="2363"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93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27CC7" w:rsidRPr="00F41F91" w14:paraId="1405D2B4" w14:textId="77777777" w:rsidTr="00327CC7">
        <w:trPr>
          <w:trHeight w:val="504"/>
        </w:trPr>
        <w:tc>
          <w:tcPr>
            <w:tcW w:w="2363" w:type="dxa"/>
            <w:tcBorders>
              <w:top w:val="double" w:sz="6" w:space="0" w:color="auto"/>
              <w:bottom w:val="single" w:sz="4" w:space="0" w:color="auto"/>
            </w:tcBorders>
            <w:shd w:val="clear" w:color="auto" w:fill="auto"/>
          </w:tcPr>
          <w:p w14:paraId="10B1D7AF" w14:textId="77777777" w:rsidR="00327CC7" w:rsidRDefault="00327CC7" w:rsidP="00327CC7">
            <w:pPr>
              <w:pStyle w:val="BodyText"/>
              <w:spacing w:before="20" w:after="20"/>
              <w:jc w:val="left"/>
              <w:rPr>
                <w:rFonts w:ascii="Times New Roman" w:hAnsi="Times New Roman"/>
                <w:sz w:val="18"/>
                <w:szCs w:val="18"/>
              </w:rPr>
            </w:pPr>
            <w:r w:rsidRPr="000D32EE">
              <w:rPr>
                <w:rFonts w:ascii="Times New Roman" w:hAnsi="Times New Roman"/>
                <w:sz w:val="18"/>
                <w:szCs w:val="18"/>
              </w:rPr>
              <w:t xml:space="preserve">Gross Alpha Particle Activity (pCi/L)  </w:t>
            </w:r>
          </w:p>
          <w:p w14:paraId="11AC1218" w14:textId="77777777" w:rsidR="00327CC7" w:rsidRPr="000D32EE" w:rsidRDefault="00327CC7" w:rsidP="00327CC7">
            <w:pPr>
              <w:pStyle w:val="BodyText"/>
              <w:spacing w:before="20" w:after="20"/>
              <w:jc w:val="left"/>
              <w:rPr>
                <w:rFonts w:ascii="Times New Roman" w:hAnsi="Times New Roman"/>
                <w:sz w:val="18"/>
                <w:szCs w:val="18"/>
              </w:rPr>
            </w:pPr>
            <w:r w:rsidRPr="000D32EE">
              <w:rPr>
                <w:rFonts w:ascii="Times New Roman" w:hAnsi="Times New Roman"/>
                <w:sz w:val="18"/>
                <w:szCs w:val="18"/>
              </w:rPr>
              <w:t xml:space="preserve">&amp; </w:t>
            </w:r>
          </w:p>
          <w:p w14:paraId="004202BC" w14:textId="77777777" w:rsidR="00327CC7" w:rsidRDefault="00327CC7" w:rsidP="00327CC7">
            <w:pPr>
              <w:pStyle w:val="BodyText"/>
              <w:spacing w:before="0"/>
              <w:jc w:val="left"/>
              <w:rPr>
                <w:rFonts w:ascii="Times New Roman" w:hAnsi="Times New Roman"/>
                <w:b/>
                <w:sz w:val="18"/>
                <w:szCs w:val="18"/>
              </w:rPr>
            </w:pPr>
            <w:r w:rsidRPr="000D32EE">
              <w:rPr>
                <w:rFonts w:ascii="Times New Roman" w:hAnsi="Times New Roman"/>
                <w:sz w:val="18"/>
                <w:szCs w:val="18"/>
              </w:rPr>
              <w:t>Uranium (pCi/L)</w:t>
            </w:r>
            <w:r w:rsidRPr="0002185E">
              <w:rPr>
                <w:rFonts w:ascii="Times New Roman" w:hAnsi="Times New Roman"/>
                <w:b/>
                <w:sz w:val="18"/>
                <w:szCs w:val="18"/>
              </w:rPr>
              <w:t xml:space="preserve"> </w:t>
            </w:r>
          </w:p>
          <w:p w14:paraId="747434BE" w14:textId="77777777" w:rsidR="00327CC7" w:rsidRDefault="00327CC7" w:rsidP="00327CC7">
            <w:pPr>
              <w:pStyle w:val="BodyText"/>
              <w:spacing w:before="0"/>
              <w:jc w:val="left"/>
              <w:rPr>
                <w:rFonts w:ascii="Times New Roman" w:hAnsi="Times New Roman"/>
                <w:sz w:val="18"/>
                <w:szCs w:val="18"/>
              </w:rPr>
            </w:pPr>
          </w:p>
          <w:p w14:paraId="493D5D2B" w14:textId="050F9ADC" w:rsidR="00327CC7" w:rsidRDefault="00327CC7" w:rsidP="00327CC7">
            <w:pPr>
              <w:pStyle w:val="BodyText"/>
              <w:spacing w:before="0"/>
              <w:jc w:val="left"/>
              <w:rPr>
                <w:rFonts w:ascii="Times New Roman" w:hAnsi="Times New Roman"/>
                <w:b/>
                <w:sz w:val="18"/>
                <w:szCs w:val="18"/>
              </w:rPr>
            </w:pPr>
            <w:r>
              <w:rPr>
                <w:rFonts w:ascii="Times New Roman" w:hAnsi="Times New Roman"/>
                <w:sz w:val="18"/>
                <w:szCs w:val="18"/>
              </w:rPr>
              <w:t>Compliance# 03-11-17R-002</w:t>
            </w:r>
            <w:r w:rsidRPr="0002185E">
              <w:rPr>
                <w:rFonts w:ascii="Times New Roman" w:hAnsi="Times New Roman"/>
                <w:b/>
                <w:sz w:val="18"/>
                <w:szCs w:val="18"/>
              </w:rPr>
              <w:t xml:space="preserve"> </w:t>
            </w:r>
          </w:p>
          <w:p w14:paraId="522C1582" w14:textId="77777777" w:rsidR="00327CC7" w:rsidRDefault="00327CC7" w:rsidP="00327CC7">
            <w:pPr>
              <w:pStyle w:val="BodyText"/>
              <w:spacing w:before="0"/>
              <w:jc w:val="left"/>
              <w:rPr>
                <w:rFonts w:ascii="Times New Roman" w:hAnsi="Times New Roman"/>
                <w:b/>
                <w:sz w:val="18"/>
                <w:szCs w:val="18"/>
              </w:rPr>
            </w:pPr>
          </w:p>
          <w:p w14:paraId="29967769" w14:textId="113EDB11" w:rsidR="00327CC7" w:rsidRPr="00F41F91" w:rsidRDefault="00327CC7" w:rsidP="00327CC7">
            <w:pPr>
              <w:pStyle w:val="BodyText"/>
              <w:spacing w:before="0"/>
              <w:jc w:val="left"/>
              <w:rPr>
                <w:rFonts w:ascii="Times New Roman" w:hAnsi="Times New Roman"/>
                <w:b/>
                <w:sz w:val="26"/>
              </w:rPr>
            </w:pPr>
          </w:p>
        </w:tc>
        <w:tc>
          <w:tcPr>
            <w:tcW w:w="1935" w:type="dxa"/>
            <w:tcBorders>
              <w:top w:val="double" w:sz="6" w:space="0" w:color="auto"/>
              <w:bottom w:val="single" w:sz="4" w:space="0" w:color="auto"/>
            </w:tcBorders>
            <w:shd w:val="clear" w:color="auto" w:fill="auto"/>
          </w:tcPr>
          <w:p w14:paraId="0C6FD2A3" w14:textId="3366E56E" w:rsidR="00327CC7" w:rsidRPr="00F41F91" w:rsidRDefault="00327CC7" w:rsidP="00327CC7">
            <w:pPr>
              <w:pStyle w:val="BodyText"/>
              <w:spacing w:before="0"/>
              <w:jc w:val="left"/>
              <w:rPr>
                <w:rFonts w:ascii="Times New Roman" w:hAnsi="Times New Roman"/>
                <w:b/>
                <w:sz w:val="26"/>
              </w:rPr>
            </w:pPr>
            <w:r w:rsidRPr="0002185E">
              <w:rPr>
                <w:rFonts w:ascii="Times New Roman" w:hAnsi="Times New Roman"/>
                <w:sz w:val="18"/>
                <w:szCs w:val="18"/>
              </w:rPr>
              <w:t xml:space="preserve">Gross Alpha Particle Activity &amp; Uranium levels exceeded the MCL standard </w:t>
            </w:r>
          </w:p>
        </w:tc>
        <w:tc>
          <w:tcPr>
            <w:tcW w:w="2203" w:type="dxa"/>
            <w:tcBorders>
              <w:top w:val="double" w:sz="6" w:space="0" w:color="auto"/>
              <w:bottom w:val="single" w:sz="4" w:space="0" w:color="auto"/>
            </w:tcBorders>
            <w:shd w:val="clear" w:color="auto" w:fill="auto"/>
          </w:tcPr>
          <w:p w14:paraId="38F06260" w14:textId="3EBC44B9" w:rsidR="00327CC7" w:rsidRPr="00F41F91" w:rsidRDefault="00327CC7" w:rsidP="00327CC7">
            <w:pPr>
              <w:pStyle w:val="BodyText"/>
              <w:spacing w:before="0"/>
              <w:jc w:val="left"/>
              <w:rPr>
                <w:rFonts w:ascii="Times New Roman" w:hAnsi="Times New Roman"/>
                <w:b/>
                <w:sz w:val="26"/>
              </w:rPr>
            </w:pPr>
            <w:r>
              <w:rPr>
                <w:rFonts w:ascii="Times New Roman" w:hAnsi="Times New Roman"/>
                <w:sz w:val="18"/>
                <w:szCs w:val="18"/>
              </w:rPr>
              <w:t>1</w:t>
            </w:r>
            <w:r w:rsidRPr="000D32EE">
              <w:rPr>
                <w:rFonts w:ascii="Times New Roman" w:hAnsi="Times New Roman"/>
                <w:sz w:val="18"/>
                <w:szCs w:val="18"/>
                <w:vertAlign w:val="superscript"/>
              </w:rPr>
              <w:t>st</w:t>
            </w:r>
            <w:r>
              <w:rPr>
                <w:rFonts w:ascii="Times New Roman" w:hAnsi="Times New Roman"/>
                <w:sz w:val="18"/>
                <w:szCs w:val="18"/>
              </w:rPr>
              <w:t>, 2</w:t>
            </w:r>
            <w:r w:rsidRPr="000D32EE">
              <w:rPr>
                <w:rFonts w:ascii="Times New Roman" w:hAnsi="Times New Roman"/>
                <w:sz w:val="18"/>
                <w:szCs w:val="18"/>
                <w:vertAlign w:val="superscript"/>
              </w:rPr>
              <w:t>nd</w:t>
            </w:r>
            <w:r>
              <w:rPr>
                <w:rFonts w:ascii="Times New Roman" w:hAnsi="Times New Roman"/>
                <w:sz w:val="18"/>
                <w:szCs w:val="18"/>
              </w:rPr>
              <w:t xml:space="preserve">, </w:t>
            </w:r>
            <w:r w:rsidRPr="0002185E">
              <w:rPr>
                <w:rFonts w:ascii="Times New Roman" w:hAnsi="Times New Roman"/>
                <w:sz w:val="18"/>
                <w:szCs w:val="18"/>
              </w:rPr>
              <w:t>3</w:t>
            </w:r>
            <w:r w:rsidRPr="0002185E">
              <w:rPr>
                <w:rFonts w:ascii="Times New Roman" w:hAnsi="Times New Roman"/>
                <w:sz w:val="18"/>
                <w:szCs w:val="18"/>
                <w:vertAlign w:val="superscript"/>
              </w:rPr>
              <w:t>rd</w:t>
            </w:r>
            <w:r w:rsidRPr="0002185E">
              <w:rPr>
                <w:rFonts w:ascii="Times New Roman" w:hAnsi="Times New Roman"/>
                <w:sz w:val="18"/>
                <w:szCs w:val="18"/>
              </w:rPr>
              <w:t xml:space="preserve"> &amp; 4</w:t>
            </w:r>
            <w:r w:rsidRPr="0002185E">
              <w:rPr>
                <w:rFonts w:ascii="Times New Roman" w:hAnsi="Times New Roman"/>
                <w:sz w:val="18"/>
                <w:szCs w:val="18"/>
                <w:vertAlign w:val="superscript"/>
              </w:rPr>
              <w:t>th</w:t>
            </w:r>
            <w:r w:rsidRPr="0002185E">
              <w:rPr>
                <w:rFonts w:ascii="Times New Roman" w:hAnsi="Times New Roman"/>
                <w:sz w:val="18"/>
                <w:szCs w:val="18"/>
              </w:rPr>
              <w:t xml:space="preserve"> Quarter 201</w:t>
            </w:r>
            <w:r w:rsidR="006537C4">
              <w:rPr>
                <w:rFonts w:ascii="Times New Roman" w:hAnsi="Times New Roman"/>
                <w:sz w:val="18"/>
                <w:szCs w:val="18"/>
              </w:rPr>
              <w:t>8</w:t>
            </w:r>
          </w:p>
        </w:tc>
        <w:tc>
          <w:tcPr>
            <w:tcW w:w="2203" w:type="dxa"/>
            <w:tcBorders>
              <w:top w:val="double" w:sz="6" w:space="0" w:color="auto"/>
              <w:bottom w:val="single" w:sz="4" w:space="0" w:color="auto"/>
            </w:tcBorders>
            <w:shd w:val="clear" w:color="auto" w:fill="auto"/>
          </w:tcPr>
          <w:p w14:paraId="78FAC853" w14:textId="7D54D7C1" w:rsidR="00327CC7" w:rsidRPr="00F41F91" w:rsidRDefault="00327CC7" w:rsidP="00327CC7">
            <w:pPr>
              <w:pStyle w:val="BodyText"/>
              <w:spacing w:before="0"/>
              <w:jc w:val="left"/>
              <w:rPr>
                <w:rFonts w:ascii="Times New Roman" w:hAnsi="Times New Roman"/>
                <w:b/>
                <w:sz w:val="26"/>
              </w:rPr>
            </w:pPr>
            <w:r>
              <w:rPr>
                <w:rFonts w:ascii="Times New Roman" w:hAnsi="Times New Roman"/>
                <w:sz w:val="18"/>
                <w:szCs w:val="18"/>
              </w:rPr>
              <w:t xml:space="preserve">Cal Fresh Farms are doing quarterly sampling for Gross Alpha &amp; Uranium. Providing Bottle Drinking Water. Posting notices in English and Spanish of failure to meet the required MCL for Gross Alpha and Uranium. Looking into treatment options to lower Gross Alpha &amp; Uranium containments. </w:t>
            </w:r>
          </w:p>
        </w:tc>
        <w:tc>
          <w:tcPr>
            <w:tcW w:w="2096" w:type="dxa"/>
            <w:tcBorders>
              <w:top w:val="double" w:sz="6" w:space="0" w:color="auto"/>
              <w:bottom w:val="single" w:sz="4" w:space="0" w:color="auto"/>
            </w:tcBorders>
            <w:shd w:val="clear" w:color="auto" w:fill="auto"/>
          </w:tcPr>
          <w:p w14:paraId="3AE5FA81" w14:textId="77777777" w:rsidR="00327CC7" w:rsidRDefault="00327CC7" w:rsidP="00327CC7">
            <w:pPr>
              <w:pStyle w:val="BodyText"/>
              <w:spacing w:before="20" w:after="20"/>
              <w:jc w:val="center"/>
              <w:rPr>
                <w:rFonts w:ascii="Times New Roman" w:hAnsi="Times New Roman"/>
                <w:sz w:val="18"/>
                <w:szCs w:val="18"/>
              </w:rPr>
            </w:pPr>
            <w:r w:rsidRPr="0002185E">
              <w:rPr>
                <w:rFonts w:ascii="Times New Roman" w:hAnsi="Times New Roman"/>
                <w:sz w:val="18"/>
                <w:szCs w:val="18"/>
              </w:rPr>
              <w:t>Certain minerals are radioactive and may emit a form of radiation known as alpha radiation.  Some people who drink water containing alpha emitters in excess of the MCL over many years may have an increased risk of getting cancer.</w:t>
            </w:r>
          </w:p>
          <w:p w14:paraId="47E414FC" w14:textId="23C7F637" w:rsidR="00327CC7" w:rsidRPr="00F41F91" w:rsidRDefault="00327CC7" w:rsidP="00327CC7">
            <w:pPr>
              <w:pStyle w:val="BodyText"/>
              <w:spacing w:before="0"/>
              <w:jc w:val="left"/>
              <w:rPr>
                <w:rFonts w:ascii="Times New Roman" w:hAnsi="Times New Roman"/>
                <w:b/>
                <w:sz w:val="26"/>
              </w:rPr>
            </w:pPr>
            <w:r w:rsidRPr="0002185E">
              <w:rPr>
                <w:rFonts w:ascii="Times New Roman" w:hAnsi="Times New Roman"/>
                <w:sz w:val="18"/>
                <w:szCs w:val="18"/>
              </w:rPr>
              <w:t>Some people who drink water containing uranium in excess of the MCL over many years may have kidney problems or an increased risk of getting cancer.</w:t>
            </w:r>
          </w:p>
        </w:tc>
      </w:tr>
      <w:tr w:rsidR="00327CC7" w:rsidRPr="00F41F91" w14:paraId="28125CA4" w14:textId="77777777" w:rsidTr="00327CC7">
        <w:trPr>
          <w:trHeight w:val="504"/>
        </w:trPr>
        <w:tc>
          <w:tcPr>
            <w:tcW w:w="2363" w:type="dxa"/>
            <w:tcBorders>
              <w:bottom w:val="single" w:sz="18" w:space="0" w:color="auto"/>
            </w:tcBorders>
            <w:shd w:val="clear" w:color="auto" w:fill="auto"/>
          </w:tcPr>
          <w:p w14:paraId="3E70FDFC" w14:textId="77777777" w:rsidR="00327CC7" w:rsidRPr="00F41F91" w:rsidRDefault="00327CC7" w:rsidP="00327CC7">
            <w:pPr>
              <w:pStyle w:val="BodyText"/>
              <w:spacing w:before="0"/>
              <w:jc w:val="left"/>
              <w:rPr>
                <w:rFonts w:ascii="Times New Roman" w:hAnsi="Times New Roman"/>
                <w:b/>
                <w:sz w:val="26"/>
              </w:rPr>
            </w:pPr>
          </w:p>
        </w:tc>
        <w:tc>
          <w:tcPr>
            <w:tcW w:w="1935" w:type="dxa"/>
            <w:tcBorders>
              <w:bottom w:val="single" w:sz="18" w:space="0" w:color="auto"/>
            </w:tcBorders>
            <w:shd w:val="clear" w:color="auto" w:fill="auto"/>
          </w:tcPr>
          <w:p w14:paraId="0FCC880A" w14:textId="77777777" w:rsidR="00327CC7" w:rsidRPr="00F41F91" w:rsidRDefault="00327CC7" w:rsidP="00327CC7">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327CC7" w:rsidRPr="00F41F91" w:rsidRDefault="00327CC7" w:rsidP="00327CC7">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327CC7" w:rsidRPr="00F41F91" w:rsidRDefault="00327CC7" w:rsidP="00327CC7">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327CC7" w:rsidRPr="00F41F91" w:rsidRDefault="00327CC7" w:rsidP="00327CC7">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xml:space="preserve">] Level 1 assessment(s) were completed.  In </w:t>
      </w:r>
      <w:r w:rsidRPr="003C7E02">
        <w:rPr>
          <w:sz w:val="22"/>
          <w:szCs w:val="24"/>
        </w:rPr>
        <w:lastRenderedPageBreak/>
        <w:t>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A070F">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A070F">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A070F">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7CC7"/>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0F"/>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C4"/>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327CC7"/>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327CC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2019-06-13T21:34:00Z</cp:lastPrinted>
  <dcterms:created xsi:type="dcterms:W3CDTF">2019-06-07T17:19:00Z</dcterms:created>
  <dcterms:modified xsi:type="dcterms:W3CDTF">2019-06-13T21:34:00Z</dcterms:modified>
</cp:coreProperties>
</file>