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E38B3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274E06">
        <w:rPr>
          <w:rFonts w:ascii="Arial" w:hAnsi="Arial" w:cs="Arial"/>
          <w:sz w:val="24"/>
          <w:szCs w:val="24"/>
        </w:rPr>
        <w:t xml:space="preserve"> Ballico Community Services District</w:t>
      </w:r>
    </w:p>
    <w:p w14:paraId="65A99AB1" w14:textId="737081D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74E06">
        <w:rPr>
          <w:rFonts w:ascii="Arial" w:hAnsi="Arial" w:cs="Arial"/>
          <w:sz w:val="24"/>
          <w:szCs w:val="24"/>
        </w:rPr>
        <w:t>6/25/2024</w:t>
      </w:r>
    </w:p>
    <w:p w14:paraId="21C05768" w14:textId="467C6B4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74E06">
        <w:rPr>
          <w:rFonts w:ascii="Arial" w:hAnsi="Arial" w:cs="Arial"/>
          <w:sz w:val="24"/>
          <w:szCs w:val="24"/>
        </w:rPr>
        <w:t>Groundwater Well</w:t>
      </w:r>
    </w:p>
    <w:p w14:paraId="6AE5ED8C" w14:textId="62D4D86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274E06">
        <w:rPr>
          <w:rFonts w:ascii="Arial" w:hAnsi="Arial" w:cs="Arial"/>
          <w:sz w:val="24"/>
          <w:szCs w:val="24"/>
        </w:rPr>
        <w:t>Well</w:t>
      </w:r>
      <w:proofErr w:type="gramEnd"/>
      <w:r w:rsidR="00274E06">
        <w:rPr>
          <w:rFonts w:ascii="Arial" w:hAnsi="Arial" w:cs="Arial"/>
          <w:sz w:val="24"/>
          <w:szCs w:val="24"/>
        </w:rPr>
        <w:t>#1 at Park St and Broadway. Ballico CA.</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521A3F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74E06">
        <w:rPr>
          <w:rFonts w:ascii="Arial" w:hAnsi="Arial" w:cs="Arial"/>
          <w:sz w:val="24"/>
          <w:szCs w:val="24"/>
        </w:rPr>
        <w:t xml:space="preserve">6pm, fourth Wednesday of the month at Spycher Farms Office. </w:t>
      </w:r>
    </w:p>
    <w:p w14:paraId="175FE9EF" w14:textId="5AA9165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74E06">
        <w:rPr>
          <w:rFonts w:ascii="Arial" w:hAnsi="Arial" w:cs="Arial"/>
          <w:sz w:val="24"/>
          <w:szCs w:val="24"/>
        </w:rPr>
        <w:t>Manuel Jimenez, 209-648-6366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DC43AA">
        <w:fldChar w:fldCharType="begin"/>
      </w:r>
      <w:r w:rsidR="00DC43AA">
        <w:instrText xml:space="preserve"> SEQ Table \* ARABIC </w:instrText>
      </w:r>
      <w:r w:rsidR="00DC43AA">
        <w:fldChar w:fldCharType="separate"/>
      </w:r>
      <w:r w:rsidR="00883E1D">
        <w:rPr>
          <w:noProof/>
        </w:rPr>
        <w:t>1</w:t>
      </w:r>
      <w:r w:rsidR="00DC43A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C43AA">
        <w:fldChar w:fldCharType="begin"/>
      </w:r>
      <w:r w:rsidR="00DC43AA">
        <w:instrText xml:space="preserve"> SEQ Table \* ARABIC </w:instrText>
      </w:r>
      <w:r w:rsidR="00DC43AA">
        <w:fldChar w:fldCharType="separate"/>
      </w:r>
      <w:r w:rsidR="00883E1D">
        <w:rPr>
          <w:noProof/>
        </w:rPr>
        <w:t>2</w:t>
      </w:r>
      <w:r w:rsidR="00DC43A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7F2194C" w:rsidR="00D73637" w:rsidRPr="005162DE" w:rsidRDefault="004D5F58" w:rsidP="00960466">
            <w:pPr>
              <w:spacing w:before="40" w:after="40"/>
              <w:jc w:val="center"/>
              <w:rPr>
                <w:rFonts w:ascii="Arial" w:hAnsi="Arial" w:cs="Arial"/>
                <w:sz w:val="24"/>
                <w:szCs w:val="24"/>
              </w:rPr>
            </w:pPr>
            <w:r>
              <w:rPr>
                <w:rFonts w:ascii="Arial" w:hAnsi="Arial" w:cs="Arial"/>
                <w:sz w:val="24"/>
                <w:szCs w:val="24"/>
              </w:rPr>
              <w:t>7/25/2023</w:t>
            </w:r>
          </w:p>
        </w:tc>
        <w:tc>
          <w:tcPr>
            <w:tcW w:w="1021" w:type="dxa"/>
            <w:tcMar>
              <w:left w:w="86" w:type="dxa"/>
              <w:right w:w="86" w:type="dxa"/>
            </w:tcMar>
          </w:tcPr>
          <w:p w14:paraId="102D5A02" w14:textId="59C77701" w:rsidR="00D73637" w:rsidRPr="005162DE" w:rsidRDefault="004D5F5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F71B60" w:rsidR="00D73637" w:rsidRPr="005162DE" w:rsidRDefault="004D5F58" w:rsidP="00960466">
            <w:pPr>
              <w:spacing w:before="40" w:after="40"/>
              <w:jc w:val="center"/>
              <w:rPr>
                <w:rFonts w:ascii="Arial" w:hAnsi="Arial" w:cs="Arial"/>
                <w:sz w:val="24"/>
                <w:szCs w:val="24"/>
              </w:rPr>
            </w:pPr>
            <w:r>
              <w:rPr>
                <w:color w:val="000000"/>
                <w:sz w:val="27"/>
                <w:szCs w:val="27"/>
                <w:shd w:val="clear" w:color="auto" w:fill="DBDBDB"/>
              </w:rPr>
              <w:t>0.0074</w:t>
            </w:r>
          </w:p>
        </w:tc>
        <w:tc>
          <w:tcPr>
            <w:tcW w:w="1021" w:type="dxa"/>
            <w:tcMar>
              <w:left w:w="86" w:type="dxa"/>
              <w:right w:w="86" w:type="dxa"/>
            </w:tcMar>
          </w:tcPr>
          <w:p w14:paraId="308535F4" w14:textId="53DCE3A9" w:rsidR="00D73637" w:rsidRPr="005162DE" w:rsidRDefault="004D5F5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11D9477" w:rsidR="00D73637" w:rsidRPr="005162DE" w:rsidRDefault="004D5F58" w:rsidP="00FC33C4">
            <w:pPr>
              <w:spacing w:before="40" w:after="40"/>
              <w:jc w:val="center"/>
              <w:rPr>
                <w:rFonts w:ascii="Arial" w:hAnsi="Arial" w:cs="Arial"/>
                <w:sz w:val="24"/>
                <w:szCs w:val="24"/>
              </w:rPr>
            </w:pPr>
            <w:r>
              <w:rPr>
                <w:rFonts w:ascii="Arial" w:hAnsi="Arial" w:cs="Arial"/>
                <w:sz w:val="24"/>
                <w:szCs w:val="24"/>
              </w:rPr>
              <w:t>7/25/2023</w:t>
            </w:r>
          </w:p>
        </w:tc>
        <w:tc>
          <w:tcPr>
            <w:tcW w:w="1021" w:type="dxa"/>
            <w:tcMar>
              <w:left w:w="86" w:type="dxa"/>
              <w:right w:w="86" w:type="dxa"/>
            </w:tcMar>
          </w:tcPr>
          <w:p w14:paraId="42CEE2F3" w14:textId="18CE52AC" w:rsidR="00D73637" w:rsidRPr="005162DE" w:rsidRDefault="004D5F5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FF1040F" w:rsidR="00D73637" w:rsidRPr="005162DE" w:rsidRDefault="004D5F58" w:rsidP="00FC33C4">
            <w:pPr>
              <w:spacing w:before="40" w:after="40"/>
              <w:jc w:val="center"/>
              <w:rPr>
                <w:rFonts w:ascii="Arial" w:hAnsi="Arial" w:cs="Arial"/>
                <w:sz w:val="24"/>
                <w:szCs w:val="24"/>
              </w:rPr>
            </w:pPr>
            <w:r>
              <w:rPr>
                <w:color w:val="000000"/>
                <w:sz w:val="27"/>
                <w:szCs w:val="27"/>
                <w:shd w:val="clear" w:color="auto" w:fill="DBDBDB"/>
              </w:rPr>
              <w:t>0.055</w:t>
            </w:r>
          </w:p>
        </w:tc>
        <w:tc>
          <w:tcPr>
            <w:tcW w:w="1021" w:type="dxa"/>
            <w:tcMar>
              <w:left w:w="86" w:type="dxa"/>
              <w:right w:w="86" w:type="dxa"/>
            </w:tcMar>
          </w:tcPr>
          <w:p w14:paraId="1AE57BBF" w14:textId="44CA432A" w:rsidR="00D73637" w:rsidRPr="005162DE" w:rsidRDefault="004D5F5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C43AA">
        <w:fldChar w:fldCharType="begin"/>
      </w:r>
      <w:r w:rsidR="00DC43AA">
        <w:instrText xml:space="preserve"> SEQ Table \* ARABIC </w:instrText>
      </w:r>
      <w:r w:rsidR="00DC43AA">
        <w:fldChar w:fldCharType="separate"/>
      </w:r>
      <w:r w:rsidR="00883E1D">
        <w:rPr>
          <w:noProof/>
        </w:rPr>
        <w:t>3</w:t>
      </w:r>
      <w:r w:rsidR="00DC43A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FF089F1" w:rsidR="00684C7E" w:rsidRPr="005162DE" w:rsidRDefault="004D5F58" w:rsidP="00684C7E">
            <w:pPr>
              <w:spacing w:before="40" w:after="40"/>
              <w:jc w:val="center"/>
              <w:rPr>
                <w:rFonts w:ascii="Arial" w:hAnsi="Arial" w:cs="Arial"/>
                <w:sz w:val="24"/>
                <w:szCs w:val="24"/>
              </w:rPr>
            </w:pPr>
            <w:r>
              <w:rPr>
                <w:rFonts w:ascii="Arial" w:hAnsi="Arial" w:cs="Arial"/>
                <w:sz w:val="24"/>
                <w:szCs w:val="24"/>
              </w:rPr>
              <w:t>11/16/2021</w:t>
            </w:r>
          </w:p>
        </w:tc>
        <w:tc>
          <w:tcPr>
            <w:tcW w:w="1260" w:type="dxa"/>
            <w:tcMar>
              <w:left w:w="58" w:type="dxa"/>
              <w:right w:w="58" w:type="dxa"/>
            </w:tcMar>
          </w:tcPr>
          <w:p w14:paraId="690B0D1C" w14:textId="42A5B83A" w:rsidR="00684C7E" w:rsidRPr="005162DE" w:rsidRDefault="004D5F58" w:rsidP="00684C7E">
            <w:pPr>
              <w:spacing w:before="40" w:after="40"/>
              <w:jc w:val="center"/>
              <w:rPr>
                <w:rFonts w:ascii="Arial" w:hAnsi="Arial" w:cs="Arial"/>
                <w:sz w:val="24"/>
                <w:szCs w:val="24"/>
              </w:rPr>
            </w:pPr>
            <w:r>
              <w:rPr>
                <w:color w:val="000000"/>
                <w:sz w:val="27"/>
                <w:szCs w:val="27"/>
                <w:shd w:val="clear" w:color="auto" w:fill="DBDBDB"/>
              </w:rPr>
              <w:t>19.6</w:t>
            </w:r>
          </w:p>
        </w:tc>
        <w:tc>
          <w:tcPr>
            <w:tcW w:w="1530" w:type="dxa"/>
            <w:tcMar>
              <w:left w:w="58" w:type="dxa"/>
              <w:right w:w="58" w:type="dxa"/>
            </w:tcMar>
          </w:tcPr>
          <w:p w14:paraId="6802CC34" w14:textId="63E9E593" w:rsidR="00684C7E" w:rsidRPr="005162DE" w:rsidRDefault="004D5F58" w:rsidP="00684C7E">
            <w:pPr>
              <w:spacing w:before="40" w:after="40"/>
              <w:jc w:val="center"/>
              <w:rPr>
                <w:rFonts w:ascii="Arial" w:hAnsi="Arial" w:cs="Arial"/>
                <w:sz w:val="24"/>
                <w:szCs w:val="24"/>
              </w:rPr>
            </w:pPr>
            <w:r>
              <w:rPr>
                <w:rFonts w:ascii="Arial" w:hAnsi="Arial" w:cs="Arial"/>
                <w:sz w:val="24"/>
                <w:szCs w:val="24"/>
              </w:rPr>
              <w:t>23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B8D8824" w:rsidR="00684C7E" w:rsidRPr="005162DE" w:rsidRDefault="00366C34" w:rsidP="00684C7E">
            <w:pPr>
              <w:spacing w:before="40" w:after="40"/>
              <w:jc w:val="center"/>
              <w:rPr>
                <w:rFonts w:ascii="Arial" w:hAnsi="Arial" w:cs="Arial"/>
                <w:sz w:val="24"/>
                <w:szCs w:val="24"/>
              </w:rPr>
            </w:pPr>
            <w:r>
              <w:rPr>
                <w:rFonts w:ascii="Arial" w:hAnsi="Arial" w:cs="Arial"/>
                <w:sz w:val="24"/>
                <w:szCs w:val="24"/>
              </w:rPr>
              <w:t>11/16/2021</w:t>
            </w:r>
          </w:p>
        </w:tc>
        <w:tc>
          <w:tcPr>
            <w:tcW w:w="1260" w:type="dxa"/>
            <w:tcMar>
              <w:left w:w="58" w:type="dxa"/>
              <w:right w:w="58" w:type="dxa"/>
            </w:tcMar>
          </w:tcPr>
          <w:p w14:paraId="5F571C45" w14:textId="63C48EE6" w:rsidR="00684C7E" w:rsidRPr="005162DE" w:rsidRDefault="00366C34" w:rsidP="00684C7E">
            <w:pPr>
              <w:spacing w:before="40" w:after="40"/>
              <w:jc w:val="center"/>
              <w:rPr>
                <w:rFonts w:ascii="Arial" w:hAnsi="Arial" w:cs="Arial"/>
                <w:sz w:val="24"/>
                <w:szCs w:val="24"/>
              </w:rPr>
            </w:pPr>
            <w:r>
              <w:rPr>
                <w:color w:val="000000"/>
                <w:sz w:val="27"/>
                <w:szCs w:val="27"/>
                <w:shd w:val="clear" w:color="auto" w:fill="DBDBDB"/>
              </w:rPr>
              <w:t>77.5</w:t>
            </w:r>
          </w:p>
        </w:tc>
        <w:tc>
          <w:tcPr>
            <w:tcW w:w="1530" w:type="dxa"/>
            <w:tcMar>
              <w:left w:w="58" w:type="dxa"/>
              <w:right w:w="58" w:type="dxa"/>
            </w:tcMar>
          </w:tcPr>
          <w:p w14:paraId="2BE476FB" w14:textId="33844CE3" w:rsidR="00684C7E" w:rsidRPr="005162DE" w:rsidRDefault="00366C34" w:rsidP="00684C7E">
            <w:pPr>
              <w:spacing w:before="40" w:after="40"/>
              <w:jc w:val="center"/>
              <w:rPr>
                <w:rFonts w:ascii="Arial" w:hAnsi="Arial" w:cs="Arial"/>
                <w:sz w:val="24"/>
                <w:szCs w:val="24"/>
              </w:rPr>
            </w:pPr>
            <w:r>
              <w:rPr>
                <w:rFonts w:ascii="Arial" w:hAnsi="Arial" w:cs="Arial"/>
                <w:sz w:val="24"/>
                <w:szCs w:val="24"/>
              </w:rPr>
              <w:t>135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DC43AA">
        <w:fldChar w:fldCharType="begin"/>
      </w:r>
      <w:r w:rsidR="00DC43AA">
        <w:instrText xml:space="preserve"> SEQ Table \* ARABIC </w:instrText>
      </w:r>
      <w:r w:rsidR="00DC43AA">
        <w:fldChar w:fldCharType="separate"/>
      </w:r>
      <w:r w:rsidR="00883E1D">
        <w:rPr>
          <w:noProof/>
        </w:rPr>
        <w:t>4</w:t>
      </w:r>
      <w:r w:rsidR="00DC43A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515"/>
        <w:gridCol w:w="1170"/>
        <w:gridCol w:w="1260"/>
        <w:gridCol w:w="1530"/>
        <w:gridCol w:w="1170"/>
        <w:gridCol w:w="1260"/>
        <w:gridCol w:w="1931"/>
      </w:tblGrid>
      <w:tr w:rsidR="005162DE" w:rsidRPr="005162DE" w14:paraId="4FC0937E" w14:textId="77777777" w:rsidTr="008F7DB7">
        <w:trPr>
          <w:cantSplit/>
          <w:trHeight w:val="1511"/>
        </w:trPr>
        <w:tc>
          <w:tcPr>
            <w:tcW w:w="25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F7DB7">
        <w:trPr>
          <w:trHeight w:val="432"/>
        </w:trPr>
        <w:tc>
          <w:tcPr>
            <w:tcW w:w="2515" w:type="dxa"/>
            <w:tcMar>
              <w:left w:w="58" w:type="dxa"/>
              <w:right w:w="58" w:type="dxa"/>
            </w:tcMar>
          </w:tcPr>
          <w:p w14:paraId="2E935525" w14:textId="77777777" w:rsidR="00512D8C" w:rsidRDefault="00366C34" w:rsidP="00512D8C">
            <w:pPr>
              <w:keepNext/>
              <w:keepLines/>
              <w:spacing w:before="40" w:after="40"/>
              <w:ind w:left="30"/>
              <w:jc w:val="both"/>
              <w:rPr>
                <w:rFonts w:ascii="Arial" w:hAnsi="Arial" w:cs="Arial"/>
                <w:sz w:val="24"/>
                <w:szCs w:val="24"/>
              </w:rPr>
            </w:pPr>
            <w:r>
              <w:rPr>
                <w:rFonts w:ascii="Arial" w:hAnsi="Arial" w:cs="Arial"/>
                <w:sz w:val="24"/>
                <w:szCs w:val="24"/>
              </w:rPr>
              <w:t>Arsenic</w:t>
            </w:r>
          </w:p>
          <w:p w14:paraId="29E71AAC" w14:textId="4062457C" w:rsidR="00366C34" w:rsidRPr="005162DE" w:rsidRDefault="00366C34" w:rsidP="00512D8C">
            <w:pPr>
              <w:keepNext/>
              <w:keepLines/>
              <w:spacing w:before="40" w:after="40"/>
              <w:ind w:left="30"/>
              <w:jc w:val="both"/>
              <w:rPr>
                <w:rFonts w:ascii="Arial" w:hAnsi="Arial" w:cs="Arial"/>
                <w:sz w:val="24"/>
                <w:szCs w:val="24"/>
              </w:rPr>
            </w:pPr>
            <w:r>
              <w:rPr>
                <w:rFonts w:ascii="Arial" w:hAnsi="Arial" w:cs="Arial"/>
                <w:sz w:val="24"/>
                <w:szCs w:val="24"/>
              </w:rPr>
              <w:t>Hexavalent Chromium</w:t>
            </w:r>
          </w:p>
        </w:tc>
        <w:tc>
          <w:tcPr>
            <w:tcW w:w="1170" w:type="dxa"/>
          </w:tcPr>
          <w:p w14:paraId="162F63BC" w14:textId="77777777" w:rsidR="00512D8C" w:rsidRDefault="00366C34" w:rsidP="00512D8C">
            <w:pPr>
              <w:keepNext/>
              <w:keepLines/>
              <w:spacing w:before="40" w:after="40"/>
              <w:jc w:val="center"/>
              <w:rPr>
                <w:rFonts w:ascii="Arial" w:hAnsi="Arial" w:cs="Arial"/>
                <w:sz w:val="24"/>
                <w:szCs w:val="24"/>
              </w:rPr>
            </w:pPr>
            <w:r>
              <w:rPr>
                <w:rFonts w:ascii="Arial" w:hAnsi="Arial" w:cs="Arial"/>
                <w:sz w:val="24"/>
                <w:szCs w:val="24"/>
              </w:rPr>
              <w:t>11/16/2021</w:t>
            </w:r>
          </w:p>
          <w:p w14:paraId="21F7006B" w14:textId="4EB3EF91" w:rsidR="00366C34" w:rsidRPr="005162DE" w:rsidRDefault="00366C34" w:rsidP="00512D8C">
            <w:pPr>
              <w:keepNext/>
              <w:keepLines/>
              <w:spacing w:before="40" w:after="40"/>
              <w:jc w:val="center"/>
              <w:rPr>
                <w:rFonts w:ascii="Arial" w:hAnsi="Arial" w:cs="Arial"/>
                <w:sz w:val="24"/>
                <w:szCs w:val="24"/>
              </w:rPr>
            </w:pPr>
            <w:r>
              <w:rPr>
                <w:rFonts w:ascii="Arial" w:hAnsi="Arial" w:cs="Arial"/>
                <w:sz w:val="24"/>
                <w:szCs w:val="24"/>
              </w:rPr>
              <w:t>11/16/2021</w:t>
            </w:r>
          </w:p>
        </w:tc>
        <w:tc>
          <w:tcPr>
            <w:tcW w:w="1260" w:type="dxa"/>
          </w:tcPr>
          <w:p w14:paraId="0FEB7BE4" w14:textId="77777777" w:rsidR="00512D8C" w:rsidRDefault="00366C34" w:rsidP="00512D8C">
            <w:pPr>
              <w:keepNext/>
              <w:keepLines/>
              <w:spacing w:before="40" w:after="40"/>
              <w:jc w:val="center"/>
              <w:rPr>
                <w:rFonts w:ascii="Arial" w:hAnsi="Arial" w:cs="Arial"/>
                <w:sz w:val="24"/>
                <w:szCs w:val="24"/>
              </w:rPr>
            </w:pPr>
            <w:r>
              <w:rPr>
                <w:rFonts w:ascii="Arial" w:hAnsi="Arial" w:cs="Arial"/>
                <w:sz w:val="24"/>
                <w:szCs w:val="24"/>
              </w:rPr>
              <w:t>0</w:t>
            </w:r>
          </w:p>
          <w:p w14:paraId="1BD7CABC" w14:textId="708951C0" w:rsidR="00366C34" w:rsidRPr="005162DE" w:rsidRDefault="00366C34" w:rsidP="00512D8C">
            <w:pPr>
              <w:keepNext/>
              <w:keepLines/>
              <w:spacing w:before="40" w:after="40"/>
              <w:jc w:val="center"/>
              <w:rPr>
                <w:rFonts w:ascii="Arial" w:hAnsi="Arial" w:cs="Arial"/>
                <w:sz w:val="24"/>
                <w:szCs w:val="24"/>
              </w:rPr>
            </w:pPr>
            <w:r>
              <w:rPr>
                <w:rFonts w:ascii="Arial" w:hAnsi="Arial" w:cs="Arial"/>
                <w:sz w:val="24"/>
                <w:szCs w:val="24"/>
              </w:rPr>
              <w:t>5.360</w:t>
            </w:r>
          </w:p>
        </w:tc>
        <w:tc>
          <w:tcPr>
            <w:tcW w:w="1530" w:type="dxa"/>
          </w:tcPr>
          <w:p w14:paraId="5B0F7588" w14:textId="77777777" w:rsidR="00512D8C" w:rsidRDefault="00366C34" w:rsidP="00512D8C">
            <w:pPr>
              <w:keepNext/>
              <w:keepLines/>
              <w:spacing w:before="40" w:after="40"/>
              <w:jc w:val="center"/>
              <w:rPr>
                <w:rFonts w:ascii="Arial" w:hAnsi="Arial" w:cs="Arial"/>
                <w:sz w:val="24"/>
                <w:szCs w:val="24"/>
              </w:rPr>
            </w:pPr>
            <w:r>
              <w:rPr>
                <w:rFonts w:ascii="Arial" w:hAnsi="Arial" w:cs="Arial"/>
                <w:sz w:val="24"/>
                <w:szCs w:val="24"/>
              </w:rPr>
              <w:t>2.77</w:t>
            </w:r>
          </w:p>
          <w:p w14:paraId="40895B2C" w14:textId="2224D4C7" w:rsidR="00366C34" w:rsidRPr="005162DE" w:rsidRDefault="00366C34" w:rsidP="00512D8C">
            <w:pPr>
              <w:keepNext/>
              <w:keepLines/>
              <w:spacing w:before="40" w:after="40"/>
              <w:jc w:val="center"/>
              <w:rPr>
                <w:rFonts w:ascii="Arial" w:hAnsi="Arial" w:cs="Arial"/>
                <w:sz w:val="24"/>
                <w:szCs w:val="24"/>
              </w:rPr>
            </w:pPr>
            <w:r>
              <w:rPr>
                <w:rFonts w:ascii="Arial" w:hAnsi="Arial" w:cs="Arial"/>
                <w:sz w:val="24"/>
                <w:szCs w:val="24"/>
              </w:rPr>
              <w:t>5.36</w:t>
            </w:r>
          </w:p>
        </w:tc>
        <w:tc>
          <w:tcPr>
            <w:tcW w:w="1170" w:type="dxa"/>
          </w:tcPr>
          <w:p w14:paraId="1317D038" w14:textId="77777777" w:rsidR="00512D8C" w:rsidRDefault="00366C34" w:rsidP="00512D8C">
            <w:pPr>
              <w:keepNext/>
              <w:keepLines/>
              <w:spacing w:before="40" w:after="40"/>
              <w:jc w:val="center"/>
              <w:rPr>
                <w:rFonts w:ascii="Arial" w:hAnsi="Arial" w:cs="Arial"/>
                <w:sz w:val="24"/>
                <w:szCs w:val="24"/>
              </w:rPr>
            </w:pPr>
            <w:r>
              <w:rPr>
                <w:rFonts w:ascii="Arial" w:hAnsi="Arial" w:cs="Arial"/>
                <w:sz w:val="24"/>
                <w:szCs w:val="24"/>
              </w:rPr>
              <w:t>10</w:t>
            </w:r>
          </w:p>
          <w:p w14:paraId="707B8EC2" w14:textId="1AAA31D8" w:rsidR="00366C34" w:rsidRPr="005162DE" w:rsidRDefault="00366C34"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6B67CAD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E46F25B"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8F7DB7">
        <w:trPr>
          <w:trHeight w:val="432"/>
        </w:trPr>
        <w:tc>
          <w:tcPr>
            <w:tcW w:w="2515" w:type="dxa"/>
            <w:tcMar>
              <w:left w:w="58" w:type="dxa"/>
              <w:right w:w="58" w:type="dxa"/>
            </w:tcMar>
          </w:tcPr>
          <w:p w14:paraId="2BC454A4" w14:textId="0398CB03" w:rsidR="00244938" w:rsidRPr="005162DE" w:rsidRDefault="00665095" w:rsidP="00244938">
            <w:pPr>
              <w:spacing w:before="40" w:after="40"/>
              <w:ind w:left="30"/>
              <w:jc w:val="both"/>
              <w:rPr>
                <w:rFonts w:ascii="Arial" w:hAnsi="Arial" w:cs="Arial"/>
                <w:sz w:val="24"/>
                <w:szCs w:val="24"/>
              </w:rPr>
            </w:pPr>
            <w:r>
              <w:rPr>
                <w:rFonts w:ascii="Arial" w:hAnsi="Arial" w:cs="Arial"/>
                <w:sz w:val="24"/>
                <w:szCs w:val="24"/>
              </w:rPr>
              <w:t>Nitrate as Nitrogen</w:t>
            </w:r>
          </w:p>
        </w:tc>
        <w:tc>
          <w:tcPr>
            <w:tcW w:w="1170" w:type="dxa"/>
          </w:tcPr>
          <w:p w14:paraId="25EFD446" w14:textId="6AB5784C" w:rsidR="00244938" w:rsidRPr="005162DE" w:rsidRDefault="00665095" w:rsidP="00244938">
            <w:pPr>
              <w:spacing w:before="40" w:after="40"/>
              <w:jc w:val="center"/>
              <w:rPr>
                <w:rFonts w:ascii="Arial" w:hAnsi="Arial" w:cs="Arial"/>
                <w:sz w:val="24"/>
                <w:szCs w:val="24"/>
              </w:rPr>
            </w:pPr>
            <w:r>
              <w:rPr>
                <w:rFonts w:ascii="Arial" w:hAnsi="Arial" w:cs="Arial"/>
                <w:sz w:val="24"/>
                <w:szCs w:val="24"/>
              </w:rPr>
              <w:t>10/10/2023</w:t>
            </w:r>
          </w:p>
        </w:tc>
        <w:tc>
          <w:tcPr>
            <w:tcW w:w="1260" w:type="dxa"/>
          </w:tcPr>
          <w:p w14:paraId="7CAF39D9" w14:textId="2391A155" w:rsidR="00244938" w:rsidRPr="005162DE" w:rsidRDefault="00665095" w:rsidP="00665095">
            <w:pPr>
              <w:spacing w:before="40" w:after="40"/>
              <w:jc w:val="center"/>
              <w:rPr>
                <w:rFonts w:ascii="Arial" w:hAnsi="Arial" w:cs="Arial"/>
                <w:sz w:val="24"/>
                <w:szCs w:val="24"/>
              </w:rPr>
            </w:pPr>
            <w:r>
              <w:rPr>
                <w:rFonts w:ascii="Arial" w:hAnsi="Arial" w:cs="Arial"/>
                <w:sz w:val="24"/>
                <w:szCs w:val="24"/>
              </w:rPr>
              <w:t>6.77</w:t>
            </w:r>
          </w:p>
        </w:tc>
        <w:tc>
          <w:tcPr>
            <w:tcW w:w="1530" w:type="dxa"/>
          </w:tcPr>
          <w:p w14:paraId="694B316A" w14:textId="6A3B732A" w:rsidR="00244938" w:rsidRPr="005162DE" w:rsidRDefault="00665095" w:rsidP="00244938">
            <w:pPr>
              <w:spacing w:before="40" w:after="40"/>
              <w:jc w:val="center"/>
              <w:rPr>
                <w:rFonts w:ascii="Arial" w:hAnsi="Arial" w:cs="Arial"/>
                <w:sz w:val="24"/>
                <w:szCs w:val="24"/>
              </w:rPr>
            </w:pPr>
            <w:r>
              <w:rPr>
                <w:rFonts w:ascii="Arial" w:hAnsi="Arial" w:cs="Arial"/>
                <w:sz w:val="24"/>
                <w:szCs w:val="24"/>
              </w:rPr>
              <w:t>7.01</w:t>
            </w:r>
          </w:p>
        </w:tc>
        <w:tc>
          <w:tcPr>
            <w:tcW w:w="1170" w:type="dxa"/>
          </w:tcPr>
          <w:p w14:paraId="04B3ABD1" w14:textId="696163B2" w:rsidR="00244938" w:rsidRPr="005162DE" w:rsidRDefault="00665095"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83A9FF8" w:rsidR="00244938" w:rsidRPr="005162DE" w:rsidRDefault="00244938" w:rsidP="00244938">
            <w:pPr>
              <w:spacing w:before="40" w:after="40"/>
              <w:jc w:val="center"/>
              <w:rPr>
                <w:rFonts w:ascii="Arial" w:hAnsi="Arial" w:cs="Arial"/>
                <w:sz w:val="24"/>
                <w:szCs w:val="24"/>
              </w:rPr>
            </w:pPr>
          </w:p>
        </w:tc>
        <w:tc>
          <w:tcPr>
            <w:tcW w:w="1931" w:type="dxa"/>
          </w:tcPr>
          <w:p w14:paraId="701F5E75" w14:textId="52CC3A17"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8F7DB7">
        <w:trPr>
          <w:trHeight w:val="432"/>
        </w:trPr>
        <w:tc>
          <w:tcPr>
            <w:tcW w:w="2515" w:type="dxa"/>
            <w:tcMar>
              <w:left w:w="58" w:type="dxa"/>
              <w:right w:w="58" w:type="dxa"/>
            </w:tcMar>
          </w:tcPr>
          <w:p w14:paraId="490802B3" w14:textId="4C7E758E" w:rsidR="001F7181" w:rsidRPr="005162DE" w:rsidRDefault="00665095" w:rsidP="002A5101">
            <w:pPr>
              <w:spacing w:before="40" w:after="40"/>
              <w:ind w:left="30"/>
              <w:jc w:val="both"/>
              <w:rPr>
                <w:rFonts w:ascii="Arial" w:hAnsi="Arial" w:cs="Arial"/>
                <w:sz w:val="24"/>
                <w:szCs w:val="24"/>
              </w:rPr>
            </w:pPr>
            <w:r>
              <w:rPr>
                <w:rFonts w:ascii="Arial" w:hAnsi="Arial" w:cs="Arial"/>
                <w:sz w:val="24"/>
                <w:szCs w:val="24"/>
              </w:rPr>
              <w:t>TCP-123</w:t>
            </w:r>
          </w:p>
        </w:tc>
        <w:tc>
          <w:tcPr>
            <w:tcW w:w="1170" w:type="dxa"/>
          </w:tcPr>
          <w:p w14:paraId="535C6478" w14:textId="22FE0D7E" w:rsidR="001F7181" w:rsidRPr="005162DE" w:rsidRDefault="00665095" w:rsidP="001F7181">
            <w:pPr>
              <w:spacing w:before="40" w:after="40"/>
              <w:jc w:val="center"/>
              <w:rPr>
                <w:rFonts w:ascii="Arial" w:hAnsi="Arial" w:cs="Arial"/>
                <w:sz w:val="24"/>
                <w:szCs w:val="24"/>
              </w:rPr>
            </w:pPr>
            <w:r>
              <w:rPr>
                <w:rFonts w:ascii="Arial" w:hAnsi="Arial" w:cs="Arial"/>
                <w:sz w:val="24"/>
                <w:szCs w:val="24"/>
              </w:rPr>
              <w:t>10/10/2023</w:t>
            </w:r>
          </w:p>
        </w:tc>
        <w:tc>
          <w:tcPr>
            <w:tcW w:w="1260" w:type="dxa"/>
          </w:tcPr>
          <w:p w14:paraId="1A872876" w14:textId="2E90E23A" w:rsidR="001F7181" w:rsidRPr="005162DE" w:rsidRDefault="00665095" w:rsidP="001F7181">
            <w:pPr>
              <w:spacing w:before="40" w:after="40"/>
              <w:jc w:val="center"/>
              <w:rPr>
                <w:rFonts w:ascii="Arial" w:hAnsi="Arial" w:cs="Arial"/>
                <w:sz w:val="24"/>
                <w:szCs w:val="24"/>
              </w:rPr>
            </w:pPr>
            <w:r>
              <w:rPr>
                <w:rFonts w:ascii="Arial" w:hAnsi="Arial" w:cs="Arial"/>
                <w:sz w:val="24"/>
                <w:szCs w:val="24"/>
              </w:rPr>
              <w:t>.046</w:t>
            </w:r>
          </w:p>
        </w:tc>
        <w:tc>
          <w:tcPr>
            <w:tcW w:w="1530" w:type="dxa"/>
          </w:tcPr>
          <w:p w14:paraId="4E27FAAD" w14:textId="3D63FEBE" w:rsidR="001F7181" w:rsidRPr="005162DE" w:rsidRDefault="00665095" w:rsidP="001F7181">
            <w:pPr>
              <w:spacing w:before="40" w:after="40"/>
              <w:jc w:val="center"/>
              <w:rPr>
                <w:rFonts w:ascii="Arial" w:hAnsi="Arial" w:cs="Arial"/>
                <w:sz w:val="24"/>
                <w:szCs w:val="24"/>
              </w:rPr>
            </w:pPr>
            <w:r>
              <w:rPr>
                <w:rFonts w:ascii="Arial" w:hAnsi="Arial" w:cs="Arial"/>
                <w:sz w:val="24"/>
                <w:szCs w:val="24"/>
              </w:rPr>
              <w:t>.046</w:t>
            </w:r>
          </w:p>
        </w:tc>
        <w:tc>
          <w:tcPr>
            <w:tcW w:w="1170" w:type="dxa"/>
          </w:tcPr>
          <w:p w14:paraId="6EC8A772" w14:textId="1B66A86D" w:rsidR="001F7181" w:rsidRPr="005162DE" w:rsidRDefault="00665095"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22CCB022" w14:textId="4C580B14" w:rsidR="001F7181" w:rsidRPr="005162DE" w:rsidRDefault="001F7181" w:rsidP="001F7181">
            <w:pPr>
              <w:spacing w:before="40" w:after="40"/>
              <w:jc w:val="center"/>
              <w:rPr>
                <w:rFonts w:ascii="Arial" w:hAnsi="Arial" w:cs="Arial"/>
                <w:sz w:val="24"/>
                <w:szCs w:val="24"/>
              </w:rPr>
            </w:pPr>
          </w:p>
        </w:tc>
        <w:tc>
          <w:tcPr>
            <w:tcW w:w="1931" w:type="dxa"/>
          </w:tcPr>
          <w:p w14:paraId="218DDB99" w14:textId="7FDD648F"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DC43AA">
        <w:fldChar w:fldCharType="begin"/>
      </w:r>
      <w:r w:rsidR="00DC43AA">
        <w:instrText xml:space="preserve"> SEQ Table \* ARABIC </w:instrText>
      </w:r>
      <w:r w:rsidR="00DC43AA">
        <w:fldChar w:fldCharType="separate"/>
      </w:r>
      <w:r w:rsidR="00883E1D">
        <w:rPr>
          <w:noProof/>
        </w:rPr>
        <w:t>5</w:t>
      </w:r>
      <w:r w:rsidR="00DC43A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18A5A1BE" w14:textId="77777777" w:rsidR="00665095" w:rsidRPr="008F7DB7" w:rsidRDefault="00665095" w:rsidP="00665095">
            <w:pPr>
              <w:ind w:left="187"/>
            </w:pPr>
            <w:r w:rsidRPr="008F7DB7">
              <w:t>Total Dissolved Solids</w:t>
            </w:r>
          </w:p>
          <w:p w14:paraId="04C2A80B" w14:textId="253AA7A1" w:rsidR="00086BEB" w:rsidRPr="008F7DB7" w:rsidRDefault="00665095" w:rsidP="00665095">
            <w:pPr>
              <w:spacing w:before="40" w:after="40"/>
              <w:ind w:left="187"/>
              <w:rPr>
                <w:rFonts w:ascii="Arial" w:hAnsi="Arial" w:cs="Arial"/>
                <w:sz w:val="22"/>
                <w:szCs w:val="22"/>
              </w:rPr>
            </w:pPr>
            <w:r w:rsidRPr="008F7DB7">
              <w:t>Specific Conductance</w:t>
            </w:r>
          </w:p>
        </w:tc>
        <w:tc>
          <w:tcPr>
            <w:tcW w:w="1440" w:type="dxa"/>
          </w:tcPr>
          <w:p w14:paraId="72D7344D" w14:textId="77777777" w:rsidR="00086BEB" w:rsidRPr="008F7DB7" w:rsidRDefault="008F7DB7" w:rsidP="004179E4">
            <w:pPr>
              <w:spacing w:before="40" w:after="40"/>
              <w:jc w:val="center"/>
              <w:rPr>
                <w:rFonts w:ascii="Arial" w:hAnsi="Arial" w:cs="Arial"/>
              </w:rPr>
            </w:pPr>
            <w:r w:rsidRPr="008F7DB7">
              <w:rPr>
                <w:rFonts w:ascii="Arial" w:hAnsi="Arial" w:cs="Arial"/>
              </w:rPr>
              <w:t>11/16/2021</w:t>
            </w:r>
          </w:p>
          <w:p w14:paraId="3AB56DE9" w14:textId="51C31D8F" w:rsidR="008F7DB7" w:rsidRPr="008F7DB7" w:rsidRDefault="008F7DB7" w:rsidP="004179E4">
            <w:pPr>
              <w:spacing w:before="40" w:after="40"/>
              <w:jc w:val="center"/>
              <w:rPr>
                <w:rFonts w:ascii="Arial" w:hAnsi="Arial" w:cs="Arial"/>
              </w:rPr>
            </w:pPr>
            <w:r w:rsidRPr="008F7DB7">
              <w:rPr>
                <w:rFonts w:ascii="Arial" w:hAnsi="Arial" w:cs="Arial"/>
              </w:rPr>
              <w:t>11/16/2021</w:t>
            </w:r>
          </w:p>
        </w:tc>
        <w:tc>
          <w:tcPr>
            <w:tcW w:w="1260" w:type="dxa"/>
          </w:tcPr>
          <w:p w14:paraId="70A69153" w14:textId="77777777" w:rsidR="00086BEB" w:rsidRPr="008F7DB7" w:rsidRDefault="008F7DB7" w:rsidP="004179E4">
            <w:pPr>
              <w:spacing w:before="40" w:after="40"/>
              <w:jc w:val="center"/>
              <w:rPr>
                <w:rFonts w:ascii="Arial" w:hAnsi="Arial" w:cs="Arial"/>
              </w:rPr>
            </w:pPr>
            <w:r w:rsidRPr="008F7DB7">
              <w:rPr>
                <w:rFonts w:ascii="Arial" w:hAnsi="Arial" w:cs="Arial"/>
              </w:rPr>
              <w:t>210</w:t>
            </w:r>
          </w:p>
          <w:p w14:paraId="5D465B29" w14:textId="6AF13F79" w:rsidR="008F7DB7" w:rsidRPr="008F7DB7" w:rsidRDefault="008F7DB7" w:rsidP="004179E4">
            <w:pPr>
              <w:spacing w:before="40" w:after="40"/>
              <w:jc w:val="center"/>
              <w:rPr>
                <w:rFonts w:ascii="Arial" w:hAnsi="Arial" w:cs="Arial"/>
              </w:rPr>
            </w:pPr>
            <w:r w:rsidRPr="008F7DB7">
              <w:rPr>
                <w:rFonts w:ascii="Arial" w:hAnsi="Arial" w:cs="Arial"/>
              </w:rPr>
              <w:t>340</w:t>
            </w:r>
          </w:p>
        </w:tc>
        <w:tc>
          <w:tcPr>
            <w:tcW w:w="1530" w:type="dxa"/>
          </w:tcPr>
          <w:p w14:paraId="2450F633" w14:textId="77777777" w:rsidR="00086BEB" w:rsidRPr="008F7DB7" w:rsidRDefault="008F7DB7" w:rsidP="004179E4">
            <w:pPr>
              <w:spacing w:before="40" w:after="40"/>
              <w:jc w:val="center"/>
              <w:rPr>
                <w:rFonts w:ascii="Arial" w:hAnsi="Arial" w:cs="Arial"/>
              </w:rPr>
            </w:pPr>
            <w:r w:rsidRPr="008F7DB7">
              <w:rPr>
                <w:rFonts w:ascii="Arial" w:hAnsi="Arial" w:cs="Arial"/>
              </w:rPr>
              <w:t>277</w:t>
            </w:r>
          </w:p>
          <w:p w14:paraId="6F2413BA" w14:textId="2BD67789" w:rsidR="008F7DB7" w:rsidRPr="008F7DB7" w:rsidRDefault="008F7DB7" w:rsidP="004179E4">
            <w:pPr>
              <w:spacing w:before="40" w:after="40"/>
              <w:jc w:val="center"/>
              <w:rPr>
                <w:rFonts w:ascii="Arial" w:hAnsi="Arial" w:cs="Arial"/>
              </w:rPr>
            </w:pPr>
            <w:r w:rsidRPr="008F7DB7">
              <w:rPr>
                <w:rFonts w:ascii="Arial" w:hAnsi="Arial" w:cs="Arial"/>
              </w:rPr>
              <w:t>377</w:t>
            </w:r>
          </w:p>
        </w:tc>
        <w:tc>
          <w:tcPr>
            <w:tcW w:w="900" w:type="dxa"/>
          </w:tcPr>
          <w:p w14:paraId="745EE48C" w14:textId="77777777" w:rsidR="00086BEB" w:rsidRPr="008F7DB7" w:rsidRDefault="008F7DB7" w:rsidP="004179E4">
            <w:pPr>
              <w:spacing w:before="40" w:after="40"/>
              <w:jc w:val="center"/>
              <w:rPr>
                <w:rFonts w:ascii="Arial" w:hAnsi="Arial" w:cs="Arial"/>
              </w:rPr>
            </w:pPr>
            <w:r w:rsidRPr="008F7DB7">
              <w:rPr>
                <w:rFonts w:ascii="Arial" w:hAnsi="Arial" w:cs="Arial"/>
              </w:rPr>
              <w:t>1000</w:t>
            </w:r>
          </w:p>
          <w:p w14:paraId="5615AC9F" w14:textId="29B83FAE" w:rsidR="008F7DB7" w:rsidRPr="008F7DB7" w:rsidRDefault="008F7DB7" w:rsidP="004179E4">
            <w:pPr>
              <w:spacing w:before="40" w:after="40"/>
              <w:jc w:val="center"/>
              <w:rPr>
                <w:rFonts w:ascii="Arial" w:hAnsi="Arial" w:cs="Arial"/>
              </w:rPr>
            </w:pPr>
            <w:r w:rsidRPr="008F7DB7">
              <w:rPr>
                <w:rFonts w:ascii="Arial" w:hAnsi="Arial" w:cs="Arial"/>
              </w:rPr>
              <w:t>1600</w:t>
            </w:r>
          </w:p>
        </w:tc>
        <w:tc>
          <w:tcPr>
            <w:tcW w:w="1170" w:type="dxa"/>
          </w:tcPr>
          <w:p w14:paraId="0711E578" w14:textId="6D5DEB6C" w:rsidR="00086BEB" w:rsidRPr="008F7DB7" w:rsidRDefault="008F7DB7" w:rsidP="004179E4">
            <w:pPr>
              <w:spacing w:before="40" w:after="40"/>
              <w:jc w:val="center"/>
              <w:rPr>
                <w:rFonts w:ascii="Arial" w:hAnsi="Arial" w:cs="Arial"/>
              </w:rPr>
            </w:pPr>
            <w:r w:rsidRPr="008F7DB7">
              <w:rPr>
                <w:rFonts w:ascii="Arial" w:hAnsi="Arial" w:cs="Arial"/>
              </w:rPr>
              <w:t>N/A</w:t>
            </w:r>
          </w:p>
          <w:p w14:paraId="188C38E4" w14:textId="471D6EF7" w:rsidR="008F7DB7" w:rsidRPr="008F7DB7" w:rsidRDefault="008F7DB7" w:rsidP="004179E4">
            <w:pPr>
              <w:spacing w:before="40" w:after="40"/>
              <w:jc w:val="center"/>
              <w:rPr>
                <w:rFonts w:ascii="Arial" w:hAnsi="Arial" w:cs="Arial"/>
              </w:rPr>
            </w:pPr>
            <w:r w:rsidRPr="008F7DB7">
              <w:rPr>
                <w:rFonts w:ascii="Arial" w:hAnsi="Arial" w:cs="Arial"/>
              </w:rPr>
              <w:t>N/A</w:t>
            </w:r>
          </w:p>
        </w:tc>
        <w:tc>
          <w:tcPr>
            <w:tcW w:w="2291" w:type="dxa"/>
          </w:tcPr>
          <w:p w14:paraId="566F303C" w14:textId="785F4863"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051DE8FF" w14:textId="77777777" w:rsidR="00665095" w:rsidRPr="008F7DB7" w:rsidRDefault="00665095" w:rsidP="00665095">
            <w:pPr>
              <w:ind w:left="187"/>
              <w:rPr>
                <w:sz w:val="22"/>
                <w:szCs w:val="22"/>
              </w:rPr>
            </w:pPr>
            <w:r w:rsidRPr="008F7DB7">
              <w:rPr>
                <w:sz w:val="22"/>
                <w:szCs w:val="22"/>
              </w:rPr>
              <w:t>Chloride</w:t>
            </w:r>
          </w:p>
          <w:p w14:paraId="67803DE0" w14:textId="77777777" w:rsidR="00665095" w:rsidRPr="008F7DB7" w:rsidRDefault="00665095" w:rsidP="00665095">
            <w:pPr>
              <w:ind w:left="187"/>
              <w:rPr>
                <w:sz w:val="22"/>
                <w:szCs w:val="22"/>
              </w:rPr>
            </w:pPr>
            <w:r w:rsidRPr="008F7DB7">
              <w:rPr>
                <w:sz w:val="22"/>
                <w:szCs w:val="22"/>
              </w:rPr>
              <w:t>Sulfate</w:t>
            </w:r>
          </w:p>
          <w:p w14:paraId="581AB298" w14:textId="3DD29FE7" w:rsidR="00086BEB" w:rsidRPr="005162DE" w:rsidRDefault="00665095" w:rsidP="00665095">
            <w:pPr>
              <w:spacing w:before="40" w:after="40"/>
              <w:ind w:left="187"/>
              <w:rPr>
                <w:rFonts w:ascii="Arial" w:hAnsi="Arial" w:cs="Arial"/>
                <w:sz w:val="24"/>
                <w:szCs w:val="24"/>
              </w:rPr>
            </w:pPr>
            <w:r w:rsidRPr="008F7DB7">
              <w:rPr>
                <w:sz w:val="22"/>
                <w:szCs w:val="22"/>
              </w:rPr>
              <w:t>Foaming Agents (MBAS)</w:t>
            </w:r>
          </w:p>
        </w:tc>
        <w:tc>
          <w:tcPr>
            <w:tcW w:w="1440" w:type="dxa"/>
          </w:tcPr>
          <w:p w14:paraId="7C6B5883" w14:textId="77777777" w:rsidR="00086BEB" w:rsidRPr="008F7DB7" w:rsidRDefault="008F7DB7" w:rsidP="004179E4">
            <w:pPr>
              <w:spacing w:before="40" w:after="40"/>
              <w:jc w:val="center"/>
              <w:rPr>
                <w:rFonts w:ascii="Arial" w:hAnsi="Arial" w:cs="Arial"/>
              </w:rPr>
            </w:pPr>
            <w:r w:rsidRPr="008F7DB7">
              <w:rPr>
                <w:rFonts w:ascii="Arial" w:hAnsi="Arial" w:cs="Arial"/>
              </w:rPr>
              <w:t>11/16/2021</w:t>
            </w:r>
          </w:p>
          <w:p w14:paraId="2BAE567D" w14:textId="77777777" w:rsidR="008F7DB7" w:rsidRPr="008F7DB7" w:rsidRDefault="008F7DB7" w:rsidP="004179E4">
            <w:pPr>
              <w:spacing w:before="40" w:after="40"/>
              <w:jc w:val="center"/>
              <w:rPr>
                <w:rFonts w:ascii="Arial" w:hAnsi="Arial" w:cs="Arial"/>
              </w:rPr>
            </w:pPr>
            <w:r w:rsidRPr="008F7DB7">
              <w:rPr>
                <w:rFonts w:ascii="Arial" w:hAnsi="Arial" w:cs="Arial"/>
              </w:rPr>
              <w:t>11/16/2021</w:t>
            </w:r>
          </w:p>
          <w:p w14:paraId="204E3B48" w14:textId="77777777" w:rsidR="008F7DB7" w:rsidRPr="008F7DB7" w:rsidRDefault="008F7DB7" w:rsidP="004179E4">
            <w:pPr>
              <w:spacing w:before="40" w:after="40"/>
              <w:jc w:val="center"/>
              <w:rPr>
                <w:rFonts w:ascii="Arial" w:hAnsi="Arial" w:cs="Arial"/>
              </w:rPr>
            </w:pPr>
            <w:r w:rsidRPr="008F7DB7">
              <w:rPr>
                <w:rFonts w:ascii="Arial" w:hAnsi="Arial" w:cs="Arial"/>
              </w:rPr>
              <w:t>11/16/2021</w:t>
            </w:r>
          </w:p>
          <w:p w14:paraId="6FDA4F3D" w14:textId="2AAAC518" w:rsidR="008F7DB7" w:rsidRPr="008F7DB7" w:rsidRDefault="008F7DB7" w:rsidP="004179E4">
            <w:pPr>
              <w:spacing w:before="40" w:after="40"/>
              <w:jc w:val="center"/>
              <w:rPr>
                <w:rFonts w:ascii="Arial" w:hAnsi="Arial" w:cs="Arial"/>
              </w:rPr>
            </w:pPr>
            <w:r w:rsidRPr="008F7DB7">
              <w:rPr>
                <w:rFonts w:ascii="Arial" w:hAnsi="Arial" w:cs="Arial"/>
              </w:rPr>
              <w:t>11/16/2021</w:t>
            </w:r>
          </w:p>
          <w:p w14:paraId="13425507" w14:textId="49B0DD84" w:rsidR="008F7DB7" w:rsidRPr="008F7DB7" w:rsidRDefault="008F7DB7" w:rsidP="004179E4">
            <w:pPr>
              <w:spacing w:before="40" w:after="40"/>
              <w:jc w:val="center"/>
              <w:rPr>
                <w:rFonts w:ascii="Arial" w:hAnsi="Arial" w:cs="Arial"/>
              </w:rPr>
            </w:pPr>
          </w:p>
        </w:tc>
        <w:tc>
          <w:tcPr>
            <w:tcW w:w="1260" w:type="dxa"/>
          </w:tcPr>
          <w:p w14:paraId="232006A5" w14:textId="77777777" w:rsidR="00086BEB" w:rsidRPr="008F7DB7" w:rsidRDefault="008F7DB7" w:rsidP="004179E4">
            <w:pPr>
              <w:spacing w:before="40" w:after="40"/>
              <w:jc w:val="center"/>
              <w:rPr>
                <w:rFonts w:ascii="Arial" w:hAnsi="Arial" w:cs="Arial"/>
              </w:rPr>
            </w:pPr>
            <w:r w:rsidRPr="008F7DB7">
              <w:rPr>
                <w:rFonts w:ascii="Arial" w:hAnsi="Arial" w:cs="Arial"/>
              </w:rPr>
              <w:t>24</w:t>
            </w:r>
          </w:p>
          <w:p w14:paraId="7F70C19B" w14:textId="77777777" w:rsidR="008F7DB7" w:rsidRPr="008F7DB7" w:rsidRDefault="008F7DB7" w:rsidP="004179E4">
            <w:pPr>
              <w:spacing w:before="40" w:after="40"/>
              <w:jc w:val="center"/>
              <w:rPr>
                <w:rFonts w:ascii="Arial" w:hAnsi="Arial" w:cs="Arial"/>
              </w:rPr>
            </w:pPr>
            <w:r w:rsidRPr="008F7DB7">
              <w:rPr>
                <w:rFonts w:ascii="Arial" w:hAnsi="Arial" w:cs="Arial"/>
              </w:rPr>
              <w:t>28</w:t>
            </w:r>
          </w:p>
          <w:p w14:paraId="13598B6C" w14:textId="77777777" w:rsidR="008F7DB7" w:rsidRDefault="008F7DB7" w:rsidP="004179E4">
            <w:pPr>
              <w:spacing w:before="40" w:after="40"/>
              <w:jc w:val="center"/>
              <w:rPr>
                <w:rFonts w:ascii="Arial" w:hAnsi="Arial" w:cs="Arial"/>
              </w:rPr>
            </w:pPr>
            <w:r w:rsidRPr="008F7DB7">
              <w:rPr>
                <w:rFonts w:ascii="Arial" w:hAnsi="Arial" w:cs="Arial"/>
              </w:rPr>
              <w:t>ND</w:t>
            </w:r>
          </w:p>
          <w:p w14:paraId="72C49EEB" w14:textId="4019950C" w:rsidR="008F7DB7" w:rsidRPr="008F7DB7" w:rsidRDefault="008F7DB7" w:rsidP="004179E4">
            <w:pPr>
              <w:spacing w:before="40" w:after="40"/>
              <w:jc w:val="center"/>
              <w:rPr>
                <w:rFonts w:ascii="Arial" w:hAnsi="Arial" w:cs="Arial"/>
              </w:rPr>
            </w:pPr>
            <w:r>
              <w:rPr>
                <w:rFonts w:ascii="Arial" w:hAnsi="Arial" w:cs="Arial"/>
              </w:rPr>
              <w:t>ND</w:t>
            </w:r>
          </w:p>
        </w:tc>
        <w:tc>
          <w:tcPr>
            <w:tcW w:w="1530" w:type="dxa"/>
          </w:tcPr>
          <w:p w14:paraId="5D6E0873" w14:textId="77777777" w:rsidR="00086BEB" w:rsidRPr="008F7DB7" w:rsidRDefault="008F7DB7" w:rsidP="004179E4">
            <w:pPr>
              <w:spacing w:before="40" w:after="40"/>
              <w:jc w:val="center"/>
              <w:rPr>
                <w:rFonts w:ascii="Arial" w:hAnsi="Arial" w:cs="Arial"/>
              </w:rPr>
            </w:pPr>
            <w:r w:rsidRPr="008F7DB7">
              <w:rPr>
                <w:rFonts w:ascii="Arial" w:hAnsi="Arial" w:cs="Arial"/>
              </w:rPr>
              <w:t>24</w:t>
            </w:r>
          </w:p>
          <w:p w14:paraId="7F4CB3BF" w14:textId="77777777" w:rsidR="008F7DB7" w:rsidRDefault="008F7DB7" w:rsidP="004179E4">
            <w:pPr>
              <w:spacing w:before="40" w:after="40"/>
              <w:jc w:val="center"/>
              <w:rPr>
                <w:rFonts w:ascii="Arial" w:hAnsi="Arial" w:cs="Arial"/>
              </w:rPr>
            </w:pPr>
            <w:r w:rsidRPr="008F7DB7">
              <w:rPr>
                <w:rFonts w:ascii="Arial" w:hAnsi="Arial" w:cs="Arial"/>
              </w:rPr>
              <w:t>28</w:t>
            </w:r>
          </w:p>
          <w:p w14:paraId="4426B7F7" w14:textId="77777777" w:rsidR="008F7DB7" w:rsidRDefault="00703FC3" w:rsidP="004179E4">
            <w:pPr>
              <w:spacing w:before="40" w:after="40"/>
              <w:jc w:val="center"/>
              <w:rPr>
                <w:rFonts w:ascii="Arial" w:hAnsi="Arial" w:cs="Arial"/>
              </w:rPr>
            </w:pPr>
            <w:r>
              <w:rPr>
                <w:rFonts w:ascii="Arial" w:hAnsi="Arial" w:cs="Arial"/>
              </w:rPr>
              <w:t>0.04</w:t>
            </w:r>
          </w:p>
          <w:p w14:paraId="7C11921B" w14:textId="7E416876" w:rsidR="00703FC3" w:rsidRPr="008F7DB7" w:rsidRDefault="00703FC3" w:rsidP="004179E4">
            <w:pPr>
              <w:spacing w:before="40" w:after="40"/>
              <w:jc w:val="center"/>
              <w:rPr>
                <w:rFonts w:ascii="Arial" w:hAnsi="Arial" w:cs="Arial"/>
              </w:rPr>
            </w:pPr>
            <w:r>
              <w:rPr>
                <w:rFonts w:ascii="Arial" w:hAnsi="Arial" w:cs="Arial"/>
              </w:rPr>
              <w:t>0-10</w:t>
            </w:r>
          </w:p>
        </w:tc>
        <w:tc>
          <w:tcPr>
            <w:tcW w:w="900" w:type="dxa"/>
          </w:tcPr>
          <w:p w14:paraId="2D071FCD" w14:textId="77777777" w:rsidR="00086BEB" w:rsidRPr="008F7DB7" w:rsidRDefault="008F7DB7" w:rsidP="004179E4">
            <w:pPr>
              <w:spacing w:before="40" w:after="40"/>
              <w:jc w:val="center"/>
              <w:rPr>
                <w:rFonts w:ascii="Arial" w:hAnsi="Arial" w:cs="Arial"/>
              </w:rPr>
            </w:pPr>
            <w:r w:rsidRPr="008F7DB7">
              <w:rPr>
                <w:rFonts w:ascii="Arial" w:hAnsi="Arial" w:cs="Arial"/>
              </w:rPr>
              <w:t>500</w:t>
            </w:r>
          </w:p>
          <w:p w14:paraId="18B00581" w14:textId="77777777" w:rsidR="008F7DB7" w:rsidRDefault="008F7DB7" w:rsidP="004179E4">
            <w:pPr>
              <w:spacing w:before="40" w:after="40"/>
              <w:jc w:val="center"/>
              <w:rPr>
                <w:rFonts w:ascii="Arial" w:hAnsi="Arial" w:cs="Arial"/>
              </w:rPr>
            </w:pPr>
            <w:r w:rsidRPr="008F7DB7">
              <w:rPr>
                <w:rFonts w:ascii="Arial" w:hAnsi="Arial" w:cs="Arial"/>
              </w:rPr>
              <w:t>500</w:t>
            </w:r>
          </w:p>
          <w:p w14:paraId="2EB1C8CF" w14:textId="77777777" w:rsidR="00703FC3" w:rsidRDefault="00703FC3" w:rsidP="004179E4">
            <w:pPr>
              <w:spacing w:before="40" w:after="40"/>
              <w:jc w:val="center"/>
              <w:rPr>
                <w:rFonts w:ascii="Arial" w:hAnsi="Arial" w:cs="Arial"/>
              </w:rPr>
            </w:pPr>
            <w:r>
              <w:rPr>
                <w:rFonts w:ascii="Arial" w:hAnsi="Arial" w:cs="Arial"/>
              </w:rPr>
              <w:t>0.5</w:t>
            </w:r>
          </w:p>
          <w:p w14:paraId="491F1603" w14:textId="57571797" w:rsidR="00703FC3" w:rsidRPr="008F7DB7" w:rsidRDefault="00703FC3" w:rsidP="004179E4">
            <w:pPr>
              <w:spacing w:before="40" w:after="40"/>
              <w:jc w:val="center"/>
              <w:rPr>
                <w:rFonts w:ascii="Arial" w:hAnsi="Arial" w:cs="Arial"/>
              </w:rPr>
            </w:pPr>
            <w:r>
              <w:rPr>
                <w:rFonts w:ascii="Arial" w:hAnsi="Arial" w:cs="Arial"/>
              </w:rPr>
              <w:t>4.0</w:t>
            </w:r>
          </w:p>
        </w:tc>
        <w:tc>
          <w:tcPr>
            <w:tcW w:w="1170" w:type="dxa"/>
          </w:tcPr>
          <w:p w14:paraId="27F88320" w14:textId="77777777" w:rsidR="00086BEB" w:rsidRPr="008F7DB7" w:rsidRDefault="008F7DB7" w:rsidP="004179E4">
            <w:pPr>
              <w:spacing w:before="40" w:after="40"/>
              <w:jc w:val="center"/>
              <w:rPr>
                <w:rFonts w:ascii="Arial" w:hAnsi="Arial" w:cs="Arial"/>
              </w:rPr>
            </w:pPr>
            <w:r w:rsidRPr="008F7DB7">
              <w:rPr>
                <w:rFonts w:ascii="Arial" w:hAnsi="Arial" w:cs="Arial"/>
              </w:rPr>
              <w:t>N/A</w:t>
            </w:r>
          </w:p>
          <w:p w14:paraId="20D599F6" w14:textId="77777777" w:rsidR="008F7DB7" w:rsidRDefault="008F7DB7" w:rsidP="004179E4">
            <w:pPr>
              <w:spacing w:before="40" w:after="40"/>
              <w:jc w:val="center"/>
              <w:rPr>
                <w:rFonts w:ascii="Arial" w:hAnsi="Arial" w:cs="Arial"/>
              </w:rPr>
            </w:pPr>
            <w:r w:rsidRPr="008F7DB7">
              <w:rPr>
                <w:rFonts w:ascii="Arial" w:hAnsi="Arial" w:cs="Arial"/>
              </w:rPr>
              <w:t>N/A</w:t>
            </w:r>
          </w:p>
          <w:p w14:paraId="50C0CF4B" w14:textId="77777777" w:rsidR="00703FC3" w:rsidRDefault="00703FC3" w:rsidP="004179E4">
            <w:pPr>
              <w:spacing w:before="40" w:after="40"/>
              <w:jc w:val="center"/>
              <w:rPr>
                <w:rFonts w:ascii="Arial" w:hAnsi="Arial" w:cs="Arial"/>
              </w:rPr>
            </w:pPr>
            <w:r>
              <w:rPr>
                <w:rFonts w:ascii="Arial" w:hAnsi="Arial" w:cs="Arial"/>
              </w:rPr>
              <w:t>N/A</w:t>
            </w:r>
          </w:p>
          <w:p w14:paraId="489C42D6" w14:textId="58FB49F4" w:rsidR="00703FC3" w:rsidRPr="008F7DB7" w:rsidRDefault="00703FC3" w:rsidP="004179E4">
            <w:pPr>
              <w:spacing w:before="40" w:after="40"/>
              <w:jc w:val="center"/>
              <w:rPr>
                <w:rFonts w:ascii="Arial" w:hAnsi="Arial" w:cs="Arial"/>
              </w:rPr>
            </w:pPr>
            <w:r>
              <w:rPr>
                <w:rFonts w:ascii="Arial" w:hAnsi="Arial" w:cs="Arial"/>
              </w:rPr>
              <w:t>N/A</w:t>
            </w:r>
          </w:p>
        </w:tc>
        <w:tc>
          <w:tcPr>
            <w:tcW w:w="2291" w:type="dxa"/>
          </w:tcPr>
          <w:p w14:paraId="2DBCEC1A" w14:textId="21DB72E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85D698D" w:rsidR="00086BEB" w:rsidRPr="005162DE" w:rsidRDefault="00086BEB" w:rsidP="00086BEB">
            <w:pPr>
              <w:spacing w:before="40" w:after="40"/>
              <w:ind w:left="187"/>
              <w:rPr>
                <w:rFonts w:ascii="Arial" w:hAnsi="Arial" w:cs="Arial"/>
                <w:sz w:val="24"/>
                <w:szCs w:val="24"/>
              </w:rPr>
            </w:pPr>
          </w:p>
        </w:tc>
        <w:tc>
          <w:tcPr>
            <w:tcW w:w="1440" w:type="dxa"/>
          </w:tcPr>
          <w:p w14:paraId="6AB05BED" w14:textId="67260367" w:rsidR="00086BEB" w:rsidRPr="005162DE" w:rsidRDefault="00086BEB" w:rsidP="004179E4">
            <w:pPr>
              <w:spacing w:before="40" w:after="40"/>
              <w:jc w:val="center"/>
              <w:rPr>
                <w:rFonts w:ascii="Arial" w:hAnsi="Arial" w:cs="Arial"/>
                <w:sz w:val="24"/>
                <w:szCs w:val="24"/>
              </w:rPr>
            </w:pPr>
          </w:p>
        </w:tc>
        <w:tc>
          <w:tcPr>
            <w:tcW w:w="1260" w:type="dxa"/>
          </w:tcPr>
          <w:p w14:paraId="0AC370FD" w14:textId="7F5E7E73" w:rsidR="00086BEB" w:rsidRPr="005162DE" w:rsidRDefault="00086BEB" w:rsidP="004179E4">
            <w:pPr>
              <w:spacing w:before="40" w:after="40"/>
              <w:jc w:val="center"/>
              <w:rPr>
                <w:rFonts w:ascii="Arial" w:hAnsi="Arial" w:cs="Arial"/>
                <w:sz w:val="24"/>
                <w:szCs w:val="24"/>
              </w:rPr>
            </w:pPr>
          </w:p>
        </w:tc>
        <w:tc>
          <w:tcPr>
            <w:tcW w:w="1530" w:type="dxa"/>
          </w:tcPr>
          <w:p w14:paraId="06D23DE1" w14:textId="27338ABF" w:rsidR="00086BEB" w:rsidRPr="005162DE" w:rsidRDefault="00086BEB" w:rsidP="004179E4">
            <w:pPr>
              <w:spacing w:before="40" w:after="40"/>
              <w:jc w:val="center"/>
              <w:rPr>
                <w:rFonts w:ascii="Arial" w:hAnsi="Arial" w:cs="Arial"/>
                <w:sz w:val="24"/>
                <w:szCs w:val="24"/>
              </w:rPr>
            </w:pPr>
          </w:p>
        </w:tc>
        <w:tc>
          <w:tcPr>
            <w:tcW w:w="900" w:type="dxa"/>
          </w:tcPr>
          <w:p w14:paraId="4A9C9B68" w14:textId="7599C550" w:rsidR="00086BEB" w:rsidRPr="005162DE" w:rsidRDefault="00086BEB" w:rsidP="004179E4">
            <w:pPr>
              <w:spacing w:before="40" w:after="40"/>
              <w:jc w:val="center"/>
              <w:rPr>
                <w:rFonts w:ascii="Arial" w:hAnsi="Arial" w:cs="Arial"/>
                <w:sz w:val="24"/>
                <w:szCs w:val="24"/>
              </w:rPr>
            </w:pPr>
          </w:p>
        </w:tc>
        <w:tc>
          <w:tcPr>
            <w:tcW w:w="1170" w:type="dxa"/>
          </w:tcPr>
          <w:p w14:paraId="7502C73C" w14:textId="588807A2" w:rsidR="00086BEB" w:rsidRPr="005162DE" w:rsidRDefault="00086BEB" w:rsidP="004179E4">
            <w:pPr>
              <w:spacing w:before="40" w:after="40"/>
              <w:jc w:val="center"/>
              <w:rPr>
                <w:rFonts w:ascii="Arial" w:hAnsi="Arial" w:cs="Arial"/>
                <w:sz w:val="24"/>
                <w:szCs w:val="24"/>
              </w:rPr>
            </w:pPr>
          </w:p>
        </w:tc>
        <w:tc>
          <w:tcPr>
            <w:tcW w:w="2291" w:type="dxa"/>
          </w:tcPr>
          <w:p w14:paraId="06A23C91" w14:textId="30B9874B"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DC43AA">
        <w:fldChar w:fldCharType="begin"/>
      </w:r>
      <w:r w:rsidR="00DC43AA">
        <w:instrText xml:space="preserve"> SEQ Table \* ARABIC </w:instrText>
      </w:r>
      <w:r w:rsidR="00DC43AA">
        <w:fldChar w:fldCharType="separate"/>
      </w:r>
      <w:r w:rsidR="00883E1D">
        <w:rPr>
          <w:noProof/>
        </w:rPr>
        <w:t>6</w:t>
      </w:r>
      <w:r w:rsidR="00DC43AA">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AAF16BF" w:rsidR="00DA4F32" w:rsidRPr="005162DE" w:rsidRDefault="00DA4F32" w:rsidP="00DA4F32">
            <w:pPr>
              <w:spacing w:before="40" w:after="40"/>
              <w:rPr>
                <w:rFonts w:ascii="Arial" w:hAnsi="Arial" w:cs="Arial"/>
                <w:sz w:val="24"/>
                <w:szCs w:val="24"/>
              </w:rPr>
            </w:pPr>
          </w:p>
        </w:tc>
        <w:tc>
          <w:tcPr>
            <w:tcW w:w="1440" w:type="dxa"/>
          </w:tcPr>
          <w:p w14:paraId="28190B3D" w14:textId="0562CF15" w:rsidR="00DA4F32" w:rsidRPr="005162DE" w:rsidRDefault="00DA4F32" w:rsidP="00DA4F32">
            <w:pPr>
              <w:spacing w:before="40" w:after="40"/>
              <w:jc w:val="center"/>
              <w:rPr>
                <w:rFonts w:ascii="Arial" w:hAnsi="Arial" w:cs="Arial"/>
                <w:sz w:val="24"/>
                <w:szCs w:val="24"/>
              </w:rPr>
            </w:pPr>
          </w:p>
        </w:tc>
        <w:tc>
          <w:tcPr>
            <w:tcW w:w="1350" w:type="dxa"/>
          </w:tcPr>
          <w:p w14:paraId="63D0EACA" w14:textId="44B596B1" w:rsidR="00DA4F32" w:rsidRPr="005162DE" w:rsidRDefault="00DA4F32" w:rsidP="00DA4F32">
            <w:pPr>
              <w:spacing w:before="40" w:after="40"/>
              <w:rPr>
                <w:rFonts w:ascii="Arial" w:hAnsi="Arial" w:cs="Arial"/>
                <w:sz w:val="24"/>
                <w:szCs w:val="24"/>
              </w:rPr>
            </w:pPr>
          </w:p>
        </w:tc>
        <w:tc>
          <w:tcPr>
            <w:tcW w:w="1530" w:type="dxa"/>
          </w:tcPr>
          <w:p w14:paraId="60CC3A19" w14:textId="100C58C1" w:rsidR="00DA4F32" w:rsidRPr="005162DE" w:rsidRDefault="00DA4F32" w:rsidP="00DA4F32">
            <w:pPr>
              <w:spacing w:before="40" w:after="40"/>
              <w:jc w:val="center"/>
              <w:rPr>
                <w:rFonts w:ascii="Arial" w:hAnsi="Arial" w:cs="Arial"/>
                <w:sz w:val="24"/>
                <w:szCs w:val="24"/>
              </w:rPr>
            </w:pPr>
          </w:p>
        </w:tc>
        <w:tc>
          <w:tcPr>
            <w:tcW w:w="1800" w:type="dxa"/>
          </w:tcPr>
          <w:p w14:paraId="15DDAE72" w14:textId="71C0E489" w:rsidR="00DA4F32" w:rsidRPr="005162DE" w:rsidRDefault="00DA4F32" w:rsidP="00DA4F32">
            <w:pPr>
              <w:spacing w:before="40" w:after="40"/>
              <w:jc w:val="center"/>
              <w:rPr>
                <w:rFonts w:ascii="Arial" w:hAnsi="Arial" w:cs="Arial"/>
                <w:sz w:val="24"/>
                <w:szCs w:val="24"/>
              </w:rPr>
            </w:pPr>
          </w:p>
        </w:tc>
        <w:tc>
          <w:tcPr>
            <w:tcW w:w="2471" w:type="dxa"/>
          </w:tcPr>
          <w:p w14:paraId="747A0B53" w14:textId="68ADE1EB"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44ABCD1" w:rsidR="00DA4F32" w:rsidRPr="005162DE" w:rsidRDefault="00DA4F32" w:rsidP="00DA4F32">
            <w:pPr>
              <w:spacing w:before="40" w:after="40"/>
              <w:rPr>
                <w:rFonts w:ascii="Arial" w:hAnsi="Arial" w:cs="Arial"/>
                <w:sz w:val="24"/>
                <w:szCs w:val="24"/>
              </w:rPr>
            </w:pPr>
          </w:p>
        </w:tc>
        <w:tc>
          <w:tcPr>
            <w:tcW w:w="1440" w:type="dxa"/>
          </w:tcPr>
          <w:p w14:paraId="4751C8FD" w14:textId="7C611AB6" w:rsidR="00DA4F32" w:rsidRPr="005162DE" w:rsidRDefault="00DA4F32" w:rsidP="00DA4F32">
            <w:pPr>
              <w:spacing w:before="40" w:after="40"/>
              <w:jc w:val="center"/>
              <w:rPr>
                <w:rFonts w:ascii="Arial" w:hAnsi="Arial" w:cs="Arial"/>
                <w:sz w:val="24"/>
                <w:szCs w:val="24"/>
              </w:rPr>
            </w:pPr>
          </w:p>
        </w:tc>
        <w:tc>
          <w:tcPr>
            <w:tcW w:w="1350" w:type="dxa"/>
          </w:tcPr>
          <w:p w14:paraId="27986934" w14:textId="3D338423" w:rsidR="00DA4F32" w:rsidRPr="005162DE" w:rsidRDefault="00DA4F32" w:rsidP="00DA4F32">
            <w:pPr>
              <w:spacing w:before="40" w:after="40"/>
              <w:rPr>
                <w:rFonts w:ascii="Arial" w:hAnsi="Arial" w:cs="Arial"/>
                <w:sz w:val="24"/>
                <w:szCs w:val="24"/>
              </w:rPr>
            </w:pPr>
          </w:p>
        </w:tc>
        <w:tc>
          <w:tcPr>
            <w:tcW w:w="1530" w:type="dxa"/>
          </w:tcPr>
          <w:p w14:paraId="1D08BAD2" w14:textId="4FA30CEB" w:rsidR="00DA4F32" w:rsidRPr="005162DE" w:rsidRDefault="00DA4F32" w:rsidP="00DA4F32">
            <w:pPr>
              <w:spacing w:before="40" w:after="40"/>
              <w:jc w:val="center"/>
              <w:rPr>
                <w:rFonts w:ascii="Arial" w:hAnsi="Arial" w:cs="Arial"/>
                <w:sz w:val="24"/>
                <w:szCs w:val="24"/>
              </w:rPr>
            </w:pPr>
          </w:p>
        </w:tc>
        <w:tc>
          <w:tcPr>
            <w:tcW w:w="1800" w:type="dxa"/>
          </w:tcPr>
          <w:p w14:paraId="72F3D657" w14:textId="5F68B98C" w:rsidR="00DA4F32" w:rsidRPr="005162DE" w:rsidRDefault="00DA4F32" w:rsidP="00DA4F32">
            <w:pPr>
              <w:spacing w:before="40" w:after="40"/>
              <w:jc w:val="center"/>
              <w:rPr>
                <w:rFonts w:ascii="Arial" w:hAnsi="Arial" w:cs="Arial"/>
                <w:sz w:val="24"/>
                <w:szCs w:val="24"/>
              </w:rPr>
            </w:pPr>
          </w:p>
        </w:tc>
        <w:tc>
          <w:tcPr>
            <w:tcW w:w="2471" w:type="dxa"/>
          </w:tcPr>
          <w:p w14:paraId="0F72AF76" w14:textId="6A08671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8BEF46E" w:rsidR="00DA4F32" w:rsidRPr="005162DE" w:rsidRDefault="00DA4F32" w:rsidP="00DA4F32">
            <w:pPr>
              <w:spacing w:before="40" w:after="40"/>
              <w:rPr>
                <w:rFonts w:ascii="Arial" w:hAnsi="Arial" w:cs="Arial"/>
                <w:sz w:val="24"/>
                <w:szCs w:val="24"/>
              </w:rPr>
            </w:pPr>
          </w:p>
        </w:tc>
        <w:tc>
          <w:tcPr>
            <w:tcW w:w="1440" w:type="dxa"/>
          </w:tcPr>
          <w:p w14:paraId="5E75790D" w14:textId="3E3956AD" w:rsidR="00DA4F32" w:rsidRPr="005162DE" w:rsidRDefault="00DA4F32" w:rsidP="00DA4F32">
            <w:pPr>
              <w:spacing w:before="40" w:after="40"/>
              <w:jc w:val="center"/>
              <w:rPr>
                <w:rFonts w:ascii="Arial" w:hAnsi="Arial" w:cs="Arial"/>
                <w:sz w:val="24"/>
                <w:szCs w:val="24"/>
              </w:rPr>
            </w:pPr>
          </w:p>
        </w:tc>
        <w:tc>
          <w:tcPr>
            <w:tcW w:w="1350" w:type="dxa"/>
          </w:tcPr>
          <w:p w14:paraId="5BB1D6D7" w14:textId="55BC91FC" w:rsidR="00DA4F32" w:rsidRPr="005162DE" w:rsidRDefault="00DA4F32" w:rsidP="00DA4F32">
            <w:pPr>
              <w:spacing w:before="40" w:after="40"/>
              <w:rPr>
                <w:rFonts w:ascii="Arial" w:hAnsi="Arial" w:cs="Arial"/>
                <w:sz w:val="24"/>
                <w:szCs w:val="24"/>
              </w:rPr>
            </w:pPr>
          </w:p>
        </w:tc>
        <w:tc>
          <w:tcPr>
            <w:tcW w:w="1530" w:type="dxa"/>
          </w:tcPr>
          <w:p w14:paraId="508BDE41" w14:textId="33621B42" w:rsidR="00DA4F32" w:rsidRPr="005162DE" w:rsidRDefault="00DA4F32" w:rsidP="00DA4F32">
            <w:pPr>
              <w:spacing w:before="40" w:after="40"/>
              <w:jc w:val="center"/>
              <w:rPr>
                <w:rFonts w:ascii="Arial" w:hAnsi="Arial" w:cs="Arial"/>
                <w:sz w:val="24"/>
                <w:szCs w:val="24"/>
              </w:rPr>
            </w:pPr>
          </w:p>
        </w:tc>
        <w:tc>
          <w:tcPr>
            <w:tcW w:w="1800" w:type="dxa"/>
          </w:tcPr>
          <w:p w14:paraId="20DA4FE3" w14:textId="06458092" w:rsidR="00DA4F32" w:rsidRPr="005162DE" w:rsidRDefault="00DA4F32" w:rsidP="00DA4F32">
            <w:pPr>
              <w:spacing w:before="40" w:after="40"/>
              <w:jc w:val="center"/>
              <w:rPr>
                <w:rFonts w:ascii="Arial" w:hAnsi="Arial" w:cs="Arial"/>
                <w:sz w:val="24"/>
                <w:szCs w:val="24"/>
              </w:rPr>
            </w:pPr>
          </w:p>
        </w:tc>
        <w:tc>
          <w:tcPr>
            <w:tcW w:w="2471" w:type="dxa"/>
          </w:tcPr>
          <w:p w14:paraId="72377CFF" w14:textId="323A6BC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0FCBCDA" w:rsidR="001F503E" w:rsidRPr="005162DE" w:rsidRDefault="00703FC3" w:rsidP="001F503E">
            <w:pPr>
              <w:spacing w:before="40" w:after="40"/>
              <w:rPr>
                <w:rFonts w:ascii="Arial" w:hAnsi="Arial" w:cs="Arial"/>
                <w:sz w:val="24"/>
                <w:szCs w:val="24"/>
              </w:rPr>
            </w:pPr>
            <w:r>
              <w:rPr>
                <w:rFonts w:ascii="Arial" w:hAnsi="Arial" w:cs="Arial"/>
                <w:sz w:val="24"/>
                <w:szCs w:val="24"/>
              </w:rPr>
              <w:t>TCP-123</w:t>
            </w:r>
          </w:p>
        </w:tc>
        <w:tc>
          <w:tcPr>
            <w:tcW w:w="2250" w:type="dxa"/>
            <w:tcMar>
              <w:left w:w="58" w:type="dxa"/>
              <w:right w:w="58" w:type="dxa"/>
            </w:tcMar>
          </w:tcPr>
          <w:p w14:paraId="14D9A9B3" w14:textId="561F4F6A" w:rsidR="001F503E" w:rsidRPr="005162DE" w:rsidRDefault="00703FC3" w:rsidP="001F503E">
            <w:pPr>
              <w:spacing w:before="40" w:after="40"/>
              <w:rPr>
                <w:rFonts w:ascii="Arial" w:hAnsi="Arial" w:cs="Arial"/>
                <w:sz w:val="24"/>
                <w:szCs w:val="24"/>
              </w:rPr>
            </w:pPr>
            <w:r>
              <w:rPr>
                <w:rFonts w:ascii="Arial" w:hAnsi="Arial" w:cs="Arial"/>
                <w:sz w:val="24"/>
                <w:szCs w:val="24"/>
              </w:rPr>
              <w:t>Exceeds EPA Level</w:t>
            </w:r>
          </w:p>
        </w:tc>
        <w:tc>
          <w:tcPr>
            <w:tcW w:w="1890" w:type="dxa"/>
            <w:tcMar>
              <w:left w:w="58" w:type="dxa"/>
              <w:right w:w="58" w:type="dxa"/>
            </w:tcMar>
          </w:tcPr>
          <w:p w14:paraId="7D4FE25C" w14:textId="47829ECD" w:rsidR="001F503E" w:rsidRPr="005162DE" w:rsidRDefault="00703FC3"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54CF0B08" w:rsidR="001F503E" w:rsidRPr="005162DE" w:rsidRDefault="00703FC3" w:rsidP="001F503E">
            <w:pPr>
              <w:spacing w:before="40" w:after="40"/>
              <w:rPr>
                <w:rFonts w:ascii="Arial" w:hAnsi="Arial" w:cs="Arial"/>
                <w:sz w:val="24"/>
                <w:szCs w:val="24"/>
              </w:rPr>
            </w:pPr>
            <w:r>
              <w:rPr>
                <w:rFonts w:ascii="Arial" w:hAnsi="Arial" w:cs="Arial"/>
                <w:sz w:val="24"/>
                <w:szCs w:val="24"/>
              </w:rPr>
              <w:t>Testing and drilling new source.</w:t>
            </w:r>
          </w:p>
        </w:tc>
        <w:tc>
          <w:tcPr>
            <w:tcW w:w="2367" w:type="dxa"/>
            <w:tcMar>
              <w:left w:w="58" w:type="dxa"/>
              <w:right w:w="58" w:type="dxa"/>
            </w:tcMar>
          </w:tcPr>
          <w:p w14:paraId="67233B7F" w14:textId="7EAA0C5E" w:rsidR="001F503E" w:rsidRPr="005162DE" w:rsidRDefault="00703FC3" w:rsidP="001F503E">
            <w:pPr>
              <w:spacing w:before="40" w:after="40"/>
              <w:rPr>
                <w:rFonts w:ascii="Arial" w:hAnsi="Arial" w:cs="Arial"/>
                <w:sz w:val="24"/>
                <w:szCs w:val="24"/>
              </w:rPr>
            </w:pPr>
            <w:r>
              <w:rPr>
                <w:rFonts w:ascii="Arial" w:hAnsi="Arial" w:cs="Arial"/>
                <w:sz w:val="24"/>
                <w:szCs w:val="24"/>
              </w:rPr>
              <w:t>Potential cancer if consumed long term</w:t>
            </w:r>
          </w:p>
        </w:tc>
      </w:tr>
      <w:tr w:rsidR="002D3FB5" w:rsidRPr="005162DE" w14:paraId="2E9938F8" w14:textId="77777777" w:rsidTr="002D3FB5">
        <w:trPr>
          <w:trHeight w:val="449"/>
        </w:trPr>
        <w:tc>
          <w:tcPr>
            <w:tcW w:w="1975" w:type="dxa"/>
            <w:tcMar>
              <w:left w:w="58" w:type="dxa"/>
              <w:right w:w="58" w:type="dxa"/>
            </w:tcMar>
          </w:tcPr>
          <w:p w14:paraId="3650B6DE" w14:textId="70B97BD3"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814602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3D39C0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E51667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6D04EA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4D6891D" w:rsidR="001F503E"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452652D" w:rsidR="00E80EE7"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556E4B9" w:rsidR="001F503E"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8004A2A" w:rsidR="001F7181"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1912FBF" w:rsidR="001F503E"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E29E66E" w:rsidR="001F7181" w:rsidRPr="005162DE" w:rsidRDefault="00703FC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54EF004"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37305C3A"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A2D4EA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4CC3C2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879D425"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B679B6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2F63BF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03C437E"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A760E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05AA637"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9B001B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07AD9815"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4F35FC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1C09A7B"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0C146A9"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43620B5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6A07AC1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D1F6F8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09751E7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03FC4FE"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B8D9C0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C43AA">
        <w:rPr>
          <w:rFonts w:ascii="Arial" w:hAnsi="Arial" w:cs="Arial"/>
          <w:sz w:val="24"/>
          <w:szCs w:val="24"/>
        </w:rPr>
        <w:t>Zero</w:t>
      </w:r>
      <w:r w:rsidR="00FB5ACE" w:rsidRPr="005162DE">
        <w:rPr>
          <w:rFonts w:ascii="Arial" w:hAnsi="Arial" w:cs="Arial"/>
          <w:sz w:val="24"/>
          <w:szCs w:val="24"/>
        </w:rPr>
        <w:t xml:space="preserve">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 xml:space="preserve">1 assessment(s).  </w:t>
      </w:r>
      <w:bookmarkStart w:id="17" w:name="_Hlk534984154"/>
      <w:r w:rsidR="00DC43AA">
        <w:rPr>
          <w:rFonts w:ascii="Arial" w:hAnsi="Arial" w:cs="Arial"/>
          <w:sz w:val="24"/>
          <w:szCs w:val="24"/>
        </w:rPr>
        <w:t>Zero</w:t>
      </w:r>
      <w:r w:rsidR="00FB5ACE" w:rsidRPr="005162DE">
        <w:rPr>
          <w:rFonts w:ascii="Arial" w:hAnsi="Arial" w:cs="Arial"/>
          <w:sz w:val="24"/>
          <w:szCs w:val="24"/>
        </w:rPr>
        <w:t xml:space="preserve"> Number of Level 1 Assessment</w:t>
      </w:r>
      <w:bookmarkEnd w:id="17"/>
      <w:r w:rsidR="005F600B" w:rsidRPr="005162DE">
        <w:rPr>
          <w:rFonts w:ascii="Arial" w:hAnsi="Arial" w:cs="Arial"/>
          <w:sz w:val="24"/>
          <w:szCs w:val="24"/>
        </w:rPr>
        <w:t>s</w:t>
      </w:r>
      <w:r w:rsidRPr="005162DE">
        <w:rPr>
          <w:rFonts w:ascii="Arial" w:hAnsi="Arial" w:cs="Arial"/>
          <w:sz w:val="24"/>
          <w:szCs w:val="24"/>
        </w:rPr>
        <w:t xml:space="preserve">] Level 1 assessment(s) were completed.  In addition, we were required to take </w:t>
      </w:r>
      <w:r w:rsidR="00DC43AA">
        <w:rPr>
          <w:rFonts w:ascii="Arial" w:hAnsi="Arial" w:cs="Arial"/>
          <w:sz w:val="24"/>
          <w:szCs w:val="24"/>
        </w:rPr>
        <w:t xml:space="preserve">Zero </w:t>
      </w:r>
      <w:r w:rsidRPr="005162DE">
        <w:rPr>
          <w:rFonts w:ascii="Arial" w:hAnsi="Arial" w:cs="Arial"/>
          <w:sz w:val="24"/>
          <w:szCs w:val="24"/>
        </w:rPr>
        <w:t xml:space="preserve">corrective actions and we completed </w:t>
      </w:r>
      <w:r w:rsidR="00DC43AA">
        <w:rPr>
          <w:rFonts w:ascii="Arial" w:hAnsi="Arial" w:cs="Arial"/>
          <w:sz w:val="24"/>
          <w:szCs w:val="24"/>
        </w:rPr>
        <w:t xml:space="preserve">Zero </w:t>
      </w:r>
      <w:r w:rsidRPr="005162DE">
        <w:rPr>
          <w:rFonts w:ascii="Arial" w:hAnsi="Arial" w:cs="Arial"/>
          <w:sz w:val="24"/>
          <w:szCs w:val="24"/>
        </w:rPr>
        <w:t>of these actions.</w:t>
      </w:r>
    </w:p>
    <w:p w14:paraId="69E753CA" w14:textId="0D89849E"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 xml:space="preserve">During the past year </w:t>
      </w:r>
      <w:r w:rsidR="00DC43AA">
        <w:rPr>
          <w:rFonts w:ascii="Arial" w:hAnsi="Arial" w:cs="Arial"/>
          <w:sz w:val="24"/>
          <w:szCs w:val="24"/>
        </w:rPr>
        <w:t>Zero</w:t>
      </w:r>
      <w:r w:rsidRPr="005162DE">
        <w:rPr>
          <w:rFonts w:ascii="Arial" w:hAnsi="Arial" w:cs="Arial"/>
          <w:sz w:val="24"/>
          <w:szCs w:val="24"/>
        </w:rPr>
        <w:t xml:space="preserve"> Level 2 assessments were required to be completed for our water system.  </w:t>
      </w:r>
      <w:r w:rsidR="00DC43AA">
        <w:rPr>
          <w:rFonts w:ascii="Arial" w:hAnsi="Arial" w:cs="Arial"/>
          <w:sz w:val="24"/>
          <w:szCs w:val="24"/>
        </w:rPr>
        <w:t xml:space="preserve">Zero </w:t>
      </w:r>
      <w:r w:rsidRPr="005162DE">
        <w:rPr>
          <w:rFonts w:ascii="Arial" w:hAnsi="Arial" w:cs="Arial"/>
          <w:sz w:val="24"/>
          <w:szCs w:val="24"/>
        </w:rPr>
        <w:t xml:space="preserve">Level 2 assessments were completed.  In addition, we were required to take </w:t>
      </w:r>
      <w:r w:rsidR="00DC43AA">
        <w:rPr>
          <w:rFonts w:ascii="Arial" w:hAnsi="Arial" w:cs="Arial"/>
          <w:sz w:val="24"/>
          <w:szCs w:val="24"/>
        </w:rPr>
        <w:t>Zero</w:t>
      </w:r>
      <w:r w:rsidRPr="005162DE">
        <w:rPr>
          <w:rFonts w:ascii="Arial" w:hAnsi="Arial" w:cs="Arial"/>
          <w:sz w:val="24"/>
          <w:szCs w:val="24"/>
        </w:rPr>
        <w:t xml:space="preserve"> corrective actions and we completed </w:t>
      </w:r>
      <w:r w:rsidR="00DC43AA">
        <w:rPr>
          <w:rFonts w:ascii="Arial" w:hAnsi="Arial" w:cs="Arial"/>
          <w:sz w:val="24"/>
          <w:szCs w:val="24"/>
        </w:rPr>
        <w:t>Zero</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B121372"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w:t>
      </w:r>
      <w:r w:rsidR="00DC43AA">
        <w:rPr>
          <w:rFonts w:ascii="Arial" w:hAnsi="Arial" w:cs="Arial"/>
          <w:sz w:val="24"/>
          <w:szCs w:val="24"/>
        </w:rPr>
        <w:t xml:space="preserve">Not </w:t>
      </w:r>
      <w:r w:rsidRPr="005162DE">
        <w:rPr>
          <w:rFonts w:ascii="Arial" w:hAnsi="Arial" w:cs="Arial"/>
          <w:sz w:val="24"/>
          <w:szCs w:val="24"/>
        </w:rPr>
        <w:t>required to complete a Level 2 assessment because we</w:t>
      </w:r>
      <w:r w:rsidR="00DC43AA">
        <w:rPr>
          <w:rFonts w:ascii="Arial" w:hAnsi="Arial" w:cs="Arial"/>
          <w:sz w:val="24"/>
          <w:szCs w:val="24"/>
        </w:rPr>
        <w:t xml:space="preserve"> </w:t>
      </w:r>
      <w:r w:rsidRPr="005162DE">
        <w:rPr>
          <w:rFonts w:ascii="Arial" w:hAnsi="Arial" w:cs="Arial"/>
          <w:sz w:val="24"/>
          <w:szCs w:val="24"/>
        </w:rPr>
        <w:t xml:space="preserve">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C43AA">
        <w:rPr>
          <w:rFonts w:ascii="Arial" w:hAnsi="Arial" w:cs="Arial"/>
          <w:sz w:val="24"/>
          <w:szCs w:val="24"/>
        </w:rPr>
        <w:t xml:space="preserve">Zero </w:t>
      </w:r>
      <w:r w:rsidRPr="005162DE">
        <w:rPr>
          <w:rFonts w:ascii="Arial" w:hAnsi="Arial" w:cs="Arial"/>
          <w:sz w:val="24"/>
          <w:szCs w:val="24"/>
        </w:rPr>
        <w:t>of these actions.</w:t>
      </w:r>
    </w:p>
    <w:sectPr w:rsidR="00ED2935"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E06"/>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C7C"/>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6C34"/>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F5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5095"/>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3FC3"/>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DB7"/>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3AA"/>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5B00"/>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83435261">
      <w:bodyDiv w:val="1"/>
      <w:marLeft w:val="0"/>
      <w:marRight w:val="0"/>
      <w:marTop w:val="0"/>
      <w:marBottom w:val="0"/>
      <w:divBdr>
        <w:top w:val="none" w:sz="0" w:space="0" w:color="auto"/>
        <w:left w:val="none" w:sz="0" w:space="0" w:color="auto"/>
        <w:bottom w:val="none" w:sz="0" w:space="0" w:color="auto"/>
        <w:right w:val="none" w:sz="0" w:space="0" w:color="auto"/>
      </w:divBdr>
    </w:div>
    <w:div w:id="723064390">
      <w:bodyDiv w:val="1"/>
      <w:marLeft w:val="0"/>
      <w:marRight w:val="0"/>
      <w:marTop w:val="0"/>
      <w:marBottom w:val="0"/>
      <w:divBdr>
        <w:top w:val="none" w:sz="0" w:space="0" w:color="auto"/>
        <w:left w:val="none" w:sz="0" w:space="0" w:color="auto"/>
        <w:bottom w:val="none" w:sz="0" w:space="0" w:color="auto"/>
        <w:right w:val="none" w:sz="0" w:space="0" w:color="auto"/>
      </w:divBdr>
    </w:div>
    <w:div w:id="78153450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2844</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Ballico CSD</cp:lastModifiedBy>
  <cp:revision>2</cp:revision>
  <cp:lastPrinted>2022-01-19T18:53:00Z</cp:lastPrinted>
  <dcterms:created xsi:type="dcterms:W3CDTF">2024-06-26T05:43:00Z</dcterms:created>
  <dcterms:modified xsi:type="dcterms:W3CDTF">2024-06-26T05:43:00Z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