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CED04D0"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140024">
        <w:rPr>
          <w:rFonts w:ascii="Arial" w:hAnsi="Arial" w:cs="Arial"/>
          <w:sz w:val="24"/>
          <w:szCs w:val="24"/>
        </w:rPr>
        <w:t>HUGHSON NUT INC.-LIVINGSTON</w:t>
      </w:r>
    </w:p>
    <w:p w14:paraId="65A99AB1" w14:textId="6E302FD8"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140024">
        <w:rPr>
          <w:rFonts w:ascii="Arial" w:hAnsi="Arial" w:cs="Arial"/>
          <w:sz w:val="24"/>
          <w:szCs w:val="24"/>
        </w:rPr>
        <w:t>3/10/23</w:t>
      </w:r>
    </w:p>
    <w:p w14:paraId="21C05768" w14:textId="4DA61CD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140024">
        <w:rPr>
          <w:rFonts w:ascii="Arial" w:hAnsi="Arial" w:cs="Arial"/>
          <w:sz w:val="24"/>
          <w:szCs w:val="24"/>
        </w:rPr>
        <w:t>GROUND WATER</w:t>
      </w:r>
    </w:p>
    <w:p w14:paraId="6AE5ED8C" w14:textId="42CDAB9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140024">
        <w:rPr>
          <w:rFonts w:ascii="Arial" w:hAnsi="Arial" w:cs="Arial"/>
          <w:sz w:val="24"/>
          <w:szCs w:val="24"/>
        </w:rPr>
        <w:t xml:space="preserve">Well 4, Located At 11173 Mercedes Ave, Livingston, CA </w:t>
      </w:r>
    </w:p>
    <w:p w14:paraId="11D6F99D" w14:textId="52DDD400"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140024">
        <w:rPr>
          <w:rFonts w:ascii="Arial" w:hAnsi="Arial" w:cs="Arial"/>
          <w:sz w:val="24"/>
          <w:szCs w:val="24"/>
        </w:rPr>
        <w:t>N/A</w:t>
      </w:r>
    </w:p>
    <w:p w14:paraId="55CC3D7E" w14:textId="2CB704E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140024">
        <w:rPr>
          <w:rFonts w:ascii="Arial" w:hAnsi="Arial" w:cs="Arial"/>
          <w:sz w:val="24"/>
          <w:szCs w:val="24"/>
        </w:rPr>
        <w:t>NONE</w:t>
      </w:r>
    </w:p>
    <w:p w14:paraId="175FE9EF" w14:textId="20B70211"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6A6AF1">
        <w:rPr>
          <w:rFonts w:ascii="Arial" w:hAnsi="Arial" w:cs="Arial"/>
          <w:sz w:val="24"/>
          <w:szCs w:val="24"/>
        </w:rPr>
        <w:t>SCOTT SWINNEY (209) 450-6969</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18B1C10A"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140024">
        <w:rPr>
          <w:rFonts w:ascii="Arial" w:hAnsi="Arial" w:cs="Arial"/>
          <w:sz w:val="24"/>
          <w:szCs w:val="24"/>
        </w:rPr>
        <w:t>HUGHSON NUT INC.-LIVINGSTON</w:t>
      </w:r>
      <w:r w:rsidR="00442D66" w:rsidRPr="005162DE">
        <w:rPr>
          <w:rFonts w:ascii="Arial" w:hAnsi="Arial" w:cs="Arial"/>
          <w:sz w:val="24"/>
          <w:szCs w:val="24"/>
          <w:lang w:val="es-MX"/>
        </w:rPr>
        <w:t>] a [</w:t>
      </w:r>
      <w:r w:rsidR="00140024">
        <w:rPr>
          <w:rFonts w:ascii="Arial" w:hAnsi="Arial" w:cs="Arial"/>
          <w:sz w:val="24"/>
          <w:szCs w:val="24"/>
          <w:lang w:val="es-MX"/>
        </w:rPr>
        <w:t>11173 MERCEDES AVE LIVINGSTON, CA</w:t>
      </w:r>
      <w:r w:rsidR="00442D66" w:rsidRPr="005162DE">
        <w:rPr>
          <w:rFonts w:ascii="Arial" w:hAnsi="Arial" w:cs="Arial"/>
          <w:sz w:val="24"/>
          <w:szCs w:val="24"/>
          <w:lang w:val="es-MX"/>
        </w:rPr>
        <w:t>] para asistirlo en español.</w:t>
      </w:r>
    </w:p>
    <w:p w14:paraId="72C2ECD4" w14:textId="39921255"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140024">
        <w:rPr>
          <w:rFonts w:ascii="Arial" w:eastAsia="PMingLiU" w:hAnsi="Arial" w:cs="Arial"/>
          <w:sz w:val="24"/>
          <w:szCs w:val="24"/>
        </w:rPr>
        <w:t>HUGHSON NUT INC.-LIVINGSTON</w:t>
      </w:r>
      <w:r w:rsidR="00BA6254" w:rsidRPr="005162DE">
        <w:rPr>
          <w:rFonts w:ascii="Arial" w:eastAsia="PMingLiU" w:hAnsi="Arial" w:cs="Arial"/>
          <w:sz w:val="24"/>
          <w:szCs w:val="24"/>
        </w:rPr>
        <w:t>]</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140024">
        <w:rPr>
          <w:rFonts w:ascii="Arial" w:eastAsia="PMingLiU" w:hAnsi="Arial" w:cs="Arial"/>
          <w:sz w:val="24"/>
          <w:szCs w:val="24"/>
        </w:rPr>
        <w:t>11173 MERCEDES AVE LIVINGSTON, CA</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71182BDA"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140024">
        <w:rPr>
          <w:rFonts w:ascii="Arial" w:hAnsi="Arial" w:cs="Arial"/>
          <w:sz w:val="24"/>
          <w:szCs w:val="24"/>
        </w:rPr>
        <w:t>HUGHSON NUT INC.-LIVINGSTON  11173 MERCEDES AVE, LIVINGSTON, CA</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140024">
        <w:rPr>
          <w:rFonts w:ascii="Arial" w:hAnsi="Arial" w:cs="Arial"/>
          <w:sz w:val="24"/>
          <w:szCs w:val="24"/>
        </w:rPr>
        <w:t>(209)883-0403</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1E4A76EA"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140024">
        <w:rPr>
          <w:rFonts w:ascii="Arial" w:hAnsi="Arial" w:cs="Arial"/>
          <w:sz w:val="24"/>
          <w:szCs w:val="24"/>
        </w:rPr>
        <w:t>HUGHSON NUT INC.-LIVINGSTON</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140024">
        <w:rPr>
          <w:rFonts w:ascii="Arial" w:hAnsi="Arial" w:cs="Arial"/>
          <w:sz w:val="24"/>
          <w:szCs w:val="24"/>
        </w:rPr>
        <w:t>11173 MERCEDES AVE, LIVINGSTON, CA</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00E4F4A"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140024">
        <w:rPr>
          <w:rFonts w:ascii="Arial" w:hAnsi="Arial" w:cs="Arial"/>
          <w:sz w:val="24"/>
          <w:szCs w:val="24"/>
        </w:rPr>
        <w:t>HUGHSON NUT INC.-LIVINGSTON</w:t>
      </w:r>
      <w:r w:rsidR="006537F6" w:rsidRPr="005162DE">
        <w:rPr>
          <w:rFonts w:ascii="Arial" w:hAnsi="Arial" w:cs="Arial"/>
          <w:sz w:val="24"/>
          <w:szCs w:val="24"/>
        </w:rPr>
        <w:t>] ntawm [</w:t>
      </w:r>
      <w:r w:rsidR="00140024">
        <w:rPr>
          <w:rFonts w:ascii="Arial" w:hAnsi="Arial" w:cs="Arial"/>
          <w:sz w:val="24"/>
          <w:szCs w:val="24"/>
        </w:rPr>
        <w:t>11173 MERCEDES AVE, LIVINGSTON, CA</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6A6AF1">
        <w:fldChar w:fldCharType="begin"/>
      </w:r>
      <w:r w:rsidR="006A6AF1">
        <w:instrText xml:space="preserve"> SEQ Table \* ARABIC </w:instrText>
      </w:r>
      <w:r w:rsidR="006A6AF1">
        <w:fldChar w:fldCharType="separate"/>
      </w:r>
      <w:r w:rsidR="00883E1D">
        <w:rPr>
          <w:noProof/>
        </w:rPr>
        <w:t>1</w:t>
      </w:r>
      <w:r w:rsidR="006A6AF1">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140024" w:rsidRDefault="00095AAC" w:rsidP="0073000F">
            <w:pPr>
              <w:spacing w:before="40" w:after="40"/>
              <w:rPr>
                <w:rFonts w:ascii="Arial" w:hAnsi="Arial" w:cs="Arial"/>
              </w:rPr>
            </w:pPr>
            <w:r w:rsidRPr="00140024">
              <w:rPr>
                <w:rFonts w:ascii="Arial" w:hAnsi="Arial" w:cs="Arial"/>
                <w:i/>
              </w:rPr>
              <w:t>E. coli</w:t>
            </w:r>
            <w:r w:rsidR="0073000F" w:rsidRPr="00140024">
              <w:rPr>
                <w:rFonts w:ascii="Arial" w:hAnsi="Arial" w:cs="Arial"/>
                <w:i/>
              </w:rPr>
              <w:br/>
            </w:r>
          </w:p>
        </w:tc>
        <w:tc>
          <w:tcPr>
            <w:tcW w:w="1617" w:type="dxa"/>
          </w:tcPr>
          <w:p w14:paraId="54205FE5" w14:textId="77777777" w:rsidR="00095AAC" w:rsidRPr="00140024" w:rsidRDefault="00095AAC" w:rsidP="008572DA">
            <w:pPr>
              <w:spacing w:before="40" w:after="40"/>
              <w:jc w:val="center"/>
              <w:rPr>
                <w:rFonts w:ascii="Arial" w:hAnsi="Arial" w:cs="Arial"/>
              </w:rPr>
            </w:pPr>
            <w:r w:rsidRPr="00140024">
              <w:rPr>
                <w:rFonts w:ascii="Arial" w:hAnsi="Arial" w:cs="Arial"/>
              </w:rPr>
              <w:t>(In the year)</w:t>
            </w:r>
          </w:p>
          <w:p w14:paraId="4A18E97C" w14:textId="57180A4D" w:rsidR="008572DA" w:rsidRPr="00140024" w:rsidRDefault="00140024" w:rsidP="008572DA">
            <w:pPr>
              <w:spacing w:before="40" w:after="40"/>
              <w:jc w:val="center"/>
              <w:rPr>
                <w:rFonts w:ascii="Arial" w:hAnsi="Arial" w:cs="Arial"/>
              </w:rPr>
            </w:pPr>
            <w:r w:rsidRPr="00140024">
              <w:rPr>
                <w:rFonts w:ascii="Arial" w:hAnsi="Arial" w:cs="Arial"/>
              </w:rPr>
              <w:t>0</w:t>
            </w:r>
          </w:p>
        </w:tc>
        <w:tc>
          <w:tcPr>
            <w:tcW w:w="1443" w:type="dxa"/>
          </w:tcPr>
          <w:p w14:paraId="38C21B9B" w14:textId="2A859C85" w:rsidR="00095AAC" w:rsidRPr="00140024" w:rsidRDefault="00140024" w:rsidP="008572DA">
            <w:pPr>
              <w:spacing w:before="40" w:after="40"/>
              <w:jc w:val="center"/>
              <w:rPr>
                <w:rFonts w:ascii="Arial" w:hAnsi="Arial" w:cs="Arial"/>
              </w:rPr>
            </w:pPr>
            <w:r w:rsidRPr="00140024">
              <w:rPr>
                <w:rFonts w:ascii="Arial" w:hAnsi="Arial" w:cs="Arial"/>
              </w:rPr>
              <w:t>0</w:t>
            </w:r>
          </w:p>
        </w:tc>
        <w:tc>
          <w:tcPr>
            <w:tcW w:w="2610" w:type="dxa"/>
          </w:tcPr>
          <w:p w14:paraId="09A9CFD2" w14:textId="0460835B" w:rsidR="00095AAC" w:rsidRPr="00140024" w:rsidRDefault="00095AAC" w:rsidP="00827994">
            <w:pPr>
              <w:spacing w:before="40" w:after="40"/>
              <w:jc w:val="center"/>
              <w:rPr>
                <w:rFonts w:ascii="Arial" w:hAnsi="Arial" w:cs="Arial"/>
              </w:rPr>
            </w:pPr>
            <w:r w:rsidRPr="00140024">
              <w:rPr>
                <w:rFonts w:ascii="Arial" w:hAnsi="Arial" w:cs="Arial"/>
              </w:rPr>
              <w:t>(</w:t>
            </w:r>
            <w:r w:rsidR="00020032" w:rsidRPr="00140024">
              <w:rPr>
                <w:rFonts w:ascii="Arial" w:hAnsi="Arial" w:cs="Arial"/>
              </w:rPr>
              <w:t>a</w:t>
            </w:r>
            <w:r w:rsidRPr="00140024">
              <w:rPr>
                <w:rFonts w:ascii="Arial" w:hAnsi="Arial" w:cs="Arial"/>
              </w:rPr>
              <w:t>)</w:t>
            </w:r>
          </w:p>
        </w:tc>
        <w:tc>
          <w:tcPr>
            <w:tcW w:w="990" w:type="dxa"/>
          </w:tcPr>
          <w:p w14:paraId="52965BD7" w14:textId="77777777" w:rsidR="00095AAC" w:rsidRPr="00140024" w:rsidRDefault="00095AAC" w:rsidP="008572DA">
            <w:pPr>
              <w:spacing w:before="40" w:after="40"/>
              <w:jc w:val="center"/>
              <w:rPr>
                <w:rFonts w:ascii="Arial" w:hAnsi="Arial" w:cs="Arial"/>
              </w:rPr>
            </w:pPr>
            <w:r w:rsidRPr="00140024">
              <w:rPr>
                <w:rFonts w:ascii="Arial" w:hAnsi="Arial" w:cs="Arial"/>
              </w:rPr>
              <w:t>0</w:t>
            </w:r>
          </w:p>
        </w:tc>
        <w:tc>
          <w:tcPr>
            <w:tcW w:w="2071" w:type="dxa"/>
          </w:tcPr>
          <w:p w14:paraId="6D4E3BEB" w14:textId="77777777" w:rsidR="00095AAC" w:rsidRPr="00140024" w:rsidRDefault="00095AAC" w:rsidP="005D3BD9">
            <w:pPr>
              <w:spacing w:before="40" w:after="40"/>
              <w:rPr>
                <w:rFonts w:ascii="Arial" w:hAnsi="Arial" w:cs="Arial"/>
              </w:rPr>
            </w:pPr>
            <w:r w:rsidRPr="00140024">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6A6AF1">
        <w:fldChar w:fldCharType="begin"/>
      </w:r>
      <w:r w:rsidR="006A6AF1">
        <w:instrText xml:space="preserve"> </w:instrText>
      </w:r>
      <w:r w:rsidR="006A6AF1">
        <w:instrText xml:space="preserve">SEQ Table \* ARABIC </w:instrText>
      </w:r>
      <w:r w:rsidR="006A6AF1">
        <w:fldChar w:fldCharType="separate"/>
      </w:r>
      <w:r w:rsidR="00883E1D">
        <w:rPr>
          <w:noProof/>
        </w:rPr>
        <w:t>2</w:t>
      </w:r>
      <w:r w:rsidR="006A6AF1">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140024" w:rsidRPr="005162DE" w14:paraId="08D72929" w14:textId="77777777" w:rsidTr="002D3FB5">
        <w:tc>
          <w:tcPr>
            <w:tcW w:w="985" w:type="dxa"/>
            <w:tcMar>
              <w:left w:w="86" w:type="dxa"/>
              <w:right w:w="86" w:type="dxa"/>
            </w:tcMar>
          </w:tcPr>
          <w:p w14:paraId="5B6D4539" w14:textId="77777777" w:rsidR="00140024" w:rsidRPr="00140024" w:rsidRDefault="00140024" w:rsidP="00140024">
            <w:pPr>
              <w:spacing w:before="40" w:after="40"/>
              <w:rPr>
                <w:rFonts w:ascii="Arial" w:hAnsi="Arial" w:cs="Arial"/>
              </w:rPr>
            </w:pPr>
            <w:r w:rsidRPr="00140024">
              <w:rPr>
                <w:rFonts w:ascii="Arial" w:hAnsi="Arial" w:cs="Arial"/>
              </w:rPr>
              <w:t>Lead (ppb)</w:t>
            </w:r>
          </w:p>
        </w:tc>
        <w:tc>
          <w:tcPr>
            <w:tcW w:w="1440" w:type="dxa"/>
            <w:tcMar>
              <w:left w:w="86" w:type="dxa"/>
              <w:right w:w="86" w:type="dxa"/>
            </w:tcMar>
          </w:tcPr>
          <w:p w14:paraId="0A0580DD" w14:textId="2B20D6FD" w:rsidR="00140024" w:rsidRPr="00140024" w:rsidRDefault="00140024" w:rsidP="00140024">
            <w:pPr>
              <w:spacing w:before="40" w:after="40"/>
              <w:jc w:val="center"/>
              <w:rPr>
                <w:rFonts w:ascii="Arial" w:hAnsi="Arial" w:cs="Arial"/>
              </w:rPr>
            </w:pPr>
            <w:r w:rsidRPr="00140024">
              <w:rPr>
                <w:rFonts w:ascii="Arial" w:hAnsi="Arial" w:cs="Arial"/>
              </w:rPr>
              <w:t>7-22-20</w:t>
            </w:r>
          </w:p>
        </w:tc>
        <w:tc>
          <w:tcPr>
            <w:tcW w:w="900" w:type="dxa"/>
            <w:tcMar>
              <w:left w:w="86" w:type="dxa"/>
              <w:right w:w="86" w:type="dxa"/>
            </w:tcMar>
          </w:tcPr>
          <w:p w14:paraId="102D5A02" w14:textId="4AA8B08B" w:rsidR="00140024" w:rsidRPr="00140024" w:rsidRDefault="00140024" w:rsidP="00140024">
            <w:pPr>
              <w:spacing w:before="40" w:after="40"/>
              <w:jc w:val="center"/>
              <w:rPr>
                <w:rFonts w:ascii="Arial" w:hAnsi="Arial" w:cs="Arial"/>
              </w:rPr>
            </w:pPr>
            <w:r w:rsidRPr="00140024">
              <w:rPr>
                <w:rFonts w:ascii="Arial" w:hAnsi="Arial" w:cs="Arial"/>
              </w:rPr>
              <w:t>5</w:t>
            </w:r>
          </w:p>
        </w:tc>
        <w:tc>
          <w:tcPr>
            <w:tcW w:w="990" w:type="dxa"/>
            <w:tcMar>
              <w:left w:w="86" w:type="dxa"/>
              <w:right w:w="86" w:type="dxa"/>
            </w:tcMar>
          </w:tcPr>
          <w:p w14:paraId="36E2A949" w14:textId="6D332A6E" w:rsidR="00140024" w:rsidRPr="00140024" w:rsidRDefault="00140024" w:rsidP="00140024">
            <w:pPr>
              <w:spacing w:before="40" w:after="40"/>
              <w:jc w:val="center"/>
              <w:rPr>
                <w:rFonts w:ascii="Arial" w:hAnsi="Arial" w:cs="Arial"/>
              </w:rPr>
            </w:pPr>
            <w:r w:rsidRPr="00140024">
              <w:rPr>
                <w:rFonts w:ascii="Arial" w:hAnsi="Arial" w:cs="Arial"/>
              </w:rPr>
              <w:t>0.001</w:t>
            </w:r>
          </w:p>
        </w:tc>
        <w:tc>
          <w:tcPr>
            <w:tcW w:w="900" w:type="dxa"/>
            <w:tcMar>
              <w:left w:w="86" w:type="dxa"/>
              <w:right w:w="86" w:type="dxa"/>
            </w:tcMar>
          </w:tcPr>
          <w:p w14:paraId="308535F4" w14:textId="3B929BC6" w:rsidR="00140024" w:rsidRPr="00140024" w:rsidRDefault="00140024" w:rsidP="00140024">
            <w:pPr>
              <w:spacing w:before="40" w:after="40"/>
              <w:jc w:val="center"/>
              <w:rPr>
                <w:rFonts w:ascii="Arial" w:hAnsi="Arial" w:cs="Arial"/>
              </w:rPr>
            </w:pPr>
            <w:r w:rsidRPr="00140024">
              <w:rPr>
                <w:rFonts w:ascii="Arial" w:hAnsi="Arial" w:cs="Arial"/>
              </w:rPr>
              <w:t>7-22-20</w:t>
            </w:r>
          </w:p>
        </w:tc>
        <w:tc>
          <w:tcPr>
            <w:tcW w:w="540" w:type="dxa"/>
            <w:tcMar>
              <w:left w:w="86" w:type="dxa"/>
              <w:right w:w="86" w:type="dxa"/>
            </w:tcMar>
          </w:tcPr>
          <w:p w14:paraId="0173A2B8" w14:textId="77777777" w:rsidR="00140024" w:rsidRPr="00140024" w:rsidRDefault="00140024" w:rsidP="00140024">
            <w:pPr>
              <w:spacing w:before="40" w:after="40"/>
              <w:jc w:val="center"/>
              <w:rPr>
                <w:rFonts w:ascii="Arial" w:hAnsi="Arial" w:cs="Arial"/>
              </w:rPr>
            </w:pPr>
            <w:r w:rsidRPr="00140024">
              <w:rPr>
                <w:rFonts w:ascii="Arial" w:hAnsi="Arial" w:cs="Arial"/>
              </w:rPr>
              <w:t>15</w:t>
            </w:r>
          </w:p>
        </w:tc>
        <w:tc>
          <w:tcPr>
            <w:tcW w:w="540" w:type="dxa"/>
            <w:tcMar>
              <w:left w:w="86" w:type="dxa"/>
              <w:right w:w="86" w:type="dxa"/>
            </w:tcMar>
          </w:tcPr>
          <w:p w14:paraId="4C360E7C" w14:textId="77777777" w:rsidR="00140024" w:rsidRPr="00140024" w:rsidRDefault="00140024" w:rsidP="00140024">
            <w:pPr>
              <w:spacing w:before="40" w:after="40"/>
              <w:jc w:val="center"/>
              <w:rPr>
                <w:rFonts w:ascii="Arial" w:hAnsi="Arial" w:cs="Arial"/>
              </w:rPr>
            </w:pPr>
            <w:r w:rsidRPr="00140024">
              <w:rPr>
                <w:rFonts w:ascii="Arial" w:hAnsi="Arial" w:cs="Arial"/>
              </w:rPr>
              <w:t>0.2</w:t>
            </w:r>
          </w:p>
        </w:tc>
        <w:tc>
          <w:tcPr>
            <w:tcW w:w="1350" w:type="dxa"/>
            <w:tcMar>
              <w:left w:w="86" w:type="dxa"/>
              <w:right w:w="86" w:type="dxa"/>
            </w:tcMar>
          </w:tcPr>
          <w:p w14:paraId="2A95BBE1" w14:textId="5D9362C5" w:rsidR="00140024" w:rsidRPr="00140024" w:rsidRDefault="00140024" w:rsidP="00140024">
            <w:pPr>
              <w:spacing w:before="40" w:after="40"/>
              <w:jc w:val="center"/>
              <w:rPr>
                <w:rFonts w:ascii="Arial" w:hAnsi="Arial" w:cs="Arial"/>
              </w:rPr>
            </w:pPr>
            <w:r w:rsidRPr="00140024">
              <w:rPr>
                <w:rFonts w:ascii="Arial" w:hAnsi="Arial" w:cs="Arial"/>
              </w:rPr>
              <w:t>N/A</w:t>
            </w:r>
          </w:p>
        </w:tc>
        <w:tc>
          <w:tcPr>
            <w:tcW w:w="3240" w:type="dxa"/>
          </w:tcPr>
          <w:p w14:paraId="53E810BE" w14:textId="23D40162" w:rsidR="00140024" w:rsidRPr="00140024" w:rsidRDefault="00140024" w:rsidP="00140024">
            <w:pPr>
              <w:spacing w:before="40" w:after="40"/>
              <w:rPr>
                <w:rFonts w:ascii="Arial" w:hAnsi="Arial" w:cs="Arial"/>
              </w:rPr>
            </w:pPr>
            <w:r w:rsidRPr="00140024">
              <w:rPr>
                <w:rFonts w:ascii="Arial" w:hAnsi="Arial" w:cs="Arial"/>
              </w:rPr>
              <w:t>Internal corrosion of household water plumbing systems; discharges from industrial manufacturers; erosion of natural deposits</w:t>
            </w:r>
          </w:p>
        </w:tc>
      </w:tr>
      <w:tr w:rsidR="00140024" w:rsidRPr="005162DE" w14:paraId="3E0C72DE" w14:textId="77777777" w:rsidTr="002D3FB5">
        <w:tc>
          <w:tcPr>
            <w:tcW w:w="985" w:type="dxa"/>
            <w:tcMar>
              <w:left w:w="86" w:type="dxa"/>
              <w:right w:w="86" w:type="dxa"/>
            </w:tcMar>
          </w:tcPr>
          <w:p w14:paraId="4152BF18" w14:textId="77777777" w:rsidR="00140024" w:rsidRPr="00140024" w:rsidRDefault="00140024" w:rsidP="00140024">
            <w:pPr>
              <w:spacing w:before="40" w:after="40"/>
              <w:rPr>
                <w:rFonts w:ascii="Arial" w:hAnsi="Arial" w:cs="Arial"/>
              </w:rPr>
            </w:pPr>
            <w:r w:rsidRPr="00140024">
              <w:rPr>
                <w:rFonts w:ascii="Arial" w:hAnsi="Arial" w:cs="Arial"/>
              </w:rPr>
              <w:t>Copper (ppm)</w:t>
            </w:r>
          </w:p>
        </w:tc>
        <w:tc>
          <w:tcPr>
            <w:tcW w:w="1440" w:type="dxa"/>
            <w:tcMar>
              <w:left w:w="86" w:type="dxa"/>
              <w:right w:w="86" w:type="dxa"/>
            </w:tcMar>
          </w:tcPr>
          <w:p w14:paraId="1E79D436" w14:textId="2DACEB06" w:rsidR="00140024" w:rsidRPr="00140024" w:rsidRDefault="00140024" w:rsidP="00140024">
            <w:pPr>
              <w:spacing w:before="40" w:after="40"/>
              <w:jc w:val="center"/>
              <w:rPr>
                <w:rFonts w:ascii="Arial" w:hAnsi="Arial" w:cs="Arial"/>
              </w:rPr>
            </w:pPr>
            <w:r w:rsidRPr="00140024">
              <w:rPr>
                <w:rFonts w:ascii="Arial" w:hAnsi="Arial" w:cs="Arial"/>
              </w:rPr>
              <w:t>7-22-20</w:t>
            </w:r>
          </w:p>
        </w:tc>
        <w:tc>
          <w:tcPr>
            <w:tcW w:w="900" w:type="dxa"/>
            <w:tcMar>
              <w:left w:w="86" w:type="dxa"/>
              <w:right w:w="86" w:type="dxa"/>
            </w:tcMar>
          </w:tcPr>
          <w:p w14:paraId="42CEE2F3" w14:textId="53D5BFBD" w:rsidR="00140024" w:rsidRPr="00140024" w:rsidRDefault="00140024" w:rsidP="00140024">
            <w:pPr>
              <w:spacing w:before="40" w:after="40"/>
              <w:jc w:val="center"/>
              <w:rPr>
                <w:rFonts w:ascii="Arial" w:hAnsi="Arial" w:cs="Arial"/>
              </w:rPr>
            </w:pPr>
            <w:r w:rsidRPr="00140024">
              <w:rPr>
                <w:rFonts w:ascii="Arial" w:hAnsi="Arial" w:cs="Arial"/>
              </w:rPr>
              <w:t>5</w:t>
            </w:r>
          </w:p>
        </w:tc>
        <w:tc>
          <w:tcPr>
            <w:tcW w:w="990" w:type="dxa"/>
            <w:tcMar>
              <w:left w:w="86" w:type="dxa"/>
              <w:right w:w="86" w:type="dxa"/>
            </w:tcMar>
          </w:tcPr>
          <w:p w14:paraId="15E55B1F" w14:textId="395E7D0F" w:rsidR="00140024" w:rsidRPr="00140024" w:rsidRDefault="00140024" w:rsidP="00140024">
            <w:pPr>
              <w:spacing w:before="40" w:after="40"/>
              <w:jc w:val="center"/>
              <w:rPr>
                <w:rFonts w:ascii="Arial" w:hAnsi="Arial" w:cs="Arial"/>
              </w:rPr>
            </w:pPr>
            <w:r w:rsidRPr="00140024">
              <w:rPr>
                <w:rFonts w:ascii="Arial" w:hAnsi="Arial" w:cs="Arial"/>
              </w:rPr>
              <w:t>0.07</w:t>
            </w:r>
          </w:p>
        </w:tc>
        <w:tc>
          <w:tcPr>
            <w:tcW w:w="900" w:type="dxa"/>
            <w:tcMar>
              <w:left w:w="86" w:type="dxa"/>
              <w:right w:w="86" w:type="dxa"/>
            </w:tcMar>
          </w:tcPr>
          <w:p w14:paraId="1AE57BBF" w14:textId="70895F60" w:rsidR="00140024" w:rsidRPr="00140024" w:rsidRDefault="00140024" w:rsidP="00140024">
            <w:pPr>
              <w:spacing w:before="40" w:after="40"/>
              <w:jc w:val="center"/>
              <w:rPr>
                <w:rFonts w:ascii="Arial" w:hAnsi="Arial" w:cs="Arial"/>
              </w:rPr>
            </w:pPr>
            <w:r w:rsidRPr="00140024">
              <w:rPr>
                <w:rFonts w:ascii="Arial" w:hAnsi="Arial" w:cs="Arial"/>
              </w:rPr>
              <w:t>7-22-20</w:t>
            </w:r>
          </w:p>
        </w:tc>
        <w:tc>
          <w:tcPr>
            <w:tcW w:w="540" w:type="dxa"/>
            <w:tcMar>
              <w:left w:w="86" w:type="dxa"/>
              <w:right w:w="86" w:type="dxa"/>
            </w:tcMar>
          </w:tcPr>
          <w:p w14:paraId="70C90CCD" w14:textId="77777777" w:rsidR="00140024" w:rsidRPr="00140024" w:rsidRDefault="00140024" w:rsidP="00140024">
            <w:pPr>
              <w:spacing w:before="40" w:after="40"/>
              <w:jc w:val="center"/>
              <w:rPr>
                <w:rFonts w:ascii="Arial" w:hAnsi="Arial" w:cs="Arial"/>
              </w:rPr>
            </w:pPr>
            <w:r w:rsidRPr="00140024">
              <w:rPr>
                <w:rFonts w:ascii="Arial" w:hAnsi="Arial" w:cs="Arial"/>
              </w:rPr>
              <w:t>1.3</w:t>
            </w:r>
          </w:p>
        </w:tc>
        <w:tc>
          <w:tcPr>
            <w:tcW w:w="540" w:type="dxa"/>
            <w:tcMar>
              <w:left w:w="86" w:type="dxa"/>
              <w:right w:w="86" w:type="dxa"/>
            </w:tcMar>
          </w:tcPr>
          <w:p w14:paraId="6BFCFA13" w14:textId="77777777" w:rsidR="00140024" w:rsidRPr="00140024" w:rsidRDefault="00140024" w:rsidP="00140024">
            <w:pPr>
              <w:spacing w:before="40" w:after="40"/>
              <w:jc w:val="center"/>
              <w:rPr>
                <w:rFonts w:ascii="Arial" w:hAnsi="Arial" w:cs="Arial"/>
              </w:rPr>
            </w:pPr>
            <w:r w:rsidRPr="00140024">
              <w:rPr>
                <w:rFonts w:ascii="Arial" w:hAnsi="Arial" w:cs="Arial"/>
              </w:rPr>
              <w:t>0.3</w:t>
            </w:r>
          </w:p>
        </w:tc>
        <w:tc>
          <w:tcPr>
            <w:tcW w:w="1350" w:type="dxa"/>
            <w:tcMar>
              <w:left w:w="86" w:type="dxa"/>
              <w:right w:w="86" w:type="dxa"/>
            </w:tcMar>
          </w:tcPr>
          <w:p w14:paraId="0C5D1F0F" w14:textId="77777777" w:rsidR="00140024" w:rsidRPr="00140024" w:rsidRDefault="00140024" w:rsidP="00140024">
            <w:pPr>
              <w:spacing w:before="40" w:after="40"/>
              <w:jc w:val="center"/>
              <w:rPr>
                <w:rFonts w:ascii="Arial" w:hAnsi="Arial" w:cs="Arial"/>
              </w:rPr>
            </w:pPr>
            <w:r w:rsidRPr="00140024">
              <w:rPr>
                <w:rFonts w:ascii="Arial" w:hAnsi="Arial" w:cs="Arial"/>
              </w:rPr>
              <w:t>Not</w:t>
            </w:r>
          </w:p>
          <w:p w14:paraId="60640B47" w14:textId="0040228E" w:rsidR="00140024" w:rsidRPr="00140024" w:rsidRDefault="00140024" w:rsidP="00140024">
            <w:pPr>
              <w:spacing w:before="40" w:after="40"/>
              <w:jc w:val="center"/>
              <w:rPr>
                <w:rFonts w:ascii="Arial" w:hAnsi="Arial" w:cs="Arial"/>
              </w:rPr>
            </w:pPr>
            <w:r w:rsidRPr="00140024">
              <w:rPr>
                <w:rFonts w:ascii="Arial" w:hAnsi="Arial" w:cs="Arial"/>
              </w:rPr>
              <w:t>applicable</w:t>
            </w:r>
          </w:p>
        </w:tc>
        <w:tc>
          <w:tcPr>
            <w:tcW w:w="3240" w:type="dxa"/>
          </w:tcPr>
          <w:p w14:paraId="5A3BAA98" w14:textId="4D55672D" w:rsidR="00140024" w:rsidRPr="00140024" w:rsidRDefault="00140024" w:rsidP="00140024">
            <w:pPr>
              <w:spacing w:before="40" w:after="40"/>
              <w:rPr>
                <w:rFonts w:ascii="Arial" w:hAnsi="Arial" w:cs="Arial"/>
              </w:rPr>
            </w:pPr>
            <w:r w:rsidRPr="00140024">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6A6AF1">
        <w:fldChar w:fldCharType="begin"/>
      </w:r>
      <w:r w:rsidR="006A6AF1">
        <w:instrText xml:space="preserve"> SEQ Table \* ARABIC </w:instrText>
      </w:r>
      <w:r w:rsidR="006A6AF1">
        <w:fldChar w:fldCharType="separate"/>
      </w:r>
      <w:r w:rsidR="00883E1D">
        <w:rPr>
          <w:noProof/>
        </w:rPr>
        <w:t>3</w:t>
      </w:r>
      <w:r w:rsidR="006A6AF1">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140024" w:rsidRPr="005162DE" w14:paraId="0E0C1E93" w14:textId="77777777" w:rsidTr="002D3FB5">
        <w:trPr>
          <w:trHeight w:val="432"/>
        </w:trPr>
        <w:tc>
          <w:tcPr>
            <w:tcW w:w="2250" w:type="dxa"/>
          </w:tcPr>
          <w:p w14:paraId="66AD9F49" w14:textId="77777777" w:rsidR="00140024" w:rsidRPr="00140024" w:rsidRDefault="00140024" w:rsidP="00140024">
            <w:pPr>
              <w:spacing w:before="40" w:after="40"/>
              <w:rPr>
                <w:rFonts w:ascii="Arial" w:hAnsi="Arial" w:cs="Arial"/>
              </w:rPr>
            </w:pPr>
            <w:r w:rsidRPr="00140024">
              <w:rPr>
                <w:rFonts w:ascii="Arial" w:hAnsi="Arial" w:cs="Arial"/>
              </w:rPr>
              <w:t>Sodium (ppm)</w:t>
            </w:r>
          </w:p>
        </w:tc>
        <w:tc>
          <w:tcPr>
            <w:tcW w:w="1345" w:type="dxa"/>
            <w:tcMar>
              <w:left w:w="58" w:type="dxa"/>
              <w:right w:w="58" w:type="dxa"/>
            </w:tcMar>
          </w:tcPr>
          <w:p w14:paraId="2DC49168" w14:textId="32C251F4" w:rsidR="00140024" w:rsidRPr="00140024" w:rsidRDefault="00140024" w:rsidP="00140024">
            <w:pPr>
              <w:spacing w:before="40" w:after="40"/>
              <w:jc w:val="center"/>
              <w:rPr>
                <w:rFonts w:ascii="Arial" w:hAnsi="Arial" w:cs="Arial"/>
              </w:rPr>
            </w:pPr>
            <w:r w:rsidRPr="00140024">
              <w:rPr>
                <w:rFonts w:ascii="Arial" w:hAnsi="Arial" w:cs="Arial"/>
              </w:rPr>
              <w:t>1-12-04</w:t>
            </w:r>
          </w:p>
        </w:tc>
        <w:tc>
          <w:tcPr>
            <w:tcW w:w="1260" w:type="dxa"/>
            <w:tcMar>
              <w:left w:w="58" w:type="dxa"/>
              <w:right w:w="58" w:type="dxa"/>
            </w:tcMar>
          </w:tcPr>
          <w:p w14:paraId="690B0D1C" w14:textId="0EB7D7AE" w:rsidR="00140024" w:rsidRPr="00140024" w:rsidRDefault="00140024" w:rsidP="00140024">
            <w:pPr>
              <w:spacing w:before="40" w:after="40"/>
              <w:jc w:val="center"/>
              <w:rPr>
                <w:rFonts w:ascii="Arial" w:hAnsi="Arial" w:cs="Arial"/>
              </w:rPr>
            </w:pPr>
            <w:r w:rsidRPr="00140024">
              <w:rPr>
                <w:rFonts w:ascii="Arial" w:hAnsi="Arial" w:cs="Arial"/>
              </w:rPr>
              <w:t>33</w:t>
            </w:r>
          </w:p>
        </w:tc>
        <w:tc>
          <w:tcPr>
            <w:tcW w:w="1530" w:type="dxa"/>
            <w:tcMar>
              <w:left w:w="58" w:type="dxa"/>
              <w:right w:w="58" w:type="dxa"/>
            </w:tcMar>
          </w:tcPr>
          <w:p w14:paraId="6802CC34" w14:textId="6DA7EC98" w:rsidR="00140024" w:rsidRPr="00140024" w:rsidRDefault="00140024" w:rsidP="00140024">
            <w:pPr>
              <w:spacing w:before="40" w:after="40"/>
              <w:jc w:val="center"/>
              <w:rPr>
                <w:rFonts w:ascii="Arial" w:hAnsi="Arial" w:cs="Arial"/>
              </w:rPr>
            </w:pPr>
            <w:r w:rsidRPr="00140024">
              <w:rPr>
                <w:rFonts w:ascii="Arial" w:hAnsi="Arial" w:cs="Arial"/>
              </w:rPr>
              <w:t>N/A</w:t>
            </w:r>
          </w:p>
        </w:tc>
        <w:tc>
          <w:tcPr>
            <w:tcW w:w="810" w:type="dxa"/>
            <w:tcMar>
              <w:left w:w="58" w:type="dxa"/>
              <w:right w:w="58" w:type="dxa"/>
            </w:tcMar>
          </w:tcPr>
          <w:p w14:paraId="4E60C959" w14:textId="77777777" w:rsidR="00140024" w:rsidRPr="00140024" w:rsidRDefault="00140024" w:rsidP="00140024">
            <w:pPr>
              <w:spacing w:before="40" w:after="40"/>
              <w:jc w:val="center"/>
              <w:rPr>
                <w:rFonts w:ascii="Arial" w:hAnsi="Arial" w:cs="Arial"/>
              </w:rPr>
            </w:pPr>
            <w:r w:rsidRPr="00140024">
              <w:rPr>
                <w:rFonts w:ascii="Arial" w:hAnsi="Arial" w:cs="Arial"/>
              </w:rPr>
              <w:t>None</w:t>
            </w:r>
          </w:p>
        </w:tc>
        <w:tc>
          <w:tcPr>
            <w:tcW w:w="1080" w:type="dxa"/>
            <w:tcMar>
              <w:left w:w="58" w:type="dxa"/>
              <w:right w:w="58" w:type="dxa"/>
            </w:tcMar>
          </w:tcPr>
          <w:p w14:paraId="721928BB" w14:textId="77777777" w:rsidR="00140024" w:rsidRPr="00140024" w:rsidRDefault="00140024" w:rsidP="00140024">
            <w:pPr>
              <w:spacing w:before="40" w:after="40"/>
              <w:jc w:val="center"/>
              <w:rPr>
                <w:rFonts w:ascii="Arial" w:hAnsi="Arial" w:cs="Arial"/>
              </w:rPr>
            </w:pPr>
            <w:r w:rsidRPr="00140024">
              <w:rPr>
                <w:rFonts w:ascii="Arial" w:hAnsi="Arial" w:cs="Arial"/>
              </w:rPr>
              <w:t>None</w:t>
            </w:r>
          </w:p>
        </w:tc>
        <w:tc>
          <w:tcPr>
            <w:tcW w:w="2561" w:type="dxa"/>
            <w:tcMar>
              <w:left w:w="58" w:type="dxa"/>
              <w:right w:w="58" w:type="dxa"/>
            </w:tcMar>
          </w:tcPr>
          <w:p w14:paraId="4A3C8020" w14:textId="77777777" w:rsidR="00140024" w:rsidRPr="00140024" w:rsidRDefault="00140024" w:rsidP="00140024">
            <w:pPr>
              <w:spacing w:before="40" w:after="40"/>
              <w:rPr>
                <w:rFonts w:ascii="Arial" w:hAnsi="Arial" w:cs="Arial"/>
              </w:rPr>
            </w:pPr>
            <w:r w:rsidRPr="00140024">
              <w:rPr>
                <w:rFonts w:ascii="Arial" w:hAnsi="Arial" w:cs="Arial"/>
              </w:rPr>
              <w:t>Salt present in the water and is generally naturally occurring</w:t>
            </w:r>
          </w:p>
        </w:tc>
      </w:tr>
      <w:tr w:rsidR="00140024" w:rsidRPr="005162DE" w14:paraId="2ACD2463" w14:textId="77777777" w:rsidTr="002D3FB5">
        <w:tc>
          <w:tcPr>
            <w:tcW w:w="2250" w:type="dxa"/>
          </w:tcPr>
          <w:p w14:paraId="01FDA3CE" w14:textId="77777777" w:rsidR="00140024" w:rsidRPr="00140024" w:rsidRDefault="00140024" w:rsidP="00140024">
            <w:pPr>
              <w:spacing w:before="40" w:after="40"/>
              <w:rPr>
                <w:rFonts w:ascii="Arial" w:hAnsi="Arial" w:cs="Arial"/>
              </w:rPr>
            </w:pPr>
            <w:r w:rsidRPr="00140024">
              <w:rPr>
                <w:rFonts w:ascii="Arial" w:hAnsi="Arial" w:cs="Arial"/>
              </w:rPr>
              <w:t>Hardness (ppm)</w:t>
            </w:r>
          </w:p>
        </w:tc>
        <w:tc>
          <w:tcPr>
            <w:tcW w:w="1345" w:type="dxa"/>
            <w:tcMar>
              <w:left w:w="58" w:type="dxa"/>
              <w:right w:w="58" w:type="dxa"/>
            </w:tcMar>
          </w:tcPr>
          <w:p w14:paraId="7A81C45D" w14:textId="6B36895D" w:rsidR="00140024" w:rsidRPr="00140024" w:rsidRDefault="00140024" w:rsidP="00140024">
            <w:pPr>
              <w:spacing w:before="40" w:after="40"/>
              <w:jc w:val="center"/>
              <w:rPr>
                <w:rFonts w:ascii="Arial" w:hAnsi="Arial" w:cs="Arial"/>
              </w:rPr>
            </w:pPr>
            <w:r w:rsidRPr="00140024">
              <w:rPr>
                <w:rFonts w:ascii="Arial" w:hAnsi="Arial" w:cs="Arial"/>
              </w:rPr>
              <w:t>1-12-04</w:t>
            </w:r>
          </w:p>
        </w:tc>
        <w:tc>
          <w:tcPr>
            <w:tcW w:w="1260" w:type="dxa"/>
            <w:tcMar>
              <w:left w:w="58" w:type="dxa"/>
              <w:right w:w="58" w:type="dxa"/>
            </w:tcMar>
          </w:tcPr>
          <w:p w14:paraId="5F571C45" w14:textId="187DE17D" w:rsidR="00140024" w:rsidRPr="00140024" w:rsidRDefault="00140024" w:rsidP="00140024">
            <w:pPr>
              <w:spacing w:before="40" w:after="40"/>
              <w:jc w:val="center"/>
              <w:rPr>
                <w:rFonts w:ascii="Arial" w:hAnsi="Arial" w:cs="Arial"/>
              </w:rPr>
            </w:pPr>
            <w:r w:rsidRPr="00140024">
              <w:rPr>
                <w:rFonts w:ascii="Arial" w:hAnsi="Arial" w:cs="Arial"/>
              </w:rPr>
              <w:t>30</w:t>
            </w:r>
          </w:p>
        </w:tc>
        <w:tc>
          <w:tcPr>
            <w:tcW w:w="1530" w:type="dxa"/>
            <w:tcMar>
              <w:left w:w="58" w:type="dxa"/>
              <w:right w:w="58" w:type="dxa"/>
            </w:tcMar>
          </w:tcPr>
          <w:p w14:paraId="2BE476FB" w14:textId="2B1C7B67" w:rsidR="00140024" w:rsidRPr="00140024" w:rsidRDefault="00140024" w:rsidP="00140024">
            <w:pPr>
              <w:spacing w:before="40" w:after="40"/>
              <w:jc w:val="center"/>
              <w:rPr>
                <w:rFonts w:ascii="Arial" w:hAnsi="Arial" w:cs="Arial"/>
              </w:rPr>
            </w:pPr>
            <w:r w:rsidRPr="00140024">
              <w:rPr>
                <w:rFonts w:ascii="Arial" w:hAnsi="Arial" w:cs="Arial"/>
              </w:rPr>
              <w:t>N/A</w:t>
            </w:r>
          </w:p>
        </w:tc>
        <w:tc>
          <w:tcPr>
            <w:tcW w:w="810" w:type="dxa"/>
            <w:tcMar>
              <w:left w:w="58" w:type="dxa"/>
              <w:right w:w="58" w:type="dxa"/>
            </w:tcMar>
          </w:tcPr>
          <w:p w14:paraId="76B554F2" w14:textId="77777777" w:rsidR="00140024" w:rsidRPr="00140024" w:rsidRDefault="00140024" w:rsidP="00140024">
            <w:pPr>
              <w:spacing w:before="40" w:after="40"/>
              <w:jc w:val="center"/>
              <w:rPr>
                <w:rFonts w:ascii="Arial" w:hAnsi="Arial" w:cs="Arial"/>
              </w:rPr>
            </w:pPr>
            <w:r w:rsidRPr="00140024">
              <w:rPr>
                <w:rFonts w:ascii="Arial" w:hAnsi="Arial" w:cs="Arial"/>
              </w:rPr>
              <w:t>None</w:t>
            </w:r>
          </w:p>
        </w:tc>
        <w:tc>
          <w:tcPr>
            <w:tcW w:w="1080" w:type="dxa"/>
            <w:tcMar>
              <w:left w:w="58" w:type="dxa"/>
              <w:right w:w="58" w:type="dxa"/>
            </w:tcMar>
          </w:tcPr>
          <w:p w14:paraId="2588B8FC" w14:textId="77777777" w:rsidR="00140024" w:rsidRPr="00140024" w:rsidRDefault="00140024" w:rsidP="00140024">
            <w:pPr>
              <w:spacing w:before="40" w:after="40"/>
              <w:jc w:val="center"/>
              <w:rPr>
                <w:rFonts w:ascii="Arial" w:hAnsi="Arial" w:cs="Arial"/>
              </w:rPr>
            </w:pPr>
            <w:r w:rsidRPr="00140024">
              <w:rPr>
                <w:rFonts w:ascii="Arial" w:hAnsi="Arial" w:cs="Arial"/>
              </w:rPr>
              <w:t>None</w:t>
            </w:r>
          </w:p>
        </w:tc>
        <w:tc>
          <w:tcPr>
            <w:tcW w:w="2561" w:type="dxa"/>
            <w:tcMar>
              <w:left w:w="58" w:type="dxa"/>
              <w:right w:w="58" w:type="dxa"/>
            </w:tcMar>
          </w:tcPr>
          <w:p w14:paraId="092D52C6" w14:textId="77777777" w:rsidR="00140024" w:rsidRPr="00140024" w:rsidRDefault="00140024" w:rsidP="00140024">
            <w:pPr>
              <w:spacing w:before="40" w:after="40"/>
              <w:rPr>
                <w:rFonts w:ascii="Arial" w:hAnsi="Arial" w:cs="Arial"/>
              </w:rPr>
            </w:pPr>
            <w:r w:rsidRPr="00140024">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6A6AF1">
        <w:fldChar w:fldCharType="begin"/>
      </w:r>
      <w:r w:rsidR="006A6AF1">
        <w:instrText xml:space="preserve"> SEQ Table \* ARABIC </w:instrText>
      </w:r>
      <w:r w:rsidR="006A6AF1">
        <w:fldChar w:fldCharType="separate"/>
      </w:r>
      <w:r w:rsidR="00883E1D">
        <w:rPr>
          <w:noProof/>
        </w:rPr>
        <w:t>4</w:t>
      </w:r>
      <w:r w:rsidR="006A6AF1">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140024" w:rsidRPr="005162DE" w14:paraId="7C96DD6F" w14:textId="77777777" w:rsidTr="002D3FB5">
        <w:trPr>
          <w:trHeight w:val="432"/>
        </w:trPr>
        <w:tc>
          <w:tcPr>
            <w:tcW w:w="2245" w:type="dxa"/>
            <w:tcMar>
              <w:left w:w="58" w:type="dxa"/>
              <w:right w:w="58" w:type="dxa"/>
            </w:tcMar>
          </w:tcPr>
          <w:p w14:paraId="29E71AAC" w14:textId="79B534F6" w:rsidR="00140024" w:rsidRPr="005162DE" w:rsidRDefault="00140024" w:rsidP="00140024">
            <w:pPr>
              <w:keepNext/>
              <w:keepLines/>
              <w:spacing w:before="40" w:after="40"/>
              <w:ind w:left="30"/>
              <w:jc w:val="both"/>
              <w:rPr>
                <w:rFonts w:ascii="Arial" w:hAnsi="Arial" w:cs="Arial"/>
                <w:sz w:val="24"/>
                <w:szCs w:val="24"/>
              </w:rPr>
            </w:pPr>
            <w:r w:rsidRPr="00CB7885">
              <w:rPr>
                <w:rFonts w:ascii="Arial" w:hAnsi="Arial" w:cs="Arial"/>
              </w:rPr>
              <w:t>Nitrate (mg/L)</w:t>
            </w:r>
          </w:p>
        </w:tc>
        <w:tc>
          <w:tcPr>
            <w:tcW w:w="1440" w:type="dxa"/>
          </w:tcPr>
          <w:p w14:paraId="21F7006B" w14:textId="0B574DE0" w:rsidR="00140024" w:rsidRPr="005162DE" w:rsidRDefault="00140024" w:rsidP="00140024">
            <w:pPr>
              <w:keepNext/>
              <w:keepLines/>
              <w:spacing w:before="40" w:after="40"/>
              <w:jc w:val="center"/>
              <w:rPr>
                <w:rFonts w:ascii="Arial" w:hAnsi="Arial" w:cs="Arial"/>
                <w:sz w:val="24"/>
                <w:szCs w:val="24"/>
              </w:rPr>
            </w:pPr>
            <w:r>
              <w:rPr>
                <w:rFonts w:ascii="Arial" w:hAnsi="Arial" w:cs="Arial"/>
              </w:rPr>
              <w:t>9/28/2022</w:t>
            </w:r>
          </w:p>
        </w:tc>
        <w:tc>
          <w:tcPr>
            <w:tcW w:w="1260" w:type="dxa"/>
          </w:tcPr>
          <w:p w14:paraId="1BD7CABC" w14:textId="2421137A" w:rsidR="00140024" w:rsidRPr="005162DE" w:rsidRDefault="00140024" w:rsidP="00140024">
            <w:pPr>
              <w:keepNext/>
              <w:keepLines/>
              <w:spacing w:before="40" w:after="40"/>
              <w:jc w:val="center"/>
              <w:rPr>
                <w:rFonts w:ascii="Arial" w:hAnsi="Arial" w:cs="Arial"/>
                <w:sz w:val="24"/>
                <w:szCs w:val="24"/>
              </w:rPr>
            </w:pPr>
            <w:r>
              <w:rPr>
                <w:rFonts w:ascii="Arial" w:hAnsi="Arial" w:cs="Arial"/>
              </w:rPr>
              <w:t>3.6</w:t>
            </w:r>
          </w:p>
        </w:tc>
        <w:tc>
          <w:tcPr>
            <w:tcW w:w="1530" w:type="dxa"/>
          </w:tcPr>
          <w:p w14:paraId="40895B2C" w14:textId="67C99154" w:rsidR="00140024" w:rsidRPr="005162DE" w:rsidRDefault="00140024" w:rsidP="00140024">
            <w:pPr>
              <w:keepNext/>
              <w:keepLines/>
              <w:spacing w:before="40" w:after="40"/>
              <w:jc w:val="center"/>
              <w:rPr>
                <w:rFonts w:ascii="Arial" w:hAnsi="Arial" w:cs="Arial"/>
                <w:sz w:val="24"/>
                <w:szCs w:val="24"/>
              </w:rPr>
            </w:pPr>
            <w:r w:rsidRPr="00CB7885">
              <w:rPr>
                <w:rFonts w:ascii="Arial" w:hAnsi="Arial" w:cs="Arial"/>
              </w:rPr>
              <w:t>N/A</w:t>
            </w:r>
          </w:p>
        </w:tc>
        <w:tc>
          <w:tcPr>
            <w:tcW w:w="1170" w:type="dxa"/>
          </w:tcPr>
          <w:p w14:paraId="707B8EC2" w14:textId="3819A8C8" w:rsidR="00140024" w:rsidRPr="005162DE" w:rsidRDefault="00140024" w:rsidP="00140024">
            <w:pPr>
              <w:keepNext/>
              <w:keepLines/>
              <w:spacing w:before="40" w:after="40"/>
              <w:jc w:val="center"/>
              <w:rPr>
                <w:rFonts w:ascii="Arial" w:hAnsi="Arial" w:cs="Arial"/>
                <w:sz w:val="24"/>
                <w:szCs w:val="24"/>
              </w:rPr>
            </w:pPr>
            <w:r w:rsidRPr="00CB7885">
              <w:rPr>
                <w:rFonts w:ascii="Arial" w:hAnsi="Arial" w:cs="Arial"/>
              </w:rPr>
              <w:t>10</w:t>
            </w:r>
            <w:r w:rsidRPr="00CB7885">
              <w:rPr>
                <w:rFonts w:ascii="Arial" w:hAnsi="Arial" w:cs="Arial"/>
              </w:rPr>
              <w:br/>
              <w:t>(as N)</w:t>
            </w:r>
          </w:p>
        </w:tc>
        <w:tc>
          <w:tcPr>
            <w:tcW w:w="1260" w:type="dxa"/>
          </w:tcPr>
          <w:p w14:paraId="4F209845" w14:textId="27A5A73A" w:rsidR="00140024" w:rsidRPr="005162DE" w:rsidRDefault="00140024" w:rsidP="00140024">
            <w:pPr>
              <w:keepNext/>
              <w:keepLines/>
              <w:spacing w:before="40" w:after="40"/>
              <w:jc w:val="center"/>
              <w:rPr>
                <w:rFonts w:ascii="Arial" w:hAnsi="Arial" w:cs="Arial"/>
                <w:sz w:val="24"/>
                <w:szCs w:val="24"/>
              </w:rPr>
            </w:pPr>
            <w:r w:rsidRPr="00CB7885">
              <w:rPr>
                <w:rFonts w:ascii="Arial" w:hAnsi="Arial" w:cs="Arial"/>
              </w:rPr>
              <w:t>10</w:t>
            </w:r>
            <w:r w:rsidRPr="00CB7885">
              <w:rPr>
                <w:rFonts w:ascii="Arial" w:hAnsi="Arial" w:cs="Arial"/>
              </w:rPr>
              <w:br/>
              <w:t>(as N)</w:t>
            </w:r>
          </w:p>
        </w:tc>
        <w:tc>
          <w:tcPr>
            <w:tcW w:w="1931" w:type="dxa"/>
          </w:tcPr>
          <w:p w14:paraId="307E6935" w14:textId="297B4D19" w:rsidR="00140024" w:rsidRPr="005162DE" w:rsidRDefault="00140024" w:rsidP="00140024">
            <w:pPr>
              <w:keepNext/>
              <w:keepLines/>
              <w:spacing w:before="40" w:after="40"/>
              <w:jc w:val="center"/>
              <w:rPr>
                <w:rFonts w:ascii="Arial" w:hAnsi="Arial" w:cs="Arial"/>
                <w:sz w:val="24"/>
                <w:szCs w:val="24"/>
              </w:rPr>
            </w:pPr>
            <w:r w:rsidRPr="00CB7885">
              <w:rPr>
                <w:rFonts w:ascii="Arial" w:hAnsi="Arial" w:cs="Arial"/>
              </w:rPr>
              <w:t>Runoff and leaching from fertilizer use; leaching from septic tanks and sewage; erosion of natural deposits</w:t>
            </w:r>
          </w:p>
        </w:tc>
      </w:tr>
      <w:tr w:rsidR="00140024" w:rsidRPr="005162DE" w14:paraId="7E778FAF" w14:textId="77777777" w:rsidTr="002D3FB5">
        <w:trPr>
          <w:trHeight w:val="432"/>
        </w:trPr>
        <w:tc>
          <w:tcPr>
            <w:tcW w:w="2245" w:type="dxa"/>
            <w:tcMar>
              <w:left w:w="58" w:type="dxa"/>
              <w:right w:w="58" w:type="dxa"/>
            </w:tcMar>
          </w:tcPr>
          <w:p w14:paraId="2BC454A4" w14:textId="72633505" w:rsidR="00140024" w:rsidRPr="005162DE" w:rsidRDefault="00140024" w:rsidP="00140024">
            <w:pPr>
              <w:spacing w:before="40" w:after="40"/>
              <w:ind w:left="30"/>
              <w:rPr>
                <w:rFonts w:ascii="Arial" w:hAnsi="Arial" w:cs="Arial"/>
                <w:sz w:val="24"/>
                <w:szCs w:val="24"/>
              </w:rPr>
            </w:pPr>
            <w:r w:rsidRPr="00CB7885">
              <w:rPr>
                <w:rFonts w:ascii="Arial" w:hAnsi="Arial" w:cs="Arial"/>
              </w:rPr>
              <w:t>Dibromochloropropane [DBCP] (ng/L)</w:t>
            </w:r>
          </w:p>
        </w:tc>
        <w:tc>
          <w:tcPr>
            <w:tcW w:w="1440" w:type="dxa"/>
          </w:tcPr>
          <w:p w14:paraId="7CBF81B7" w14:textId="77777777" w:rsidR="00140024" w:rsidRDefault="00140024" w:rsidP="00140024">
            <w:pPr>
              <w:spacing w:before="40" w:after="40"/>
              <w:jc w:val="center"/>
              <w:rPr>
                <w:rFonts w:ascii="Arial" w:hAnsi="Arial" w:cs="Arial"/>
              </w:rPr>
            </w:pPr>
            <w:r>
              <w:rPr>
                <w:rFonts w:ascii="Arial" w:hAnsi="Arial" w:cs="Arial"/>
              </w:rPr>
              <w:t>6/7/2022</w:t>
            </w:r>
          </w:p>
          <w:p w14:paraId="25EFD446" w14:textId="452664AD" w:rsidR="00140024" w:rsidRPr="005162DE" w:rsidRDefault="00140024" w:rsidP="00140024">
            <w:pPr>
              <w:spacing w:before="40" w:after="40"/>
              <w:jc w:val="center"/>
              <w:rPr>
                <w:rFonts w:ascii="Arial" w:hAnsi="Arial" w:cs="Arial"/>
                <w:sz w:val="24"/>
                <w:szCs w:val="24"/>
              </w:rPr>
            </w:pPr>
            <w:r>
              <w:rPr>
                <w:rFonts w:ascii="Arial" w:hAnsi="Arial" w:cs="Arial"/>
              </w:rPr>
              <w:t>9/28/2022</w:t>
            </w:r>
          </w:p>
        </w:tc>
        <w:tc>
          <w:tcPr>
            <w:tcW w:w="1260" w:type="dxa"/>
          </w:tcPr>
          <w:p w14:paraId="7CAF39D9" w14:textId="00DD095C" w:rsidR="00140024" w:rsidRPr="005162DE" w:rsidRDefault="00140024" w:rsidP="00140024">
            <w:pPr>
              <w:spacing w:before="40" w:after="40"/>
              <w:jc w:val="center"/>
              <w:rPr>
                <w:rFonts w:ascii="Arial" w:hAnsi="Arial" w:cs="Arial"/>
                <w:sz w:val="24"/>
                <w:szCs w:val="24"/>
              </w:rPr>
            </w:pPr>
            <w:r>
              <w:rPr>
                <w:rFonts w:ascii="Arial" w:hAnsi="Arial" w:cs="Arial"/>
              </w:rPr>
              <w:t>0.013</w:t>
            </w:r>
          </w:p>
        </w:tc>
        <w:tc>
          <w:tcPr>
            <w:tcW w:w="1530" w:type="dxa"/>
          </w:tcPr>
          <w:p w14:paraId="694B316A" w14:textId="339E98FB" w:rsidR="00140024" w:rsidRPr="005162DE" w:rsidRDefault="00140024" w:rsidP="00140024">
            <w:pPr>
              <w:spacing w:before="40" w:after="40"/>
              <w:jc w:val="center"/>
              <w:rPr>
                <w:rFonts w:ascii="Arial" w:hAnsi="Arial" w:cs="Arial"/>
                <w:sz w:val="24"/>
                <w:szCs w:val="24"/>
              </w:rPr>
            </w:pPr>
            <w:r w:rsidRPr="00CB7885">
              <w:rPr>
                <w:rFonts w:ascii="Arial" w:hAnsi="Arial" w:cs="Arial"/>
              </w:rPr>
              <w:t>0.01</w:t>
            </w:r>
            <w:r>
              <w:rPr>
                <w:rFonts w:ascii="Arial" w:hAnsi="Arial" w:cs="Arial"/>
              </w:rPr>
              <w:t>2</w:t>
            </w:r>
            <w:r w:rsidRPr="00CB7885">
              <w:rPr>
                <w:rFonts w:ascii="Arial" w:hAnsi="Arial" w:cs="Arial"/>
              </w:rPr>
              <w:t>-0.01</w:t>
            </w:r>
            <w:r>
              <w:rPr>
                <w:rFonts w:ascii="Arial" w:hAnsi="Arial" w:cs="Arial"/>
              </w:rPr>
              <w:t>4</w:t>
            </w:r>
          </w:p>
        </w:tc>
        <w:tc>
          <w:tcPr>
            <w:tcW w:w="1170" w:type="dxa"/>
          </w:tcPr>
          <w:p w14:paraId="04B3ABD1" w14:textId="4711C8A3" w:rsidR="00140024" w:rsidRPr="005162DE" w:rsidRDefault="00140024" w:rsidP="00140024">
            <w:pPr>
              <w:spacing w:before="40" w:after="40"/>
              <w:jc w:val="center"/>
              <w:rPr>
                <w:rFonts w:ascii="Arial" w:hAnsi="Arial" w:cs="Arial"/>
                <w:sz w:val="24"/>
                <w:szCs w:val="24"/>
              </w:rPr>
            </w:pPr>
            <w:r w:rsidRPr="00CB7885">
              <w:rPr>
                <w:rFonts w:ascii="Arial" w:hAnsi="Arial" w:cs="Arial"/>
              </w:rPr>
              <w:t>20</w:t>
            </w:r>
          </w:p>
        </w:tc>
        <w:tc>
          <w:tcPr>
            <w:tcW w:w="1260" w:type="dxa"/>
          </w:tcPr>
          <w:p w14:paraId="7BD33183" w14:textId="2523A4DF" w:rsidR="00140024" w:rsidRPr="005162DE" w:rsidRDefault="00140024" w:rsidP="00140024">
            <w:pPr>
              <w:spacing w:before="40" w:after="40"/>
              <w:jc w:val="center"/>
              <w:rPr>
                <w:rFonts w:ascii="Arial" w:hAnsi="Arial" w:cs="Arial"/>
                <w:sz w:val="24"/>
                <w:szCs w:val="24"/>
              </w:rPr>
            </w:pPr>
            <w:r w:rsidRPr="00CB7885">
              <w:rPr>
                <w:rFonts w:ascii="Arial" w:hAnsi="Arial" w:cs="Arial"/>
              </w:rPr>
              <w:t>0.43</w:t>
            </w:r>
          </w:p>
        </w:tc>
        <w:tc>
          <w:tcPr>
            <w:tcW w:w="1931" w:type="dxa"/>
          </w:tcPr>
          <w:p w14:paraId="701F5E75" w14:textId="2D8B9BB9" w:rsidR="00140024" w:rsidRPr="005162DE" w:rsidRDefault="00140024" w:rsidP="00140024">
            <w:pPr>
              <w:spacing w:before="40" w:after="40"/>
              <w:jc w:val="center"/>
              <w:rPr>
                <w:rFonts w:ascii="Arial" w:hAnsi="Arial" w:cs="Arial"/>
                <w:sz w:val="24"/>
                <w:szCs w:val="24"/>
              </w:rPr>
            </w:pPr>
            <w:r w:rsidRPr="00CB7885">
              <w:rPr>
                <w:rFonts w:ascii="Arial" w:hAnsi="Arial" w:cs="Arial"/>
              </w:rPr>
              <w:t xml:space="preserve">Erosion of natural deposits. </w:t>
            </w:r>
          </w:p>
        </w:tc>
      </w:tr>
      <w:tr w:rsidR="00140024" w:rsidRPr="005162DE" w14:paraId="5A2E4EDA" w14:textId="77777777" w:rsidTr="002D3FB5">
        <w:trPr>
          <w:trHeight w:val="432"/>
        </w:trPr>
        <w:tc>
          <w:tcPr>
            <w:tcW w:w="2245" w:type="dxa"/>
            <w:tcMar>
              <w:left w:w="58" w:type="dxa"/>
              <w:right w:w="58" w:type="dxa"/>
            </w:tcMar>
          </w:tcPr>
          <w:p w14:paraId="490802B3" w14:textId="75D52D1C" w:rsidR="00140024" w:rsidRPr="005162DE" w:rsidRDefault="00140024" w:rsidP="00140024">
            <w:pPr>
              <w:spacing w:before="40" w:after="40"/>
              <w:ind w:left="30"/>
              <w:rPr>
                <w:rFonts w:ascii="Arial" w:hAnsi="Arial" w:cs="Arial"/>
                <w:sz w:val="24"/>
                <w:szCs w:val="24"/>
              </w:rPr>
            </w:pPr>
            <w:r w:rsidRPr="00CB7885">
              <w:rPr>
                <w:rFonts w:ascii="Arial" w:hAnsi="Arial" w:cs="Arial"/>
              </w:rPr>
              <w:t>Ethylene Dibromide [EDB] (ng/L)</w:t>
            </w:r>
          </w:p>
        </w:tc>
        <w:tc>
          <w:tcPr>
            <w:tcW w:w="1440" w:type="dxa"/>
          </w:tcPr>
          <w:p w14:paraId="1293760E" w14:textId="77777777" w:rsidR="00140024" w:rsidRDefault="00140024" w:rsidP="00140024">
            <w:pPr>
              <w:spacing w:before="40" w:after="40"/>
              <w:jc w:val="center"/>
              <w:rPr>
                <w:rFonts w:ascii="Arial" w:hAnsi="Arial" w:cs="Arial"/>
              </w:rPr>
            </w:pPr>
            <w:r>
              <w:rPr>
                <w:rFonts w:ascii="Arial" w:hAnsi="Arial" w:cs="Arial"/>
              </w:rPr>
              <w:t>6/7/2022</w:t>
            </w:r>
          </w:p>
          <w:p w14:paraId="535C6478" w14:textId="731E2A2E" w:rsidR="00140024" w:rsidRPr="005162DE" w:rsidRDefault="00140024" w:rsidP="00140024">
            <w:pPr>
              <w:spacing w:before="40" w:after="40"/>
              <w:jc w:val="center"/>
              <w:rPr>
                <w:rFonts w:ascii="Arial" w:hAnsi="Arial" w:cs="Arial"/>
                <w:sz w:val="24"/>
                <w:szCs w:val="24"/>
              </w:rPr>
            </w:pPr>
            <w:r>
              <w:rPr>
                <w:rFonts w:ascii="Arial" w:hAnsi="Arial" w:cs="Arial"/>
              </w:rPr>
              <w:t>9/28/2022</w:t>
            </w:r>
          </w:p>
        </w:tc>
        <w:tc>
          <w:tcPr>
            <w:tcW w:w="1260" w:type="dxa"/>
          </w:tcPr>
          <w:p w14:paraId="1A872876" w14:textId="7D0FB463" w:rsidR="00140024" w:rsidRPr="005162DE" w:rsidRDefault="00140024" w:rsidP="00140024">
            <w:pPr>
              <w:spacing w:before="40" w:after="40"/>
              <w:jc w:val="center"/>
              <w:rPr>
                <w:rFonts w:ascii="Arial" w:hAnsi="Arial" w:cs="Arial"/>
                <w:sz w:val="24"/>
                <w:szCs w:val="24"/>
              </w:rPr>
            </w:pPr>
            <w:r w:rsidRPr="00CB7885">
              <w:rPr>
                <w:rFonts w:ascii="Arial" w:hAnsi="Arial" w:cs="Arial"/>
              </w:rPr>
              <w:t>ND</w:t>
            </w:r>
          </w:p>
        </w:tc>
        <w:tc>
          <w:tcPr>
            <w:tcW w:w="1530" w:type="dxa"/>
          </w:tcPr>
          <w:p w14:paraId="4E27FAAD" w14:textId="292F8C56" w:rsidR="00140024" w:rsidRPr="005162DE" w:rsidRDefault="00140024" w:rsidP="00140024">
            <w:pPr>
              <w:spacing w:before="40" w:after="40"/>
              <w:jc w:val="center"/>
              <w:rPr>
                <w:rFonts w:ascii="Arial" w:hAnsi="Arial" w:cs="Arial"/>
                <w:sz w:val="24"/>
                <w:szCs w:val="24"/>
              </w:rPr>
            </w:pPr>
            <w:r w:rsidRPr="00CB7885">
              <w:rPr>
                <w:rFonts w:ascii="Arial" w:hAnsi="Arial" w:cs="Arial"/>
              </w:rPr>
              <w:t>1.7-8.3</w:t>
            </w:r>
          </w:p>
        </w:tc>
        <w:tc>
          <w:tcPr>
            <w:tcW w:w="1170" w:type="dxa"/>
          </w:tcPr>
          <w:p w14:paraId="6EC8A772" w14:textId="26825655" w:rsidR="00140024" w:rsidRPr="005162DE" w:rsidRDefault="00140024" w:rsidP="00140024">
            <w:pPr>
              <w:spacing w:before="40" w:after="40"/>
              <w:jc w:val="center"/>
              <w:rPr>
                <w:rFonts w:ascii="Arial" w:hAnsi="Arial" w:cs="Arial"/>
                <w:sz w:val="24"/>
                <w:szCs w:val="24"/>
              </w:rPr>
            </w:pPr>
            <w:r w:rsidRPr="00CB7885">
              <w:rPr>
                <w:rFonts w:ascii="Arial" w:hAnsi="Arial" w:cs="Arial"/>
              </w:rPr>
              <w:t>10</w:t>
            </w:r>
          </w:p>
        </w:tc>
        <w:tc>
          <w:tcPr>
            <w:tcW w:w="1260" w:type="dxa"/>
          </w:tcPr>
          <w:p w14:paraId="22CCB022" w14:textId="5EF8CF1C" w:rsidR="00140024" w:rsidRPr="005162DE" w:rsidRDefault="00140024" w:rsidP="00140024">
            <w:pPr>
              <w:spacing w:before="40" w:after="40"/>
              <w:jc w:val="center"/>
              <w:rPr>
                <w:rFonts w:ascii="Arial" w:hAnsi="Arial" w:cs="Arial"/>
                <w:sz w:val="24"/>
                <w:szCs w:val="24"/>
              </w:rPr>
            </w:pPr>
            <w:r w:rsidRPr="00CB7885">
              <w:rPr>
                <w:rFonts w:ascii="Arial" w:hAnsi="Arial" w:cs="Arial"/>
              </w:rPr>
              <w:t>10</w:t>
            </w:r>
          </w:p>
        </w:tc>
        <w:tc>
          <w:tcPr>
            <w:tcW w:w="1931" w:type="dxa"/>
          </w:tcPr>
          <w:p w14:paraId="218DDB99" w14:textId="2DE608BA" w:rsidR="00140024" w:rsidRPr="005162DE" w:rsidRDefault="00140024" w:rsidP="00140024">
            <w:pPr>
              <w:spacing w:before="40" w:after="40"/>
              <w:jc w:val="center"/>
              <w:rPr>
                <w:rFonts w:ascii="Arial" w:hAnsi="Arial" w:cs="Arial"/>
                <w:sz w:val="24"/>
                <w:szCs w:val="24"/>
              </w:rPr>
            </w:pPr>
            <w:r w:rsidRPr="00CB7885">
              <w:rPr>
                <w:rFonts w:ascii="Arial" w:hAnsi="Arial" w:cs="Arial"/>
              </w:rPr>
              <w:t xml:space="preserve">Runoff and leaching from fertilizer use; leaching from septic tanks and sewage; erosion of natural deposits. </w:t>
            </w:r>
          </w:p>
        </w:tc>
      </w:tr>
      <w:tr w:rsidR="00140024" w:rsidRPr="005162DE" w14:paraId="0E3FB226" w14:textId="77777777" w:rsidTr="002D3FB5">
        <w:trPr>
          <w:trHeight w:val="432"/>
        </w:trPr>
        <w:tc>
          <w:tcPr>
            <w:tcW w:w="2245" w:type="dxa"/>
            <w:tcMar>
              <w:left w:w="58" w:type="dxa"/>
              <w:right w:w="58" w:type="dxa"/>
            </w:tcMar>
          </w:tcPr>
          <w:p w14:paraId="31B2CDAF" w14:textId="53473C0C" w:rsidR="00140024" w:rsidRPr="005162DE" w:rsidRDefault="00140024" w:rsidP="00140024">
            <w:pPr>
              <w:spacing w:before="40" w:after="40"/>
              <w:ind w:left="30"/>
              <w:jc w:val="both"/>
              <w:rPr>
                <w:rFonts w:ascii="Arial" w:hAnsi="Arial" w:cs="Arial"/>
                <w:sz w:val="24"/>
                <w:szCs w:val="24"/>
              </w:rPr>
            </w:pPr>
            <w:r w:rsidRPr="00CB7885">
              <w:rPr>
                <w:rFonts w:ascii="Arial" w:hAnsi="Arial" w:cs="Arial"/>
              </w:rPr>
              <w:t>1,2,3-Trichloropropane [TCP] (µg/L)</w:t>
            </w:r>
          </w:p>
        </w:tc>
        <w:tc>
          <w:tcPr>
            <w:tcW w:w="1440" w:type="dxa"/>
          </w:tcPr>
          <w:p w14:paraId="375A049B" w14:textId="52203BBB" w:rsidR="00140024" w:rsidRDefault="00140024" w:rsidP="00140024">
            <w:pPr>
              <w:spacing w:before="40" w:after="40"/>
              <w:jc w:val="center"/>
              <w:rPr>
                <w:rFonts w:ascii="Arial" w:hAnsi="Arial" w:cs="Arial"/>
              </w:rPr>
            </w:pPr>
            <w:r>
              <w:rPr>
                <w:rFonts w:ascii="Arial" w:hAnsi="Arial" w:cs="Arial"/>
              </w:rPr>
              <w:t>1/6/2022</w:t>
            </w:r>
          </w:p>
          <w:p w14:paraId="39A04662" w14:textId="1BA8DE45" w:rsidR="00140024" w:rsidRDefault="00140024" w:rsidP="00140024">
            <w:pPr>
              <w:spacing w:before="40" w:after="40"/>
              <w:jc w:val="center"/>
              <w:rPr>
                <w:rFonts w:ascii="Arial" w:hAnsi="Arial" w:cs="Arial"/>
              </w:rPr>
            </w:pPr>
            <w:r>
              <w:rPr>
                <w:rFonts w:ascii="Arial" w:hAnsi="Arial" w:cs="Arial"/>
              </w:rPr>
              <w:t>4/15/2022</w:t>
            </w:r>
          </w:p>
          <w:p w14:paraId="3863B497" w14:textId="12776B2F" w:rsidR="00140024" w:rsidRDefault="00140024" w:rsidP="00140024">
            <w:pPr>
              <w:spacing w:before="40" w:after="40"/>
              <w:jc w:val="center"/>
              <w:rPr>
                <w:rFonts w:ascii="Arial" w:hAnsi="Arial" w:cs="Arial"/>
              </w:rPr>
            </w:pPr>
            <w:r>
              <w:rPr>
                <w:rFonts w:ascii="Arial" w:hAnsi="Arial" w:cs="Arial"/>
              </w:rPr>
              <w:t>7/13/2022</w:t>
            </w:r>
          </w:p>
          <w:p w14:paraId="0A579F94" w14:textId="5C6F8B5C" w:rsidR="00140024" w:rsidRPr="00CB7885" w:rsidRDefault="00140024" w:rsidP="00140024">
            <w:pPr>
              <w:spacing w:before="40" w:after="40"/>
              <w:jc w:val="center"/>
              <w:rPr>
                <w:rFonts w:ascii="Arial" w:hAnsi="Arial" w:cs="Arial"/>
              </w:rPr>
            </w:pPr>
            <w:r>
              <w:rPr>
                <w:rFonts w:ascii="Arial" w:hAnsi="Arial" w:cs="Arial"/>
              </w:rPr>
              <w:t>10/4/2022</w:t>
            </w:r>
          </w:p>
          <w:p w14:paraId="3389721D" w14:textId="77777777" w:rsidR="00140024" w:rsidRPr="005162DE" w:rsidRDefault="00140024" w:rsidP="00140024">
            <w:pPr>
              <w:spacing w:before="40" w:after="40"/>
              <w:jc w:val="center"/>
              <w:rPr>
                <w:rFonts w:ascii="Arial" w:hAnsi="Arial" w:cs="Arial"/>
                <w:sz w:val="24"/>
                <w:szCs w:val="24"/>
              </w:rPr>
            </w:pPr>
          </w:p>
        </w:tc>
        <w:tc>
          <w:tcPr>
            <w:tcW w:w="1260" w:type="dxa"/>
          </w:tcPr>
          <w:p w14:paraId="3AEB9D93" w14:textId="5A6B5CFB" w:rsidR="00140024" w:rsidRPr="005162DE" w:rsidRDefault="00140024" w:rsidP="00140024">
            <w:pPr>
              <w:spacing w:before="40" w:after="40"/>
              <w:jc w:val="center"/>
              <w:rPr>
                <w:rFonts w:ascii="Arial" w:hAnsi="Arial" w:cs="Arial"/>
                <w:sz w:val="24"/>
                <w:szCs w:val="24"/>
              </w:rPr>
            </w:pPr>
            <w:r w:rsidRPr="00CB7885">
              <w:rPr>
                <w:rFonts w:ascii="Arial" w:hAnsi="Arial" w:cs="Arial"/>
              </w:rPr>
              <w:t>0.0</w:t>
            </w:r>
            <w:r w:rsidR="0045222C">
              <w:rPr>
                <w:rFonts w:ascii="Arial" w:hAnsi="Arial" w:cs="Arial"/>
              </w:rPr>
              <w:t>415*</w:t>
            </w:r>
          </w:p>
        </w:tc>
        <w:tc>
          <w:tcPr>
            <w:tcW w:w="1530" w:type="dxa"/>
          </w:tcPr>
          <w:p w14:paraId="7C08DE79" w14:textId="7D2614BB" w:rsidR="00140024" w:rsidRPr="005162DE" w:rsidRDefault="0045222C" w:rsidP="00140024">
            <w:pPr>
              <w:spacing w:before="40" w:after="40"/>
              <w:jc w:val="center"/>
              <w:rPr>
                <w:rFonts w:ascii="Arial" w:hAnsi="Arial" w:cs="Arial"/>
                <w:sz w:val="24"/>
                <w:szCs w:val="24"/>
              </w:rPr>
            </w:pPr>
            <w:r>
              <w:rPr>
                <w:rFonts w:ascii="Arial" w:hAnsi="Arial" w:cs="Arial"/>
              </w:rPr>
              <w:t>0.039-0.044</w:t>
            </w:r>
          </w:p>
        </w:tc>
        <w:tc>
          <w:tcPr>
            <w:tcW w:w="1170" w:type="dxa"/>
          </w:tcPr>
          <w:p w14:paraId="7B4BD27F" w14:textId="5A101A55" w:rsidR="00140024" w:rsidRPr="005162DE" w:rsidRDefault="00140024" w:rsidP="00140024">
            <w:pPr>
              <w:spacing w:before="40" w:after="40"/>
              <w:jc w:val="center"/>
              <w:rPr>
                <w:rFonts w:ascii="Arial" w:hAnsi="Arial" w:cs="Arial"/>
                <w:sz w:val="24"/>
                <w:szCs w:val="24"/>
              </w:rPr>
            </w:pPr>
            <w:r w:rsidRPr="00CB7885">
              <w:rPr>
                <w:rFonts w:ascii="Arial" w:hAnsi="Arial" w:cs="Arial"/>
              </w:rPr>
              <w:t>50</w:t>
            </w:r>
          </w:p>
        </w:tc>
        <w:tc>
          <w:tcPr>
            <w:tcW w:w="1260" w:type="dxa"/>
          </w:tcPr>
          <w:p w14:paraId="26D74CCC" w14:textId="36CF0280" w:rsidR="00140024" w:rsidRPr="005162DE" w:rsidRDefault="00140024" w:rsidP="00140024">
            <w:pPr>
              <w:spacing w:before="40" w:after="40"/>
              <w:jc w:val="center"/>
              <w:rPr>
                <w:rFonts w:ascii="Arial" w:hAnsi="Arial" w:cs="Arial"/>
                <w:sz w:val="24"/>
                <w:szCs w:val="24"/>
              </w:rPr>
            </w:pPr>
            <w:r w:rsidRPr="00CB7885">
              <w:rPr>
                <w:rFonts w:ascii="Arial" w:hAnsi="Arial" w:cs="Arial"/>
              </w:rPr>
              <w:t>(100)</w:t>
            </w:r>
          </w:p>
        </w:tc>
        <w:tc>
          <w:tcPr>
            <w:tcW w:w="1931" w:type="dxa"/>
          </w:tcPr>
          <w:p w14:paraId="2CA9EEED" w14:textId="3E9FB740" w:rsidR="00140024" w:rsidRPr="005162DE" w:rsidRDefault="00140024" w:rsidP="00140024">
            <w:pPr>
              <w:spacing w:before="40" w:after="40"/>
              <w:jc w:val="center"/>
              <w:rPr>
                <w:rFonts w:ascii="Arial" w:hAnsi="Arial" w:cs="Arial"/>
                <w:sz w:val="24"/>
                <w:szCs w:val="24"/>
              </w:rPr>
            </w:pPr>
            <w:r w:rsidRPr="00CB7885">
              <w:rPr>
                <w:rFonts w:ascii="Arial" w:hAnsi="Arial" w:cs="Arial"/>
              </w:rPr>
              <w:t xml:space="preserve">Discharge from steel and pulp mills and chrome plating; erosion of natural deposits. </w:t>
            </w:r>
          </w:p>
        </w:tc>
      </w:tr>
      <w:tr w:rsidR="00140024" w:rsidRPr="005162DE" w14:paraId="45148551" w14:textId="77777777" w:rsidTr="002D3FB5">
        <w:trPr>
          <w:trHeight w:val="432"/>
        </w:trPr>
        <w:tc>
          <w:tcPr>
            <w:tcW w:w="2245" w:type="dxa"/>
            <w:tcMar>
              <w:left w:w="58" w:type="dxa"/>
              <w:right w:w="58" w:type="dxa"/>
            </w:tcMar>
          </w:tcPr>
          <w:p w14:paraId="1045E86C" w14:textId="77777777" w:rsidR="00140024" w:rsidRPr="00CB7885" w:rsidRDefault="00140024" w:rsidP="00140024">
            <w:pPr>
              <w:rPr>
                <w:rFonts w:ascii="Arial" w:hAnsi="Arial" w:cs="Arial"/>
              </w:rPr>
            </w:pPr>
            <w:r w:rsidRPr="00CB7885">
              <w:rPr>
                <w:rFonts w:ascii="Arial" w:hAnsi="Arial" w:cs="Arial"/>
              </w:rPr>
              <w:t>TTHMs [Total Trihalomethanes] (µg/L)</w:t>
            </w:r>
          </w:p>
          <w:p w14:paraId="3904C07A" w14:textId="77777777" w:rsidR="00140024" w:rsidRPr="005162DE" w:rsidRDefault="00140024" w:rsidP="00140024">
            <w:pPr>
              <w:spacing w:before="40" w:after="40"/>
              <w:ind w:left="30"/>
              <w:jc w:val="both"/>
              <w:rPr>
                <w:rFonts w:ascii="Arial" w:hAnsi="Arial" w:cs="Arial"/>
                <w:sz w:val="24"/>
                <w:szCs w:val="24"/>
              </w:rPr>
            </w:pPr>
          </w:p>
        </w:tc>
        <w:tc>
          <w:tcPr>
            <w:tcW w:w="1440" w:type="dxa"/>
          </w:tcPr>
          <w:p w14:paraId="0658CE4F" w14:textId="22D7A6AB" w:rsidR="00140024" w:rsidRPr="005162DE" w:rsidRDefault="00140024" w:rsidP="00140024">
            <w:pPr>
              <w:spacing w:before="40" w:after="40"/>
              <w:jc w:val="center"/>
              <w:rPr>
                <w:rFonts w:ascii="Arial" w:hAnsi="Arial" w:cs="Arial"/>
                <w:sz w:val="24"/>
                <w:szCs w:val="24"/>
              </w:rPr>
            </w:pPr>
            <w:r w:rsidRPr="00CB7885">
              <w:rPr>
                <w:rFonts w:ascii="Arial" w:hAnsi="Arial" w:cs="Arial"/>
              </w:rPr>
              <w:t>9/</w:t>
            </w:r>
            <w:r w:rsidR="0045222C">
              <w:rPr>
                <w:rFonts w:ascii="Arial" w:hAnsi="Arial" w:cs="Arial"/>
              </w:rPr>
              <w:t>28/2022</w:t>
            </w:r>
          </w:p>
        </w:tc>
        <w:tc>
          <w:tcPr>
            <w:tcW w:w="1260" w:type="dxa"/>
          </w:tcPr>
          <w:p w14:paraId="17EF52D7" w14:textId="38B6A14A" w:rsidR="00140024" w:rsidRPr="005162DE" w:rsidRDefault="00140024" w:rsidP="00140024">
            <w:pPr>
              <w:spacing w:before="40" w:after="40"/>
              <w:jc w:val="center"/>
              <w:rPr>
                <w:rFonts w:ascii="Arial" w:hAnsi="Arial" w:cs="Arial"/>
                <w:sz w:val="24"/>
                <w:szCs w:val="24"/>
              </w:rPr>
            </w:pPr>
            <w:r w:rsidRPr="00CB7885">
              <w:rPr>
                <w:rFonts w:ascii="Arial" w:hAnsi="Arial" w:cs="Arial"/>
              </w:rPr>
              <w:t>ND</w:t>
            </w:r>
          </w:p>
        </w:tc>
        <w:tc>
          <w:tcPr>
            <w:tcW w:w="1530" w:type="dxa"/>
          </w:tcPr>
          <w:p w14:paraId="5349C70A" w14:textId="5156761D" w:rsidR="00140024" w:rsidRPr="005162DE" w:rsidRDefault="00140024" w:rsidP="00140024">
            <w:pPr>
              <w:spacing w:before="40" w:after="40"/>
              <w:jc w:val="center"/>
              <w:rPr>
                <w:rFonts w:ascii="Arial" w:hAnsi="Arial" w:cs="Arial"/>
                <w:sz w:val="24"/>
                <w:szCs w:val="24"/>
              </w:rPr>
            </w:pPr>
            <w:r w:rsidRPr="00CB7885">
              <w:rPr>
                <w:rFonts w:ascii="Arial" w:hAnsi="Arial" w:cs="Arial"/>
              </w:rPr>
              <w:t>NA</w:t>
            </w:r>
          </w:p>
        </w:tc>
        <w:tc>
          <w:tcPr>
            <w:tcW w:w="1170" w:type="dxa"/>
          </w:tcPr>
          <w:p w14:paraId="5065A8AB" w14:textId="7CFE1564" w:rsidR="00140024" w:rsidRPr="005162DE" w:rsidRDefault="00140024" w:rsidP="00140024">
            <w:pPr>
              <w:spacing w:before="40" w:after="40"/>
              <w:jc w:val="center"/>
              <w:rPr>
                <w:rFonts w:ascii="Arial" w:hAnsi="Arial" w:cs="Arial"/>
                <w:sz w:val="24"/>
                <w:szCs w:val="24"/>
              </w:rPr>
            </w:pPr>
            <w:r w:rsidRPr="00CB7885">
              <w:rPr>
                <w:rFonts w:ascii="Arial" w:hAnsi="Arial" w:cs="Arial"/>
              </w:rPr>
              <w:t>5</w:t>
            </w:r>
          </w:p>
        </w:tc>
        <w:tc>
          <w:tcPr>
            <w:tcW w:w="1260" w:type="dxa"/>
          </w:tcPr>
          <w:p w14:paraId="67048062" w14:textId="3A879BE2" w:rsidR="00140024" w:rsidRPr="005162DE" w:rsidRDefault="00140024" w:rsidP="00140024">
            <w:pPr>
              <w:spacing w:before="40" w:after="40"/>
              <w:jc w:val="center"/>
              <w:rPr>
                <w:rFonts w:ascii="Arial" w:hAnsi="Arial" w:cs="Arial"/>
                <w:sz w:val="24"/>
                <w:szCs w:val="24"/>
              </w:rPr>
            </w:pPr>
            <w:r w:rsidRPr="00CB7885">
              <w:rPr>
                <w:rFonts w:ascii="Arial" w:hAnsi="Arial" w:cs="Arial"/>
              </w:rPr>
              <w:t>0.06</w:t>
            </w:r>
          </w:p>
        </w:tc>
        <w:tc>
          <w:tcPr>
            <w:tcW w:w="1931" w:type="dxa"/>
          </w:tcPr>
          <w:p w14:paraId="32BE2EC2" w14:textId="7F73FEFF" w:rsidR="00140024" w:rsidRPr="005162DE" w:rsidRDefault="00140024" w:rsidP="00140024">
            <w:pPr>
              <w:spacing w:before="40" w:after="40"/>
              <w:jc w:val="center"/>
              <w:rPr>
                <w:rFonts w:ascii="Arial" w:hAnsi="Arial" w:cs="Arial"/>
                <w:sz w:val="24"/>
                <w:szCs w:val="24"/>
              </w:rPr>
            </w:pPr>
            <w:r w:rsidRPr="00CB7885">
              <w:rPr>
                <w:rFonts w:ascii="Arial" w:hAnsi="Arial" w:cs="Arial"/>
              </w:rPr>
              <w:t xml:space="preserve">Discharge from factories, dry cleaners, and auto shops (metal degreaser) </w:t>
            </w:r>
          </w:p>
        </w:tc>
      </w:tr>
      <w:tr w:rsidR="00140024" w:rsidRPr="005162DE" w14:paraId="2B2A6188" w14:textId="77777777" w:rsidTr="002D3FB5">
        <w:trPr>
          <w:trHeight w:val="432"/>
        </w:trPr>
        <w:tc>
          <w:tcPr>
            <w:tcW w:w="2245" w:type="dxa"/>
            <w:tcMar>
              <w:left w:w="58" w:type="dxa"/>
              <w:right w:w="58" w:type="dxa"/>
            </w:tcMar>
          </w:tcPr>
          <w:p w14:paraId="105CB0F1" w14:textId="200A6AEF" w:rsidR="00140024" w:rsidRPr="005162DE" w:rsidRDefault="00140024" w:rsidP="00140024">
            <w:pPr>
              <w:spacing w:before="40" w:after="40"/>
              <w:ind w:left="30"/>
              <w:jc w:val="both"/>
              <w:rPr>
                <w:rFonts w:ascii="Arial" w:hAnsi="Arial" w:cs="Arial"/>
                <w:sz w:val="24"/>
                <w:szCs w:val="24"/>
              </w:rPr>
            </w:pPr>
            <w:r w:rsidRPr="00CB7885">
              <w:rPr>
                <w:rFonts w:ascii="Arial" w:hAnsi="Arial" w:cs="Arial"/>
              </w:rPr>
              <w:t>HAA5 [Sum of 5 Haloacetic Acids] (µg/L)</w:t>
            </w:r>
          </w:p>
        </w:tc>
        <w:tc>
          <w:tcPr>
            <w:tcW w:w="1440" w:type="dxa"/>
          </w:tcPr>
          <w:p w14:paraId="4EFCC898" w14:textId="1C4566CA" w:rsidR="00140024" w:rsidRPr="005162DE" w:rsidRDefault="00140024" w:rsidP="00140024">
            <w:pPr>
              <w:spacing w:before="40" w:after="40"/>
              <w:jc w:val="center"/>
              <w:rPr>
                <w:rFonts w:ascii="Arial" w:hAnsi="Arial" w:cs="Arial"/>
                <w:sz w:val="24"/>
                <w:szCs w:val="24"/>
              </w:rPr>
            </w:pPr>
            <w:r w:rsidRPr="00CB7885">
              <w:rPr>
                <w:rFonts w:ascii="Arial" w:hAnsi="Arial" w:cs="Arial"/>
              </w:rPr>
              <w:t>9/</w:t>
            </w:r>
            <w:r w:rsidR="0045222C">
              <w:rPr>
                <w:rFonts w:ascii="Arial" w:hAnsi="Arial" w:cs="Arial"/>
              </w:rPr>
              <w:t>8/2022</w:t>
            </w:r>
          </w:p>
        </w:tc>
        <w:tc>
          <w:tcPr>
            <w:tcW w:w="1260" w:type="dxa"/>
          </w:tcPr>
          <w:p w14:paraId="52A84E27" w14:textId="1FE770D1" w:rsidR="00140024" w:rsidRPr="005162DE" w:rsidRDefault="00140024" w:rsidP="00140024">
            <w:pPr>
              <w:spacing w:before="40" w:after="40"/>
              <w:jc w:val="center"/>
              <w:rPr>
                <w:rFonts w:ascii="Arial" w:hAnsi="Arial" w:cs="Arial"/>
                <w:sz w:val="24"/>
                <w:szCs w:val="24"/>
              </w:rPr>
            </w:pPr>
            <w:r w:rsidRPr="00CB7885">
              <w:rPr>
                <w:rFonts w:ascii="Arial" w:hAnsi="Arial" w:cs="Arial"/>
              </w:rPr>
              <w:t>ND</w:t>
            </w:r>
          </w:p>
        </w:tc>
        <w:tc>
          <w:tcPr>
            <w:tcW w:w="1530" w:type="dxa"/>
          </w:tcPr>
          <w:p w14:paraId="1DCB0D54" w14:textId="0CDFC357" w:rsidR="00140024" w:rsidRPr="005162DE" w:rsidRDefault="00140024" w:rsidP="00140024">
            <w:pPr>
              <w:spacing w:before="40" w:after="40"/>
              <w:jc w:val="center"/>
              <w:rPr>
                <w:rFonts w:ascii="Arial" w:hAnsi="Arial" w:cs="Arial"/>
                <w:sz w:val="24"/>
                <w:szCs w:val="24"/>
              </w:rPr>
            </w:pPr>
            <w:r w:rsidRPr="00CB7885">
              <w:rPr>
                <w:rFonts w:ascii="Arial" w:hAnsi="Arial" w:cs="Arial"/>
              </w:rPr>
              <w:t>1.5</w:t>
            </w:r>
          </w:p>
        </w:tc>
        <w:tc>
          <w:tcPr>
            <w:tcW w:w="1170" w:type="dxa"/>
          </w:tcPr>
          <w:p w14:paraId="11CB1D38" w14:textId="7F55AA08" w:rsidR="00140024" w:rsidRPr="005162DE" w:rsidRDefault="00140024" w:rsidP="00140024">
            <w:pPr>
              <w:spacing w:before="40" w:after="40"/>
              <w:jc w:val="center"/>
              <w:rPr>
                <w:rFonts w:ascii="Arial" w:hAnsi="Arial" w:cs="Arial"/>
                <w:sz w:val="24"/>
                <w:szCs w:val="24"/>
              </w:rPr>
            </w:pPr>
            <w:r w:rsidRPr="00CB7885">
              <w:rPr>
                <w:rFonts w:ascii="Arial" w:hAnsi="Arial" w:cs="Arial"/>
              </w:rPr>
              <w:t>TT</w:t>
            </w:r>
          </w:p>
        </w:tc>
        <w:tc>
          <w:tcPr>
            <w:tcW w:w="1260" w:type="dxa"/>
          </w:tcPr>
          <w:p w14:paraId="382CAEAF" w14:textId="1468F569" w:rsidR="00140024" w:rsidRPr="005162DE" w:rsidRDefault="00140024" w:rsidP="00140024">
            <w:pPr>
              <w:spacing w:before="40" w:after="40"/>
              <w:jc w:val="center"/>
              <w:rPr>
                <w:rFonts w:ascii="Arial" w:hAnsi="Arial" w:cs="Arial"/>
                <w:sz w:val="24"/>
                <w:szCs w:val="24"/>
              </w:rPr>
            </w:pPr>
            <w:r w:rsidRPr="00CB7885">
              <w:rPr>
                <w:rFonts w:ascii="Arial" w:hAnsi="Arial" w:cs="Arial"/>
              </w:rPr>
              <w:t xml:space="preserve">N/A </w:t>
            </w:r>
          </w:p>
        </w:tc>
        <w:tc>
          <w:tcPr>
            <w:tcW w:w="1931" w:type="dxa"/>
          </w:tcPr>
          <w:p w14:paraId="2536320A" w14:textId="199B8467" w:rsidR="00140024" w:rsidRPr="005162DE" w:rsidRDefault="00140024" w:rsidP="00140024">
            <w:pPr>
              <w:spacing w:before="40" w:after="40"/>
              <w:jc w:val="center"/>
              <w:rPr>
                <w:rFonts w:ascii="Arial" w:hAnsi="Arial" w:cs="Arial"/>
                <w:sz w:val="24"/>
                <w:szCs w:val="24"/>
              </w:rPr>
            </w:pPr>
            <w:r w:rsidRPr="00CB7885">
              <w:rPr>
                <w:rFonts w:ascii="Arial" w:hAnsi="Arial" w:cs="Arial"/>
              </w:rPr>
              <w:t>Soil runoff.</w:t>
            </w:r>
          </w:p>
        </w:tc>
      </w:tr>
      <w:tr w:rsidR="0045222C" w:rsidRPr="005162DE" w14:paraId="6B4C3253" w14:textId="77777777" w:rsidTr="002D3FB5">
        <w:trPr>
          <w:trHeight w:val="432"/>
        </w:trPr>
        <w:tc>
          <w:tcPr>
            <w:tcW w:w="2245" w:type="dxa"/>
            <w:tcMar>
              <w:left w:w="58" w:type="dxa"/>
              <w:right w:w="58" w:type="dxa"/>
            </w:tcMar>
          </w:tcPr>
          <w:p w14:paraId="267CB551" w14:textId="4B2E8FE4" w:rsidR="0045222C" w:rsidRPr="005162DE" w:rsidRDefault="0045222C" w:rsidP="0045222C">
            <w:pPr>
              <w:spacing w:before="40" w:after="40"/>
              <w:ind w:left="30"/>
              <w:jc w:val="both"/>
              <w:rPr>
                <w:rFonts w:ascii="Arial" w:hAnsi="Arial" w:cs="Arial"/>
                <w:sz w:val="24"/>
                <w:szCs w:val="24"/>
              </w:rPr>
            </w:pPr>
            <w:r w:rsidRPr="00CB7885">
              <w:rPr>
                <w:rFonts w:ascii="Arial" w:hAnsi="Arial" w:cs="Arial"/>
              </w:rPr>
              <w:t>1,2,3-Trichloropropane [TCP] (µg/L)</w:t>
            </w:r>
          </w:p>
        </w:tc>
        <w:tc>
          <w:tcPr>
            <w:tcW w:w="1440" w:type="dxa"/>
          </w:tcPr>
          <w:p w14:paraId="1435CBF8" w14:textId="1FC88812" w:rsidR="0045222C" w:rsidRDefault="0045222C" w:rsidP="0045222C">
            <w:pPr>
              <w:spacing w:before="40" w:after="40"/>
              <w:jc w:val="center"/>
              <w:rPr>
                <w:rFonts w:ascii="Arial" w:hAnsi="Arial" w:cs="Arial"/>
              </w:rPr>
            </w:pPr>
            <w:r>
              <w:rPr>
                <w:rFonts w:ascii="Arial" w:hAnsi="Arial" w:cs="Arial"/>
              </w:rPr>
              <w:t>JAN-DEC</w:t>
            </w:r>
          </w:p>
          <w:p w14:paraId="6B18D86D" w14:textId="7A7576F3" w:rsidR="0045222C" w:rsidRPr="00CB7885" w:rsidRDefault="0045222C" w:rsidP="0045222C">
            <w:pPr>
              <w:spacing w:before="40" w:after="40"/>
              <w:jc w:val="center"/>
              <w:rPr>
                <w:rFonts w:ascii="Arial" w:hAnsi="Arial" w:cs="Arial"/>
              </w:rPr>
            </w:pPr>
            <w:r>
              <w:rPr>
                <w:rFonts w:ascii="Arial" w:hAnsi="Arial" w:cs="Arial"/>
              </w:rPr>
              <w:t>MONTHLY</w:t>
            </w:r>
          </w:p>
          <w:p w14:paraId="1944B8F3" w14:textId="77777777" w:rsidR="0045222C" w:rsidRPr="005162DE" w:rsidRDefault="0045222C" w:rsidP="0045222C">
            <w:pPr>
              <w:spacing w:before="40" w:after="40"/>
              <w:jc w:val="center"/>
              <w:rPr>
                <w:rFonts w:ascii="Arial" w:hAnsi="Arial" w:cs="Arial"/>
                <w:sz w:val="24"/>
                <w:szCs w:val="24"/>
              </w:rPr>
            </w:pPr>
          </w:p>
        </w:tc>
        <w:tc>
          <w:tcPr>
            <w:tcW w:w="1260" w:type="dxa"/>
          </w:tcPr>
          <w:p w14:paraId="7C77F18E" w14:textId="64FEAFFF" w:rsidR="0045222C" w:rsidRPr="005162DE" w:rsidRDefault="0045222C" w:rsidP="0045222C">
            <w:pPr>
              <w:spacing w:before="40" w:after="40"/>
              <w:jc w:val="center"/>
              <w:rPr>
                <w:rFonts w:ascii="Arial" w:hAnsi="Arial" w:cs="Arial"/>
                <w:sz w:val="24"/>
                <w:szCs w:val="24"/>
              </w:rPr>
            </w:pPr>
            <w:r>
              <w:rPr>
                <w:rFonts w:ascii="Arial" w:hAnsi="Arial" w:cs="Arial"/>
              </w:rPr>
              <w:t>ND</w:t>
            </w:r>
          </w:p>
        </w:tc>
        <w:tc>
          <w:tcPr>
            <w:tcW w:w="1530" w:type="dxa"/>
          </w:tcPr>
          <w:p w14:paraId="207AC608" w14:textId="40FA2F16" w:rsidR="0045222C" w:rsidRPr="005162DE" w:rsidRDefault="0045222C" w:rsidP="0045222C">
            <w:pPr>
              <w:spacing w:before="40" w:after="40"/>
              <w:jc w:val="center"/>
              <w:rPr>
                <w:rFonts w:ascii="Arial" w:hAnsi="Arial" w:cs="Arial"/>
                <w:sz w:val="24"/>
                <w:szCs w:val="24"/>
              </w:rPr>
            </w:pPr>
            <w:r>
              <w:rPr>
                <w:rFonts w:ascii="Arial" w:hAnsi="Arial" w:cs="Arial"/>
              </w:rPr>
              <w:t>ND</w:t>
            </w:r>
          </w:p>
        </w:tc>
        <w:tc>
          <w:tcPr>
            <w:tcW w:w="1170" w:type="dxa"/>
          </w:tcPr>
          <w:p w14:paraId="210BD4AF" w14:textId="0FCEA97E" w:rsidR="0045222C" w:rsidRPr="005162DE" w:rsidRDefault="0045222C" w:rsidP="0045222C">
            <w:pPr>
              <w:spacing w:before="40" w:after="40"/>
              <w:jc w:val="center"/>
              <w:rPr>
                <w:rFonts w:ascii="Arial" w:hAnsi="Arial" w:cs="Arial"/>
                <w:sz w:val="24"/>
                <w:szCs w:val="24"/>
              </w:rPr>
            </w:pPr>
            <w:r w:rsidRPr="00CB7885">
              <w:rPr>
                <w:rFonts w:ascii="Arial" w:hAnsi="Arial" w:cs="Arial"/>
              </w:rPr>
              <w:t>50</w:t>
            </w:r>
          </w:p>
        </w:tc>
        <w:tc>
          <w:tcPr>
            <w:tcW w:w="1260" w:type="dxa"/>
          </w:tcPr>
          <w:p w14:paraId="5DEB04C1" w14:textId="064904BE" w:rsidR="0045222C" w:rsidRPr="005162DE" w:rsidRDefault="0045222C" w:rsidP="0045222C">
            <w:pPr>
              <w:spacing w:before="40" w:after="40"/>
              <w:jc w:val="center"/>
              <w:rPr>
                <w:rFonts w:ascii="Arial" w:hAnsi="Arial" w:cs="Arial"/>
                <w:sz w:val="24"/>
                <w:szCs w:val="24"/>
              </w:rPr>
            </w:pPr>
            <w:r w:rsidRPr="00CB7885">
              <w:rPr>
                <w:rFonts w:ascii="Arial" w:hAnsi="Arial" w:cs="Arial"/>
              </w:rPr>
              <w:t>(100)</w:t>
            </w:r>
          </w:p>
        </w:tc>
        <w:tc>
          <w:tcPr>
            <w:tcW w:w="1931" w:type="dxa"/>
          </w:tcPr>
          <w:p w14:paraId="1C224F62" w14:textId="3A47A8D1" w:rsidR="0045222C" w:rsidRPr="005162DE" w:rsidRDefault="0045222C" w:rsidP="0045222C">
            <w:pPr>
              <w:spacing w:before="40" w:after="40"/>
              <w:jc w:val="center"/>
              <w:rPr>
                <w:rFonts w:ascii="Arial" w:hAnsi="Arial" w:cs="Arial"/>
                <w:sz w:val="24"/>
                <w:szCs w:val="24"/>
              </w:rPr>
            </w:pPr>
            <w:r w:rsidRPr="00CB7885">
              <w:rPr>
                <w:rFonts w:ascii="Arial" w:hAnsi="Arial" w:cs="Arial"/>
              </w:rPr>
              <w:t xml:space="preserve">Discharge from steel and pulp mills and chrome plating; erosion of natural deposits. </w:t>
            </w:r>
          </w:p>
        </w:tc>
      </w:tr>
    </w:tbl>
    <w:p w14:paraId="7CEB1FE7" w14:textId="0D6B728A" w:rsidR="005D3708" w:rsidRPr="005162DE" w:rsidRDefault="005D3708" w:rsidP="00070C22">
      <w:pPr>
        <w:pStyle w:val="Caption"/>
      </w:pPr>
      <w:r w:rsidRPr="005162DE">
        <w:t xml:space="preserve">Table </w:t>
      </w:r>
      <w:r w:rsidR="006A6AF1">
        <w:fldChar w:fldCharType="begin"/>
      </w:r>
      <w:r w:rsidR="006A6AF1">
        <w:instrText xml:space="preserve"> SEQ Table \* ARABIC </w:instrText>
      </w:r>
      <w:r w:rsidR="006A6AF1">
        <w:fldChar w:fldCharType="separate"/>
      </w:r>
      <w:r w:rsidR="00883E1D">
        <w:rPr>
          <w:noProof/>
        </w:rPr>
        <w:t>5</w:t>
      </w:r>
      <w:r w:rsidR="006A6AF1">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45222C" w:rsidRPr="005162DE" w14:paraId="029A4A7D" w14:textId="77777777" w:rsidTr="002D3FB5">
        <w:trPr>
          <w:trHeight w:val="432"/>
        </w:trPr>
        <w:tc>
          <w:tcPr>
            <w:tcW w:w="2245" w:type="dxa"/>
          </w:tcPr>
          <w:p w14:paraId="04C2A80B" w14:textId="48996BB5" w:rsidR="0045222C" w:rsidRPr="005162DE" w:rsidRDefault="0045222C" w:rsidP="0045222C">
            <w:pPr>
              <w:spacing w:before="40" w:after="40"/>
              <w:ind w:left="187"/>
              <w:rPr>
                <w:rFonts w:ascii="Arial" w:hAnsi="Arial" w:cs="Arial"/>
                <w:sz w:val="24"/>
                <w:szCs w:val="24"/>
              </w:rPr>
            </w:pPr>
            <w:r w:rsidRPr="008E5ADC">
              <w:rPr>
                <w:rFonts w:ascii="Arial" w:hAnsi="Arial" w:cs="Arial"/>
              </w:rPr>
              <w:t>SPECIFIC CONDUCTANCE (uS/cm)</w:t>
            </w:r>
          </w:p>
        </w:tc>
        <w:tc>
          <w:tcPr>
            <w:tcW w:w="1440" w:type="dxa"/>
          </w:tcPr>
          <w:p w14:paraId="3AB56DE9" w14:textId="01B9C965" w:rsidR="0045222C" w:rsidRPr="005162DE" w:rsidRDefault="0045222C" w:rsidP="0045222C">
            <w:pPr>
              <w:spacing w:before="40" w:after="40"/>
              <w:jc w:val="center"/>
              <w:rPr>
                <w:rFonts w:ascii="Arial" w:hAnsi="Arial" w:cs="Arial"/>
                <w:sz w:val="24"/>
                <w:szCs w:val="24"/>
              </w:rPr>
            </w:pPr>
            <w:r>
              <w:rPr>
                <w:rFonts w:ascii="Arial" w:hAnsi="Arial" w:cs="Arial"/>
              </w:rPr>
              <w:t>6/7/2021</w:t>
            </w:r>
          </w:p>
        </w:tc>
        <w:tc>
          <w:tcPr>
            <w:tcW w:w="1260" w:type="dxa"/>
          </w:tcPr>
          <w:p w14:paraId="5D465B29" w14:textId="0FD36256" w:rsidR="0045222C" w:rsidRPr="005162DE" w:rsidRDefault="0045222C" w:rsidP="0045222C">
            <w:pPr>
              <w:spacing w:before="40" w:after="40"/>
              <w:jc w:val="center"/>
              <w:rPr>
                <w:rFonts w:ascii="Arial" w:hAnsi="Arial" w:cs="Arial"/>
                <w:sz w:val="24"/>
                <w:szCs w:val="24"/>
              </w:rPr>
            </w:pPr>
            <w:r w:rsidRPr="008E5ADC">
              <w:rPr>
                <w:rFonts w:ascii="Arial" w:hAnsi="Arial" w:cs="Arial"/>
              </w:rPr>
              <w:t>220</w:t>
            </w:r>
          </w:p>
        </w:tc>
        <w:tc>
          <w:tcPr>
            <w:tcW w:w="1530" w:type="dxa"/>
          </w:tcPr>
          <w:p w14:paraId="6F2413BA" w14:textId="5982BA98" w:rsidR="0045222C" w:rsidRPr="005162DE" w:rsidRDefault="0045222C" w:rsidP="0045222C">
            <w:pPr>
              <w:spacing w:before="40" w:after="40"/>
              <w:jc w:val="center"/>
              <w:rPr>
                <w:rFonts w:ascii="Arial" w:hAnsi="Arial" w:cs="Arial"/>
                <w:sz w:val="24"/>
                <w:szCs w:val="24"/>
              </w:rPr>
            </w:pPr>
            <w:r w:rsidRPr="008E5ADC">
              <w:rPr>
                <w:rFonts w:ascii="Arial" w:hAnsi="Arial" w:cs="Arial"/>
              </w:rPr>
              <w:t>N/A</w:t>
            </w:r>
          </w:p>
        </w:tc>
        <w:tc>
          <w:tcPr>
            <w:tcW w:w="900" w:type="dxa"/>
          </w:tcPr>
          <w:p w14:paraId="5615AC9F" w14:textId="521335AA" w:rsidR="0045222C" w:rsidRPr="005162DE" w:rsidRDefault="0045222C" w:rsidP="0045222C">
            <w:pPr>
              <w:spacing w:before="40" w:after="40"/>
              <w:jc w:val="center"/>
              <w:rPr>
                <w:rFonts w:ascii="Arial" w:hAnsi="Arial" w:cs="Arial"/>
                <w:sz w:val="24"/>
                <w:szCs w:val="24"/>
              </w:rPr>
            </w:pPr>
            <w:r w:rsidRPr="008E5ADC">
              <w:rPr>
                <w:rFonts w:ascii="Arial" w:hAnsi="Arial" w:cs="Arial"/>
              </w:rPr>
              <w:t>1600</w:t>
            </w:r>
          </w:p>
        </w:tc>
        <w:tc>
          <w:tcPr>
            <w:tcW w:w="1170" w:type="dxa"/>
          </w:tcPr>
          <w:p w14:paraId="188C38E4" w14:textId="5249E6BF" w:rsidR="0045222C" w:rsidRPr="005162DE" w:rsidRDefault="0045222C" w:rsidP="0045222C">
            <w:pPr>
              <w:spacing w:before="40" w:after="40"/>
              <w:jc w:val="center"/>
              <w:rPr>
                <w:rFonts w:ascii="Arial" w:hAnsi="Arial" w:cs="Arial"/>
                <w:sz w:val="24"/>
                <w:szCs w:val="24"/>
              </w:rPr>
            </w:pPr>
            <w:r w:rsidRPr="008E5ADC">
              <w:rPr>
                <w:rFonts w:ascii="Arial" w:hAnsi="Arial" w:cs="Arial"/>
              </w:rPr>
              <w:t>NONE</w:t>
            </w:r>
          </w:p>
        </w:tc>
        <w:tc>
          <w:tcPr>
            <w:tcW w:w="2291" w:type="dxa"/>
          </w:tcPr>
          <w:p w14:paraId="566F303C" w14:textId="654C351D" w:rsidR="0045222C" w:rsidRPr="005162DE" w:rsidRDefault="0045222C" w:rsidP="0045222C">
            <w:pPr>
              <w:spacing w:before="40" w:after="40"/>
              <w:rPr>
                <w:rFonts w:ascii="Arial" w:hAnsi="Arial" w:cs="Arial"/>
                <w:sz w:val="24"/>
                <w:szCs w:val="24"/>
              </w:rPr>
            </w:pPr>
            <w:r w:rsidRPr="008E5ADC">
              <w:rPr>
                <w:rFonts w:ascii="Arial" w:hAnsi="Arial" w:cs="Arial"/>
              </w:rPr>
              <w:t xml:space="preserve">Substances that form ions when in water; seawater influence. </w:t>
            </w:r>
          </w:p>
        </w:tc>
      </w:tr>
    </w:tbl>
    <w:p w14:paraId="2DB43D8B" w14:textId="77777777" w:rsidR="0045222C" w:rsidRDefault="0045222C" w:rsidP="00BF628D">
      <w:pPr>
        <w:pStyle w:val="Heading3"/>
        <w:rPr>
          <w:color w:val="auto"/>
        </w:rPr>
      </w:pPr>
      <w:bookmarkStart w:id="8" w:name="_Toc58336719"/>
    </w:p>
    <w:p w14:paraId="4ED6FC3F" w14:textId="2CB8196D" w:rsidR="0020216E" w:rsidRPr="005162DE" w:rsidRDefault="0020216E" w:rsidP="00BF628D">
      <w:pPr>
        <w:pStyle w:val="Heading3"/>
        <w:rPr>
          <w:color w:val="auto"/>
        </w:rPr>
      </w:pPr>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02CDD97A"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45222C">
        <w:rPr>
          <w:rFonts w:ascii="Arial" w:hAnsi="Arial" w:cs="Arial"/>
          <w:bCs/>
          <w:sz w:val="24"/>
          <w:szCs w:val="24"/>
        </w:rPr>
        <w:t>HUGHSON NUT INC.-LIVINGSTON</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3E999BF6" w:rsidR="0020216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99"/>
      </w:tblGrid>
      <w:tr w:rsidR="0045222C" w14:paraId="2C82E810" w14:textId="77777777" w:rsidTr="0045222C">
        <w:trPr>
          <w:trHeight w:val="249"/>
        </w:trPr>
        <w:tc>
          <w:tcPr>
            <w:tcW w:w="10099" w:type="dxa"/>
          </w:tcPr>
          <w:p w14:paraId="5B00106C" w14:textId="77777777" w:rsidR="0045222C" w:rsidRPr="0045222C" w:rsidRDefault="0045222C" w:rsidP="000317F3">
            <w:pPr>
              <w:spacing w:after="240"/>
              <w:rPr>
                <w:rFonts w:ascii="Arial" w:hAnsi="Arial" w:cs="Arial"/>
                <w:bCs/>
              </w:rPr>
            </w:pPr>
            <w:r w:rsidRPr="0045222C">
              <w:rPr>
                <w:rFonts w:ascii="Arial" w:hAnsi="Arial" w:cs="Arial"/>
                <w:bCs/>
              </w:rPr>
              <w:t xml:space="preserve">Some people who drink water containing 1,2,3 trichlorpropane in excess of the MCL over many </w:t>
            </w:r>
          </w:p>
        </w:tc>
      </w:tr>
      <w:tr w:rsidR="0045222C" w14:paraId="5E03BDEC" w14:textId="77777777" w:rsidTr="0045222C">
        <w:trPr>
          <w:trHeight w:val="257"/>
        </w:trPr>
        <w:tc>
          <w:tcPr>
            <w:tcW w:w="10099" w:type="dxa"/>
          </w:tcPr>
          <w:p w14:paraId="350D65B6" w14:textId="77777777" w:rsidR="0045222C" w:rsidRPr="0045222C" w:rsidRDefault="0045222C" w:rsidP="000317F3">
            <w:pPr>
              <w:spacing w:after="240"/>
              <w:rPr>
                <w:rFonts w:ascii="Arial" w:hAnsi="Arial" w:cs="Arial"/>
                <w:bCs/>
              </w:rPr>
            </w:pPr>
            <w:r w:rsidRPr="0045222C">
              <w:rPr>
                <w:rFonts w:ascii="Arial" w:hAnsi="Arial" w:cs="Arial"/>
                <w:bCs/>
              </w:rPr>
              <w:t xml:space="preserve">years have an increased risk of getting cancer. </w:t>
            </w:r>
          </w:p>
        </w:tc>
      </w:tr>
    </w:tbl>
    <w:p w14:paraId="26010B4E" w14:textId="77777777" w:rsidR="0045222C" w:rsidRPr="005162DE" w:rsidRDefault="0045222C" w:rsidP="716DD2B1">
      <w:pPr>
        <w:spacing w:after="240"/>
        <w:rPr>
          <w:rFonts w:ascii="Arial" w:hAnsi="Arial" w:cs="Arial"/>
          <w:sz w:val="24"/>
          <w:szCs w:val="24"/>
        </w:rPr>
      </w:pP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45222C" w:rsidRPr="005162DE" w14:paraId="4DAE6475" w14:textId="77777777" w:rsidTr="002D3FB5">
        <w:trPr>
          <w:trHeight w:val="449"/>
        </w:trPr>
        <w:tc>
          <w:tcPr>
            <w:tcW w:w="1975" w:type="dxa"/>
            <w:tcMar>
              <w:left w:w="58" w:type="dxa"/>
              <w:right w:w="58" w:type="dxa"/>
            </w:tcMar>
          </w:tcPr>
          <w:p w14:paraId="17DEBCE0" w14:textId="77777777" w:rsidR="0045222C" w:rsidRPr="00000BE0" w:rsidRDefault="0045222C" w:rsidP="0045222C">
            <w:pPr>
              <w:spacing w:before="40" w:after="40"/>
              <w:rPr>
                <w:rFonts w:ascii="Arial" w:hAnsi="Arial" w:cs="Arial"/>
                <w:color w:val="000000" w:themeColor="text1"/>
              </w:rPr>
            </w:pPr>
            <w:r w:rsidRPr="00000BE0">
              <w:rPr>
                <w:rFonts w:ascii="Arial" w:hAnsi="Arial" w:cs="Arial"/>
                <w:color w:val="000000" w:themeColor="text1"/>
              </w:rPr>
              <w:t xml:space="preserve">1,2,3 TCP MCL Violation. </w:t>
            </w:r>
          </w:p>
          <w:p w14:paraId="47CCBF74" w14:textId="57009439" w:rsidR="0045222C" w:rsidRPr="005162DE" w:rsidRDefault="0045222C" w:rsidP="0045222C">
            <w:pPr>
              <w:spacing w:before="40" w:after="40"/>
              <w:rPr>
                <w:rFonts w:ascii="Arial" w:hAnsi="Arial" w:cs="Arial"/>
                <w:sz w:val="24"/>
                <w:szCs w:val="24"/>
              </w:rPr>
            </w:pPr>
            <w:r w:rsidRPr="00000BE0">
              <w:rPr>
                <w:rFonts w:ascii="Arial" w:hAnsi="Arial" w:cs="Arial"/>
                <w:color w:val="000000" w:themeColor="text1"/>
              </w:rPr>
              <w:t>Compliance order 03-11-18r-012</w:t>
            </w:r>
          </w:p>
        </w:tc>
        <w:tc>
          <w:tcPr>
            <w:tcW w:w="2250" w:type="dxa"/>
            <w:tcMar>
              <w:left w:w="58" w:type="dxa"/>
              <w:right w:w="58" w:type="dxa"/>
            </w:tcMar>
          </w:tcPr>
          <w:p w14:paraId="14D9A9B3" w14:textId="473DD71E" w:rsidR="0045222C" w:rsidRPr="005162DE" w:rsidRDefault="0045222C" w:rsidP="0045222C">
            <w:pPr>
              <w:spacing w:before="40" w:after="40"/>
              <w:rPr>
                <w:rFonts w:ascii="Arial" w:hAnsi="Arial" w:cs="Arial"/>
                <w:sz w:val="24"/>
                <w:szCs w:val="24"/>
              </w:rPr>
            </w:pPr>
            <w:r w:rsidRPr="00000BE0">
              <w:rPr>
                <w:rFonts w:ascii="Arial" w:hAnsi="Arial" w:cs="Arial"/>
              </w:rPr>
              <w:t>Results taken from Hughson Nut well 4 has results were over the TCP MCL.</w:t>
            </w:r>
          </w:p>
        </w:tc>
        <w:tc>
          <w:tcPr>
            <w:tcW w:w="1890" w:type="dxa"/>
            <w:tcMar>
              <w:left w:w="58" w:type="dxa"/>
              <w:right w:w="58" w:type="dxa"/>
            </w:tcMar>
          </w:tcPr>
          <w:p w14:paraId="7D4FE25C" w14:textId="1AA1C8F8" w:rsidR="0045222C" w:rsidRPr="005162DE" w:rsidRDefault="0045222C" w:rsidP="0045222C">
            <w:pPr>
              <w:spacing w:before="40" w:after="40"/>
              <w:rPr>
                <w:rFonts w:ascii="Arial" w:hAnsi="Arial" w:cs="Arial"/>
                <w:sz w:val="24"/>
                <w:szCs w:val="24"/>
              </w:rPr>
            </w:pPr>
            <w:r w:rsidRPr="00000BE0">
              <w:rPr>
                <w:rFonts w:ascii="Arial" w:hAnsi="Arial" w:cs="Arial"/>
                <w:color w:val="000000" w:themeColor="text1"/>
              </w:rPr>
              <w:t>1</w:t>
            </w:r>
            <w:r w:rsidRPr="00000BE0">
              <w:rPr>
                <w:rFonts w:ascii="Arial" w:hAnsi="Arial" w:cs="Arial"/>
                <w:color w:val="000000" w:themeColor="text1"/>
                <w:vertAlign w:val="superscript"/>
              </w:rPr>
              <w:t>st</w:t>
            </w:r>
            <w:r w:rsidRPr="00000BE0">
              <w:rPr>
                <w:rFonts w:ascii="Arial" w:hAnsi="Arial" w:cs="Arial"/>
                <w:color w:val="000000" w:themeColor="text1"/>
              </w:rPr>
              <w:t>, 2</w:t>
            </w:r>
            <w:r w:rsidRPr="00000BE0">
              <w:rPr>
                <w:rFonts w:ascii="Arial" w:hAnsi="Arial" w:cs="Arial"/>
                <w:color w:val="000000" w:themeColor="text1"/>
                <w:vertAlign w:val="superscript"/>
              </w:rPr>
              <w:t>nd</w:t>
            </w:r>
            <w:r w:rsidRPr="00000BE0">
              <w:rPr>
                <w:rFonts w:ascii="Arial" w:hAnsi="Arial" w:cs="Arial"/>
                <w:color w:val="000000" w:themeColor="text1"/>
              </w:rPr>
              <w:t>, 3</w:t>
            </w:r>
            <w:r w:rsidRPr="00000BE0">
              <w:rPr>
                <w:rFonts w:ascii="Arial" w:hAnsi="Arial" w:cs="Arial"/>
                <w:color w:val="000000" w:themeColor="text1"/>
                <w:vertAlign w:val="superscript"/>
              </w:rPr>
              <w:t>rd</w:t>
            </w:r>
            <w:r w:rsidRPr="00000BE0">
              <w:rPr>
                <w:rFonts w:ascii="Arial" w:hAnsi="Arial" w:cs="Arial"/>
                <w:color w:val="000000" w:themeColor="text1"/>
              </w:rPr>
              <w:t>, 4</w:t>
            </w:r>
            <w:r w:rsidRPr="00000BE0">
              <w:rPr>
                <w:rFonts w:ascii="Arial" w:hAnsi="Arial" w:cs="Arial"/>
                <w:color w:val="000000" w:themeColor="text1"/>
                <w:vertAlign w:val="superscript"/>
              </w:rPr>
              <w:t>th</w:t>
            </w:r>
            <w:r w:rsidRPr="00000BE0">
              <w:rPr>
                <w:rFonts w:ascii="Arial" w:hAnsi="Arial" w:cs="Arial"/>
                <w:color w:val="000000" w:themeColor="text1"/>
              </w:rPr>
              <w:t xml:space="preserve"> quarter 202</w:t>
            </w:r>
            <w:r>
              <w:rPr>
                <w:rFonts w:ascii="Arial" w:hAnsi="Arial" w:cs="Arial"/>
                <w:color w:val="000000" w:themeColor="text1"/>
              </w:rPr>
              <w:t>2</w:t>
            </w:r>
            <w:r w:rsidRPr="00000BE0">
              <w:rPr>
                <w:rFonts w:ascii="Arial" w:hAnsi="Arial" w:cs="Arial"/>
                <w:color w:val="000000" w:themeColor="text1"/>
              </w:rPr>
              <w:t>.</w:t>
            </w:r>
          </w:p>
        </w:tc>
        <w:tc>
          <w:tcPr>
            <w:tcW w:w="2160" w:type="dxa"/>
            <w:tcMar>
              <w:left w:w="58" w:type="dxa"/>
              <w:right w:w="58" w:type="dxa"/>
            </w:tcMar>
          </w:tcPr>
          <w:p w14:paraId="7CABD54F" w14:textId="785F59CE" w:rsidR="0045222C" w:rsidRPr="005162DE" w:rsidRDefault="0045222C" w:rsidP="0045222C">
            <w:pPr>
              <w:spacing w:before="40" w:after="40"/>
              <w:rPr>
                <w:rFonts w:ascii="Arial" w:hAnsi="Arial" w:cs="Arial"/>
                <w:sz w:val="24"/>
                <w:szCs w:val="24"/>
              </w:rPr>
            </w:pPr>
            <w:r w:rsidRPr="00000BE0">
              <w:rPr>
                <w:rFonts w:ascii="Arial" w:hAnsi="Arial" w:cs="Arial"/>
              </w:rPr>
              <w:t xml:space="preserve">Quarterly sampling and Public Notifications are made available in English &amp; Spanish.  Hughson </w:t>
            </w:r>
            <w:r w:rsidRPr="00000BE0">
              <w:rPr>
                <w:rFonts w:ascii="Arial" w:hAnsi="Arial" w:cs="Arial"/>
              </w:rPr>
              <w:lastRenderedPageBreak/>
              <w:t xml:space="preserve">Nut-Livingston is looking into treatment options for 1,2,3 TCP.    </w:t>
            </w:r>
          </w:p>
        </w:tc>
        <w:tc>
          <w:tcPr>
            <w:tcW w:w="2367" w:type="dxa"/>
            <w:tcMar>
              <w:left w:w="58" w:type="dxa"/>
              <w:right w:w="58" w:type="dxa"/>
            </w:tcMar>
          </w:tcPr>
          <w:p w14:paraId="67233B7F" w14:textId="29BC326E" w:rsidR="0045222C" w:rsidRPr="005162DE" w:rsidRDefault="0045222C" w:rsidP="0045222C">
            <w:pPr>
              <w:spacing w:before="40" w:after="40"/>
              <w:rPr>
                <w:rFonts w:ascii="Arial" w:hAnsi="Arial" w:cs="Arial"/>
                <w:sz w:val="24"/>
                <w:szCs w:val="24"/>
              </w:rPr>
            </w:pPr>
            <w:r w:rsidRPr="00000BE0">
              <w:rPr>
                <w:rFonts w:ascii="Arial" w:hAnsi="Arial" w:cs="Arial"/>
              </w:rPr>
              <w:lastRenderedPageBreak/>
              <w:t xml:space="preserve">Some people who drink water containing 1,2,3-trichloropropane in excess of the MCL over many years may have an </w:t>
            </w:r>
            <w:r w:rsidRPr="00000BE0">
              <w:rPr>
                <w:rFonts w:ascii="Arial" w:hAnsi="Arial" w:cs="Arial"/>
              </w:rPr>
              <w:lastRenderedPageBreak/>
              <w:t>increased risk of getting cancer.</w:t>
            </w:r>
          </w:p>
        </w:tc>
      </w:tr>
    </w:tbl>
    <w:p w14:paraId="2C586EA6" w14:textId="02CECAF9" w:rsidR="00827994" w:rsidRPr="005162DE" w:rsidRDefault="00827994" w:rsidP="0045222C">
      <w:pPr>
        <w:pStyle w:val="Heading3"/>
        <w:keepNext/>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0019454">
    <w:abstractNumId w:val="6"/>
  </w:num>
  <w:num w:numId="2" w16cid:durableId="1142237313">
    <w:abstractNumId w:val="1"/>
  </w:num>
  <w:num w:numId="3" w16cid:durableId="1371416550">
    <w:abstractNumId w:val="3"/>
  </w:num>
  <w:num w:numId="4" w16cid:durableId="264272579">
    <w:abstractNumId w:val="0"/>
  </w:num>
  <w:num w:numId="5" w16cid:durableId="684788095">
    <w:abstractNumId w:val="2"/>
  </w:num>
  <w:num w:numId="6" w16cid:durableId="745997061">
    <w:abstractNumId w:val="5"/>
  </w:num>
  <w:num w:numId="7" w16cid:durableId="63268506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0024"/>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222C"/>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301D"/>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6AF1"/>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2105</Words>
  <Characters>11854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3</cp:revision>
  <cp:lastPrinted>2022-01-19T18:53:00Z</cp:lastPrinted>
  <dcterms:created xsi:type="dcterms:W3CDTF">2023-03-10T21:53:00Z</dcterms:created>
  <dcterms:modified xsi:type="dcterms:W3CDTF">2023-05-19T15:31:00Z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