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71720D5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5E194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D0831A5" w:rsidR="00BC6327" w:rsidRPr="00412B2F" w:rsidRDefault="0002732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Harvest at Mendosas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7E416A" w:rsidR="00BC6327" w:rsidRPr="00412B2F" w:rsidRDefault="0002732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w:t>
            </w:r>
            <w:r w:rsidR="005E1948">
              <w:rPr>
                <w:sz w:val="21"/>
                <w:szCs w:val="21"/>
              </w:rPr>
              <w:t>20</w:t>
            </w:r>
            <w:r>
              <w:rPr>
                <w:sz w:val="21"/>
                <w:szCs w:val="21"/>
              </w:rPr>
              <w:t>/20</w:t>
            </w:r>
            <w:r w:rsidR="005E1948">
              <w:rPr>
                <w:sz w:val="21"/>
                <w:szCs w:val="21"/>
              </w:rPr>
              <w:t>20</w:t>
            </w:r>
          </w:p>
        </w:tc>
      </w:tr>
    </w:tbl>
    <w:p w14:paraId="14AA4D8D" w14:textId="5E93A86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4D3BC5">
        <w:rPr>
          <w:i/>
          <w:sz w:val="21"/>
          <w:szCs w:val="21"/>
        </w:rPr>
        <w:t>9</w:t>
      </w:r>
      <w:bookmarkStart w:id="0" w:name="_GoBack"/>
      <w:bookmarkEnd w:id="0"/>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Pr="00710939">
        <w:rPr>
          <w:b/>
          <w:bCs/>
          <w:i/>
          <w:sz w:val="21"/>
          <w:szCs w:val="21"/>
          <w:u w:val="single"/>
          <w:lang w:val="es-MX"/>
        </w:rPr>
        <w:t>Enter Water System’s Name Here</w:t>
      </w:r>
      <w:r w:rsidRPr="00442D66">
        <w:rPr>
          <w:b/>
          <w:bCs/>
          <w:sz w:val="21"/>
          <w:szCs w:val="21"/>
          <w:lang w:val="es-MX"/>
        </w:rPr>
        <w:t>] a [</w:t>
      </w:r>
      <w:r w:rsidRPr="00710939">
        <w:rPr>
          <w:b/>
          <w:bCs/>
          <w:i/>
          <w:sz w:val="21"/>
          <w:szCs w:val="21"/>
          <w:u w:val="single"/>
          <w:lang w:val="es-MX"/>
        </w:rPr>
        <w:t>Enter Water System’s Address or Phone Number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Pr="00710939">
        <w:rPr>
          <w:rFonts w:eastAsia="PMingLiU"/>
          <w:b/>
          <w:bCs/>
          <w:i/>
          <w:sz w:val="21"/>
          <w:szCs w:val="21"/>
          <w:u w:val="single"/>
          <w:lang w:val="es-ES"/>
        </w:rPr>
        <w:t>Enter Water System’s Name Here</w:t>
      </w:r>
      <w:r w:rsidRPr="00BA6254">
        <w:rPr>
          <w:rFonts w:ascii="PMingLiU" w:eastAsia="PMingLiU" w:hAnsi="PMingLiU" w:cs="PMingLiU"/>
          <w:b/>
          <w:bCs/>
          <w:sz w:val="21"/>
          <w:szCs w:val="21"/>
          <w:lang w:val="es-ES"/>
        </w:rPr>
        <w:t>]</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710939">
        <w:rPr>
          <w:rFonts w:eastAsia="PMingLiU"/>
          <w:b/>
          <w:bCs/>
          <w:i/>
          <w:sz w:val="21"/>
          <w:szCs w:val="21"/>
          <w:lang w:val="es-ES"/>
        </w:rPr>
        <w:t>Enter Water System’s Address Here</w:t>
      </w:r>
      <w:r w:rsidRPr="00BA6254">
        <w:rPr>
          <w:rFonts w:ascii="PMingLiU" w:eastAsia="PMingLiU" w:hAnsi="PMingLiU" w:cs="PMingLiU"/>
          <w:b/>
          <w:bCs/>
          <w:sz w:val="21"/>
          <w:szCs w:val="21"/>
          <w:lang w:val="es-ES"/>
        </w:rPr>
        <w:t>][</w:t>
      </w:r>
      <w:r w:rsidRPr="00710939">
        <w:rPr>
          <w:rFonts w:eastAsia="PMingLiU"/>
          <w:b/>
          <w:bCs/>
          <w:i/>
          <w:sz w:val="21"/>
          <w:szCs w:val="21"/>
          <w:u w:val="single"/>
          <w:lang w:val="es-ES"/>
        </w:rPr>
        <w:t>Enter Water System’s Phone Number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Ang pag-uulat na ito ay naglalaman ng mahalagang impormasyon tungkol sa inyong inuming tubig.  Mangyaring makipag-ugnayan sa [</w:t>
      </w:r>
      <w:r w:rsidRPr="00710939">
        <w:rPr>
          <w:b/>
          <w:bCs/>
          <w:i/>
          <w:sz w:val="21"/>
          <w:szCs w:val="21"/>
          <w:u w:val="single"/>
          <w:lang w:val="es-ES"/>
        </w:rPr>
        <w:t>Enter Water System’s Name and Address Here</w:t>
      </w:r>
      <w:r w:rsidRPr="008A64D8">
        <w:rPr>
          <w:b/>
          <w:bCs/>
          <w:sz w:val="21"/>
          <w:szCs w:val="21"/>
          <w:lang w:val="es-ES"/>
        </w:rPr>
        <w:t>] o tumawag sa [</w:t>
      </w:r>
      <w:r w:rsidRPr="00710939">
        <w:rPr>
          <w:b/>
          <w:bCs/>
          <w:i/>
          <w:sz w:val="21"/>
          <w:szCs w:val="21"/>
          <w:u w:val="single"/>
          <w:lang w:val="es-ES"/>
        </w:rPr>
        <w:t>Enter Water System’s Phone Number Here</w:t>
      </w:r>
      <w:r w:rsidRPr="008A64D8">
        <w:rPr>
          <w:b/>
          <w:bCs/>
          <w:sz w:val="21"/>
          <w:szCs w:val="21"/>
          <w:lang w:val="es-ES"/>
        </w:rPr>
        <w:t>] para matulungan sa wikang Tagalog</w:t>
      </w:r>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Báo cáo này chứa thông tin quan trọng về nước uống của bạn.  Xin vui lòng liên hệ [</w:t>
      </w:r>
      <w:r w:rsidR="00710939" w:rsidRPr="00710939">
        <w:rPr>
          <w:rFonts w:eastAsia="PMingLiU"/>
          <w:b/>
          <w:bCs/>
          <w:i/>
          <w:sz w:val="21"/>
          <w:szCs w:val="21"/>
          <w:u w:val="single"/>
          <w:lang w:val="es-ES"/>
        </w:rPr>
        <w:t>Enter Water System’s Name Here</w:t>
      </w:r>
      <w:r w:rsidRPr="00412B2F">
        <w:rPr>
          <w:b/>
          <w:bCs/>
          <w:sz w:val="21"/>
          <w:szCs w:val="21"/>
          <w:lang w:val="es-ES"/>
        </w:rPr>
        <w:t>] tại [</w:t>
      </w:r>
      <w:r w:rsidR="00710939" w:rsidRPr="00710939">
        <w:rPr>
          <w:b/>
          <w:bCs/>
          <w:i/>
          <w:sz w:val="21"/>
          <w:szCs w:val="21"/>
          <w:u w:val="single"/>
          <w:lang w:val="es-MX"/>
        </w:rPr>
        <w:t>Enter Water System’s Address or Phone Number Here</w:t>
      </w:r>
      <w:r w:rsidRPr="00412B2F">
        <w:rPr>
          <w:b/>
          <w:bCs/>
          <w:sz w:val="21"/>
          <w:szCs w:val="21"/>
          <w:lang w:val="es-ES"/>
        </w:rPr>
        <w:t>] để được hỗ trợ giúp bằng tiếng Việt.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Tsab ntawv no muaj cov ntsiab lus tseem ceeb txog koj cov dej haus.  Thov hu rau [</w:t>
      </w:r>
      <w:r w:rsidR="00710939" w:rsidRPr="00710939">
        <w:rPr>
          <w:rFonts w:eastAsia="PMingLiU"/>
          <w:b/>
          <w:bCs/>
          <w:i/>
          <w:sz w:val="21"/>
          <w:szCs w:val="21"/>
          <w:u w:val="single"/>
          <w:lang w:val="es-ES"/>
        </w:rPr>
        <w:t>Enter Water System’s Name Here</w:t>
      </w:r>
      <w:r w:rsidRPr="00412B2F">
        <w:rPr>
          <w:b/>
          <w:bCs/>
          <w:sz w:val="21"/>
          <w:szCs w:val="21"/>
          <w:lang w:val="es-ES"/>
        </w:rPr>
        <w:t>] ntawm [</w:t>
      </w:r>
      <w:r w:rsidR="00710939" w:rsidRPr="00710939">
        <w:rPr>
          <w:b/>
          <w:bCs/>
          <w:i/>
          <w:sz w:val="21"/>
          <w:szCs w:val="21"/>
          <w:u w:val="single"/>
          <w:lang w:val="es-MX"/>
        </w:rPr>
        <w:t>Enter Water System’s Address or Phone Number Here</w:t>
      </w:r>
      <w:r w:rsidRPr="00412B2F">
        <w:rPr>
          <w:b/>
          <w:bCs/>
          <w:sz w:val="21"/>
          <w:szCs w:val="21"/>
          <w:lang w:val="es-ES"/>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6C7A22" w:rsidR="00BC6327" w:rsidRPr="00412B2F" w:rsidRDefault="0002732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02732A" w:rsidRPr="00412B2F" w14:paraId="50C1FDBC" w14:textId="77777777" w:rsidTr="008A5B6C">
        <w:trPr>
          <w:cantSplit/>
        </w:trPr>
        <w:tc>
          <w:tcPr>
            <w:tcW w:w="3600" w:type="dxa"/>
            <w:gridSpan w:val="3"/>
          </w:tcPr>
          <w:p w14:paraId="4A7FB83F" w14:textId="77777777"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5499937"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Well #4 located on the West side of the parking lot for the Village Veterinarian.</w:t>
            </w:r>
          </w:p>
        </w:tc>
      </w:tr>
      <w:tr w:rsidR="0002732A" w:rsidRPr="00412B2F" w14:paraId="07255395" w14:textId="77777777" w:rsidTr="008A5B6C">
        <w:tc>
          <w:tcPr>
            <w:tcW w:w="10800" w:type="dxa"/>
            <w:gridSpan w:val="8"/>
            <w:tcBorders>
              <w:bottom w:val="single" w:sz="4" w:space="0" w:color="auto"/>
            </w:tcBorders>
          </w:tcPr>
          <w:p w14:paraId="795D30C8" w14:textId="77777777" w:rsidR="0002732A" w:rsidRPr="00412B2F" w:rsidRDefault="0002732A" w:rsidP="0002732A">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2732A" w:rsidRPr="00412B2F" w14:paraId="36C59834" w14:textId="77777777" w:rsidTr="008A5B6C">
        <w:tc>
          <w:tcPr>
            <w:tcW w:w="4500" w:type="dxa"/>
            <w:gridSpan w:val="4"/>
          </w:tcPr>
          <w:p w14:paraId="3E043666" w14:textId="77777777"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6F2467B"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On file with Harvest at Mendosas and D.H.S.</w:t>
            </w:r>
          </w:p>
        </w:tc>
      </w:tr>
      <w:tr w:rsidR="0002732A" w:rsidRPr="00412B2F" w14:paraId="4AB6369E" w14:textId="77777777" w:rsidTr="008A5B6C">
        <w:tc>
          <w:tcPr>
            <w:tcW w:w="10800" w:type="dxa"/>
            <w:gridSpan w:val="8"/>
            <w:tcBorders>
              <w:bottom w:val="single" w:sz="4" w:space="0" w:color="auto"/>
            </w:tcBorders>
          </w:tcPr>
          <w:p w14:paraId="556CD1B7" w14:textId="77777777" w:rsidR="0002732A" w:rsidRPr="00412B2F" w:rsidRDefault="0002732A" w:rsidP="0002732A">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02732A" w:rsidRPr="00412B2F" w14:paraId="5988151F" w14:textId="77777777" w:rsidTr="008A5B6C">
        <w:tc>
          <w:tcPr>
            <w:tcW w:w="7110" w:type="dxa"/>
            <w:gridSpan w:val="5"/>
          </w:tcPr>
          <w:p w14:paraId="4B5A1CC5" w14:textId="77777777"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C041FCA"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02732A" w:rsidRPr="00412B2F" w14:paraId="7B092FCC" w14:textId="77777777" w:rsidTr="008A5B6C">
        <w:tc>
          <w:tcPr>
            <w:tcW w:w="10800" w:type="dxa"/>
            <w:gridSpan w:val="8"/>
            <w:tcBorders>
              <w:bottom w:val="single" w:sz="4" w:space="0" w:color="auto"/>
            </w:tcBorders>
          </w:tcPr>
          <w:p w14:paraId="549F36E1" w14:textId="77777777" w:rsidR="0002732A" w:rsidRPr="00412B2F" w:rsidRDefault="0002732A" w:rsidP="0002732A">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02732A" w:rsidRPr="00412B2F" w14:paraId="4AE4C9F1" w14:textId="77777777" w:rsidTr="00896E02">
        <w:trPr>
          <w:cantSplit/>
        </w:trPr>
        <w:tc>
          <w:tcPr>
            <w:tcW w:w="2880" w:type="dxa"/>
          </w:tcPr>
          <w:p w14:paraId="2A7BB20D" w14:textId="77777777"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86C7A81"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Larry Miller</w:t>
            </w:r>
          </w:p>
        </w:tc>
        <w:tc>
          <w:tcPr>
            <w:tcW w:w="810" w:type="dxa"/>
          </w:tcPr>
          <w:p w14:paraId="1B6A99F9" w14:textId="73EBB1AD"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AB07832" w:rsidR="0002732A" w:rsidRPr="00412B2F" w:rsidRDefault="0002732A" w:rsidP="0002732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707</w:t>
            </w:r>
            <w:r w:rsidRPr="008E4080">
              <w:rPr>
                <w:sz w:val="21"/>
                <w:szCs w:val="21"/>
              </w:rPr>
              <w:t>)</w:t>
            </w:r>
            <w:r>
              <w:rPr>
                <w:sz w:val="21"/>
                <w:szCs w:val="21"/>
              </w:rPr>
              <w:t>937-42480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CE359C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8F93AA1" w:rsidR="0002732A" w:rsidRPr="00F41F91" w:rsidRDefault="0002732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2A9710FA" w14:textId="77777777" w:rsidR="00BC6327" w:rsidRDefault="00BC6327" w:rsidP="00383730">
            <w:pPr>
              <w:jc w:val="center"/>
              <w:rPr>
                <w:sz w:val="18"/>
                <w:szCs w:val="18"/>
              </w:rPr>
            </w:pPr>
          </w:p>
          <w:p w14:paraId="41570855" w14:textId="00730B89" w:rsidR="0002732A" w:rsidRPr="00F41F91" w:rsidRDefault="0002732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C89F468" w14:textId="77777777" w:rsidR="008F7660" w:rsidRDefault="005540D9" w:rsidP="00383730">
            <w:pPr>
              <w:jc w:val="center"/>
              <w:rPr>
                <w:sz w:val="18"/>
                <w:szCs w:val="18"/>
              </w:rPr>
            </w:pPr>
            <w:r w:rsidRPr="00F41F91">
              <w:rPr>
                <w:sz w:val="18"/>
                <w:szCs w:val="18"/>
              </w:rPr>
              <w:t>(In the year)</w:t>
            </w:r>
          </w:p>
          <w:p w14:paraId="62213388" w14:textId="77777777" w:rsidR="00B912D1" w:rsidRDefault="00B912D1" w:rsidP="00383730">
            <w:pPr>
              <w:jc w:val="center"/>
              <w:rPr>
                <w:sz w:val="18"/>
                <w:szCs w:val="18"/>
              </w:rPr>
            </w:pPr>
          </w:p>
          <w:p w14:paraId="0F22EBDD" w14:textId="2EC2CC5D" w:rsidR="00B912D1" w:rsidRPr="00F41F91" w:rsidRDefault="00B912D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254A6A95" w14:textId="77777777" w:rsidR="008F7660" w:rsidRDefault="008F7660" w:rsidP="00383730">
            <w:pPr>
              <w:jc w:val="center"/>
              <w:rPr>
                <w:sz w:val="18"/>
                <w:szCs w:val="18"/>
              </w:rPr>
            </w:pPr>
          </w:p>
          <w:p w14:paraId="77ADE6F2" w14:textId="77777777" w:rsidR="00B912D1" w:rsidRDefault="00B912D1" w:rsidP="00383730">
            <w:pPr>
              <w:jc w:val="center"/>
              <w:rPr>
                <w:sz w:val="18"/>
                <w:szCs w:val="18"/>
              </w:rPr>
            </w:pPr>
          </w:p>
          <w:p w14:paraId="49BF3FBF" w14:textId="6581CDFE" w:rsidR="00B912D1" w:rsidRPr="00F41F91" w:rsidRDefault="00B912D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A23EC7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710CA5E4" w14:textId="77777777" w:rsidR="00B912D1" w:rsidRDefault="00B912D1" w:rsidP="00383730">
            <w:pPr>
              <w:jc w:val="center"/>
              <w:rPr>
                <w:sz w:val="18"/>
                <w:szCs w:val="18"/>
              </w:rPr>
            </w:pPr>
          </w:p>
          <w:p w14:paraId="276A7306" w14:textId="0D4522ED" w:rsidR="00B912D1" w:rsidRPr="00F41F91" w:rsidRDefault="00B912D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7A1264F7" w14:textId="77777777" w:rsidR="005540D9" w:rsidRDefault="005540D9" w:rsidP="00383730">
            <w:pPr>
              <w:jc w:val="center"/>
              <w:rPr>
                <w:sz w:val="18"/>
                <w:szCs w:val="18"/>
              </w:rPr>
            </w:pPr>
          </w:p>
          <w:p w14:paraId="6E211F74" w14:textId="77777777" w:rsidR="00B912D1" w:rsidRDefault="00B912D1" w:rsidP="00383730">
            <w:pPr>
              <w:jc w:val="center"/>
              <w:rPr>
                <w:sz w:val="18"/>
                <w:szCs w:val="18"/>
              </w:rPr>
            </w:pPr>
          </w:p>
          <w:p w14:paraId="39CB7EA1" w14:textId="07C08B0C" w:rsidR="00B912D1" w:rsidRPr="00F41F91" w:rsidRDefault="00B912D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08452759" w14:textId="77777777" w:rsidR="00B44817" w:rsidRDefault="00B44817" w:rsidP="00D057C3">
            <w:pPr>
              <w:jc w:val="center"/>
              <w:rPr>
                <w:sz w:val="18"/>
              </w:rPr>
            </w:pPr>
          </w:p>
          <w:p w14:paraId="74C46DDB" w14:textId="3EA5B287" w:rsidR="00B912D1" w:rsidRPr="00F41F91" w:rsidRDefault="00B912D1" w:rsidP="00B912D1">
            <w:pPr>
              <w:rPr>
                <w:sz w:val="18"/>
              </w:rPr>
            </w:pPr>
            <w:r>
              <w:rPr>
                <w:sz w:val="18"/>
              </w:rPr>
              <w:t>8/16/18</w:t>
            </w:r>
          </w:p>
        </w:tc>
        <w:tc>
          <w:tcPr>
            <w:tcW w:w="991" w:type="dxa"/>
            <w:gridSpan w:val="2"/>
            <w:tcBorders>
              <w:top w:val="nil"/>
            </w:tcBorders>
          </w:tcPr>
          <w:p w14:paraId="2F71AF83" w14:textId="77777777" w:rsidR="00B44817" w:rsidRDefault="00B44817" w:rsidP="00D057C3">
            <w:pPr>
              <w:jc w:val="center"/>
              <w:rPr>
                <w:sz w:val="18"/>
              </w:rPr>
            </w:pPr>
          </w:p>
          <w:p w14:paraId="2EB76238" w14:textId="6753503E" w:rsidR="00B912D1" w:rsidRPr="00F41F91" w:rsidRDefault="00B912D1" w:rsidP="00B912D1">
            <w:pPr>
              <w:rPr>
                <w:sz w:val="18"/>
              </w:rPr>
            </w:pPr>
            <w:r>
              <w:rPr>
                <w:sz w:val="18"/>
              </w:rPr>
              <w:t xml:space="preserve">     5</w:t>
            </w:r>
          </w:p>
        </w:tc>
        <w:tc>
          <w:tcPr>
            <w:tcW w:w="990" w:type="dxa"/>
            <w:gridSpan w:val="2"/>
            <w:tcBorders>
              <w:top w:val="nil"/>
              <w:bottom w:val="nil"/>
            </w:tcBorders>
          </w:tcPr>
          <w:p w14:paraId="113C1FD4" w14:textId="77777777" w:rsidR="00B44817" w:rsidRDefault="00B44817" w:rsidP="00D057C3">
            <w:pPr>
              <w:jc w:val="center"/>
              <w:rPr>
                <w:sz w:val="18"/>
              </w:rPr>
            </w:pPr>
          </w:p>
          <w:p w14:paraId="4C3FDB54" w14:textId="37A1A63D" w:rsidR="00B912D1" w:rsidRPr="00F41F91" w:rsidRDefault="00B912D1" w:rsidP="00B912D1">
            <w:pPr>
              <w:rPr>
                <w:sz w:val="18"/>
              </w:rPr>
            </w:pPr>
            <w:r>
              <w:rPr>
                <w:sz w:val="18"/>
              </w:rPr>
              <w:t xml:space="preserve">     0</w:t>
            </w:r>
          </w:p>
        </w:tc>
        <w:tc>
          <w:tcPr>
            <w:tcW w:w="1080" w:type="dxa"/>
            <w:tcBorders>
              <w:top w:val="nil"/>
              <w:bottom w:val="nil"/>
            </w:tcBorders>
          </w:tcPr>
          <w:p w14:paraId="1403DB83" w14:textId="77777777" w:rsidR="00B44817" w:rsidRDefault="00B44817" w:rsidP="00D057C3">
            <w:pPr>
              <w:jc w:val="center"/>
              <w:rPr>
                <w:sz w:val="18"/>
              </w:rPr>
            </w:pPr>
          </w:p>
          <w:p w14:paraId="48CE0F50" w14:textId="7308F692" w:rsidR="00B912D1" w:rsidRPr="00F41F91" w:rsidRDefault="00B912D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BCF564B" w14:textId="77777777" w:rsidR="00B44817" w:rsidRDefault="00B44817" w:rsidP="00D057C3">
            <w:pPr>
              <w:jc w:val="center"/>
              <w:rPr>
                <w:sz w:val="18"/>
              </w:rPr>
            </w:pPr>
          </w:p>
          <w:p w14:paraId="192E15A5" w14:textId="2E2076A4" w:rsidR="00B912D1" w:rsidRPr="00F41F91" w:rsidRDefault="00B912D1" w:rsidP="00B912D1">
            <w:pPr>
              <w:rPr>
                <w:sz w:val="18"/>
              </w:rPr>
            </w:pPr>
            <w:r>
              <w:rPr>
                <w:sz w:val="18"/>
              </w:rPr>
              <w:t>8/16/18</w:t>
            </w:r>
          </w:p>
        </w:tc>
        <w:tc>
          <w:tcPr>
            <w:tcW w:w="991" w:type="dxa"/>
            <w:gridSpan w:val="2"/>
            <w:tcBorders>
              <w:bottom w:val="single" w:sz="18" w:space="0" w:color="auto"/>
            </w:tcBorders>
          </w:tcPr>
          <w:p w14:paraId="3E8C78E6" w14:textId="77777777" w:rsidR="00B44817" w:rsidRDefault="00B44817" w:rsidP="00D057C3">
            <w:pPr>
              <w:jc w:val="center"/>
              <w:rPr>
                <w:sz w:val="18"/>
              </w:rPr>
            </w:pPr>
          </w:p>
          <w:p w14:paraId="18011756" w14:textId="2E06D457" w:rsidR="00B912D1" w:rsidRPr="00F41F91" w:rsidRDefault="00B912D1" w:rsidP="00D057C3">
            <w:pPr>
              <w:jc w:val="center"/>
              <w:rPr>
                <w:sz w:val="18"/>
              </w:rPr>
            </w:pPr>
            <w:r>
              <w:rPr>
                <w:sz w:val="18"/>
              </w:rPr>
              <w:t>5</w:t>
            </w:r>
          </w:p>
        </w:tc>
        <w:tc>
          <w:tcPr>
            <w:tcW w:w="990" w:type="dxa"/>
            <w:gridSpan w:val="2"/>
            <w:tcBorders>
              <w:bottom w:val="single" w:sz="18" w:space="0" w:color="auto"/>
            </w:tcBorders>
          </w:tcPr>
          <w:p w14:paraId="23A222E6" w14:textId="77777777" w:rsidR="00B44817" w:rsidRDefault="00B44817" w:rsidP="00D057C3">
            <w:pPr>
              <w:jc w:val="center"/>
              <w:rPr>
                <w:sz w:val="18"/>
              </w:rPr>
            </w:pPr>
          </w:p>
          <w:p w14:paraId="7CE90126" w14:textId="1E21A999" w:rsidR="00B912D1" w:rsidRPr="00F41F91" w:rsidRDefault="00B912D1" w:rsidP="00D057C3">
            <w:pPr>
              <w:jc w:val="center"/>
              <w:rPr>
                <w:sz w:val="18"/>
              </w:rPr>
            </w:pPr>
            <w:r>
              <w:rPr>
                <w:sz w:val="18"/>
              </w:rPr>
              <w:t>0</w:t>
            </w:r>
          </w:p>
        </w:tc>
        <w:tc>
          <w:tcPr>
            <w:tcW w:w="1080" w:type="dxa"/>
            <w:tcBorders>
              <w:bottom w:val="single" w:sz="18" w:space="0" w:color="auto"/>
            </w:tcBorders>
          </w:tcPr>
          <w:p w14:paraId="5C8EC2CC" w14:textId="77777777" w:rsidR="00B44817" w:rsidRDefault="00B44817" w:rsidP="00D057C3">
            <w:pPr>
              <w:jc w:val="center"/>
              <w:rPr>
                <w:sz w:val="18"/>
              </w:rPr>
            </w:pPr>
          </w:p>
          <w:p w14:paraId="11DE16E1" w14:textId="6BD3F7B4" w:rsidR="00B912D1" w:rsidRPr="00F41F91" w:rsidRDefault="00B912D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912D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912D1" w:rsidRPr="00F41F91" w:rsidRDefault="00B912D1" w:rsidP="00B912D1">
            <w:pPr>
              <w:rPr>
                <w:sz w:val="18"/>
              </w:rPr>
            </w:pPr>
            <w:r w:rsidRPr="00F41F91">
              <w:rPr>
                <w:sz w:val="18"/>
              </w:rPr>
              <w:t>Sodium (ppm)</w:t>
            </w:r>
          </w:p>
        </w:tc>
        <w:tc>
          <w:tcPr>
            <w:tcW w:w="1008" w:type="dxa"/>
            <w:gridSpan w:val="2"/>
            <w:tcBorders>
              <w:top w:val="nil"/>
              <w:bottom w:val="single" w:sz="4" w:space="0" w:color="auto"/>
            </w:tcBorders>
          </w:tcPr>
          <w:p w14:paraId="2DC49168" w14:textId="3099CBD2" w:rsidR="00B912D1" w:rsidRPr="00F41F91" w:rsidRDefault="00B912D1" w:rsidP="00B912D1">
            <w:pPr>
              <w:jc w:val="center"/>
              <w:rPr>
                <w:sz w:val="18"/>
              </w:rPr>
            </w:pPr>
            <w:r w:rsidRPr="00EE12E1">
              <w:rPr>
                <w:sz w:val="18"/>
              </w:rPr>
              <w:t>03/13/06</w:t>
            </w:r>
          </w:p>
        </w:tc>
        <w:tc>
          <w:tcPr>
            <w:tcW w:w="1350" w:type="dxa"/>
            <w:tcBorders>
              <w:top w:val="nil"/>
              <w:bottom w:val="single" w:sz="4" w:space="0" w:color="auto"/>
            </w:tcBorders>
          </w:tcPr>
          <w:p w14:paraId="690B0D1C" w14:textId="172D042B" w:rsidR="00B912D1" w:rsidRPr="00F41F91" w:rsidRDefault="00B912D1" w:rsidP="00B912D1">
            <w:pPr>
              <w:jc w:val="center"/>
              <w:rPr>
                <w:sz w:val="18"/>
              </w:rPr>
            </w:pPr>
            <w:r>
              <w:rPr>
                <w:sz w:val="22"/>
              </w:rPr>
              <w:t>37.0</w:t>
            </w:r>
          </w:p>
        </w:tc>
        <w:tc>
          <w:tcPr>
            <w:tcW w:w="1440" w:type="dxa"/>
            <w:tcBorders>
              <w:top w:val="nil"/>
              <w:bottom w:val="single" w:sz="4" w:space="0" w:color="auto"/>
            </w:tcBorders>
          </w:tcPr>
          <w:p w14:paraId="6802CC34" w14:textId="3505A709" w:rsidR="00B912D1" w:rsidRPr="00F41F91" w:rsidRDefault="00B912D1" w:rsidP="00B912D1">
            <w:pPr>
              <w:jc w:val="center"/>
              <w:rPr>
                <w:sz w:val="18"/>
              </w:rPr>
            </w:pPr>
            <w:r w:rsidRPr="004F4D95">
              <w:rPr>
                <w:sz w:val="22"/>
              </w:rPr>
              <w:t>27/37</w:t>
            </w:r>
          </w:p>
        </w:tc>
        <w:tc>
          <w:tcPr>
            <w:tcW w:w="900" w:type="dxa"/>
            <w:tcBorders>
              <w:top w:val="nil"/>
              <w:bottom w:val="single" w:sz="4" w:space="0" w:color="auto"/>
            </w:tcBorders>
          </w:tcPr>
          <w:p w14:paraId="4E60C959" w14:textId="77777777" w:rsidR="00B912D1" w:rsidRPr="00F41F91" w:rsidRDefault="00B912D1" w:rsidP="00B912D1">
            <w:pPr>
              <w:jc w:val="center"/>
              <w:rPr>
                <w:sz w:val="18"/>
              </w:rPr>
            </w:pPr>
            <w:r w:rsidRPr="00F41F91">
              <w:rPr>
                <w:sz w:val="18"/>
              </w:rPr>
              <w:t>None</w:t>
            </w:r>
          </w:p>
        </w:tc>
        <w:tc>
          <w:tcPr>
            <w:tcW w:w="1080" w:type="dxa"/>
            <w:tcBorders>
              <w:top w:val="nil"/>
              <w:bottom w:val="single" w:sz="4" w:space="0" w:color="auto"/>
            </w:tcBorders>
          </w:tcPr>
          <w:p w14:paraId="721928BB" w14:textId="77777777" w:rsidR="00B912D1" w:rsidRPr="00F41F91" w:rsidRDefault="00B912D1" w:rsidP="00B912D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912D1" w:rsidRPr="00F41F91" w:rsidRDefault="00B912D1" w:rsidP="00B912D1">
            <w:pPr>
              <w:rPr>
                <w:sz w:val="18"/>
              </w:rPr>
            </w:pPr>
            <w:r w:rsidRPr="00F41F91">
              <w:rPr>
                <w:sz w:val="18"/>
              </w:rPr>
              <w:t>Salt present in the water and is generally naturally occurring</w:t>
            </w:r>
          </w:p>
        </w:tc>
      </w:tr>
      <w:tr w:rsidR="00B912D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912D1" w:rsidRPr="00F41F91" w:rsidRDefault="00B912D1" w:rsidP="00B912D1">
            <w:pPr>
              <w:rPr>
                <w:sz w:val="18"/>
              </w:rPr>
            </w:pPr>
            <w:r w:rsidRPr="00F41F91">
              <w:rPr>
                <w:sz w:val="18"/>
              </w:rPr>
              <w:t>Hardness (ppm)</w:t>
            </w:r>
          </w:p>
        </w:tc>
        <w:tc>
          <w:tcPr>
            <w:tcW w:w="1008" w:type="dxa"/>
            <w:gridSpan w:val="2"/>
            <w:tcBorders>
              <w:bottom w:val="single" w:sz="18" w:space="0" w:color="auto"/>
            </w:tcBorders>
          </w:tcPr>
          <w:p w14:paraId="7A81C45D" w14:textId="607F4D91" w:rsidR="00B912D1" w:rsidRPr="00F41F91" w:rsidRDefault="00B912D1" w:rsidP="00B912D1">
            <w:pPr>
              <w:jc w:val="center"/>
              <w:rPr>
                <w:sz w:val="18"/>
              </w:rPr>
            </w:pPr>
            <w:r w:rsidRPr="00EE12E1">
              <w:rPr>
                <w:sz w:val="18"/>
              </w:rPr>
              <w:t>03/13/06</w:t>
            </w:r>
          </w:p>
        </w:tc>
        <w:tc>
          <w:tcPr>
            <w:tcW w:w="1350" w:type="dxa"/>
            <w:tcBorders>
              <w:bottom w:val="single" w:sz="18" w:space="0" w:color="auto"/>
            </w:tcBorders>
          </w:tcPr>
          <w:p w14:paraId="5F571C45" w14:textId="0ECF9E27" w:rsidR="00B912D1" w:rsidRPr="00F41F91" w:rsidRDefault="00B912D1" w:rsidP="00B912D1">
            <w:pPr>
              <w:jc w:val="center"/>
              <w:rPr>
                <w:sz w:val="18"/>
              </w:rPr>
            </w:pPr>
            <w:r>
              <w:rPr>
                <w:sz w:val="22"/>
              </w:rPr>
              <w:t>62.00</w:t>
            </w:r>
          </w:p>
        </w:tc>
        <w:tc>
          <w:tcPr>
            <w:tcW w:w="1440" w:type="dxa"/>
            <w:tcBorders>
              <w:bottom w:val="single" w:sz="18" w:space="0" w:color="auto"/>
            </w:tcBorders>
          </w:tcPr>
          <w:p w14:paraId="2BE476FB" w14:textId="4DF2F5EA" w:rsidR="00B912D1" w:rsidRPr="00F41F91" w:rsidRDefault="00B912D1" w:rsidP="00B912D1">
            <w:pPr>
              <w:jc w:val="center"/>
              <w:rPr>
                <w:sz w:val="18"/>
              </w:rPr>
            </w:pPr>
            <w:r w:rsidRPr="004F4D95">
              <w:rPr>
                <w:sz w:val="22"/>
              </w:rPr>
              <w:t>32/62</w:t>
            </w:r>
          </w:p>
        </w:tc>
        <w:tc>
          <w:tcPr>
            <w:tcW w:w="900" w:type="dxa"/>
            <w:tcBorders>
              <w:bottom w:val="single" w:sz="18" w:space="0" w:color="auto"/>
            </w:tcBorders>
          </w:tcPr>
          <w:p w14:paraId="76B554F2" w14:textId="77777777" w:rsidR="00B912D1" w:rsidRPr="00F41F91" w:rsidRDefault="00B912D1" w:rsidP="00B912D1">
            <w:pPr>
              <w:jc w:val="center"/>
              <w:rPr>
                <w:sz w:val="18"/>
              </w:rPr>
            </w:pPr>
            <w:r w:rsidRPr="00F41F91">
              <w:rPr>
                <w:sz w:val="18"/>
              </w:rPr>
              <w:t>None</w:t>
            </w:r>
          </w:p>
        </w:tc>
        <w:tc>
          <w:tcPr>
            <w:tcW w:w="1080" w:type="dxa"/>
            <w:tcBorders>
              <w:bottom w:val="single" w:sz="18" w:space="0" w:color="auto"/>
            </w:tcBorders>
          </w:tcPr>
          <w:p w14:paraId="2588B8FC" w14:textId="77777777" w:rsidR="00B912D1" w:rsidRPr="00F41F91" w:rsidRDefault="00B912D1" w:rsidP="00B912D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912D1" w:rsidRPr="00F41F91" w:rsidRDefault="00B912D1" w:rsidP="00B912D1">
            <w:pPr>
              <w:rPr>
                <w:sz w:val="18"/>
              </w:rPr>
            </w:pPr>
            <w:r w:rsidRPr="00F41F91">
              <w:rPr>
                <w:sz w:val="18"/>
              </w:rPr>
              <w:t>Sum of polyvalent cations present in the water, generally magnesium and calcium, and are usually naturally occurring</w:t>
            </w:r>
          </w:p>
        </w:tc>
      </w:tr>
      <w:tr w:rsidR="00B912D1"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912D1" w:rsidRPr="00F41F91" w:rsidRDefault="00B912D1" w:rsidP="00B912D1">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B912D1"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912D1" w:rsidRPr="00F41F91" w:rsidRDefault="00B912D1" w:rsidP="00B912D1">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912D1" w:rsidRPr="00F41F91" w:rsidRDefault="00B912D1" w:rsidP="00B912D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912D1" w:rsidRPr="00F41F91" w:rsidRDefault="00B912D1" w:rsidP="00B912D1">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B912D1" w:rsidRPr="00F41F91" w:rsidRDefault="00B912D1" w:rsidP="00B912D1">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912D1" w:rsidRPr="00F41F91" w:rsidRDefault="00B912D1" w:rsidP="00B912D1">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912D1" w:rsidRPr="00F41F91" w:rsidRDefault="00B912D1" w:rsidP="00B912D1">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912D1" w:rsidRPr="00F41F91" w:rsidRDefault="00B912D1" w:rsidP="00B912D1">
            <w:pPr>
              <w:spacing w:before="40" w:after="40"/>
              <w:jc w:val="center"/>
              <w:rPr>
                <w:b/>
                <w:sz w:val="18"/>
              </w:rPr>
            </w:pPr>
            <w:r w:rsidRPr="00F41F91">
              <w:rPr>
                <w:b/>
                <w:sz w:val="18"/>
              </w:rPr>
              <w:t>Typical Source of Contaminant</w:t>
            </w:r>
          </w:p>
        </w:tc>
      </w:tr>
      <w:tr w:rsidR="00B912D1" w:rsidRPr="001F3468" w14:paraId="371CAB6A" w14:textId="77777777" w:rsidTr="002F1DD3">
        <w:trPr>
          <w:trHeight w:val="432"/>
          <w:jc w:val="center"/>
        </w:trPr>
        <w:tc>
          <w:tcPr>
            <w:tcW w:w="2268" w:type="dxa"/>
            <w:gridSpan w:val="2"/>
            <w:tcBorders>
              <w:top w:val="nil"/>
              <w:left w:val="single" w:sz="6" w:space="0" w:color="auto"/>
            </w:tcBorders>
          </w:tcPr>
          <w:p w14:paraId="40E2F254" w14:textId="63E1529D" w:rsidR="00B912D1" w:rsidRPr="00F41F91" w:rsidRDefault="00B912D1" w:rsidP="00B912D1">
            <w:pPr>
              <w:ind w:left="180"/>
              <w:rPr>
                <w:sz w:val="18"/>
              </w:rPr>
            </w:pPr>
            <w:r>
              <w:rPr>
                <w:sz w:val="18"/>
              </w:rPr>
              <w:t>Chlorine PPM</w:t>
            </w:r>
          </w:p>
        </w:tc>
        <w:tc>
          <w:tcPr>
            <w:tcW w:w="990" w:type="dxa"/>
            <w:tcBorders>
              <w:top w:val="nil"/>
            </w:tcBorders>
          </w:tcPr>
          <w:p w14:paraId="5D776A03" w14:textId="58C43AAD" w:rsidR="00B912D1" w:rsidRPr="00F41F91" w:rsidRDefault="00B912D1" w:rsidP="00B912D1">
            <w:pPr>
              <w:jc w:val="center"/>
              <w:rPr>
                <w:sz w:val="18"/>
              </w:rPr>
            </w:pPr>
            <w:r>
              <w:rPr>
                <w:sz w:val="18"/>
              </w:rPr>
              <w:t>201</w:t>
            </w:r>
            <w:r w:rsidR="005E1948">
              <w:rPr>
                <w:sz w:val="18"/>
              </w:rPr>
              <w:t>9</w:t>
            </w:r>
          </w:p>
        </w:tc>
        <w:tc>
          <w:tcPr>
            <w:tcW w:w="1350" w:type="dxa"/>
            <w:tcBorders>
              <w:top w:val="nil"/>
            </w:tcBorders>
          </w:tcPr>
          <w:p w14:paraId="492AEBB3" w14:textId="10D525FE" w:rsidR="00B912D1" w:rsidRPr="00F41F91" w:rsidRDefault="00B912D1" w:rsidP="00B912D1">
            <w:pPr>
              <w:jc w:val="center"/>
              <w:rPr>
                <w:sz w:val="18"/>
              </w:rPr>
            </w:pPr>
            <w:r>
              <w:rPr>
                <w:sz w:val="18"/>
              </w:rPr>
              <w:t>.3</w:t>
            </w:r>
            <w:r w:rsidR="005E1948">
              <w:rPr>
                <w:sz w:val="18"/>
              </w:rPr>
              <w:t>4</w:t>
            </w:r>
          </w:p>
        </w:tc>
        <w:tc>
          <w:tcPr>
            <w:tcW w:w="1440" w:type="dxa"/>
            <w:tcBorders>
              <w:top w:val="nil"/>
            </w:tcBorders>
          </w:tcPr>
          <w:p w14:paraId="0EA1207A" w14:textId="684AB380" w:rsidR="00B912D1" w:rsidRPr="00F41F91" w:rsidRDefault="00B912D1" w:rsidP="00B912D1">
            <w:pPr>
              <w:jc w:val="center"/>
              <w:rPr>
                <w:sz w:val="18"/>
              </w:rPr>
            </w:pPr>
            <w:r>
              <w:rPr>
                <w:sz w:val="18"/>
              </w:rPr>
              <w:t>.2</w:t>
            </w:r>
            <w:r w:rsidR="005E1948">
              <w:rPr>
                <w:sz w:val="18"/>
              </w:rPr>
              <w:t>4</w:t>
            </w:r>
            <w:r>
              <w:rPr>
                <w:sz w:val="18"/>
              </w:rPr>
              <w:t>/.</w:t>
            </w:r>
            <w:r w:rsidR="005E1948">
              <w:rPr>
                <w:sz w:val="18"/>
              </w:rPr>
              <w:t>48</w:t>
            </w:r>
          </w:p>
        </w:tc>
        <w:tc>
          <w:tcPr>
            <w:tcW w:w="900" w:type="dxa"/>
            <w:tcBorders>
              <w:top w:val="nil"/>
            </w:tcBorders>
          </w:tcPr>
          <w:p w14:paraId="566791C1" w14:textId="2C2553D1" w:rsidR="00B912D1" w:rsidRPr="00F41F91" w:rsidRDefault="00B912D1" w:rsidP="00B912D1">
            <w:pPr>
              <w:jc w:val="center"/>
              <w:rPr>
                <w:sz w:val="18"/>
              </w:rPr>
            </w:pPr>
            <w:r w:rsidRPr="00F316A2">
              <w:t>1</w:t>
            </w:r>
          </w:p>
        </w:tc>
        <w:tc>
          <w:tcPr>
            <w:tcW w:w="1080" w:type="dxa"/>
            <w:tcBorders>
              <w:top w:val="nil"/>
            </w:tcBorders>
          </w:tcPr>
          <w:p w14:paraId="5E4F841C" w14:textId="2F0D4C3F" w:rsidR="00B912D1" w:rsidRPr="00F41F91" w:rsidRDefault="00B912D1" w:rsidP="00B912D1">
            <w:pPr>
              <w:jc w:val="center"/>
              <w:rPr>
                <w:sz w:val="18"/>
              </w:rPr>
            </w:pPr>
            <w:r w:rsidRPr="00F316A2">
              <w:t>.6</w:t>
            </w:r>
          </w:p>
        </w:tc>
        <w:tc>
          <w:tcPr>
            <w:tcW w:w="2808" w:type="dxa"/>
            <w:tcBorders>
              <w:top w:val="nil"/>
              <w:right w:val="single" w:sz="6" w:space="0" w:color="auto"/>
            </w:tcBorders>
          </w:tcPr>
          <w:p w14:paraId="2B8C0EB3" w14:textId="2C32E621" w:rsidR="00B912D1" w:rsidRPr="00F41F91" w:rsidRDefault="00B912D1" w:rsidP="00B912D1">
            <w:pPr>
              <w:rPr>
                <w:sz w:val="18"/>
              </w:rPr>
            </w:pPr>
            <w:r w:rsidRPr="00F316A2">
              <w:t>Water disinfection</w:t>
            </w:r>
          </w:p>
        </w:tc>
      </w:tr>
      <w:tr w:rsidR="00DA22FA" w:rsidRPr="001F3468" w14:paraId="3325AB52" w14:textId="77777777" w:rsidTr="00F0007F">
        <w:trPr>
          <w:trHeight w:val="457"/>
          <w:jc w:val="center"/>
        </w:trPr>
        <w:tc>
          <w:tcPr>
            <w:tcW w:w="2268" w:type="dxa"/>
            <w:gridSpan w:val="2"/>
            <w:tcBorders>
              <w:left w:val="single" w:sz="6" w:space="0" w:color="auto"/>
              <w:bottom w:val="single" w:sz="4" w:space="0" w:color="auto"/>
            </w:tcBorders>
          </w:tcPr>
          <w:p w14:paraId="61E8D8CC" w14:textId="55638EB6" w:rsidR="00DA22FA" w:rsidRPr="00F41F91" w:rsidRDefault="00DA22FA" w:rsidP="00DA22FA">
            <w:pPr>
              <w:ind w:left="180"/>
              <w:rPr>
                <w:sz w:val="18"/>
              </w:rPr>
            </w:pPr>
            <w:r w:rsidRPr="007256F9">
              <w:t>HAA5 (ug/L)</w:t>
            </w:r>
          </w:p>
        </w:tc>
        <w:tc>
          <w:tcPr>
            <w:tcW w:w="990" w:type="dxa"/>
            <w:tcBorders>
              <w:bottom w:val="single" w:sz="4" w:space="0" w:color="auto"/>
            </w:tcBorders>
          </w:tcPr>
          <w:p w14:paraId="3CD1FB67" w14:textId="6766C04B" w:rsidR="00DA22FA" w:rsidRPr="00F41F91" w:rsidRDefault="00DA22FA" w:rsidP="00DA22FA">
            <w:pPr>
              <w:jc w:val="center"/>
              <w:rPr>
                <w:sz w:val="18"/>
              </w:rPr>
            </w:pPr>
            <w:r>
              <w:rPr>
                <w:sz w:val="18"/>
              </w:rPr>
              <w:t>9/19/17</w:t>
            </w:r>
          </w:p>
        </w:tc>
        <w:tc>
          <w:tcPr>
            <w:tcW w:w="1350" w:type="dxa"/>
            <w:tcBorders>
              <w:bottom w:val="single" w:sz="4" w:space="0" w:color="auto"/>
            </w:tcBorders>
          </w:tcPr>
          <w:p w14:paraId="5EA66A78" w14:textId="6BEBF7D4" w:rsidR="00DA22FA" w:rsidRPr="00F41F91" w:rsidRDefault="00DA22FA" w:rsidP="00DA22FA">
            <w:pPr>
              <w:jc w:val="center"/>
              <w:rPr>
                <w:sz w:val="18"/>
              </w:rPr>
            </w:pPr>
            <w:r>
              <w:rPr>
                <w:sz w:val="18"/>
              </w:rPr>
              <w:t>1.3</w:t>
            </w:r>
          </w:p>
        </w:tc>
        <w:tc>
          <w:tcPr>
            <w:tcW w:w="1440" w:type="dxa"/>
            <w:tcBorders>
              <w:bottom w:val="single" w:sz="4" w:space="0" w:color="auto"/>
            </w:tcBorders>
          </w:tcPr>
          <w:p w14:paraId="314F6572" w14:textId="77777777" w:rsidR="00DA22FA" w:rsidRPr="00F41F91" w:rsidRDefault="00DA22FA" w:rsidP="00DA22FA">
            <w:pPr>
              <w:jc w:val="center"/>
              <w:rPr>
                <w:sz w:val="18"/>
              </w:rPr>
            </w:pPr>
          </w:p>
        </w:tc>
        <w:tc>
          <w:tcPr>
            <w:tcW w:w="900" w:type="dxa"/>
            <w:tcBorders>
              <w:bottom w:val="single" w:sz="4" w:space="0" w:color="auto"/>
            </w:tcBorders>
          </w:tcPr>
          <w:p w14:paraId="4DF396D0" w14:textId="6F9F1A36" w:rsidR="00DA22FA" w:rsidRPr="00F41F91" w:rsidRDefault="00DA22FA" w:rsidP="00DA22FA">
            <w:pPr>
              <w:jc w:val="center"/>
              <w:rPr>
                <w:sz w:val="18"/>
              </w:rPr>
            </w:pPr>
            <w:r>
              <w:rPr>
                <w:sz w:val="18"/>
              </w:rPr>
              <w:t>60</w:t>
            </w:r>
          </w:p>
        </w:tc>
        <w:tc>
          <w:tcPr>
            <w:tcW w:w="1080" w:type="dxa"/>
            <w:tcBorders>
              <w:bottom w:val="single" w:sz="4" w:space="0" w:color="auto"/>
            </w:tcBorders>
          </w:tcPr>
          <w:p w14:paraId="14ED7F95" w14:textId="45BD718B" w:rsidR="00DA22FA" w:rsidRPr="00F41F91" w:rsidRDefault="00DA22FA" w:rsidP="00DA22FA">
            <w:pPr>
              <w:jc w:val="center"/>
              <w:rPr>
                <w:sz w:val="18"/>
              </w:rPr>
            </w:pPr>
            <w:r>
              <w:rPr>
                <w:sz w:val="18"/>
              </w:rPr>
              <w:t>NA</w:t>
            </w:r>
          </w:p>
        </w:tc>
        <w:tc>
          <w:tcPr>
            <w:tcW w:w="2808" w:type="dxa"/>
            <w:tcBorders>
              <w:bottom w:val="single" w:sz="4" w:space="0" w:color="auto"/>
              <w:right w:val="single" w:sz="6" w:space="0" w:color="auto"/>
            </w:tcBorders>
          </w:tcPr>
          <w:p w14:paraId="7853E4E5" w14:textId="77777777" w:rsidR="00DA22FA" w:rsidRDefault="00DA22FA" w:rsidP="00DA22FA">
            <w:pPr>
              <w:rPr>
                <w:sz w:val="18"/>
              </w:rPr>
            </w:pPr>
            <w:r>
              <w:rPr>
                <w:sz w:val="18"/>
              </w:rPr>
              <w:t>Byproduct of drinking water disinfection.</w:t>
            </w:r>
          </w:p>
          <w:p w14:paraId="76443EAF" w14:textId="6F8D2E9D" w:rsidR="00DA22FA" w:rsidRPr="00F41F91" w:rsidRDefault="00DA22FA" w:rsidP="00DA22FA">
            <w:pPr>
              <w:rPr>
                <w:sz w:val="18"/>
              </w:rPr>
            </w:pPr>
          </w:p>
        </w:tc>
      </w:tr>
      <w:tr w:rsidR="00F0007F" w:rsidRPr="001F3468" w14:paraId="1EA272B1" w14:textId="77777777" w:rsidTr="002F1DD3">
        <w:trPr>
          <w:trHeight w:val="568"/>
          <w:jc w:val="center"/>
        </w:trPr>
        <w:tc>
          <w:tcPr>
            <w:tcW w:w="2268" w:type="dxa"/>
            <w:gridSpan w:val="2"/>
            <w:tcBorders>
              <w:left w:val="single" w:sz="6" w:space="0" w:color="auto"/>
              <w:bottom w:val="single" w:sz="18" w:space="0" w:color="auto"/>
            </w:tcBorders>
          </w:tcPr>
          <w:p w14:paraId="662754A5" w14:textId="77777777" w:rsidR="00F0007F" w:rsidRPr="00EE12E1" w:rsidRDefault="00F0007F" w:rsidP="00F0007F">
            <w:pPr>
              <w:autoSpaceDE w:val="0"/>
              <w:autoSpaceDN w:val="0"/>
              <w:adjustRightInd w:val="0"/>
              <w:spacing w:after="240" w:line="240" w:lineRule="atLeast"/>
              <w:rPr>
                <w:rFonts w:ascii="Times" w:hAnsi="Times" w:cs="Times"/>
                <w:color w:val="000000"/>
                <w:sz w:val="18"/>
                <w:szCs w:val="24"/>
              </w:rPr>
            </w:pPr>
            <w:r>
              <w:rPr>
                <w:rFonts w:ascii="Arial" w:hAnsi="Arial" w:cs="Arial"/>
                <w:color w:val="000000"/>
                <w:sz w:val="18"/>
                <w:szCs w:val="21"/>
              </w:rPr>
              <w:t>TTMS (ug/L)</w:t>
            </w:r>
          </w:p>
          <w:p w14:paraId="3365F20A" w14:textId="77777777" w:rsidR="00F0007F" w:rsidRPr="007256F9" w:rsidRDefault="00F0007F" w:rsidP="00F0007F">
            <w:pPr>
              <w:ind w:left="180"/>
            </w:pPr>
          </w:p>
        </w:tc>
        <w:tc>
          <w:tcPr>
            <w:tcW w:w="990" w:type="dxa"/>
            <w:tcBorders>
              <w:bottom w:val="single" w:sz="18" w:space="0" w:color="auto"/>
            </w:tcBorders>
          </w:tcPr>
          <w:p w14:paraId="690329EB" w14:textId="0DE73096" w:rsidR="00F0007F" w:rsidRDefault="00F0007F" w:rsidP="00F0007F">
            <w:pPr>
              <w:jc w:val="center"/>
              <w:rPr>
                <w:sz w:val="18"/>
              </w:rPr>
            </w:pPr>
            <w:r>
              <w:rPr>
                <w:sz w:val="18"/>
              </w:rPr>
              <w:t>9/19/17</w:t>
            </w:r>
          </w:p>
        </w:tc>
        <w:tc>
          <w:tcPr>
            <w:tcW w:w="1350" w:type="dxa"/>
            <w:tcBorders>
              <w:bottom w:val="single" w:sz="18" w:space="0" w:color="auto"/>
            </w:tcBorders>
          </w:tcPr>
          <w:p w14:paraId="396C16BB" w14:textId="793F9A85" w:rsidR="00F0007F" w:rsidRDefault="00F0007F" w:rsidP="00F0007F">
            <w:pPr>
              <w:jc w:val="center"/>
              <w:rPr>
                <w:sz w:val="18"/>
              </w:rPr>
            </w:pPr>
            <w:r>
              <w:rPr>
                <w:sz w:val="18"/>
              </w:rPr>
              <w:t>4.36</w:t>
            </w:r>
          </w:p>
        </w:tc>
        <w:tc>
          <w:tcPr>
            <w:tcW w:w="1440" w:type="dxa"/>
            <w:tcBorders>
              <w:bottom w:val="single" w:sz="18" w:space="0" w:color="auto"/>
            </w:tcBorders>
          </w:tcPr>
          <w:p w14:paraId="02B0CF2A" w14:textId="77777777" w:rsidR="00F0007F" w:rsidRPr="00F41F91" w:rsidRDefault="00F0007F" w:rsidP="00F0007F">
            <w:pPr>
              <w:jc w:val="center"/>
              <w:rPr>
                <w:sz w:val="18"/>
              </w:rPr>
            </w:pPr>
          </w:p>
        </w:tc>
        <w:tc>
          <w:tcPr>
            <w:tcW w:w="900" w:type="dxa"/>
            <w:tcBorders>
              <w:bottom w:val="single" w:sz="18" w:space="0" w:color="auto"/>
            </w:tcBorders>
          </w:tcPr>
          <w:p w14:paraId="54083FD2" w14:textId="02B37F47" w:rsidR="00F0007F" w:rsidRDefault="00F0007F" w:rsidP="00F0007F">
            <w:pPr>
              <w:jc w:val="center"/>
              <w:rPr>
                <w:sz w:val="18"/>
              </w:rPr>
            </w:pPr>
            <w:r>
              <w:rPr>
                <w:sz w:val="18"/>
              </w:rPr>
              <w:t>80</w:t>
            </w:r>
          </w:p>
        </w:tc>
        <w:tc>
          <w:tcPr>
            <w:tcW w:w="1080" w:type="dxa"/>
            <w:tcBorders>
              <w:bottom w:val="single" w:sz="18" w:space="0" w:color="auto"/>
            </w:tcBorders>
          </w:tcPr>
          <w:p w14:paraId="5B8532A8" w14:textId="3B26739A" w:rsidR="00F0007F" w:rsidRDefault="00F0007F" w:rsidP="00F0007F">
            <w:pPr>
              <w:jc w:val="center"/>
              <w:rPr>
                <w:sz w:val="18"/>
              </w:rPr>
            </w:pPr>
            <w:r>
              <w:rPr>
                <w:sz w:val="18"/>
              </w:rPr>
              <w:t>NA</w:t>
            </w:r>
          </w:p>
        </w:tc>
        <w:tc>
          <w:tcPr>
            <w:tcW w:w="2808" w:type="dxa"/>
            <w:tcBorders>
              <w:bottom w:val="single" w:sz="18" w:space="0" w:color="auto"/>
              <w:right w:val="single" w:sz="6" w:space="0" w:color="auto"/>
            </w:tcBorders>
          </w:tcPr>
          <w:p w14:paraId="1FF53FEF" w14:textId="14D52DC3" w:rsidR="00F0007F" w:rsidRDefault="00F0007F" w:rsidP="00F0007F">
            <w:pPr>
              <w:rPr>
                <w:sz w:val="18"/>
              </w:rPr>
            </w:pPr>
            <w:r>
              <w:rPr>
                <w:sz w:val="18"/>
              </w:rPr>
              <w:t>Byproduct of drinking water disi</w:t>
            </w:r>
            <w:r w:rsidR="005E1948">
              <w:rPr>
                <w:sz w:val="18"/>
              </w:rPr>
              <w:t>n</w:t>
            </w:r>
            <w:r>
              <w:rPr>
                <w:sz w:val="18"/>
              </w:rPr>
              <w:t>fection.</w:t>
            </w:r>
          </w:p>
        </w:tc>
      </w:tr>
      <w:tr w:rsidR="00F0007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F0007F" w:rsidRPr="00F41F91" w:rsidRDefault="00F0007F" w:rsidP="00F0007F">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0007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0007F" w:rsidRPr="00F41F91" w:rsidRDefault="00F0007F" w:rsidP="00F0007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F0007F" w:rsidRPr="00F41F91" w:rsidRDefault="00F0007F" w:rsidP="00F0007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F0007F" w:rsidRPr="00F41F91" w:rsidRDefault="00F0007F" w:rsidP="00F0007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0007F" w:rsidRPr="00F41F91" w:rsidRDefault="00F0007F" w:rsidP="00F0007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F0007F" w:rsidRPr="00F41F91" w:rsidRDefault="00F0007F" w:rsidP="00F0007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F0007F" w:rsidRPr="00F41F91" w:rsidRDefault="00F0007F" w:rsidP="00F0007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F0007F" w:rsidRPr="00F41F91" w:rsidRDefault="00F0007F" w:rsidP="00F0007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0007F" w:rsidRPr="001F3468" w14:paraId="51CC94F2" w14:textId="77777777" w:rsidTr="00F0007F">
        <w:trPr>
          <w:trHeight w:val="117"/>
          <w:jc w:val="center"/>
        </w:trPr>
        <w:tc>
          <w:tcPr>
            <w:tcW w:w="2268" w:type="dxa"/>
            <w:gridSpan w:val="2"/>
            <w:tcBorders>
              <w:left w:val="single" w:sz="6" w:space="0" w:color="auto"/>
            </w:tcBorders>
          </w:tcPr>
          <w:p w14:paraId="071BA436" w14:textId="77777777" w:rsidR="00F0007F" w:rsidRPr="002F05D2" w:rsidRDefault="00F0007F" w:rsidP="00F0007F">
            <w:pPr>
              <w:autoSpaceDE w:val="0"/>
              <w:autoSpaceDN w:val="0"/>
              <w:adjustRightInd w:val="0"/>
              <w:spacing w:after="240" w:line="240" w:lineRule="atLeast"/>
              <w:rPr>
                <w:rFonts w:ascii="Times" w:hAnsi="Times" w:cs="Times"/>
                <w:color w:val="000000"/>
                <w:sz w:val="18"/>
                <w:szCs w:val="24"/>
              </w:rPr>
            </w:pPr>
            <w:r w:rsidRPr="002F05D2">
              <w:rPr>
                <w:rFonts w:ascii="Arial" w:hAnsi="Arial" w:cs="Arial"/>
                <w:color w:val="000000"/>
                <w:sz w:val="18"/>
                <w:szCs w:val="21"/>
              </w:rPr>
              <w:t xml:space="preserve">Total Dissolved Solids </w:t>
            </w:r>
          </w:p>
          <w:p w14:paraId="3DAB9A83" w14:textId="77777777" w:rsidR="00F0007F" w:rsidRPr="00F41F91" w:rsidRDefault="00F0007F" w:rsidP="00F0007F">
            <w:pPr>
              <w:ind w:left="187"/>
              <w:rPr>
                <w:sz w:val="18"/>
              </w:rPr>
            </w:pPr>
          </w:p>
        </w:tc>
        <w:tc>
          <w:tcPr>
            <w:tcW w:w="990" w:type="dxa"/>
          </w:tcPr>
          <w:p w14:paraId="4A777319" w14:textId="77777777" w:rsidR="00F0007F" w:rsidRPr="002F05D2" w:rsidRDefault="00F0007F" w:rsidP="00F0007F">
            <w:pPr>
              <w:autoSpaceDE w:val="0"/>
              <w:autoSpaceDN w:val="0"/>
              <w:adjustRightInd w:val="0"/>
              <w:spacing w:after="240" w:line="280" w:lineRule="atLeast"/>
              <w:rPr>
                <w:rFonts w:ascii="Times" w:hAnsi="Times" w:cs="Times"/>
                <w:color w:val="000000"/>
                <w:sz w:val="18"/>
                <w:szCs w:val="24"/>
              </w:rPr>
            </w:pPr>
            <w:r w:rsidRPr="002F05D2">
              <w:rPr>
                <w:rFonts w:ascii="Arial" w:hAnsi="Arial" w:cs="Arial"/>
                <w:color w:val="000000"/>
                <w:sz w:val="18"/>
                <w:szCs w:val="24"/>
              </w:rPr>
              <w:t xml:space="preserve">02/13/18 </w:t>
            </w:r>
          </w:p>
          <w:p w14:paraId="7B53609D" w14:textId="77777777" w:rsidR="00F0007F" w:rsidRPr="00F41F91" w:rsidRDefault="00F0007F" w:rsidP="00F0007F">
            <w:pPr>
              <w:jc w:val="center"/>
              <w:rPr>
                <w:sz w:val="18"/>
              </w:rPr>
            </w:pPr>
          </w:p>
        </w:tc>
        <w:tc>
          <w:tcPr>
            <w:tcW w:w="1350" w:type="dxa"/>
          </w:tcPr>
          <w:p w14:paraId="48AE5CBF" w14:textId="63876ADC" w:rsidR="00F0007F" w:rsidRPr="00F41F91" w:rsidRDefault="00F0007F" w:rsidP="00F0007F">
            <w:pPr>
              <w:jc w:val="center"/>
              <w:rPr>
                <w:sz w:val="18"/>
              </w:rPr>
            </w:pPr>
            <w:r w:rsidRPr="002F05D2">
              <w:rPr>
                <w:sz w:val="18"/>
              </w:rPr>
              <w:t>150</w:t>
            </w:r>
          </w:p>
        </w:tc>
        <w:tc>
          <w:tcPr>
            <w:tcW w:w="1440" w:type="dxa"/>
          </w:tcPr>
          <w:p w14:paraId="6428F303" w14:textId="77777777" w:rsidR="00F0007F" w:rsidRPr="00F41F91" w:rsidRDefault="00F0007F" w:rsidP="00F0007F">
            <w:pPr>
              <w:jc w:val="center"/>
              <w:rPr>
                <w:sz w:val="18"/>
              </w:rPr>
            </w:pPr>
          </w:p>
        </w:tc>
        <w:tc>
          <w:tcPr>
            <w:tcW w:w="900" w:type="dxa"/>
          </w:tcPr>
          <w:p w14:paraId="11FF9BF3" w14:textId="77777777" w:rsidR="00F0007F" w:rsidRPr="00F41F91" w:rsidRDefault="00F0007F" w:rsidP="00F0007F">
            <w:pPr>
              <w:jc w:val="center"/>
              <w:rPr>
                <w:sz w:val="18"/>
              </w:rPr>
            </w:pPr>
          </w:p>
        </w:tc>
        <w:tc>
          <w:tcPr>
            <w:tcW w:w="1080" w:type="dxa"/>
          </w:tcPr>
          <w:p w14:paraId="5D1B5F86" w14:textId="77777777" w:rsidR="00F0007F" w:rsidRDefault="00F0007F" w:rsidP="00F0007F">
            <w:pPr>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 Mg/l</w:t>
            </w:r>
          </w:p>
          <w:p w14:paraId="160E754C" w14:textId="77777777" w:rsidR="00F0007F" w:rsidRPr="00F41F91" w:rsidRDefault="00F0007F" w:rsidP="00F0007F">
            <w:pPr>
              <w:jc w:val="center"/>
              <w:rPr>
                <w:sz w:val="18"/>
              </w:rPr>
            </w:pPr>
          </w:p>
        </w:tc>
        <w:tc>
          <w:tcPr>
            <w:tcW w:w="2808" w:type="dxa"/>
            <w:tcBorders>
              <w:right w:val="single" w:sz="6" w:space="0" w:color="auto"/>
            </w:tcBorders>
          </w:tcPr>
          <w:p w14:paraId="43B6AB0B" w14:textId="7E2C7D34" w:rsidR="00F0007F" w:rsidRPr="00F41F91" w:rsidRDefault="00F0007F" w:rsidP="00F0007F">
            <w:pPr>
              <w:rPr>
                <w:sz w:val="18"/>
              </w:rPr>
            </w:pPr>
            <w:r>
              <w:rPr>
                <w:sz w:val="18"/>
              </w:rPr>
              <w:t>Runoff/leaching from natural deposits.</w:t>
            </w:r>
          </w:p>
        </w:tc>
      </w:tr>
      <w:tr w:rsidR="00F0007F" w:rsidRPr="001F3468" w14:paraId="183EBBB3" w14:textId="77777777" w:rsidTr="00F0007F">
        <w:trPr>
          <w:trHeight w:val="425"/>
          <w:jc w:val="center"/>
        </w:trPr>
        <w:tc>
          <w:tcPr>
            <w:tcW w:w="2268" w:type="dxa"/>
            <w:gridSpan w:val="2"/>
            <w:tcBorders>
              <w:left w:val="single" w:sz="6" w:space="0" w:color="auto"/>
              <w:bottom w:val="single" w:sz="4" w:space="0" w:color="auto"/>
            </w:tcBorders>
          </w:tcPr>
          <w:p w14:paraId="307ADA7C" w14:textId="0BCC38D1" w:rsidR="00F0007F" w:rsidRPr="00F41F91" w:rsidRDefault="00F0007F" w:rsidP="00F0007F">
            <w:pPr>
              <w:ind w:left="187"/>
              <w:rPr>
                <w:sz w:val="18"/>
              </w:rPr>
            </w:pPr>
            <w:r w:rsidRPr="002F05D2">
              <w:rPr>
                <w:rFonts w:ascii="Arial" w:hAnsi="Arial" w:cs="Arial"/>
                <w:color w:val="000000"/>
                <w:szCs w:val="21"/>
              </w:rPr>
              <w:t xml:space="preserve">Specific Conductance (EC) </w:t>
            </w:r>
          </w:p>
        </w:tc>
        <w:tc>
          <w:tcPr>
            <w:tcW w:w="990" w:type="dxa"/>
            <w:tcBorders>
              <w:bottom w:val="single" w:sz="4" w:space="0" w:color="auto"/>
            </w:tcBorders>
          </w:tcPr>
          <w:p w14:paraId="741CA754" w14:textId="34AC6665" w:rsidR="00F0007F" w:rsidRPr="00F41F91" w:rsidRDefault="00F0007F" w:rsidP="00F0007F">
            <w:pPr>
              <w:jc w:val="center"/>
              <w:rPr>
                <w:sz w:val="18"/>
              </w:rPr>
            </w:pPr>
            <w:r w:rsidRPr="002F05D2">
              <w:rPr>
                <w:sz w:val="18"/>
              </w:rPr>
              <w:t>02/13/18</w:t>
            </w:r>
          </w:p>
        </w:tc>
        <w:tc>
          <w:tcPr>
            <w:tcW w:w="1350" w:type="dxa"/>
            <w:tcBorders>
              <w:bottom w:val="single" w:sz="4" w:space="0" w:color="auto"/>
              <w:right w:val="single" w:sz="6" w:space="0" w:color="auto"/>
            </w:tcBorders>
          </w:tcPr>
          <w:p w14:paraId="0A4C2B05" w14:textId="54E0FA92" w:rsidR="00F0007F" w:rsidRPr="00F41F91" w:rsidRDefault="00F0007F" w:rsidP="00F0007F">
            <w:pPr>
              <w:jc w:val="center"/>
              <w:rPr>
                <w:sz w:val="18"/>
              </w:rPr>
            </w:pPr>
            <w:r w:rsidRPr="002F05D2">
              <w:t>300</w:t>
            </w:r>
          </w:p>
        </w:tc>
        <w:tc>
          <w:tcPr>
            <w:tcW w:w="1440" w:type="dxa"/>
            <w:tcBorders>
              <w:left w:val="single" w:sz="6" w:space="0" w:color="auto"/>
              <w:bottom w:val="single" w:sz="4" w:space="0" w:color="auto"/>
              <w:right w:val="single" w:sz="6" w:space="0" w:color="auto"/>
            </w:tcBorders>
          </w:tcPr>
          <w:p w14:paraId="271B08B4" w14:textId="77777777" w:rsidR="00F0007F" w:rsidRPr="00F41F91" w:rsidRDefault="00F0007F" w:rsidP="00F0007F">
            <w:pPr>
              <w:jc w:val="center"/>
              <w:rPr>
                <w:sz w:val="18"/>
              </w:rPr>
            </w:pPr>
          </w:p>
        </w:tc>
        <w:tc>
          <w:tcPr>
            <w:tcW w:w="900" w:type="dxa"/>
            <w:tcBorders>
              <w:left w:val="single" w:sz="6" w:space="0" w:color="auto"/>
              <w:bottom w:val="single" w:sz="4" w:space="0" w:color="auto"/>
            </w:tcBorders>
          </w:tcPr>
          <w:p w14:paraId="5329A979" w14:textId="77777777" w:rsidR="00F0007F" w:rsidRPr="00F41F91" w:rsidRDefault="00F0007F" w:rsidP="00F0007F">
            <w:pPr>
              <w:jc w:val="center"/>
              <w:rPr>
                <w:sz w:val="18"/>
              </w:rPr>
            </w:pPr>
          </w:p>
        </w:tc>
        <w:tc>
          <w:tcPr>
            <w:tcW w:w="1080" w:type="dxa"/>
            <w:tcBorders>
              <w:bottom w:val="single" w:sz="4" w:space="0" w:color="auto"/>
            </w:tcBorders>
          </w:tcPr>
          <w:p w14:paraId="005756C3" w14:textId="54D2B39A" w:rsidR="00F0007F" w:rsidRPr="00F41F91" w:rsidRDefault="00F0007F" w:rsidP="00F0007F">
            <w:pPr>
              <w:autoSpaceDE w:val="0"/>
              <w:autoSpaceDN w:val="0"/>
              <w:adjustRightInd w:val="0"/>
              <w:spacing w:after="240" w:line="240" w:lineRule="atLeast"/>
              <w:rPr>
                <w:sz w:val="18"/>
              </w:rPr>
            </w:pPr>
            <w:r w:rsidRPr="003219C3">
              <w:rPr>
                <w:rFonts w:ascii="Arial" w:hAnsi="Arial" w:cs="Arial"/>
                <w:color w:val="000000"/>
                <w:sz w:val="18"/>
                <w:szCs w:val="21"/>
              </w:rPr>
              <w:t xml:space="preserve">umhos/cm </w:t>
            </w:r>
          </w:p>
        </w:tc>
        <w:tc>
          <w:tcPr>
            <w:tcW w:w="2808" w:type="dxa"/>
            <w:tcBorders>
              <w:bottom w:val="single" w:sz="4" w:space="0" w:color="auto"/>
              <w:right w:val="single" w:sz="6" w:space="0" w:color="auto"/>
            </w:tcBorders>
          </w:tcPr>
          <w:p w14:paraId="261ED42F" w14:textId="77777777" w:rsidR="00F0007F" w:rsidRDefault="00F0007F" w:rsidP="00F0007F">
            <w:pPr>
              <w:rPr>
                <w:sz w:val="18"/>
              </w:rPr>
            </w:pPr>
            <w:r>
              <w:rPr>
                <w:sz w:val="18"/>
              </w:rPr>
              <w:t>Substances that form ions in water; seawater influence.</w:t>
            </w:r>
          </w:p>
          <w:p w14:paraId="31A8151D" w14:textId="223F3949" w:rsidR="00F0007F" w:rsidRPr="00F41F91" w:rsidRDefault="00F0007F" w:rsidP="00F0007F">
            <w:pPr>
              <w:rPr>
                <w:sz w:val="18"/>
              </w:rPr>
            </w:pPr>
          </w:p>
        </w:tc>
      </w:tr>
      <w:tr w:rsidR="00F0007F" w:rsidRPr="001F3468" w14:paraId="649D8A63" w14:textId="77777777" w:rsidTr="00F0007F">
        <w:trPr>
          <w:trHeight w:val="346"/>
          <w:jc w:val="center"/>
        </w:trPr>
        <w:tc>
          <w:tcPr>
            <w:tcW w:w="2268" w:type="dxa"/>
            <w:gridSpan w:val="2"/>
            <w:tcBorders>
              <w:left w:val="single" w:sz="6" w:space="0" w:color="auto"/>
              <w:bottom w:val="single" w:sz="4" w:space="0" w:color="auto"/>
            </w:tcBorders>
          </w:tcPr>
          <w:p w14:paraId="421AF828" w14:textId="5203E8D4" w:rsidR="00F0007F" w:rsidRPr="002F05D2" w:rsidRDefault="00F0007F" w:rsidP="00F0007F">
            <w:pPr>
              <w:ind w:left="187"/>
              <w:rPr>
                <w:rFonts w:ascii="Arial" w:hAnsi="Arial" w:cs="Arial"/>
                <w:color w:val="000000"/>
                <w:szCs w:val="21"/>
              </w:rPr>
            </w:pPr>
            <w:r w:rsidRPr="00C2066C">
              <w:t>Manganese (ppb)</w:t>
            </w:r>
          </w:p>
        </w:tc>
        <w:tc>
          <w:tcPr>
            <w:tcW w:w="990" w:type="dxa"/>
            <w:tcBorders>
              <w:bottom w:val="single" w:sz="4" w:space="0" w:color="auto"/>
            </w:tcBorders>
          </w:tcPr>
          <w:p w14:paraId="1FAEFC70" w14:textId="7B07DF22" w:rsidR="00F0007F" w:rsidRPr="002F05D2" w:rsidRDefault="00F0007F" w:rsidP="00F0007F">
            <w:pPr>
              <w:jc w:val="center"/>
              <w:rPr>
                <w:sz w:val="18"/>
              </w:rPr>
            </w:pPr>
            <w:r>
              <w:rPr>
                <w:sz w:val="18"/>
              </w:rPr>
              <w:t>03/13/06</w:t>
            </w:r>
          </w:p>
        </w:tc>
        <w:tc>
          <w:tcPr>
            <w:tcW w:w="1350" w:type="dxa"/>
            <w:tcBorders>
              <w:bottom w:val="single" w:sz="4" w:space="0" w:color="auto"/>
              <w:right w:val="single" w:sz="6" w:space="0" w:color="auto"/>
            </w:tcBorders>
          </w:tcPr>
          <w:p w14:paraId="1717095D" w14:textId="78081E8C" w:rsidR="00F0007F" w:rsidRPr="002F05D2" w:rsidRDefault="00F0007F" w:rsidP="00F0007F">
            <w:pPr>
              <w:jc w:val="center"/>
            </w:pPr>
            <w:r>
              <w:t>34</w:t>
            </w:r>
          </w:p>
        </w:tc>
        <w:tc>
          <w:tcPr>
            <w:tcW w:w="1440" w:type="dxa"/>
            <w:tcBorders>
              <w:left w:val="single" w:sz="6" w:space="0" w:color="auto"/>
              <w:bottom w:val="single" w:sz="4" w:space="0" w:color="auto"/>
              <w:right w:val="single" w:sz="6" w:space="0" w:color="auto"/>
            </w:tcBorders>
          </w:tcPr>
          <w:p w14:paraId="69CF02DC" w14:textId="6A88E328" w:rsidR="00F0007F" w:rsidRPr="00F41F91" w:rsidRDefault="00F0007F" w:rsidP="00F0007F">
            <w:pPr>
              <w:jc w:val="center"/>
              <w:rPr>
                <w:sz w:val="18"/>
              </w:rPr>
            </w:pPr>
            <w:r>
              <w:t>00/34</w:t>
            </w:r>
          </w:p>
        </w:tc>
        <w:tc>
          <w:tcPr>
            <w:tcW w:w="900" w:type="dxa"/>
            <w:tcBorders>
              <w:left w:val="single" w:sz="6" w:space="0" w:color="auto"/>
              <w:bottom w:val="single" w:sz="4" w:space="0" w:color="auto"/>
            </w:tcBorders>
          </w:tcPr>
          <w:p w14:paraId="45AD961A" w14:textId="207F70F1" w:rsidR="00F0007F" w:rsidRPr="00F41F91" w:rsidRDefault="00F0007F" w:rsidP="00F0007F">
            <w:pPr>
              <w:jc w:val="center"/>
              <w:rPr>
                <w:sz w:val="18"/>
              </w:rPr>
            </w:pPr>
            <w:r>
              <w:t>50</w:t>
            </w:r>
          </w:p>
        </w:tc>
        <w:tc>
          <w:tcPr>
            <w:tcW w:w="1080" w:type="dxa"/>
            <w:tcBorders>
              <w:bottom w:val="single" w:sz="4" w:space="0" w:color="auto"/>
            </w:tcBorders>
          </w:tcPr>
          <w:p w14:paraId="2F6437AB" w14:textId="541C873F" w:rsidR="00F0007F" w:rsidRPr="003219C3" w:rsidRDefault="00F0007F" w:rsidP="00F0007F">
            <w:pPr>
              <w:jc w:val="center"/>
              <w:rPr>
                <w:rFonts w:ascii="Arial" w:hAnsi="Arial" w:cs="Arial"/>
                <w:color w:val="000000"/>
                <w:sz w:val="18"/>
                <w:szCs w:val="21"/>
              </w:rPr>
            </w:pPr>
            <w:r>
              <w:rPr>
                <w:rFonts w:ascii="Arial" w:hAnsi="Arial" w:cs="Arial"/>
                <w:color w:val="000000"/>
                <w:sz w:val="21"/>
                <w:szCs w:val="21"/>
              </w:rPr>
              <w:t>NA</w:t>
            </w:r>
          </w:p>
        </w:tc>
        <w:tc>
          <w:tcPr>
            <w:tcW w:w="2808" w:type="dxa"/>
            <w:tcBorders>
              <w:bottom w:val="single" w:sz="4" w:space="0" w:color="auto"/>
              <w:right w:val="single" w:sz="6" w:space="0" w:color="auto"/>
            </w:tcBorders>
          </w:tcPr>
          <w:p w14:paraId="32B854E4" w14:textId="657D507B" w:rsidR="00F0007F" w:rsidRDefault="00F0007F" w:rsidP="00F0007F">
            <w:pPr>
              <w:rPr>
                <w:sz w:val="18"/>
              </w:rPr>
            </w:pPr>
            <w:r>
              <w:rPr>
                <w:sz w:val="18"/>
              </w:rPr>
              <w:t>Natural deposits.</w:t>
            </w:r>
          </w:p>
        </w:tc>
      </w:tr>
      <w:tr w:rsidR="00F0007F" w:rsidRPr="001F3468" w14:paraId="7CFE3D44" w14:textId="77777777" w:rsidTr="00F0007F">
        <w:trPr>
          <w:trHeight w:val="429"/>
          <w:jc w:val="center"/>
        </w:trPr>
        <w:tc>
          <w:tcPr>
            <w:tcW w:w="2268" w:type="dxa"/>
            <w:gridSpan w:val="2"/>
            <w:tcBorders>
              <w:left w:val="single" w:sz="6" w:space="0" w:color="auto"/>
              <w:bottom w:val="single" w:sz="4" w:space="0" w:color="auto"/>
            </w:tcBorders>
          </w:tcPr>
          <w:p w14:paraId="400F42E3" w14:textId="6C0C0989" w:rsidR="00F0007F" w:rsidRDefault="00F0007F" w:rsidP="00F0007F">
            <w:pPr>
              <w:rPr>
                <w:sz w:val="18"/>
              </w:rPr>
            </w:pPr>
            <w:r>
              <w:rPr>
                <w:sz w:val="18"/>
              </w:rPr>
              <w:t>Chloride (ppm)</w:t>
            </w:r>
          </w:p>
          <w:p w14:paraId="39B7774B" w14:textId="77777777" w:rsidR="00F0007F" w:rsidRPr="00C2066C" w:rsidRDefault="00F0007F" w:rsidP="00F0007F">
            <w:pPr>
              <w:ind w:left="187"/>
            </w:pPr>
          </w:p>
        </w:tc>
        <w:tc>
          <w:tcPr>
            <w:tcW w:w="990" w:type="dxa"/>
            <w:tcBorders>
              <w:bottom w:val="single" w:sz="4" w:space="0" w:color="auto"/>
            </w:tcBorders>
          </w:tcPr>
          <w:p w14:paraId="4E683D08" w14:textId="2485C892" w:rsidR="00F0007F" w:rsidRDefault="00F0007F" w:rsidP="00F0007F">
            <w:pPr>
              <w:jc w:val="center"/>
              <w:rPr>
                <w:sz w:val="18"/>
              </w:rPr>
            </w:pPr>
            <w:r>
              <w:rPr>
                <w:sz w:val="18"/>
              </w:rPr>
              <w:t>04/29/10</w:t>
            </w:r>
          </w:p>
        </w:tc>
        <w:tc>
          <w:tcPr>
            <w:tcW w:w="1350" w:type="dxa"/>
            <w:tcBorders>
              <w:bottom w:val="single" w:sz="4" w:space="0" w:color="auto"/>
              <w:right w:val="single" w:sz="6" w:space="0" w:color="auto"/>
            </w:tcBorders>
          </w:tcPr>
          <w:p w14:paraId="0FFA4303" w14:textId="3B6C552B" w:rsidR="00F0007F" w:rsidRDefault="00F0007F" w:rsidP="00F0007F">
            <w:pPr>
              <w:jc w:val="center"/>
            </w:pPr>
            <w:r>
              <w:t>36</w:t>
            </w:r>
          </w:p>
        </w:tc>
        <w:tc>
          <w:tcPr>
            <w:tcW w:w="1440" w:type="dxa"/>
            <w:tcBorders>
              <w:left w:val="single" w:sz="6" w:space="0" w:color="auto"/>
              <w:bottom w:val="single" w:sz="4" w:space="0" w:color="auto"/>
              <w:right w:val="single" w:sz="6" w:space="0" w:color="auto"/>
            </w:tcBorders>
          </w:tcPr>
          <w:p w14:paraId="0EE97B2C" w14:textId="77777777" w:rsidR="00F0007F" w:rsidRDefault="00F0007F" w:rsidP="00F0007F">
            <w:pPr>
              <w:jc w:val="center"/>
            </w:pPr>
          </w:p>
        </w:tc>
        <w:tc>
          <w:tcPr>
            <w:tcW w:w="900" w:type="dxa"/>
            <w:tcBorders>
              <w:left w:val="single" w:sz="6" w:space="0" w:color="auto"/>
              <w:bottom w:val="single" w:sz="4" w:space="0" w:color="auto"/>
            </w:tcBorders>
          </w:tcPr>
          <w:p w14:paraId="2E26F97D" w14:textId="460C1B14" w:rsidR="00F0007F" w:rsidRDefault="00F0007F" w:rsidP="00F0007F">
            <w:pPr>
              <w:jc w:val="center"/>
            </w:pPr>
            <w:r>
              <w:t>500</w:t>
            </w:r>
          </w:p>
        </w:tc>
        <w:tc>
          <w:tcPr>
            <w:tcW w:w="1080" w:type="dxa"/>
            <w:tcBorders>
              <w:bottom w:val="single" w:sz="4" w:space="0" w:color="auto"/>
            </w:tcBorders>
          </w:tcPr>
          <w:p w14:paraId="283DF439" w14:textId="77777777" w:rsidR="00F0007F" w:rsidRDefault="00F0007F" w:rsidP="00F0007F">
            <w:pPr>
              <w:jc w:val="center"/>
              <w:rPr>
                <w:rFonts w:ascii="Arial" w:hAnsi="Arial" w:cs="Arial"/>
                <w:color w:val="000000"/>
                <w:sz w:val="21"/>
                <w:szCs w:val="21"/>
              </w:rPr>
            </w:pPr>
          </w:p>
        </w:tc>
        <w:tc>
          <w:tcPr>
            <w:tcW w:w="2808" w:type="dxa"/>
            <w:tcBorders>
              <w:bottom w:val="single" w:sz="4" w:space="0" w:color="auto"/>
              <w:right w:val="single" w:sz="6" w:space="0" w:color="auto"/>
            </w:tcBorders>
          </w:tcPr>
          <w:p w14:paraId="673F9ADC" w14:textId="77777777" w:rsidR="00F0007F" w:rsidRDefault="00F0007F" w:rsidP="00F0007F">
            <w:pPr>
              <w:rPr>
                <w:sz w:val="18"/>
              </w:rPr>
            </w:pPr>
            <w:r>
              <w:rPr>
                <w:sz w:val="18"/>
              </w:rPr>
              <w:t>Runoff/leaching from natural deposits; seawater influences.</w:t>
            </w:r>
          </w:p>
          <w:p w14:paraId="6BCEF0F1" w14:textId="7DA31BEE" w:rsidR="00F0007F" w:rsidRDefault="00F0007F" w:rsidP="00F0007F">
            <w:pPr>
              <w:rPr>
                <w:sz w:val="18"/>
              </w:rPr>
            </w:pPr>
          </w:p>
        </w:tc>
      </w:tr>
      <w:tr w:rsidR="00022ECA" w:rsidRPr="001F3468" w14:paraId="11C1FD9C" w14:textId="77777777" w:rsidTr="00022ECA">
        <w:trPr>
          <w:trHeight w:val="678"/>
          <w:jc w:val="center"/>
        </w:trPr>
        <w:tc>
          <w:tcPr>
            <w:tcW w:w="2268" w:type="dxa"/>
            <w:gridSpan w:val="2"/>
            <w:tcBorders>
              <w:left w:val="single" w:sz="6" w:space="0" w:color="auto"/>
              <w:bottom w:val="single" w:sz="4" w:space="0" w:color="auto"/>
            </w:tcBorders>
          </w:tcPr>
          <w:p w14:paraId="7FF4CA1C" w14:textId="16685F4A" w:rsidR="00022ECA" w:rsidRDefault="00022ECA" w:rsidP="00022ECA">
            <w:pPr>
              <w:ind w:left="187"/>
              <w:rPr>
                <w:sz w:val="18"/>
              </w:rPr>
            </w:pPr>
            <w:r w:rsidRPr="001B1D30">
              <w:rPr>
                <w:sz w:val="18"/>
              </w:rPr>
              <w:t>Sulfate</w:t>
            </w:r>
            <w:r>
              <w:rPr>
                <w:sz w:val="18"/>
              </w:rPr>
              <w:t xml:space="preserve"> (</w:t>
            </w:r>
            <w:r w:rsidRPr="001B1D30">
              <w:rPr>
                <w:sz w:val="18"/>
              </w:rPr>
              <w:t>ppm</w:t>
            </w:r>
            <w:r>
              <w:rPr>
                <w:sz w:val="18"/>
              </w:rPr>
              <w:t>)</w:t>
            </w:r>
          </w:p>
        </w:tc>
        <w:tc>
          <w:tcPr>
            <w:tcW w:w="990" w:type="dxa"/>
            <w:tcBorders>
              <w:bottom w:val="single" w:sz="4" w:space="0" w:color="auto"/>
            </w:tcBorders>
          </w:tcPr>
          <w:p w14:paraId="6CFA83BD" w14:textId="3D1C4484" w:rsidR="00022ECA" w:rsidRDefault="00022ECA" w:rsidP="00022ECA">
            <w:pPr>
              <w:jc w:val="center"/>
              <w:rPr>
                <w:sz w:val="18"/>
              </w:rPr>
            </w:pPr>
            <w:r>
              <w:rPr>
                <w:sz w:val="18"/>
              </w:rPr>
              <w:t>4/29/10</w:t>
            </w:r>
          </w:p>
        </w:tc>
        <w:tc>
          <w:tcPr>
            <w:tcW w:w="1350" w:type="dxa"/>
            <w:tcBorders>
              <w:bottom w:val="single" w:sz="4" w:space="0" w:color="auto"/>
              <w:right w:val="single" w:sz="6" w:space="0" w:color="auto"/>
            </w:tcBorders>
          </w:tcPr>
          <w:p w14:paraId="619CD555" w14:textId="007D635C" w:rsidR="00022ECA" w:rsidRDefault="00022ECA" w:rsidP="00022ECA">
            <w:pPr>
              <w:jc w:val="center"/>
            </w:pPr>
            <w:r>
              <w:t>5</w:t>
            </w:r>
          </w:p>
        </w:tc>
        <w:tc>
          <w:tcPr>
            <w:tcW w:w="1440" w:type="dxa"/>
            <w:tcBorders>
              <w:left w:val="single" w:sz="6" w:space="0" w:color="auto"/>
              <w:bottom w:val="single" w:sz="4" w:space="0" w:color="auto"/>
              <w:right w:val="single" w:sz="6" w:space="0" w:color="auto"/>
            </w:tcBorders>
          </w:tcPr>
          <w:p w14:paraId="58B0F877" w14:textId="77777777" w:rsidR="00022ECA" w:rsidRDefault="00022ECA" w:rsidP="00022ECA">
            <w:pPr>
              <w:jc w:val="center"/>
            </w:pPr>
          </w:p>
        </w:tc>
        <w:tc>
          <w:tcPr>
            <w:tcW w:w="900" w:type="dxa"/>
            <w:tcBorders>
              <w:left w:val="single" w:sz="6" w:space="0" w:color="auto"/>
              <w:bottom w:val="single" w:sz="4" w:space="0" w:color="auto"/>
            </w:tcBorders>
          </w:tcPr>
          <w:p w14:paraId="1838DE3A" w14:textId="65596702" w:rsidR="00022ECA" w:rsidRDefault="00022ECA" w:rsidP="00022ECA">
            <w:pPr>
              <w:jc w:val="center"/>
            </w:pPr>
            <w:r>
              <w:t>500</w:t>
            </w:r>
          </w:p>
        </w:tc>
        <w:tc>
          <w:tcPr>
            <w:tcW w:w="1080" w:type="dxa"/>
            <w:tcBorders>
              <w:bottom w:val="single" w:sz="4" w:space="0" w:color="auto"/>
            </w:tcBorders>
          </w:tcPr>
          <w:p w14:paraId="58B2073F" w14:textId="77777777" w:rsidR="00022ECA" w:rsidRDefault="00022ECA" w:rsidP="00022ECA">
            <w:pPr>
              <w:jc w:val="center"/>
              <w:rPr>
                <w:rFonts w:ascii="Arial" w:hAnsi="Arial" w:cs="Arial"/>
                <w:color w:val="000000"/>
                <w:sz w:val="21"/>
                <w:szCs w:val="21"/>
              </w:rPr>
            </w:pPr>
          </w:p>
        </w:tc>
        <w:tc>
          <w:tcPr>
            <w:tcW w:w="2808" w:type="dxa"/>
            <w:tcBorders>
              <w:bottom w:val="single" w:sz="4" w:space="0" w:color="auto"/>
              <w:right w:val="single" w:sz="6" w:space="0" w:color="auto"/>
            </w:tcBorders>
          </w:tcPr>
          <w:p w14:paraId="31D1A679" w14:textId="77777777" w:rsidR="00022ECA" w:rsidRDefault="00022ECA" w:rsidP="00022ECA"/>
          <w:p w14:paraId="4FC20D46" w14:textId="77777777" w:rsidR="00022ECA" w:rsidRDefault="00022ECA" w:rsidP="00022ECA">
            <w:pPr>
              <w:rPr>
                <w:sz w:val="18"/>
              </w:rPr>
            </w:pPr>
            <w:r w:rsidRPr="00515D17">
              <w:rPr>
                <w:sz w:val="18"/>
              </w:rPr>
              <w:t>Runoff/leaching from natural deposits; industrial wastes</w:t>
            </w:r>
          </w:p>
          <w:p w14:paraId="40CCF439" w14:textId="64A0772F" w:rsidR="00022ECA" w:rsidRDefault="00022ECA" w:rsidP="00022ECA">
            <w:pPr>
              <w:rPr>
                <w:sz w:val="18"/>
              </w:rPr>
            </w:pPr>
          </w:p>
        </w:tc>
      </w:tr>
      <w:tr w:rsidR="00022ECA" w:rsidRPr="001F3468" w14:paraId="6B29ECD8" w14:textId="77777777" w:rsidTr="002F1DD3">
        <w:trPr>
          <w:trHeight w:val="573"/>
          <w:jc w:val="center"/>
        </w:trPr>
        <w:tc>
          <w:tcPr>
            <w:tcW w:w="2268" w:type="dxa"/>
            <w:gridSpan w:val="2"/>
            <w:tcBorders>
              <w:left w:val="single" w:sz="6" w:space="0" w:color="auto"/>
              <w:bottom w:val="single" w:sz="18" w:space="0" w:color="auto"/>
            </w:tcBorders>
          </w:tcPr>
          <w:p w14:paraId="5D8EEB7C" w14:textId="77777777" w:rsidR="00022ECA" w:rsidRDefault="00022ECA" w:rsidP="00022ECA">
            <w:pPr>
              <w:spacing w:before="40" w:after="40"/>
              <w:rPr>
                <w:sz w:val="18"/>
              </w:rPr>
            </w:pPr>
            <w:r>
              <w:rPr>
                <w:sz w:val="18"/>
              </w:rPr>
              <w:t>Turbidity (NTU)</w:t>
            </w:r>
          </w:p>
          <w:p w14:paraId="553297A7" w14:textId="77777777" w:rsidR="00022ECA" w:rsidRPr="001B1D30" w:rsidRDefault="00022ECA" w:rsidP="00022ECA">
            <w:pPr>
              <w:ind w:left="187"/>
              <w:rPr>
                <w:sz w:val="18"/>
              </w:rPr>
            </w:pPr>
          </w:p>
        </w:tc>
        <w:tc>
          <w:tcPr>
            <w:tcW w:w="990" w:type="dxa"/>
            <w:tcBorders>
              <w:bottom w:val="single" w:sz="18" w:space="0" w:color="auto"/>
            </w:tcBorders>
          </w:tcPr>
          <w:p w14:paraId="10F0D0A4" w14:textId="4EECECCB" w:rsidR="00022ECA" w:rsidRDefault="00022ECA" w:rsidP="00022ECA">
            <w:pPr>
              <w:jc w:val="center"/>
              <w:rPr>
                <w:sz w:val="18"/>
              </w:rPr>
            </w:pPr>
            <w:r>
              <w:rPr>
                <w:sz w:val="18"/>
              </w:rPr>
              <w:t>4/29/10</w:t>
            </w:r>
          </w:p>
        </w:tc>
        <w:tc>
          <w:tcPr>
            <w:tcW w:w="1350" w:type="dxa"/>
            <w:tcBorders>
              <w:bottom w:val="single" w:sz="18" w:space="0" w:color="auto"/>
              <w:right w:val="single" w:sz="6" w:space="0" w:color="auto"/>
            </w:tcBorders>
          </w:tcPr>
          <w:p w14:paraId="0180D76F" w14:textId="724509C0" w:rsidR="00022ECA" w:rsidRDefault="00022ECA" w:rsidP="00022ECA">
            <w:pPr>
              <w:jc w:val="center"/>
            </w:pPr>
            <w:r>
              <w:t>.21</w:t>
            </w:r>
          </w:p>
        </w:tc>
        <w:tc>
          <w:tcPr>
            <w:tcW w:w="1440" w:type="dxa"/>
            <w:tcBorders>
              <w:left w:val="single" w:sz="6" w:space="0" w:color="auto"/>
              <w:bottom w:val="single" w:sz="18" w:space="0" w:color="auto"/>
              <w:right w:val="single" w:sz="6" w:space="0" w:color="auto"/>
            </w:tcBorders>
          </w:tcPr>
          <w:p w14:paraId="46D5651C" w14:textId="77777777" w:rsidR="00022ECA" w:rsidRDefault="00022ECA" w:rsidP="00022ECA">
            <w:pPr>
              <w:jc w:val="center"/>
            </w:pPr>
          </w:p>
        </w:tc>
        <w:tc>
          <w:tcPr>
            <w:tcW w:w="900" w:type="dxa"/>
            <w:tcBorders>
              <w:left w:val="single" w:sz="6" w:space="0" w:color="auto"/>
              <w:bottom w:val="single" w:sz="18" w:space="0" w:color="auto"/>
            </w:tcBorders>
          </w:tcPr>
          <w:p w14:paraId="0394CE53" w14:textId="5D93FB11" w:rsidR="00022ECA" w:rsidRDefault="00022ECA" w:rsidP="00022ECA">
            <w:pPr>
              <w:jc w:val="center"/>
            </w:pPr>
            <w:r>
              <w:t>5</w:t>
            </w:r>
          </w:p>
        </w:tc>
        <w:tc>
          <w:tcPr>
            <w:tcW w:w="1080" w:type="dxa"/>
            <w:tcBorders>
              <w:bottom w:val="single" w:sz="18" w:space="0" w:color="auto"/>
            </w:tcBorders>
          </w:tcPr>
          <w:p w14:paraId="7EBBFB59" w14:textId="77777777" w:rsidR="00022ECA" w:rsidRDefault="00022ECA" w:rsidP="00022ECA">
            <w:pPr>
              <w:jc w:val="center"/>
              <w:rPr>
                <w:rFonts w:ascii="Arial" w:hAnsi="Arial" w:cs="Arial"/>
                <w:color w:val="000000"/>
                <w:sz w:val="21"/>
                <w:szCs w:val="21"/>
              </w:rPr>
            </w:pPr>
          </w:p>
        </w:tc>
        <w:tc>
          <w:tcPr>
            <w:tcW w:w="2808" w:type="dxa"/>
            <w:tcBorders>
              <w:bottom w:val="single" w:sz="18" w:space="0" w:color="auto"/>
              <w:right w:val="single" w:sz="6" w:space="0" w:color="auto"/>
            </w:tcBorders>
          </w:tcPr>
          <w:p w14:paraId="0CA68430" w14:textId="11139FCF" w:rsidR="00022ECA" w:rsidRDefault="00022ECA" w:rsidP="00022ECA">
            <w:r>
              <w:rPr>
                <w:sz w:val="18"/>
              </w:rPr>
              <w:t>Soil runoff.</w:t>
            </w:r>
          </w:p>
        </w:tc>
      </w:tr>
      <w:tr w:rsidR="00022ECA"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22ECA" w:rsidRPr="00F41F91" w:rsidRDefault="00022ECA" w:rsidP="00022ECA">
            <w:pPr>
              <w:spacing w:before="20" w:after="20"/>
              <w:jc w:val="center"/>
              <w:rPr>
                <w:b/>
                <w:caps/>
              </w:rPr>
            </w:pPr>
            <w:r w:rsidRPr="00F41F91">
              <w:rPr>
                <w:b/>
                <w:caps/>
              </w:rPr>
              <w:t>TAble 6 – detection of UNREGULATED CONTAMINANTS</w:t>
            </w:r>
          </w:p>
        </w:tc>
      </w:tr>
      <w:tr w:rsidR="00022ECA"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22ECA" w:rsidRPr="00F41F91" w:rsidRDefault="00022ECA" w:rsidP="00022ECA">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22ECA" w:rsidRPr="00F41F91" w:rsidRDefault="00022ECA" w:rsidP="00022ECA">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22ECA" w:rsidRPr="00F41F91" w:rsidRDefault="00022ECA" w:rsidP="00022ECA">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22ECA" w:rsidRPr="00F41F91" w:rsidRDefault="00022ECA" w:rsidP="00022ECA">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22ECA" w:rsidRPr="00F41F91" w:rsidRDefault="00022ECA" w:rsidP="00022ECA">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22ECA" w:rsidRPr="00F41F91" w:rsidRDefault="00022ECA" w:rsidP="00022ECA">
            <w:pPr>
              <w:spacing w:before="40" w:after="40"/>
              <w:jc w:val="center"/>
              <w:rPr>
                <w:b/>
                <w:bCs/>
                <w:sz w:val="18"/>
              </w:rPr>
            </w:pPr>
            <w:r w:rsidRPr="00F41F91">
              <w:rPr>
                <w:b/>
                <w:bCs/>
                <w:sz w:val="18"/>
              </w:rPr>
              <w:t>Health Effects Language</w:t>
            </w:r>
          </w:p>
        </w:tc>
      </w:tr>
      <w:tr w:rsidR="00022ECA"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22ECA" w:rsidRPr="00F41F91" w:rsidRDefault="00022ECA" w:rsidP="00022ECA">
            <w:pPr>
              <w:rPr>
                <w:sz w:val="18"/>
              </w:rPr>
            </w:pPr>
          </w:p>
        </w:tc>
        <w:tc>
          <w:tcPr>
            <w:tcW w:w="990" w:type="dxa"/>
            <w:tcBorders>
              <w:left w:val="single" w:sz="6" w:space="0" w:color="auto"/>
              <w:bottom w:val="single" w:sz="18" w:space="0" w:color="auto"/>
              <w:right w:val="single" w:sz="6" w:space="0" w:color="auto"/>
            </w:tcBorders>
          </w:tcPr>
          <w:p w14:paraId="29134B0A" w14:textId="77777777" w:rsidR="00022ECA" w:rsidRPr="00F41F91" w:rsidRDefault="00022ECA" w:rsidP="00022ECA">
            <w:pPr>
              <w:rPr>
                <w:sz w:val="18"/>
              </w:rPr>
            </w:pPr>
          </w:p>
        </w:tc>
        <w:tc>
          <w:tcPr>
            <w:tcW w:w="1350" w:type="dxa"/>
            <w:tcBorders>
              <w:left w:val="single" w:sz="6" w:space="0" w:color="auto"/>
              <w:bottom w:val="single" w:sz="18" w:space="0" w:color="auto"/>
              <w:right w:val="single" w:sz="6" w:space="0" w:color="auto"/>
            </w:tcBorders>
          </w:tcPr>
          <w:p w14:paraId="6432953F" w14:textId="77777777" w:rsidR="00022ECA" w:rsidRPr="00F41F91" w:rsidRDefault="00022ECA" w:rsidP="00022ECA">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22ECA" w:rsidRPr="00F41F91" w:rsidRDefault="00022ECA" w:rsidP="00022ECA">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22ECA" w:rsidRPr="00F41F91" w:rsidRDefault="00022ECA" w:rsidP="00022ECA">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22ECA" w:rsidRPr="00F41F91" w:rsidRDefault="00022ECA" w:rsidP="00022ECA">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59E62" w14:textId="77777777" w:rsidR="00E71D84" w:rsidRDefault="00E71D84">
      <w:r>
        <w:separator/>
      </w:r>
    </w:p>
  </w:endnote>
  <w:endnote w:type="continuationSeparator" w:id="0">
    <w:p w14:paraId="6D6AD927" w14:textId="77777777" w:rsidR="00E71D84" w:rsidRDefault="00E7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auto"/>
    <w:pitch w:val="variable"/>
    <w:sig w:usb0="00000003" w:usb1="00000000" w:usb2="00000000" w:usb3="00000000" w:csb0="00000007"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87F37" w14:textId="77777777" w:rsidR="00E71D84" w:rsidRDefault="00E71D84">
      <w:r>
        <w:separator/>
      </w:r>
    </w:p>
  </w:footnote>
  <w:footnote w:type="continuationSeparator" w:id="0">
    <w:p w14:paraId="5FDA8FA2" w14:textId="77777777" w:rsidR="00E71D84" w:rsidRDefault="00E7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2ECA"/>
    <w:rsid w:val="00024D43"/>
    <w:rsid w:val="0002732A"/>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163E"/>
    <w:rsid w:val="0025510E"/>
    <w:rsid w:val="00256496"/>
    <w:rsid w:val="00264941"/>
    <w:rsid w:val="00273001"/>
    <w:rsid w:val="002856B8"/>
    <w:rsid w:val="0029168F"/>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13E"/>
    <w:rsid w:val="00473411"/>
    <w:rsid w:val="004848BB"/>
    <w:rsid w:val="004912AD"/>
    <w:rsid w:val="00492061"/>
    <w:rsid w:val="004A05D8"/>
    <w:rsid w:val="004A07B2"/>
    <w:rsid w:val="004A1ABC"/>
    <w:rsid w:val="004A2077"/>
    <w:rsid w:val="004B7187"/>
    <w:rsid w:val="004C5E5E"/>
    <w:rsid w:val="004D3BC5"/>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1948"/>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2D1"/>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2FA"/>
    <w:rsid w:val="00DA2871"/>
    <w:rsid w:val="00DB305E"/>
    <w:rsid w:val="00DB4D7F"/>
    <w:rsid w:val="00DC0B11"/>
    <w:rsid w:val="00DC2ED8"/>
    <w:rsid w:val="00DC30BE"/>
    <w:rsid w:val="00DC3DA9"/>
    <w:rsid w:val="00DC61D2"/>
    <w:rsid w:val="00DD7D18"/>
    <w:rsid w:val="00DD7D84"/>
    <w:rsid w:val="00DE1141"/>
    <w:rsid w:val="00DE2077"/>
    <w:rsid w:val="00DE54DD"/>
    <w:rsid w:val="00E01C11"/>
    <w:rsid w:val="00E034EF"/>
    <w:rsid w:val="00E05746"/>
    <w:rsid w:val="00E20938"/>
    <w:rsid w:val="00E23E88"/>
    <w:rsid w:val="00E24E8A"/>
    <w:rsid w:val="00E25265"/>
    <w:rsid w:val="00E331F5"/>
    <w:rsid w:val="00E41EE8"/>
    <w:rsid w:val="00E45705"/>
    <w:rsid w:val="00E56B28"/>
    <w:rsid w:val="00E60304"/>
    <w:rsid w:val="00E6542D"/>
    <w:rsid w:val="00E67C01"/>
    <w:rsid w:val="00E71D84"/>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007F"/>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larry miller</cp:lastModifiedBy>
  <cp:revision>3</cp:revision>
  <cp:lastPrinted>2018-12-11T18:58:00Z</cp:lastPrinted>
  <dcterms:created xsi:type="dcterms:W3CDTF">2020-06-25T18:01:00Z</dcterms:created>
  <dcterms:modified xsi:type="dcterms:W3CDTF">2020-06-26T00:17:00Z</dcterms:modified>
</cp:coreProperties>
</file>