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47F874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4C501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DD9867" w:rsidR="00BC6327" w:rsidRPr="00412B2F" w:rsidRDefault="00D9778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Bella Shores Trailer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49B4FF" w:rsidR="00BC6327" w:rsidRPr="00412B2F" w:rsidRDefault="004C501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5/3/20</w:t>
            </w:r>
          </w:p>
        </w:tc>
      </w:tr>
    </w:tbl>
    <w:p w14:paraId="14AA4D8D" w14:textId="7E5F6BF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4C5010">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021FA54A" w:rsidR="006537F6" w:rsidRPr="00C746AA"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97787">
        <w:rPr>
          <w:b/>
        </w:rPr>
        <w:t>Bella Shores Trailer Park</w:t>
      </w:r>
      <w:r w:rsidR="00D97787" w:rsidRPr="00442D66">
        <w:rPr>
          <w:b/>
          <w:bCs/>
          <w:sz w:val="21"/>
          <w:szCs w:val="21"/>
          <w:lang w:val="es-MX"/>
        </w:rPr>
        <w:t xml:space="preserve"> </w:t>
      </w:r>
      <w:r w:rsidRPr="00442D66">
        <w:rPr>
          <w:b/>
          <w:bCs/>
          <w:sz w:val="21"/>
          <w:szCs w:val="21"/>
          <w:lang w:val="es-MX"/>
        </w:rPr>
        <w:t xml:space="preserve">a </w:t>
      </w:r>
      <w:r w:rsidR="00D97787" w:rsidRPr="00FE25BB">
        <w:rPr>
          <w:rFonts w:ascii="Arial" w:hAnsi="Arial" w:cs="Arial"/>
          <w:bCs/>
          <w:sz w:val="22"/>
          <w:u w:val="single"/>
        </w:rPr>
        <w:t>17900 Ocean Drive, Fort Bragg, CA 95437</w:t>
      </w:r>
      <w:r w:rsidR="00D97787">
        <w:rPr>
          <w:rFonts w:eastAsia="PMingLiU"/>
          <w:b/>
          <w:bCs/>
          <w:i/>
          <w:sz w:val="21"/>
          <w:szCs w:val="21"/>
          <w:u w:val="single"/>
          <w:lang w:val="es-ES"/>
        </w:rPr>
        <w:t xml:space="preserve"> </w:t>
      </w:r>
      <w:bdo w:val="ltr">
        <w:r w:rsidR="00D97787" w:rsidRPr="00D97787">
          <w:rPr>
            <w:rFonts w:eastAsia="PMingLiU"/>
            <w:b/>
            <w:bCs/>
            <w:i/>
            <w:sz w:val="21"/>
            <w:szCs w:val="21"/>
            <w:u w:val="single"/>
            <w:lang w:val="es-ES"/>
          </w:rPr>
          <w:t>(707) 964-9392</w:t>
        </w:r>
        <w:r w:rsidR="00C746AA">
          <w:rPr>
            <w:rFonts w:eastAsia="PMingLiU"/>
            <w:b/>
            <w:bCs/>
            <w:i/>
            <w:sz w:val="21"/>
            <w:szCs w:val="21"/>
            <w:u w:val="single"/>
            <w:lang w:val="es-ES"/>
          </w:rPr>
          <w:t xml:space="preserve"> </w:t>
        </w:r>
        <w:r w:rsidRPr="00442D66">
          <w:rPr>
            <w:b/>
            <w:bCs/>
            <w:sz w:val="21"/>
            <w:szCs w:val="21"/>
            <w:lang w:val="es-MX"/>
          </w:rPr>
          <w:t>para asistirlo en español.</w:t>
        </w:r>
        <w:r w:rsidR="009E657D">
          <w:t>‬</w:t>
        </w:r>
        <w:r w:rsidR="00191321">
          <w:t>‬</w:t>
        </w:r>
      </w:bdo>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D97787" w:rsidRPr="00C746AA" w14:paraId="18C4A1CB" w14:textId="77777777" w:rsidTr="008A5B6C">
        <w:trPr>
          <w:cantSplit/>
        </w:trPr>
        <w:tc>
          <w:tcPr>
            <w:tcW w:w="2970" w:type="dxa"/>
            <w:gridSpan w:val="2"/>
          </w:tcPr>
          <w:p w14:paraId="623CEBEC" w14:textId="77777777"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C746AA">
              <w:rPr>
                <w:sz w:val="22"/>
                <w:szCs w:val="22"/>
              </w:rPr>
              <w:t xml:space="preserve">Type of water source(s) in use:  </w:t>
            </w:r>
          </w:p>
        </w:tc>
        <w:tc>
          <w:tcPr>
            <w:tcW w:w="7830" w:type="dxa"/>
            <w:gridSpan w:val="7"/>
            <w:tcBorders>
              <w:bottom w:val="single" w:sz="4" w:space="0" w:color="auto"/>
            </w:tcBorders>
          </w:tcPr>
          <w:p w14:paraId="5633B571" w14:textId="73124830"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C746AA">
              <w:rPr>
                <w:sz w:val="22"/>
                <w:szCs w:val="22"/>
              </w:rPr>
              <w:t>Groundwater</w:t>
            </w:r>
          </w:p>
        </w:tc>
      </w:tr>
      <w:tr w:rsidR="00D97787" w:rsidRPr="00C746AA" w14:paraId="50C1FDBC" w14:textId="77777777" w:rsidTr="008A5B6C">
        <w:trPr>
          <w:cantSplit/>
        </w:trPr>
        <w:tc>
          <w:tcPr>
            <w:tcW w:w="3600" w:type="dxa"/>
            <w:gridSpan w:val="3"/>
          </w:tcPr>
          <w:p w14:paraId="4A7FB83F" w14:textId="77777777"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C746AA">
              <w:rPr>
                <w:sz w:val="22"/>
                <w:szCs w:val="22"/>
              </w:rPr>
              <w:t xml:space="preserve">Name &amp; general location of source(s):  </w:t>
            </w:r>
          </w:p>
        </w:tc>
        <w:tc>
          <w:tcPr>
            <w:tcW w:w="7200" w:type="dxa"/>
            <w:gridSpan w:val="6"/>
            <w:tcBorders>
              <w:bottom w:val="single" w:sz="4" w:space="0" w:color="auto"/>
            </w:tcBorders>
          </w:tcPr>
          <w:p w14:paraId="20CC1803" w14:textId="017A57F2"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C746AA">
              <w:rPr>
                <w:sz w:val="22"/>
                <w:szCs w:val="22"/>
              </w:rPr>
              <w:t>Well # 1 located on Bella Shores Property</w:t>
            </w:r>
          </w:p>
        </w:tc>
      </w:tr>
      <w:tr w:rsidR="00D97787" w:rsidRPr="00C746AA" w14:paraId="36C59834" w14:textId="77777777" w:rsidTr="008A5B6C">
        <w:tc>
          <w:tcPr>
            <w:tcW w:w="4500" w:type="dxa"/>
            <w:gridSpan w:val="4"/>
          </w:tcPr>
          <w:p w14:paraId="3E043666" w14:textId="77777777"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C746AA">
              <w:rPr>
                <w:sz w:val="22"/>
                <w:szCs w:val="22"/>
              </w:rPr>
              <w:t>Drinking Water Source Assessment information:</w:t>
            </w:r>
          </w:p>
        </w:tc>
        <w:tc>
          <w:tcPr>
            <w:tcW w:w="6300" w:type="dxa"/>
            <w:gridSpan w:val="5"/>
            <w:tcBorders>
              <w:bottom w:val="single" w:sz="4" w:space="0" w:color="auto"/>
            </w:tcBorders>
          </w:tcPr>
          <w:p w14:paraId="42A7B488" w14:textId="317F6F12"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C746AA">
              <w:rPr>
                <w:sz w:val="22"/>
                <w:szCs w:val="22"/>
              </w:rPr>
              <w:t>The source is considered vulnerable to activities located near the</w:t>
            </w:r>
          </w:p>
        </w:tc>
      </w:tr>
      <w:tr w:rsidR="00D97787" w:rsidRPr="00412B2F" w14:paraId="4AB6369E" w14:textId="77777777" w:rsidTr="008A5B6C">
        <w:tc>
          <w:tcPr>
            <w:tcW w:w="10800" w:type="dxa"/>
            <w:gridSpan w:val="9"/>
            <w:tcBorders>
              <w:bottom w:val="single" w:sz="4" w:space="0" w:color="auto"/>
            </w:tcBorders>
          </w:tcPr>
          <w:p w14:paraId="556CD1B7" w14:textId="6A09E0E5" w:rsidR="00D97787" w:rsidRPr="00C746AA" w:rsidRDefault="00D97787" w:rsidP="00D97787">
            <w:pPr>
              <w:pStyle w:val="BodyText3"/>
              <w:pBdr>
                <w:top w:val="none" w:sz="0" w:space="0" w:color="auto"/>
                <w:left w:val="none" w:sz="0" w:space="0" w:color="auto"/>
                <w:bottom w:val="none" w:sz="0" w:space="0" w:color="auto"/>
                <w:right w:val="none" w:sz="0" w:space="0" w:color="auto"/>
              </w:pBdr>
              <w:ind w:left="-108" w:firstLine="22"/>
              <w:jc w:val="left"/>
              <w:rPr>
                <w:szCs w:val="24"/>
              </w:rPr>
            </w:pPr>
            <w:r w:rsidRPr="00C746AA">
              <w:rPr>
                <w:szCs w:val="24"/>
                <w:u w:val="single"/>
              </w:rPr>
              <w:t>drinking water source. The source is considered vulnerable to septic systems - low density, which is not associated with</w:t>
            </w:r>
            <w:r w:rsidRPr="00C746AA">
              <w:rPr>
                <w:szCs w:val="24"/>
              </w:rPr>
              <w:t xml:space="preserve"> </w:t>
            </w:r>
            <w:r w:rsidRPr="00C746AA">
              <w:rPr>
                <w:szCs w:val="24"/>
                <w:u w:val="single"/>
              </w:rPr>
              <w:t>any detected contaminants Transportation corridors; Freeways, state highway, and road right of ways (herbicide use)</w:t>
            </w:r>
            <w:r w:rsidRPr="00C746AA">
              <w:rPr>
                <w:szCs w:val="24"/>
              </w:rPr>
              <w:t xml:space="preserve"> </w:t>
            </w:r>
            <w:r w:rsidRPr="00C746AA">
              <w:rPr>
                <w:szCs w:val="24"/>
                <w:u w:val="single"/>
              </w:rPr>
              <w:t xml:space="preserve">A copy of the complete assessment may be viewed at California Department of  Public Health, 50 D Street, Suite 200, Santa Rosa, CA 95404.  You may </w:t>
            </w:r>
            <w:r w:rsidRPr="00C746AA">
              <w:rPr>
                <w:szCs w:val="24"/>
              </w:rPr>
              <w:t>request a summary of the assessment to be sent to you by contacting Sheri Miller, P.E. District Engineer (707) 576-2734.</w:t>
            </w:r>
          </w:p>
        </w:tc>
      </w:tr>
      <w:tr w:rsidR="00D97787" w:rsidRPr="00C746AA" w14:paraId="5988151F" w14:textId="77777777" w:rsidTr="008A5B6C">
        <w:tc>
          <w:tcPr>
            <w:tcW w:w="7110" w:type="dxa"/>
            <w:gridSpan w:val="6"/>
          </w:tcPr>
          <w:p w14:paraId="4B5A1CC5" w14:textId="77777777"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C746AA">
              <w:rPr>
                <w:sz w:val="22"/>
                <w:szCs w:val="22"/>
              </w:rPr>
              <w:t>Time and place of regularly scheduled board meetings for public participation:</w:t>
            </w:r>
          </w:p>
        </w:tc>
        <w:tc>
          <w:tcPr>
            <w:tcW w:w="3690" w:type="dxa"/>
            <w:gridSpan w:val="3"/>
            <w:tcBorders>
              <w:bottom w:val="single" w:sz="4" w:space="0" w:color="auto"/>
            </w:tcBorders>
          </w:tcPr>
          <w:p w14:paraId="5B0E9572" w14:textId="6D04618B"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C746AA">
              <w:rPr>
                <w:sz w:val="22"/>
                <w:szCs w:val="22"/>
              </w:rPr>
              <w:t>Not Applicable</w:t>
            </w:r>
          </w:p>
        </w:tc>
      </w:tr>
      <w:tr w:rsidR="00D97787" w:rsidRPr="00412B2F" w14:paraId="4AE4C9F1" w14:textId="77777777" w:rsidTr="00896E02">
        <w:trPr>
          <w:cantSplit/>
        </w:trPr>
        <w:tc>
          <w:tcPr>
            <w:tcW w:w="2880" w:type="dxa"/>
          </w:tcPr>
          <w:p w14:paraId="2A7BB20D" w14:textId="77777777"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C746AA">
              <w:rPr>
                <w:sz w:val="22"/>
                <w:szCs w:val="22"/>
              </w:rPr>
              <w:t xml:space="preserve">For more information, contact: </w:t>
            </w:r>
          </w:p>
        </w:tc>
        <w:tc>
          <w:tcPr>
            <w:tcW w:w="4320" w:type="dxa"/>
            <w:gridSpan w:val="6"/>
            <w:tcBorders>
              <w:bottom w:val="single" w:sz="4" w:space="0" w:color="auto"/>
            </w:tcBorders>
          </w:tcPr>
          <w:p w14:paraId="666A69D2" w14:textId="599A112B"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C746AA">
              <w:rPr>
                <w:sz w:val="22"/>
                <w:szCs w:val="22"/>
              </w:rPr>
              <w:t>Donna Feiner, Sari Scanlon or</w:t>
            </w:r>
            <w:r w:rsidR="00F736D6" w:rsidRPr="00C746AA">
              <w:rPr>
                <w:sz w:val="22"/>
                <w:szCs w:val="22"/>
              </w:rPr>
              <w:t xml:space="preserve"> </w:t>
            </w:r>
            <w:r w:rsidR="004C5010">
              <w:rPr>
                <w:sz w:val="22"/>
                <w:szCs w:val="22"/>
              </w:rPr>
              <w:t>Lorrie Glover</w:t>
            </w:r>
          </w:p>
        </w:tc>
        <w:tc>
          <w:tcPr>
            <w:tcW w:w="810" w:type="dxa"/>
          </w:tcPr>
          <w:p w14:paraId="1B6A99F9" w14:textId="73EBB1AD"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C746AA">
              <w:rPr>
                <w:sz w:val="22"/>
                <w:szCs w:val="22"/>
              </w:rPr>
              <w:t>Phone:</w:t>
            </w:r>
          </w:p>
        </w:tc>
        <w:tc>
          <w:tcPr>
            <w:tcW w:w="2790" w:type="dxa"/>
            <w:tcBorders>
              <w:bottom w:val="single" w:sz="4" w:space="0" w:color="auto"/>
            </w:tcBorders>
          </w:tcPr>
          <w:p w14:paraId="63A1A286" w14:textId="64169CC1" w:rsidR="00D97787" w:rsidRPr="00C746AA" w:rsidRDefault="00D97787" w:rsidP="00D97787">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C746AA">
              <w:rPr>
                <w:sz w:val="22"/>
                <w:szCs w:val="22"/>
              </w:rPr>
              <w:t xml:space="preserve">707 937 0720 or 707 </w:t>
            </w:r>
            <w:r w:rsidR="004C5010">
              <w:rPr>
                <w:sz w:val="22"/>
                <w:szCs w:val="22"/>
              </w:rPr>
              <w:t>357-6700</w:t>
            </w:r>
          </w:p>
        </w:tc>
      </w:tr>
      <w:tr w:rsidR="00D9778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D97787" w:rsidRPr="001F3468" w:rsidRDefault="00D97787" w:rsidP="00D97787">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D9778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D97787" w:rsidRPr="006672EF" w:rsidRDefault="00D97787" w:rsidP="00D97787">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D97787" w:rsidRPr="006672EF" w:rsidRDefault="00D97787" w:rsidP="00D97787">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14:paraId="3D8BD10F" w14:textId="77777777" w:rsidR="00D97787" w:rsidRPr="006672EF" w:rsidRDefault="00D97787" w:rsidP="00D97787">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D97787" w:rsidRPr="006672EF" w:rsidRDefault="00D97787" w:rsidP="00D97787">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14:paraId="2710A58F" w14:textId="77777777" w:rsidR="00D97787" w:rsidRPr="006672EF" w:rsidRDefault="00D97787" w:rsidP="00D97787">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disinfectant below which there is no known or expected risk to health.  MRDLGs do not reflect the benefits of the use of disinfectants to control microbial contaminants.</w:t>
            </w:r>
          </w:p>
          <w:p w14:paraId="44AC23A9" w14:textId="77777777" w:rsidR="00D97787" w:rsidRPr="006672EF" w:rsidRDefault="00D97787" w:rsidP="00D97787">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D97787" w:rsidRPr="006672EF" w:rsidRDefault="00D97787" w:rsidP="00D97787">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D97787" w:rsidRPr="006672EF" w:rsidRDefault="00D97787" w:rsidP="00D97787">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D97787" w:rsidRPr="006672EF" w:rsidRDefault="00D97787" w:rsidP="00D97787">
            <w:pPr>
              <w:tabs>
                <w:tab w:val="left" w:pos="1440"/>
              </w:tabs>
              <w:spacing w:before="20" w:after="20"/>
              <w:jc w:val="both"/>
              <w:rPr>
                <w:szCs w:val="21"/>
              </w:rPr>
            </w:pPr>
            <w:r w:rsidRPr="006672EF">
              <w:rPr>
                <w:b/>
                <w:szCs w:val="21"/>
              </w:rPr>
              <w:t>Regulatory Action Level (AL)</w:t>
            </w:r>
            <w:r w:rsidRPr="006672EF">
              <w:rPr>
                <w:szCs w:val="21"/>
              </w:rPr>
              <w:t>: The concentration of a contaminant which, if exceeded, triggers treatment or other requirements that a water system must follow.</w:t>
            </w:r>
          </w:p>
          <w:p w14:paraId="1CDAB38F" w14:textId="77777777" w:rsidR="00D97787" w:rsidRPr="006672EF" w:rsidRDefault="00D97787" w:rsidP="00D97787">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14:paraId="0D272C66" w14:textId="77777777" w:rsidR="00D97787" w:rsidRPr="006672EF" w:rsidRDefault="00D97787" w:rsidP="00D97787">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D97787" w:rsidRPr="006672EF" w:rsidRDefault="00D97787" w:rsidP="00D97787">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D97787" w:rsidRPr="006672EF" w:rsidRDefault="00D97787" w:rsidP="00D97787">
            <w:pPr>
              <w:tabs>
                <w:tab w:val="left" w:pos="1440"/>
              </w:tabs>
              <w:spacing w:before="20" w:after="20" w:line="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r w:rsidRPr="006672EF">
              <w:rPr>
                <w:b/>
                <w:szCs w:val="21"/>
              </w:rPr>
              <w:t>ppt</w:t>
            </w:r>
            <w:r w:rsidRPr="006672EF">
              <w:rPr>
                <w:szCs w:val="21"/>
              </w:rPr>
              <w:t xml:space="preserve">: parts per trillion or nanograms per liter (ng/L) </w:t>
            </w:r>
            <w:r>
              <w:rPr>
                <w:szCs w:val="21"/>
              </w:rPr>
              <w:br/>
            </w:r>
            <w:proofErr w:type="spellStart"/>
            <w:r w:rsidRPr="006672EF">
              <w:rPr>
                <w:b/>
                <w:szCs w:val="21"/>
              </w:rPr>
              <w:t>ppq</w:t>
            </w:r>
            <w:proofErr w:type="spellEnd"/>
            <w:r w:rsidRPr="006672EF">
              <w:rPr>
                <w:szCs w:val="21"/>
              </w:rPr>
              <w:t>: parts per quadrillion or picogram per liter (</w:t>
            </w:r>
            <w:proofErr w:type="spellStart"/>
            <w:r w:rsidRPr="006672EF">
              <w:rPr>
                <w:szCs w:val="21"/>
              </w:rPr>
              <w:t>pg</w:t>
            </w:r>
            <w:proofErr w:type="spellEnd"/>
            <w:r w:rsidRPr="006672EF">
              <w:rPr>
                <w:szCs w:val="21"/>
              </w:rPr>
              <w:t>/L)</w:t>
            </w:r>
            <w:r>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736D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736D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736D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CBC6E20"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3D99CAA" w:rsidR="00F736D6" w:rsidRPr="00F41F91" w:rsidRDefault="00F736D6" w:rsidP="00383730">
            <w:pPr>
              <w:jc w:val="center"/>
              <w:rPr>
                <w:sz w:val="18"/>
                <w:szCs w:val="18"/>
                <w:u w:val="single"/>
              </w:rPr>
            </w:pPr>
            <w:r>
              <w:rPr>
                <w:sz w:val="18"/>
                <w:szCs w:val="18"/>
                <w:u w:val="single"/>
              </w:rPr>
              <w:t>0</w:t>
            </w:r>
          </w:p>
        </w:tc>
        <w:tc>
          <w:tcPr>
            <w:tcW w:w="1350" w:type="dxa"/>
            <w:gridSpan w:val="2"/>
            <w:tcBorders>
              <w:top w:val="nil"/>
              <w:bottom w:val="single" w:sz="4" w:space="0" w:color="auto"/>
            </w:tcBorders>
          </w:tcPr>
          <w:p w14:paraId="41570855" w14:textId="0D3E75F1" w:rsidR="00BC6327" w:rsidRPr="00F41F91" w:rsidRDefault="00F736D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736D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8A6168E" w14:textId="77777777" w:rsidR="008F7660" w:rsidRDefault="005540D9" w:rsidP="00383730">
            <w:pPr>
              <w:jc w:val="center"/>
              <w:rPr>
                <w:sz w:val="18"/>
                <w:szCs w:val="18"/>
              </w:rPr>
            </w:pPr>
            <w:r w:rsidRPr="00F41F91">
              <w:rPr>
                <w:sz w:val="18"/>
                <w:szCs w:val="18"/>
              </w:rPr>
              <w:t>(In the year)</w:t>
            </w:r>
          </w:p>
          <w:p w14:paraId="0F22EBDD" w14:textId="16BC402C" w:rsidR="00F736D6" w:rsidRPr="00F41F91" w:rsidRDefault="00F736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03F4F08" w:rsidR="008F7660" w:rsidRPr="00F41F91" w:rsidRDefault="00F736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125393BF" w:rsidR="008F7660" w:rsidRPr="00F41F91" w:rsidRDefault="00F736D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736D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44274A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482E956" w:rsidR="00F736D6" w:rsidRPr="00F41F91" w:rsidRDefault="00F736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7C7AD64" w:rsidR="005540D9" w:rsidRPr="00F41F91" w:rsidRDefault="00F736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736D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736D6" w:rsidRPr="001F3468" w14:paraId="7387DB52" w14:textId="77777777" w:rsidTr="002F1DD3">
        <w:trPr>
          <w:jc w:val="center"/>
        </w:trPr>
        <w:tc>
          <w:tcPr>
            <w:tcW w:w="2241" w:type="dxa"/>
            <w:tcBorders>
              <w:top w:val="nil"/>
              <w:left w:val="single" w:sz="6" w:space="0" w:color="auto"/>
              <w:bottom w:val="nil"/>
            </w:tcBorders>
          </w:tcPr>
          <w:p w14:paraId="5F0C451E" w14:textId="77777777" w:rsidR="00F736D6" w:rsidRPr="00F41F91" w:rsidRDefault="00F736D6" w:rsidP="00F736D6">
            <w:pPr>
              <w:rPr>
                <w:sz w:val="18"/>
              </w:rPr>
            </w:pPr>
            <w:r w:rsidRPr="00F41F91">
              <w:rPr>
                <w:sz w:val="18"/>
              </w:rPr>
              <w:t>Lead (ppb)</w:t>
            </w:r>
          </w:p>
        </w:tc>
        <w:tc>
          <w:tcPr>
            <w:tcW w:w="810" w:type="dxa"/>
            <w:gridSpan w:val="2"/>
            <w:tcBorders>
              <w:top w:val="nil"/>
            </w:tcBorders>
          </w:tcPr>
          <w:p w14:paraId="74C46DDB" w14:textId="1F796B5D" w:rsidR="00F736D6" w:rsidRPr="00F41F91" w:rsidRDefault="00F736D6" w:rsidP="00F736D6">
            <w:pPr>
              <w:jc w:val="center"/>
              <w:rPr>
                <w:sz w:val="18"/>
              </w:rPr>
            </w:pPr>
            <w:r>
              <w:rPr>
                <w:sz w:val="18"/>
              </w:rPr>
              <w:t>7/1</w:t>
            </w:r>
            <w:r w:rsidR="004D3ED6">
              <w:rPr>
                <w:sz w:val="18"/>
              </w:rPr>
              <w:t>9</w:t>
            </w:r>
          </w:p>
        </w:tc>
        <w:tc>
          <w:tcPr>
            <w:tcW w:w="991" w:type="dxa"/>
            <w:gridSpan w:val="2"/>
            <w:tcBorders>
              <w:top w:val="nil"/>
            </w:tcBorders>
          </w:tcPr>
          <w:p w14:paraId="2EB76238" w14:textId="507145E4" w:rsidR="00F736D6" w:rsidRPr="00F41F91" w:rsidRDefault="00F736D6" w:rsidP="00F736D6">
            <w:pPr>
              <w:jc w:val="center"/>
              <w:rPr>
                <w:sz w:val="18"/>
              </w:rPr>
            </w:pPr>
            <w:r>
              <w:rPr>
                <w:sz w:val="18"/>
              </w:rPr>
              <w:t>5</w:t>
            </w:r>
          </w:p>
        </w:tc>
        <w:tc>
          <w:tcPr>
            <w:tcW w:w="990" w:type="dxa"/>
            <w:gridSpan w:val="2"/>
            <w:tcBorders>
              <w:top w:val="nil"/>
              <w:bottom w:val="nil"/>
            </w:tcBorders>
          </w:tcPr>
          <w:p w14:paraId="4C3FDB54" w14:textId="2E3CF661" w:rsidR="00F736D6" w:rsidRPr="00F41F91" w:rsidRDefault="004D3ED6" w:rsidP="00F736D6">
            <w:pPr>
              <w:jc w:val="center"/>
              <w:rPr>
                <w:sz w:val="18"/>
              </w:rPr>
            </w:pPr>
            <w:r>
              <w:rPr>
                <w:sz w:val="18"/>
              </w:rPr>
              <w:t>ND</w:t>
            </w:r>
          </w:p>
        </w:tc>
        <w:tc>
          <w:tcPr>
            <w:tcW w:w="1080" w:type="dxa"/>
            <w:tcBorders>
              <w:top w:val="nil"/>
              <w:bottom w:val="nil"/>
            </w:tcBorders>
          </w:tcPr>
          <w:p w14:paraId="48CE0F50" w14:textId="3B344177" w:rsidR="00F736D6" w:rsidRPr="00F41F91" w:rsidRDefault="00F736D6" w:rsidP="00F736D6">
            <w:pPr>
              <w:jc w:val="center"/>
              <w:rPr>
                <w:sz w:val="18"/>
              </w:rPr>
            </w:pPr>
            <w:r>
              <w:rPr>
                <w:sz w:val="18"/>
              </w:rPr>
              <w:t>0</w:t>
            </w:r>
          </w:p>
        </w:tc>
        <w:tc>
          <w:tcPr>
            <w:tcW w:w="677" w:type="dxa"/>
            <w:tcBorders>
              <w:top w:val="nil"/>
              <w:bottom w:val="nil"/>
            </w:tcBorders>
          </w:tcPr>
          <w:p w14:paraId="242E5C30" w14:textId="77777777" w:rsidR="00F736D6" w:rsidRPr="00F41F91" w:rsidRDefault="00F736D6" w:rsidP="00F736D6">
            <w:pPr>
              <w:jc w:val="center"/>
              <w:rPr>
                <w:sz w:val="18"/>
              </w:rPr>
            </w:pPr>
            <w:r w:rsidRPr="00F41F91">
              <w:rPr>
                <w:sz w:val="18"/>
              </w:rPr>
              <w:t>15</w:t>
            </w:r>
          </w:p>
        </w:tc>
        <w:tc>
          <w:tcPr>
            <w:tcW w:w="677" w:type="dxa"/>
            <w:tcBorders>
              <w:top w:val="nil"/>
              <w:bottom w:val="nil"/>
            </w:tcBorders>
          </w:tcPr>
          <w:p w14:paraId="21935509" w14:textId="77777777" w:rsidR="00F736D6" w:rsidRPr="00F41F91" w:rsidRDefault="00F736D6" w:rsidP="00F736D6">
            <w:pPr>
              <w:jc w:val="center"/>
              <w:rPr>
                <w:sz w:val="18"/>
              </w:rPr>
            </w:pPr>
            <w:r w:rsidRPr="00F41F91">
              <w:rPr>
                <w:sz w:val="18"/>
              </w:rPr>
              <w:t>0.2</w:t>
            </w:r>
          </w:p>
        </w:tc>
        <w:tc>
          <w:tcPr>
            <w:tcW w:w="1260" w:type="dxa"/>
            <w:gridSpan w:val="2"/>
            <w:tcBorders>
              <w:top w:val="nil"/>
              <w:bottom w:val="nil"/>
            </w:tcBorders>
          </w:tcPr>
          <w:p w14:paraId="2C320B91" w14:textId="77777777" w:rsidR="00F736D6" w:rsidRPr="00F41F91" w:rsidRDefault="00F736D6" w:rsidP="00F736D6">
            <w:pPr>
              <w:jc w:val="center"/>
              <w:rPr>
                <w:sz w:val="17"/>
                <w:szCs w:val="16"/>
              </w:rPr>
            </w:pPr>
          </w:p>
        </w:tc>
        <w:tc>
          <w:tcPr>
            <w:tcW w:w="2070" w:type="dxa"/>
            <w:tcBorders>
              <w:top w:val="nil"/>
              <w:bottom w:val="nil"/>
              <w:right w:val="single" w:sz="6" w:space="0" w:color="auto"/>
            </w:tcBorders>
          </w:tcPr>
          <w:p w14:paraId="16F29697" w14:textId="77777777" w:rsidR="00F736D6" w:rsidRPr="00F41F91" w:rsidRDefault="00F736D6" w:rsidP="00F736D6">
            <w:pPr>
              <w:rPr>
                <w:sz w:val="17"/>
                <w:szCs w:val="16"/>
              </w:rPr>
            </w:pPr>
            <w:r w:rsidRPr="00F41F91">
              <w:rPr>
                <w:sz w:val="17"/>
                <w:szCs w:val="16"/>
              </w:rPr>
              <w:t>Internal corrosion of household water plumbing systems; discharges from industrial manufacturers; erosion of natural deposits</w:t>
            </w:r>
          </w:p>
        </w:tc>
      </w:tr>
      <w:tr w:rsidR="00F736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736D6" w:rsidRPr="00F41F91" w:rsidRDefault="00F736D6" w:rsidP="00F736D6">
            <w:pPr>
              <w:rPr>
                <w:sz w:val="18"/>
              </w:rPr>
            </w:pPr>
            <w:r w:rsidRPr="00F41F91">
              <w:rPr>
                <w:sz w:val="18"/>
              </w:rPr>
              <w:t>Copper (ppm)</w:t>
            </w:r>
          </w:p>
        </w:tc>
        <w:tc>
          <w:tcPr>
            <w:tcW w:w="810" w:type="dxa"/>
            <w:gridSpan w:val="2"/>
            <w:tcBorders>
              <w:bottom w:val="single" w:sz="18" w:space="0" w:color="auto"/>
            </w:tcBorders>
          </w:tcPr>
          <w:p w14:paraId="192E15A5" w14:textId="18F662BF" w:rsidR="00F736D6" w:rsidRPr="00F41F91" w:rsidRDefault="00F736D6" w:rsidP="00F736D6">
            <w:pPr>
              <w:jc w:val="center"/>
              <w:rPr>
                <w:sz w:val="18"/>
              </w:rPr>
            </w:pPr>
            <w:r>
              <w:rPr>
                <w:sz w:val="18"/>
              </w:rPr>
              <w:t>7/1</w:t>
            </w:r>
            <w:r w:rsidR="004D3ED6">
              <w:rPr>
                <w:sz w:val="18"/>
              </w:rPr>
              <w:t>9</w:t>
            </w:r>
          </w:p>
        </w:tc>
        <w:tc>
          <w:tcPr>
            <w:tcW w:w="991" w:type="dxa"/>
            <w:gridSpan w:val="2"/>
            <w:tcBorders>
              <w:bottom w:val="single" w:sz="18" w:space="0" w:color="auto"/>
            </w:tcBorders>
          </w:tcPr>
          <w:p w14:paraId="18011756" w14:textId="0FDD3B1D" w:rsidR="00F736D6" w:rsidRPr="00F41F91" w:rsidRDefault="00F736D6" w:rsidP="00F736D6">
            <w:pPr>
              <w:jc w:val="center"/>
              <w:rPr>
                <w:sz w:val="18"/>
              </w:rPr>
            </w:pPr>
            <w:r>
              <w:rPr>
                <w:sz w:val="18"/>
              </w:rPr>
              <w:t>5</w:t>
            </w:r>
          </w:p>
        </w:tc>
        <w:tc>
          <w:tcPr>
            <w:tcW w:w="990" w:type="dxa"/>
            <w:gridSpan w:val="2"/>
            <w:tcBorders>
              <w:bottom w:val="single" w:sz="18" w:space="0" w:color="auto"/>
            </w:tcBorders>
          </w:tcPr>
          <w:p w14:paraId="7CE90126" w14:textId="393B0AE5" w:rsidR="00F736D6" w:rsidRPr="00F41F91" w:rsidRDefault="004D3ED6" w:rsidP="00F736D6">
            <w:pPr>
              <w:jc w:val="center"/>
              <w:rPr>
                <w:sz w:val="18"/>
              </w:rPr>
            </w:pPr>
            <w:r>
              <w:rPr>
                <w:sz w:val="18"/>
              </w:rPr>
              <w:t>0.0675</w:t>
            </w:r>
          </w:p>
        </w:tc>
        <w:tc>
          <w:tcPr>
            <w:tcW w:w="1080" w:type="dxa"/>
            <w:tcBorders>
              <w:bottom w:val="single" w:sz="18" w:space="0" w:color="auto"/>
            </w:tcBorders>
          </w:tcPr>
          <w:p w14:paraId="11DE16E1" w14:textId="48319DC7" w:rsidR="00F736D6" w:rsidRPr="00F41F91" w:rsidRDefault="00F736D6" w:rsidP="00F736D6">
            <w:pPr>
              <w:jc w:val="center"/>
              <w:rPr>
                <w:sz w:val="18"/>
              </w:rPr>
            </w:pPr>
            <w:r>
              <w:rPr>
                <w:sz w:val="18"/>
              </w:rPr>
              <w:t>0</w:t>
            </w:r>
          </w:p>
        </w:tc>
        <w:tc>
          <w:tcPr>
            <w:tcW w:w="677" w:type="dxa"/>
            <w:tcBorders>
              <w:bottom w:val="single" w:sz="18" w:space="0" w:color="auto"/>
            </w:tcBorders>
          </w:tcPr>
          <w:p w14:paraId="102063D3" w14:textId="77777777" w:rsidR="00F736D6" w:rsidRPr="00F41F91" w:rsidRDefault="00F736D6" w:rsidP="00F736D6">
            <w:pPr>
              <w:jc w:val="center"/>
              <w:rPr>
                <w:sz w:val="18"/>
              </w:rPr>
            </w:pPr>
            <w:r w:rsidRPr="00F41F91">
              <w:rPr>
                <w:sz w:val="18"/>
              </w:rPr>
              <w:t>1.3</w:t>
            </w:r>
          </w:p>
        </w:tc>
        <w:tc>
          <w:tcPr>
            <w:tcW w:w="677" w:type="dxa"/>
            <w:tcBorders>
              <w:bottom w:val="single" w:sz="18" w:space="0" w:color="auto"/>
            </w:tcBorders>
          </w:tcPr>
          <w:p w14:paraId="45A23DF7" w14:textId="77777777" w:rsidR="00F736D6" w:rsidRPr="00F41F91" w:rsidRDefault="00F736D6" w:rsidP="00F736D6">
            <w:pPr>
              <w:jc w:val="center"/>
              <w:rPr>
                <w:sz w:val="18"/>
              </w:rPr>
            </w:pPr>
            <w:r w:rsidRPr="00F41F91">
              <w:rPr>
                <w:sz w:val="18"/>
              </w:rPr>
              <w:t>0.3</w:t>
            </w:r>
          </w:p>
        </w:tc>
        <w:tc>
          <w:tcPr>
            <w:tcW w:w="1260" w:type="dxa"/>
            <w:gridSpan w:val="2"/>
            <w:tcBorders>
              <w:bottom w:val="single" w:sz="18" w:space="0" w:color="auto"/>
            </w:tcBorders>
          </w:tcPr>
          <w:p w14:paraId="7C2FFBED" w14:textId="77777777" w:rsidR="00F736D6" w:rsidRPr="00F41F91" w:rsidRDefault="00F736D6" w:rsidP="00F736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736D6" w:rsidRPr="00F41F91" w:rsidRDefault="00F736D6" w:rsidP="00F736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736D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736D6" w:rsidRPr="00F41F91" w:rsidRDefault="00F736D6" w:rsidP="00F736D6">
            <w:pPr>
              <w:rPr>
                <w:sz w:val="18"/>
              </w:rPr>
            </w:pPr>
            <w:r w:rsidRPr="00F41F91">
              <w:rPr>
                <w:sz w:val="18"/>
              </w:rPr>
              <w:t>Sodium (ppm)</w:t>
            </w:r>
          </w:p>
        </w:tc>
        <w:tc>
          <w:tcPr>
            <w:tcW w:w="1008" w:type="dxa"/>
            <w:gridSpan w:val="2"/>
            <w:tcBorders>
              <w:top w:val="nil"/>
              <w:bottom w:val="single" w:sz="4" w:space="0" w:color="auto"/>
            </w:tcBorders>
          </w:tcPr>
          <w:p w14:paraId="2DC49168" w14:textId="7B40A481" w:rsidR="00F736D6" w:rsidRPr="00F41F91" w:rsidRDefault="00F736D6" w:rsidP="00F736D6">
            <w:pPr>
              <w:jc w:val="center"/>
              <w:rPr>
                <w:sz w:val="18"/>
              </w:rPr>
            </w:pPr>
            <w:r>
              <w:rPr>
                <w:sz w:val="18"/>
              </w:rPr>
              <w:t>10/24/14</w:t>
            </w:r>
          </w:p>
        </w:tc>
        <w:tc>
          <w:tcPr>
            <w:tcW w:w="1350" w:type="dxa"/>
            <w:tcBorders>
              <w:top w:val="nil"/>
              <w:bottom w:val="single" w:sz="4" w:space="0" w:color="auto"/>
            </w:tcBorders>
          </w:tcPr>
          <w:p w14:paraId="690B0D1C" w14:textId="79F3EADC" w:rsidR="00F736D6" w:rsidRPr="00F41F91" w:rsidRDefault="00F736D6" w:rsidP="00F736D6">
            <w:pPr>
              <w:jc w:val="center"/>
              <w:rPr>
                <w:sz w:val="18"/>
              </w:rPr>
            </w:pPr>
            <w:r>
              <w:rPr>
                <w:sz w:val="18"/>
              </w:rPr>
              <w:t>65</w:t>
            </w:r>
          </w:p>
        </w:tc>
        <w:tc>
          <w:tcPr>
            <w:tcW w:w="1440" w:type="dxa"/>
            <w:tcBorders>
              <w:top w:val="nil"/>
              <w:bottom w:val="single" w:sz="4" w:space="0" w:color="auto"/>
            </w:tcBorders>
          </w:tcPr>
          <w:p w14:paraId="6802CC34" w14:textId="77777777" w:rsidR="00F736D6" w:rsidRPr="00F41F91" w:rsidRDefault="00F736D6" w:rsidP="00F736D6">
            <w:pPr>
              <w:jc w:val="center"/>
              <w:rPr>
                <w:sz w:val="18"/>
              </w:rPr>
            </w:pPr>
          </w:p>
        </w:tc>
        <w:tc>
          <w:tcPr>
            <w:tcW w:w="900" w:type="dxa"/>
            <w:tcBorders>
              <w:top w:val="nil"/>
              <w:bottom w:val="single" w:sz="4" w:space="0" w:color="auto"/>
            </w:tcBorders>
          </w:tcPr>
          <w:p w14:paraId="4E60C959" w14:textId="77777777" w:rsidR="00F736D6" w:rsidRPr="00F41F91" w:rsidRDefault="00F736D6" w:rsidP="00F736D6">
            <w:pPr>
              <w:jc w:val="center"/>
              <w:rPr>
                <w:sz w:val="18"/>
              </w:rPr>
            </w:pPr>
            <w:r w:rsidRPr="00F41F91">
              <w:rPr>
                <w:sz w:val="18"/>
              </w:rPr>
              <w:t>None</w:t>
            </w:r>
          </w:p>
        </w:tc>
        <w:tc>
          <w:tcPr>
            <w:tcW w:w="1080" w:type="dxa"/>
            <w:tcBorders>
              <w:top w:val="nil"/>
              <w:bottom w:val="single" w:sz="4" w:space="0" w:color="auto"/>
            </w:tcBorders>
          </w:tcPr>
          <w:p w14:paraId="721928BB" w14:textId="77777777" w:rsidR="00F736D6" w:rsidRPr="00F41F91" w:rsidRDefault="00F736D6" w:rsidP="00F736D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736D6" w:rsidRPr="00F41F91" w:rsidRDefault="00F736D6" w:rsidP="00F736D6">
            <w:pPr>
              <w:rPr>
                <w:sz w:val="18"/>
              </w:rPr>
            </w:pPr>
            <w:r w:rsidRPr="00F41F91">
              <w:rPr>
                <w:sz w:val="18"/>
              </w:rPr>
              <w:t>Salt present in the water and is generally naturally occurring</w:t>
            </w:r>
          </w:p>
        </w:tc>
      </w:tr>
      <w:tr w:rsidR="00F736D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736D6" w:rsidRPr="00F41F91" w:rsidRDefault="00F736D6" w:rsidP="00F736D6">
            <w:pPr>
              <w:rPr>
                <w:sz w:val="18"/>
              </w:rPr>
            </w:pPr>
            <w:r w:rsidRPr="00F41F91">
              <w:rPr>
                <w:sz w:val="18"/>
              </w:rPr>
              <w:t>Hardness (ppm)</w:t>
            </w:r>
          </w:p>
        </w:tc>
        <w:tc>
          <w:tcPr>
            <w:tcW w:w="1008" w:type="dxa"/>
            <w:gridSpan w:val="2"/>
            <w:tcBorders>
              <w:bottom w:val="single" w:sz="18" w:space="0" w:color="auto"/>
            </w:tcBorders>
          </w:tcPr>
          <w:p w14:paraId="7A81C45D" w14:textId="1D85FFD2" w:rsidR="00F736D6" w:rsidRPr="00F41F91" w:rsidRDefault="00F736D6" w:rsidP="00F736D6">
            <w:pPr>
              <w:jc w:val="center"/>
              <w:rPr>
                <w:sz w:val="18"/>
              </w:rPr>
            </w:pPr>
            <w:r>
              <w:rPr>
                <w:sz w:val="18"/>
              </w:rPr>
              <w:t>10/24/14</w:t>
            </w:r>
          </w:p>
        </w:tc>
        <w:tc>
          <w:tcPr>
            <w:tcW w:w="1350" w:type="dxa"/>
            <w:tcBorders>
              <w:bottom w:val="single" w:sz="18" w:space="0" w:color="auto"/>
            </w:tcBorders>
          </w:tcPr>
          <w:p w14:paraId="38B3E58B" w14:textId="77777777" w:rsidR="00F736D6" w:rsidRDefault="00F736D6" w:rsidP="00F736D6">
            <w:pPr>
              <w:jc w:val="center"/>
              <w:rPr>
                <w:sz w:val="18"/>
              </w:rPr>
            </w:pPr>
            <w:r>
              <w:rPr>
                <w:sz w:val="18"/>
              </w:rPr>
              <w:t>140</w:t>
            </w:r>
          </w:p>
          <w:p w14:paraId="5F571C45" w14:textId="77777777" w:rsidR="00F736D6" w:rsidRPr="00F41F91" w:rsidRDefault="00F736D6" w:rsidP="00F736D6">
            <w:pPr>
              <w:jc w:val="center"/>
              <w:rPr>
                <w:sz w:val="18"/>
              </w:rPr>
            </w:pPr>
          </w:p>
        </w:tc>
        <w:tc>
          <w:tcPr>
            <w:tcW w:w="1440" w:type="dxa"/>
            <w:tcBorders>
              <w:bottom w:val="single" w:sz="18" w:space="0" w:color="auto"/>
            </w:tcBorders>
          </w:tcPr>
          <w:p w14:paraId="2BE476FB" w14:textId="77777777" w:rsidR="00F736D6" w:rsidRPr="00F41F91" w:rsidRDefault="00F736D6" w:rsidP="00F736D6">
            <w:pPr>
              <w:jc w:val="center"/>
              <w:rPr>
                <w:sz w:val="18"/>
              </w:rPr>
            </w:pPr>
          </w:p>
        </w:tc>
        <w:tc>
          <w:tcPr>
            <w:tcW w:w="900" w:type="dxa"/>
            <w:tcBorders>
              <w:bottom w:val="single" w:sz="18" w:space="0" w:color="auto"/>
            </w:tcBorders>
          </w:tcPr>
          <w:p w14:paraId="76B554F2" w14:textId="77777777" w:rsidR="00F736D6" w:rsidRPr="00F41F91" w:rsidRDefault="00F736D6" w:rsidP="00F736D6">
            <w:pPr>
              <w:jc w:val="center"/>
              <w:rPr>
                <w:sz w:val="18"/>
              </w:rPr>
            </w:pPr>
            <w:r w:rsidRPr="00F41F91">
              <w:rPr>
                <w:sz w:val="18"/>
              </w:rPr>
              <w:t>None</w:t>
            </w:r>
          </w:p>
        </w:tc>
        <w:tc>
          <w:tcPr>
            <w:tcW w:w="1080" w:type="dxa"/>
            <w:tcBorders>
              <w:bottom w:val="single" w:sz="18" w:space="0" w:color="auto"/>
            </w:tcBorders>
          </w:tcPr>
          <w:p w14:paraId="2588B8FC" w14:textId="77777777" w:rsidR="00F736D6" w:rsidRPr="00F41F91" w:rsidRDefault="00F736D6" w:rsidP="00F736D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736D6" w:rsidRPr="00F41F91" w:rsidRDefault="00F736D6" w:rsidP="00F736D6">
            <w:pPr>
              <w:rPr>
                <w:sz w:val="18"/>
              </w:rPr>
            </w:pPr>
            <w:r w:rsidRPr="00F41F91">
              <w:rPr>
                <w:sz w:val="18"/>
              </w:rPr>
              <w:t>Sum of polyvalent cations present in the water, generally magnesium and calcium, and are usually naturally occurring</w:t>
            </w:r>
          </w:p>
        </w:tc>
      </w:tr>
      <w:tr w:rsidR="00F736D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736D6" w:rsidRPr="00F41F91" w:rsidRDefault="00F736D6" w:rsidP="00F736D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736D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736D6" w:rsidRPr="00F41F91" w:rsidRDefault="00F736D6" w:rsidP="00F736D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736D6" w:rsidRPr="00F41F91" w:rsidRDefault="00F736D6" w:rsidP="00F736D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736D6" w:rsidRPr="00F41F91" w:rsidRDefault="00F736D6" w:rsidP="00F736D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736D6" w:rsidRPr="00F41F91" w:rsidRDefault="00F736D6" w:rsidP="00F736D6">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F736D6" w:rsidRPr="00F41F91" w:rsidRDefault="00F736D6" w:rsidP="00F736D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736D6" w:rsidRPr="00F41F91" w:rsidRDefault="00F736D6" w:rsidP="00F736D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736D6" w:rsidRPr="00F41F91" w:rsidRDefault="00F736D6" w:rsidP="00F736D6">
            <w:pPr>
              <w:spacing w:before="40" w:after="40"/>
              <w:jc w:val="center"/>
              <w:rPr>
                <w:b/>
                <w:sz w:val="18"/>
              </w:rPr>
            </w:pPr>
            <w:r w:rsidRPr="00F41F91">
              <w:rPr>
                <w:b/>
                <w:sz w:val="18"/>
              </w:rPr>
              <w:t>Typical Source of Contaminant</w:t>
            </w:r>
          </w:p>
        </w:tc>
      </w:tr>
      <w:tr w:rsidR="00F736D6" w:rsidRPr="001F3468" w14:paraId="0FCC06E2" w14:textId="77777777" w:rsidTr="002F1DD3">
        <w:trPr>
          <w:trHeight w:val="432"/>
          <w:jc w:val="center"/>
        </w:trPr>
        <w:tc>
          <w:tcPr>
            <w:tcW w:w="2268" w:type="dxa"/>
            <w:gridSpan w:val="2"/>
            <w:tcBorders>
              <w:top w:val="nil"/>
              <w:left w:val="single" w:sz="6" w:space="0" w:color="auto"/>
            </w:tcBorders>
          </w:tcPr>
          <w:p w14:paraId="34EC80C9" w14:textId="77777777" w:rsidR="00F736D6" w:rsidRPr="00AD0556" w:rsidRDefault="00F736D6" w:rsidP="00F736D6">
            <w:pPr>
              <w:spacing w:before="40" w:after="40"/>
              <w:ind w:left="180"/>
              <w:rPr>
                <w:sz w:val="22"/>
                <w:szCs w:val="22"/>
              </w:rPr>
            </w:pPr>
            <w:r w:rsidRPr="00AD0556">
              <w:rPr>
                <w:sz w:val="22"/>
                <w:szCs w:val="22"/>
              </w:rPr>
              <w:t>Nitrate mg/l</w:t>
            </w:r>
          </w:p>
          <w:p w14:paraId="3E9525CF" w14:textId="77777777" w:rsidR="00F736D6" w:rsidRPr="00F41F91" w:rsidRDefault="00F736D6" w:rsidP="00F736D6">
            <w:pPr>
              <w:ind w:left="180"/>
              <w:rPr>
                <w:sz w:val="18"/>
              </w:rPr>
            </w:pPr>
          </w:p>
        </w:tc>
        <w:tc>
          <w:tcPr>
            <w:tcW w:w="990" w:type="dxa"/>
            <w:tcBorders>
              <w:top w:val="nil"/>
            </w:tcBorders>
          </w:tcPr>
          <w:p w14:paraId="7AD83D9A" w14:textId="262E96DE" w:rsidR="00F736D6" w:rsidRPr="00F41F91" w:rsidRDefault="00F736D6" w:rsidP="00F736D6">
            <w:pPr>
              <w:jc w:val="center"/>
              <w:rPr>
                <w:sz w:val="18"/>
              </w:rPr>
            </w:pPr>
            <w:r>
              <w:rPr>
                <w:sz w:val="18"/>
              </w:rPr>
              <w:t>1</w:t>
            </w:r>
            <w:r w:rsidR="004D3ED6">
              <w:rPr>
                <w:sz w:val="18"/>
              </w:rPr>
              <w:t>1/20/19</w:t>
            </w:r>
          </w:p>
        </w:tc>
        <w:tc>
          <w:tcPr>
            <w:tcW w:w="1350" w:type="dxa"/>
            <w:tcBorders>
              <w:top w:val="nil"/>
            </w:tcBorders>
          </w:tcPr>
          <w:p w14:paraId="54C0411E" w14:textId="5CA1AF92" w:rsidR="00F736D6" w:rsidRPr="00F41F91" w:rsidRDefault="004D3ED6" w:rsidP="00F736D6">
            <w:pPr>
              <w:jc w:val="center"/>
              <w:rPr>
                <w:sz w:val="18"/>
              </w:rPr>
            </w:pPr>
            <w:r>
              <w:rPr>
                <w:sz w:val="18"/>
              </w:rPr>
              <w:t>8.1</w:t>
            </w:r>
          </w:p>
        </w:tc>
        <w:tc>
          <w:tcPr>
            <w:tcW w:w="1440" w:type="dxa"/>
            <w:tcBorders>
              <w:top w:val="nil"/>
            </w:tcBorders>
          </w:tcPr>
          <w:p w14:paraId="6E8F059F" w14:textId="39AD6223" w:rsidR="00F736D6" w:rsidRPr="00F41F91" w:rsidRDefault="004D3ED6" w:rsidP="00F736D6">
            <w:pPr>
              <w:jc w:val="center"/>
              <w:rPr>
                <w:sz w:val="18"/>
              </w:rPr>
            </w:pPr>
            <w:r>
              <w:rPr>
                <w:sz w:val="18"/>
              </w:rPr>
              <w:t>8.1</w:t>
            </w:r>
          </w:p>
        </w:tc>
        <w:tc>
          <w:tcPr>
            <w:tcW w:w="900" w:type="dxa"/>
            <w:tcBorders>
              <w:top w:val="nil"/>
            </w:tcBorders>
          </w:tcPr>
          <w:p w14:paraId="7FD789E9" w14:textId="02753CFD" w:rsidR="00F736D6" w:rsidRPr="00F41F91" w:rsidRDefault="00F736D6" w:rsidP="00F736D6">
            <w:pPr>
              <w:jc w:val="center"/>
              <w:rPr>
                <w:sz w:val="18"/>
              </w:rPr>
            </w:pPr>
            <w:r>
              <w:rPr>
                <w:sz w:val="18"/>
              </w:rPr>
              <w:t>10 mg/l</w:t>
            </w:r>
          </w:p>
        </w:tc>
        <w:tc>
          <w:tcPr>
            <w:tcW w:w="1080" w:type="dxa"/>
            <w:tcBorders>
              <w:top w:val="nil"/>
            </w:tcBorders>
          </w:tcPr>
          <w:p w14:paraId="0AD2B83E" w14:textId="66B170CD" w:rsidR="00F736D6" w:rsidRPr="00F41F91" w:rsidRDefault="00F736D6" w:rsidP="00F736D6">
            <w:pPr>
              <w:jc w:val="center"/>
              <w:rPr>
                <w:sz w:val="18"/>
              </w:rPr>
            </w:pPr>
            <w:r>
              <w:rPr>
                <w:sz w:val="18"/>
              </w:rPr>
              <w:t>45 mg/l</w:t>
            </w:r>
          </w:p>
        </w:tc>
        <w:tc>
          <w:tcPr>
            <w:tcW w:w="2808" w:type="dxa"/>
            <w:tcBorders>
              <w:top w:val="nil"/>
              <w:right w:val="single" w:sz="6" w:space="0" w:color="auto"/>
            </w:tcBorders>
          </w:tcPr>
          <w:p w14:paraId="50F2DB18" w14:textId="40415FD6" w:rsidR="00F736D6" w:rsidRPr="00F41F91" w:rsidRDefault="00F736D6" w:rsidP="00F736D6">
            <w:pPr>
              <w:rPr>
                <w:sz w:val="18"/>
              </w:rPr>
            </w:pPr>
            <w:r>
              <w:t>Runoff and leaching from fertilizer use; leaching from septic tanks and sewage; erosion of natural deposits</w:t>
            </w:r>
          </w:p>
        </w:tc>
      </w:tr>
      <w:tr w:rsidR="00F736D6" w:rsidRPr="001F3468" w14:paraId="27B3180B" w14:textId="77777777" w:rsidTr="002F1DD3">
        <w:trPr>
          <w:trHeight w:val="432"/>
          <w:jc w:val="center"/>
        </w:trPr>
        <w:tc>
          <w:tcPr>
            <w:tcW w:w="2268" w:type="dxa"/>
            <w:gridSpan w:val="2"/>
            <w:tcBorders>
              <w:top w:val="nil"/>
              <w:left w:val="single" w:sz="6" w:space="0" w:color="auto"/>
            </w:tcBorders>
          </w:tcPr>
          <w:p w14:paraId="27066CC9" w14:textId="77777777" w:rsidR="00F736D6" w:rsidRDefault="00F736D6" w:rsidP="00F736D6">
            <w:pPr>
              <w:ind w:left="180"/>
            </w:pPr>
            <w:proofErr w:type="gramStart"/>
            <w:r>
              <w:t>Chlorine  mg</w:t>
            </w:r>
            <w:proofErr w:type="gramEnd"/>
            <w:r>
              <w:t>/l</w:t>
            </w:r>
          </w:p>
          <w:p w14:paraId="3C881EE8" w14:textId="77777777" w:rsidR="00F736D6" w:rsidRDefault="00F736D6" w:rsidP="00F736D6">
            <w:pPr>
              <w:ind w:left="180"/>
            </w:pPr>
          </w:p>
          <w:p w14:paraId="305EE964" w14:textId="77777777" w:rsidR="00F736D6" w:rsidRPr="00F41F91" w:rsidRDefault="00F736D6" w:rsidP="00F736D6">
            <w:pPr>
              <w:ind w:left="180"/>
              <w:rPr>
                <w:sz w:val="18"/>
              </w:rPr>
            </w:pPr>
          </w:p>
        </w:tc>
        <w:tc>
          <w:tcPr>
            <w:tcW w:w="990" w:type="dxa"/>
            <w:tcBorders>
              <w:top w:val="nil"/>
            </w:tcBorders>
          </w:tcPr>
          <w:p w14:paraId="442C6031" w14:textId="0A30B2B5" w:rsidR="00F736D6" w:rsidRPr="00F41F91" w:rsidRDefault="00F736D6" w:rsidP="00F736D6">
            <w:pPr>
              <w:jc w:val="center"/>
              <w:rPr>
                <w:sz w:val="18"/>
              </w:rPr>
            </w:pPr>
            <w:r>
              <w:rPr>
                <w:sz w:val="18"/>
              </w:rPr>
              <w:t>201</w:t>
            </w:r>
            <w:r w:rsidR="004D3ED6">
              <w:rPr>
                <w:sz w:val="18"/>
              </w:rPr>
              <w:t>9</w:t>
            </w:r>
          </w:p>
        </w:tc>
        <w:tc>
          <w:tcPr>
            <w:tcW w:w="1350" w:type="dxa"/>
            <w:tcBorders>
              <w:top w:val="nil"/>
            </w:tcBorders>
          </w:tcPr>
          <w:p w14:paraId="3527EBE2" w14:textId="15FF65D3" w:rsidR="00F736D6" w:rsidRDefault="004D3ED6" w:rsidP="004D3ED6">
            <w:pPr>
              <w:rPr>
                <w:sz w:val="18"/>
              </w:rPr>
            </w:pPr>
            <w:r>
              <w:rPr>
                <w:sz w:val="18"/>
              </w:rPr>
              <w:t xml:space="preserve">           0.67</w:t>
            </w:r>
          </w:p>
          <w:p w14:paraId="74CDC5D9" w14:textId="77777777" w:rsidR="004D3ED6" w:rsidRDefault="004D3ED6" w:rsidP="00F736D6">
            <w:pPr>
              <w:jc w:val="center"/>
              <w:rPr>
                <w:sz w:val="18"/>
              </w:rPr>
            </w:pPr>
          </w:p>
          <w:p w14:paraId="757320D9" w14:textId="57911B36" w:rsidR="004D3ED6" w:rsidRPr="00F41F91" w:rsidRDefault="004D3ED6" w:rsidP="00F736D6">
            <w:pPr>
              <w:jc w:val="center"/>
              <w:rPr>
                <w:sz w:val="18"/>
              </w:rPr>
            </w:pPr>
          </w:p>
        </w:tc>
        <w:tc>
          <w:tcPr>
            <w:tcW w:w="1440" w:type="dxa"/>
            <w:tcBorders>
              <w:top w:val="nil"/>
            </w:tcBorders>
          </w:tcPr>
          <w:p w14:paraId="5CC017FF" w14:textId="77C274DE" w:rsidR="00F736D6" w:rsidRPr="00F41F91" w:rsidRDefault="00F736D6" w:rsidP="00F736D6">
            <w:pPr>
              <w:jc w:val="center"/>
              <w:rPr>
                <w:sz w:val="18"/>
              </w:rPr>
            </w:pPr>
            <w:r>
              <w:rPr>
                <w:sz w:val="18"/>
              </w:rPr>
              <w:t>0.</w:t>
            </w:r>
            <w:r w:rsidR="004D3ED6">
              <w:rPr>
                <w:sz w:val="18"/>
              </w:rPr>
              <w:t>4</w:t>
            </w:r>
            <w:r>
              <w:rPr>
                <w:sz w:val="18"/>
              </w:rPr>
              <w:t>– 1.</w:t>
            </w:r>
            <w:r w:rsidR="004D3ED6">
              <w:rPr>
                <w:sz w:val="18"/>
              </w:rPr>
              <w:t>2</w:t>
            </w:r>
          </w:p>
        </w:tc>
        <w:tc>
          <w:tcPr>
            <w:tcW w:w="900" w:type="dxa"/>
            <w:tcBorders>
              <w:top w:val="nil"/>
            </w:tcBorders>
          </w:tcPr>
          <w:p w14:paraId="50657285" w14:textId="6C357B44" w:rsidR="00F736D6" w:rsidRPr="00F41F91" w:rsidRDefault="00F736D6" w:rsidP="00F736D6">
            <w:pPr>
              <w:jc w:val="center"/>
              <w:rPr>
                <w:sz w:val="18"/>
              </w:rPr>
            </w:pPr>
            <w:r>
              <w:rPr>
                <w:sz w:val="18"/>
              </w:rPr>
              <w:t>4</w:t>
            </w:r>
          </w:p>
        </w:tc>
        <w:tc>
          <w:tcPr>
            <w:tcW w:w="1080" w:type="dxa"/>
            <w:tcBorders>
              <w:top w:val="nil"/>
            </w:tcBorders>
          </w:tcPr>
          <w:p w14:paraId="5EE72CD5" w14:textId="5AC6C0F5" w:rsidR="00F736D6" w:rsidRPr="00F41F91" w:rsidRDefault="00F736D6" w:rsidP="00F736D6">
            <w:pPr>
              <w:jc w:val="center"/>
              <w:rPr>
                <w:sz w:val="18"/>
              </w:rPr>
            </w:pPr>
            <w:r>
              <w:rPr>
                <w:sz w:val="18"/>
              </w:rPr>
              <w:t>4</w:t>
            </w:r>
          </w:p>
        </w:tc>
        <w:tc>
          <w:tcPr>
            <w:tcW w:w="2808" w:type="dxa"/>
            <w:tcBorders>
              <w:top w:val="nil"/>
              <w:right w:val="single" w:sz="6" w:space="0" w:color="auto"/>
            </w:tcBorders>
          </w:tcPr>
          <w:p w14:paraId="65AFE362" w14:textId="15E56E84" w:rsidR="00F736D6" w:rsidRPr="00F41F91" w:rsidRDefault="00F736D6" w:rsidP="00F736D6">
            <w:pPr>
              <w:rPr>
                <w:sz w:val="18"/>
              </w:rPr>
            </w:pPr>
            <w:r>
              <w:t>Drinking water disinfection added for treatment</w:t>
            </w:r>
          </w:p>
        </w:tc>
      </w:tr>
      <w:tr w:rsidR="00F736D6" w:rsidRPr="001F3468" w14:paraId="6FC9A6FD" w14:textId="77777777" w:rsidTr="002F1DD3">
        <w:trPr>
          <w:trHeight w:val="432"/>
          <w:jc w:val="center"/>
        </w:trPr>
        <w:tc>
          <w:tcPr>
            <w:tcW w:w="2268" w:type="dxa"/>
            <w:gridSpan w:val="2"/>
            <w:tcBorders>
              <w:top w:val="nil"/>
              <w:left w:val="single" w:sz="6" w:space="0" w:color="auto"/>
            </w:tcBorders>
          </w:tcPr>
          <w:p w14:paraId="5D56606E" w14:textId="1DCD8CEE" w:rsidR="00F736D6" w:rsidRPr="00F41F91" w:rsidRDefault="00F736D6" w:rsidP="00F736D6">
            <w:pPr>
              <w:ind w:left="180"/>
              <w:rPr>
                <w:sz w:val="18"/>
              </w:rPr>
            </w:pPr>
            <w:r>
              <w:t xml:space="preserve">Gross Alpha </w:t>
            </w:r>
            <w:proofErr w:type="spellStart"/>
            <w:r>
              <w:t>pCi</w:t>
            </w:r>
            <w:proofErr w:type="spellEnd"/>
            <w:r>
              <w:t>/L</w:t>
            </w:r>
          </w:p>
        </w:tc>
        <w:tc>
          <w:tcPr>
            <w:tcW w:w="990" w:type="dxa"/>
            <w:tcBorders>
              <w:top w:val="nil"/>
            </w:tcBorders>
          </w:tcPr>
          <w:p w14:paraId="55BE5246" w14:textId="71A44B2B" w:rsidR="00F736D6" w:rsidRPr="00F41F91" w:rsidRDefault="00F736D6" w:rsidP="00F736D6">
            <w:pPr>
              <w:jc w:val="center"/>
              <w:rPr>
                <w:sz w:val="18"/>
              </w:rPr>
            </w:pPr>
            <w:r>
              <w:t>6/6/16</w:t>
            </w:r>
          </w:p>
        </w:tc>
        <w:tc>
          <w:tcPr>
            <w:tcW w:w="1350" w:type="dxa"/>
            <w:tcBorders>
              <w:top w:val="nil"/>
            </w:tcBorders>
          </w:tcPr>
          <w:p w14:paraId="01671A01" w14:textId="46E4A01D" w:rsidR="00F736D6" w:rsidRPr="00F41F91" w:rsidRDefault="00F736D6" w:rsidP="00F736D6">
            <w:pPr>
              <w:jc w:val="center"/>
              <w:rPr>
                <w:sz w:val="18"/>
              </w:rPr>
            </w:pPr>
            <w:r>
              <w:t>0.27</w:t>
            </w:r>
          </w:p>
        </w:tc>
        <w:tc>
          <w:tcPr>
            <w:tcW w:w="1440" w:type="dxa"/>
            <w:tcBorders>
              <w:top w:val="nil"/>
            </w:tcBorders>
          </w:tcPr>
          <w:p w14:paraId="6B5D5248" w14:textId="780DA810" w:rsidR="00F736D6" w:rsidRPr="00F41F91" w:rsidRDefault="00E22D6D" w:rsidP="00F736D6">
            <w:pPr>
              <w:jc w:val="center"/>
              <w:rPr>
                <w:sz w:val="18"/>
              </w:rPr>
            </w:pPr>
            <w:r>
              <w:rPr>
                <w:sz w:val="18"/>
              </w:rPr>
              <w:t>.27</w:t>
            </w:r>
          </w:p>
        </w:tc>
        <w:tc>
          <w:tcPr>
            <w:tcW w:w="900" w:type="dxa"/>
            <w:tcBorders>
              <w:top w:val="nil"/>
            </w:tcBorders>
          </w:tcPr>
          <w:p w14:paraId="762A7DA7" w14:textId="4BDF5D2A" w:rsidR="00F736D6" w:rsidRPr="00F41F91" w:rsidRDefault="00F736D6" w:rsidP="00F736D6">
            <w:pPr>
              <w:jc w:val="center"/>
              <w:rPr>
                <w:sz w:val="18"/>
              </w:rPr>
            </w:pPr>
            <w:r>
              <w:t xml:space="preserve">50 </w:t>
            </w:r>
          </w:p>
        </w:tc>
        <w:tc>
          <w:tcPr>
            <w:tcW w:w="1080" w:type="dxa"/>
            <w:tcBorders>
              <w:top w:val="nil"/>
            </w:tcBorders>
          </w:tcPr>
          <w:p w14:paraId="572371D1" w14:textId="5305EBEC" w:rsidR="00F736D6" w:rsidRPr="00F41F91" w:rsidRDefault="00F736D6" w:rsidP="00F736D6">
            <w:pPr>
              <w:jc w:val="center"/>
              <w:rPr>
                <w:sz w:val="18"/>
              </w:rPr>
            </w:pPr>
            <w:r>
              <w:t>N/A</w:t>
            </w:r>
          </w:p>
        </w:tc>
        <w:tc>
          <w:tcPr>
            <w:tcW w:w="2808" w:type="dxa"/>
            <w:tcBorders>
              <w:top w:val="nil"/>
              <w:right w:val="single" w:sz="6" w:space="0" w:color="auto"/>
            </w:tcBorders>
          </w:tcPr>
          <w:p w14:paraId="05D24C66" w14:textId="2538AA82" w:rsidR="00F736D6" w:rsidRPr="00F41F91" w:rsidRDefault="00F736D6" w:rsidP="00F736D6">
            <w:pPr>
              <w:rPr>
                <w:sz w:val="18"/>
              </w:rPr>
            </w:pPr>
            <w:r>
              <w:t>Decay of natural and man-made deposits</w:t>
            </w:r>
          </w:p>
        </w:tc>
      </w:tr>
      <w:tr w:rsidR="00F736D6" w:rsidRPr="001F3468" w14:paraId="371CAB6A" w14:textId="77777777" w:rsidTr="002F1DD3">
        <w:trPr>
          <w:trHeight w:val="432"/>
          <w:jc w:val="center"/>
        </w:trPr>
        <w:tc>
          <w:tcPr>
            <w:tcW w:w="2268" w:type="dxa"/>
            <w:gridSpan w:val="2"/>
            <w:tcBorders>
              <w:top w:val="nil"/>
              <w:left w:val="single" w:sz="6" w:space="0" w:color="auto"/>
            </w:tcBorders>
          </w:tcPr>
          <w:p w14:paraId="40E2F254" w14:textId="09F1F4AD" w:rsidR="00F736D6" w:rsidRPr="00F41F91" w:rsidRDefault="00F736D6" w:rsidP="00F736D6">
            <w:pPr>
              <w:ind w:left="180"/>
              <w:rPr>
                <w:sz w:val="18"/>
              </w:rPr>
            </w:pPr>
            <w:proofErr w:type="spellStart"/>
            <w:r>
              <w:t>Haloacetic</w:t>
            </w:r>
            <w:proofErr w:type="spellEnd"/>
            <w:r>
              <w:t xml:space="preserve"> Acids</w:t>
            </w:r>
          </w:p>
        </w:tc>
        <w:tc>
          <w:tcPr>
            <w:tcW w:w="990" w:type="dxa"/>
            <w:tcBorders>
              <w:top w:val="nil"/>
            </w:tcBorders>
          </w:tcPr>
          <w:p w14:paraId="5D776A03" w14:textId="22445436" w:rsidR="00F736D6" w:rsidRPr="00F41F91" w:rsidRDefault="00F736D6" w:rsidP="00F736D6">
            <w:pPr>
              <w:jc w:val="center"/>
              <w:rPr>
                <w:sz w:val="18"/>
              </w:rPr>
            </w:pPr>
            <w:r>
              <w:t>9/5/17</w:t>
            </w:r>
          </w:p>
        </w:tc>
        <w:tc>
          <w:tcPr>
            <w:tcW w:w="1350" w:type="dxa"/>
            <w:tcBorders>
              <w:top w:val="nil"/>
            </w:tcBorders>
          </w:tcPr>
          <w:p w14:paraId="492AEBB3" w14:textId="325F5A69" w:rsidR="00F736D6" w:rsidRPr="00F41F91" w:rsidRDefault="00F736D6" w:rsidP="00F736D6">
            <w:pPr>
              <w:jc w:val="center"/>
              <w:rPr>
                <w:sz w:val="18"/>
              </w:rPr>
            </w:pPr>
            <w:r>
              <w:t>13.9</w:t>
            </w:r>
          </w:p>
        </w:tc>
        <w:tc>
          <w:tcPr>
            <w:tcW w:w="1440" w:type="dxa"/>
            <w:tcBorders>
              <w:top w:val="nil"/>
            </w:tcBorders>
          </w:tcPr>
          <w:p w14:paraId="0EA1207A" w14:textId="23E90011" w:rsidR="00F736D6" w:rsidRPr="00F41F91" w:rsidRDefault="00E22D6D" w:rsidP="00F736D6">
            <w:pPr>
              <w:jc w:val="center"/>
              <w:rPr>
                <w:sz w:val="18"/>
              </w:rPr>
            </w:pPr>
            <w:r>
              <w:rPr>
                <w:sz w:val="18"/>
              </w:rPr>
              <w:t>13.9</w:t>
            </w:r>
          </w:p>
        </w:tc>
        <w:tc>
          <w:tcPr>
            <w:tcW w:w="900" w:type="dxa"/>
            <w:tcBorders>
              <w:top w:val="nil"/>
            </w:tcBorders>
          </w:tcPr>
          <w:p w14:paraId="566791C1" w14:textId="0F1C29DE" w:rsidR="00F736D6" w:rsidRPr="00F41F91" w:rsidRDefault="00F736D6" w:rsidP="00F736D6">
            <w:pPr>
              <w:jc w:val="center"/>
              <w:rPr>
                <w:sz w:val="18"/>
              </w:rPr>
            </w:pPr>
            <w:r>
              <w:t>60</w:t>
            </w:r>
          </w:p>
        </w:tc>
        <w:tc>
          <w:tcPr>
            <w:tcW w:w="1080" w:type="dxa"/>
            <w:tcBorders>
              <w:top w:val="nil"/>
            </w:tcBorders>
          </w:tcPr>
          <w:p w14:paraId="5E4F841C" w14:textId="467ED435" w:rsidR="00F736D6" w:rsidRPr="00F41F91" w:rsidRDefault="00F736D6" w:rsidP="00F736D6">
            <w:pPr>
              <w:jc w:val="center"/>
              <w:rPr>
                <w:sz w:val="18"/>
              </w:rPr>
            </w:pPr>
            <w:r>
              <w:t>N/A</w:t>
            </w:r>
          </w:p>
        </w:tc>
        <w:tc>
          <w:tcPr>
            <w:tcW w:w="2808" w:type="dxa"/>
            <w:tcBorders>
              <w:top w:val="nil"/>
              <w:right w:val="single" w:sz="6" w:space="0" w:color="auto"/>
            </w:tcBorders>
          </w:tcPr>
          <w:p w14:paraId="2B8C0EB3" w14:textId="0A9FD5B1" w:rsidR="00F736D6" w:rsidRPr="00F41F91" w:rsidRDefault="00F736D6" w:rsidP="00F736D6">
            <w:pPr>
              <w:rPr>
                <w:sz w:val="18"/>
              </w:rPr>
            </w:pPr>
            <w:r>
              <w:t>By-product of drinking water disinfection</w:t>
            </w:r>
          </w:p>
        </w:tc>
      </w:tr>
      <w:tr w:rsidR="00F736D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0D59203" w:rsidR="00F736D6" w:rsidRPr="00F41F91" w:rsidRDefault="00F736D6" w:rsidP="00F736D6">
            <w:pPr>
              <w:ind w:left="180"/>
              <w:rPr>
                <w:sz w:val="18"/>
              </w:rPr>
            </w:pPr>
            <w:r>
              <w:t>TTHMs (Total Trihalomethanes)</w:t>
            </w:r>
          </w:p>
        </w:tc>
        <w:tc>
          <w:tcPr>
            <w:tcW w:w="990" w:type="dxa"/>
            <w:tcBorders>
              <w:bottom w:val="single" w:sz="18" w:space="0" w:color="auto"/>
            </w:tcBorders>
          </w:tcPr>
          <w:p w14:paraId="3CD1FB67" w14:textId="0C4F4519" w:rsidR="00F736D6" w:rsidRPr="00F41F91" w:rsidRDefault="00F736D6" w:rsidP="00F736D6">
            <w:pPr>
              <w:jc w:val="center"/>
              <w:rPr>
                <w:sz w:val="18"/>
              </w:rPr>
            </w:pPr>
            <w:r>
              <w:t>9/5/17</w:t>
            </w:r>
          </w:p>
        </w:tc>
        <w:tc>
          <w:tcPr>
            <w:tcW w:w="1350" w:type="dxa"/>
            <w:tcBorders>
              <w:bottom w:val="single" w:sz="18" w:space="0" w:color="auto"/>
            </w:tcBorders>
          </w:tcPr>
          <w:p w14:paraId="5EA66A78" w14:textId="581A98E9" w:rsidR="00F736D6" w:rsidRPr="00F41F91" w:rsidRDefault="00F736D6" w:rsidP="00F736D6">
            <w:pPr>
              <w:jc w:val="center"/>
              <w:rPr>
                <w:sz w:val="18"/>
              </w:rPr>
            </w:pPr>
            <w:r>
              <w:t>8.94</w:t>
            </w:r>
          </w:p>
        </w:tc>
        <w:tc>
          <w:tcPr>
            <w:tcW w:w="1440" w:type="dxa"/>
            <w:tcBorders>
              <w:bottom w:val="single" w:sz="18" w:space="0" w:color="auto"/>
            </w:tcBorders>
          </w:tcPr>
          <w:p w14:paraId="314F6572" w14:textId="77848EE2" w:rsidR="00F736D6" w:rsidRPr="00F41F91" w:rsidRDefault="00C746AA" w:rsidP="00F736D6">
            <w:pPr>
              <w:jc w:val="center"/>
              <w:rPr>
                <w:sz w:val="18"/>
              </w:rPr>
            </w:pPr>
            <w:r>
              <w:rPr>
                <w:sz w:val="18"/>
              </w:rPr>
              <w:t>8.94</w:t>
            </w:r>
          </w:p>
        </w:tc>
        <w:tc>
          <w:tcPr>
            <w:tcW w:w="900" w:type="dxa"/>
            <w:tcBorders>
              <w:bottom w:val="single" w:sz="18" w:space="0" w:color="auto"/>
            </w:tcBorders>
          </w:tcPr>
          <w:p w14:paraId="4DF396D0" w14:textId="0F6911C4" w:rsidR="00F736D6" w:rsidRPr="00F41F91" w:rsidRDefault="00F736D6" w:rsidP="00F736D6">
            <w:pPr>
              <w:jc w:val="center"/>
              <w:rPr>
                <w:sz w:val="18"/>
              </w:rPr>
            </w:pPr>
            <w:r>
              <w:t>80</w:t>
            </w:r>
          </w:p>
        </w:tc>
        <w:tc>
          <w:tcPr>
            <w:tcW w:w="1080" w:type="dxa"/>
            <w:tcBorders>
              <w:bottom w:val="single" w:sz="18" w:space="0" w:color="auto"/>
            </w:tcBorders>
          </w:tcPr>
          <w:p w14:paraId="14ED7F95" w14:textId="4CDB4DFD" w:rsidR="00F736D6" w:rsidRPr="00F41F91" w:rsidRDefault="00F736D6" w:rsidP="00F736D6">
            <w:pPr>
              <w:jc w:val="center"/>
              <w:rPr>
                <w:sz w:val="18"/>
              </w:rPr>
            </w:pPr>
            <w:r>
              <w:t>N/A</w:t>
            </w:r>
          </w:p>
        </w:tc>
        <w:tc>
          <w:tcPr>
            <w:tcW w:w="2808" w:type="dxa"/>
            <w:tcBorders>
              <w:bottom w:val="single" w:sz="18" w:space="0" w:color="auto"/>
              <w:right w:val="single" w:sz="6" w:space="0" w:color="auto"/>
            </w:tcBorders>
          </w:tcPr>
          <w:p w14:paraId="76443EAF" w14:textId="144BCF2F" w:rsidR="00F736D6" w:rsidRPr="00F41F91" w:rsidRDefault="00F736D6" w:rsidP="00F736D6">
            <w:pPr>
              <w:rPr>
                <w:sz w:val="18"/>
              </w:rPr>
            </w:pPr>
            <w:r>
              <w:t>By-product of drinking water disinfection</w:t>
            </w:r>
          </w:p>
        </w:tc>
      </w:tr>
      <w:tr w:rsidR="00F736D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736D6" w:rsidRPr="00F41F91" w:rsidRDefault="00F736D6" w:rsidP="00F736D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736D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736D6" w:rsidRPr="00F41F91" w:rsidRDefault="00F736D6" w:rsidP="00F736D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736D6" w:rsidRPr="00F41F91" w:rsidRDefault="00F736D6" w:rsidP="00F736D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736D6" w:rsidRPr="00F41F91" w:rsidRDefault="00F736D6" w:rsidP="00F736D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736D6" w:rsidRPr="00F41F91" w:rsidRDefault="00F736D6" w:rsidP="00F736D6">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F736D6" w:rsidRPr="00F41F91" w:rsidRDefault="00F736D6" w:rsidP="00F736D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736D6" w:rsidRPr="00F41F91" w:rsidRDefault="00F736D6" w:rsidP="00F736D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736D6" w:rsidRPr="00F41F91" w:rsidRDefault="00F736D6" w:rsidP="00F736D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736D6" w:rsidRPr="001F3468" w14:paraId="0F5BA7C6" w14:textId="77777777" w:rsidTr="002F1DD3">
        <w:trPr>
          <w:trHeight w:val="432"/>
          <w:jc w:val="center"/>
        </w:trPr>
        <w:tc>
          <w:tcPr>
            <w:tcW w:w="2268" w:type="dxa"/>
            <w:gridSpan w:val="2"/>
            <w:tcBorders>
              <w:left w:val="single" w:sz="6" w:space="0" w:color="auto"/>
            </w:tcBorders>
          </w:tcPr>
          <w:p w14:paraId="1F94C09F" w14:textId="7595E69F" w:rsidR="00F736D6" w:rsidRPr="00F41F91" w:rsidRDefault="00F736D6" w:rsidP="00F736D6">
            <w:pPr>
              <w:ind w:left="187"/>
              <w:rPr>
                <w:sz w:val="18"/>
              </w:rPr>
            </w:pPr>
            <w:r>
              <w:t>Chloride (ppm)</w:t>
            </w:r>
          </w:p>
        </w:tc>
        <w:tc>
          <w:tcPr>
            <w:tcW w:w="990" w:type="dxa"/>
          </w:tcPr>
          <w:p w14:paraId="28AE5420" w14:textId="12BD5514" w:rsidR="00F736D6" w:rsidRPr="00F41F91" w:rsidRDefault="00F736D6" w:rsidP="00F736D6">
            <w:pPr>
              <w:jc w:val="center"/>
              <w:rPr>
                <w:sz w:val="18"/>
              </w:rPr>
            </w:pPr>
            <w:r>
              <w:t>10/22/14</w:t>
            </w:r>
          </w:p>
        </w:tc>
        <w:tc>
          <w:tcPr>
            <w:tcW w:w="1350" w:type="dxa"/>
          </w:tcPr>
          <w:p w14:paraId="42DE2A97" w14:textId="0475A8BA" w:rsidR="00F736D6" w:rsidRPr="00F41F91" w:rsidRDefault="00F736D6" w:rsidP="00F736D6">
            <w:pPr>
              <w:jc w:val="center"/>
              <w:rPr>
                <w:sz w:val="18"/>
              </w:rPr>
            </w:pPr>
            <w:r>
              <w:t>69</w:t>
            </w:r>
          </w:p>
        </w:tc>
        <w:tc>
          <w:tcPr>
            <w:tcW w:w="1440" w:type="dxa"/>
          </w:tcPr>
          <w:p w14:paraId="6014A9F6" w14:textId="77777777" w:rsidR="00F736D6" w:rsidRPr="00F41F91" w:rsidRDefault="00F736D6" w:rsidP="00F736D6">
            <w:pPr>
              <w:jc w:val="center"/>
              <w:rPr>
                <w:sz w:val="18"/>
              </w:rPr>
            </w:pPr>
          </w:p>
        </w:tc>
        <w:tc>
          <w:tcPr>
            <w:tcW w:w="900" w:type="dxa"/>
          </w:tcPr>
          <w:p w14:paraId="13C92AAC" w14:textId="30D68D7C" w:rsidR="00F736D6" w:rsidRPr="00F41F91" w:rsidRDefault="00F736D6" w:rsidP="00F736D6">
            <w:pPr>
              <w:jc w:val="center"/>
              <w:rPr>
                <w:sz w:val="18"/>
              </w:rPr>
            </w:pPr>
            <w:r>
              <w:t>500</w:t>
            </w:r>
          </w:p>
        </w:tc>
        <w:tc>
          <w:tcPr>
            <w:tcW w:w="1080" w:type="dxa"/>
          </w:tcPr>
          <w:p w14:paraId="2776B5F8" w14:textId="31FEA471" w:rsidR="00F736D6" w:rsidRPr="00F41F91" w:rsidRDefault="00F736D6" w:rsidP="00F736D6">
            <w:pPr>
              <w:jc w:val="center"/>
              <w:rPr>
                <w:sz w:val="18"/>
              </w:rPr>
            </w:pPr>
            <w:r>
              <w:t>None</w:t>
            </w:r>
          </w:p>
        </w:tc>
        <w:tc>
          <w:tcPr>
            <w:tcW w:w="2808" w:type="dxa"/>
            <w:tcBorders>
              <w:right w:val="single" w:sz="6" w:space="0" w:color="auto"/>
            </w:tcBorders>
          </w:tcPr>
          <w:p w14:paraId="102FA863" w14:textId="10F74717" w:rsidR="00F736D6" w:rsidRPr="00F41F91" w:rsidRDefault="00F736D6" w:rsidP="00F736D6">
            <w:pPr>
              <w:rPr>
                <w:sz w:val="18"/>
              </w:rPr>
            </w:pPr>
            <w:r>
              <w:rPr>
                <w:sz w:val="18"/>
              </w:rPr>
              <w:t>Erosion of natural deposits or seawater influence</w:t>
            </w:r>
          </w:p>
        </w:tc>
      </w:tr>
      <w:tr w:rsidR="00F736D6" w:rsidRPr="001F3468" w14:paraId="0B6AF31D" w14:textId="77777777" w:rsidTr="002F1DD3">
        <w:trPr>
          <w:trHeight w:val="432"/>
          <w:jc w:val="center"/>
        </w:trPr>
        <w:tc>
          <w:tcPr>
            <w:tcW w:w="2268" w:type="dxa"/>
            <w:gridSpan w:val="2"/>
            <w:tcBorders>
              <w:left w:val="single" w:sz="6" w:space="0" w:color="auto"/>
            </w:tcBorders>
          </w:tcPr>
          <w:p w14:paraId="6595DF3E" w14:textId="796EEE21" w:rsidR="00F736D6" w:rsidRPr="00F41F91" w:rsidRDefault="00F736D6" w:rsidP="00F736D6">
            <w:pPr>
              <w:ind w:left="187"/>
              <w:rPr>
                <w:sz w:val="18"/>
              </w:rPr>
            </w:pPr>
            <w:r>
              <w:rPr>
                <w:sz w:val="22"/>
              </w:rPr>
              <w:t>Manganese (ppb)</w:t>
            </w:r>
          </w:p>
        </w:tc>
        <w:tc>
          <w:tcPr>
            <w:tcW w:w="990" w:type="dxa"/>
          </w:tcPr>
          <w:p w14:paraId="41A228B6" w14:textId="2FB271B5" w:rsidR="00F736D6" w:rsidRPr="00F41F91" w:rsidRDefault="00F736D6" w:rsidP="00F736D6">
            <w:pPr>
              <w:jc w:val="center"/>
              <w:rPr>
                <w:sz w:val="18"/>
              </w:rPr>
            </w:pPr>
            <w:r>
              <w:t>10/22/14</w:t>
            </w:r>
          </w:p>
        </w:tc>
        <w:tc>
          <w:tcPr>
            <w:tcW w:w="1350" w:type="dxa"/>
          </w:tcPr>
          <w:p w14:paraId="0500AA22" w14:textId="6BC10132" w:rsidR="00F736D6" w:rsidRPr="00F41F91" w:rsidRDefault="00F736D6" w:rsidP="00F736D6">
            <w:pPr>
              <w:jc w:val="center"/>
              <w:rPr>
                <w:sz w:val="18"/>
              </w:rPr>
            </w:pPr>
            <w:r>
              <w:t>25</w:t>
            </w:r>
          </w:p>
        </w:tc>
        <w:tc>
          <w:tcPr>
            <w:tcW w:w="1440" w:type="dxa"/>
          </w:tcPr>
          <w:p w14:paraId="058B8FEE" w14:textId="77777777" w:rsidR="00F736D6" w:rsidRPr="00F41F91" w:rsidRDefault="00F736D6" w:rsidP="00F736D6">
            <w:pPr>
              <w:jc w:val="center"/>
              <w:rPr>
                <w:sz w:val="18"/>
              </w:rPr>
            </w:pPr>
          </w:p>
        </w:tc>
        <w:tc>
          <w:tcPr>
            <w:tcW w:w="900" w:type="dxa"/>
          </w:tcPr>
          <w:p w14:paraId="561D4C11" w14:textId="6657D033" w:rsidR="00F736D6" w:rsidRPr="00F41F91" w:rsidRDefault="00F736D6" w:rsidP="00F736D6">
            <w:pPr>
              <w:jc w:val="center"/>
              <w:rPr>
                <w:sz w:val="18"/>
              </w:rPr>
            </w:pPr>
            <w:r>
              <w:t>50</w:t>
            </w:r>
          </w:p>
        </w:tc>
        <w:tc>
          <w:tcPr>
            <w:tcW w:w="1080" w:type="dxa"/>
          </w:tcPr>
          <w:p w14:paraId="3CFC0144" w14:textId="51DB2A3D" w:rsidR="00F736D6" w:rsidRPr="00F41F91" w:rsidRDefault="00F736D6" w:rsidP="00F736D6">
            <w:pPr>
              <w:jc w:val="center"/>
              <w:rPr>
                <w:sz w:val="18"/>
              </w:rPr>
            </w:pPr>
            <w:r>
              <w:t>None</w:t>
            </w:r>
          </w:p>
        </w:tc>
        <w:tc>
          <w:tcPr>
            <w:tcW w:w="2808" w:type="dxa"/>
            <w:tcBorders>
              <w:right w:val="single" w:sz="6" w:space="0" w:color="auto"/>
            </w:tcBorders>
          </w:tcPr>
          <w:p w14:paraId="2AC9666B" w14:textId="5FF04DB6" w:rsidR="00F736D6" w:rsidRPr="00F41F91" w:rsidRDefault="00F736D6" w:rsidP="00F736D6">
            <w:pPr>
              <w:rPr>
                <w:sz w:val="18"/>
              </w:rPr>
            </w:pPr>
            <w:r w:rsidRPr="00496CCE">
              <w:t>Leaching from natural deposits</w:t>
            </w:r>
          </w:p>
        </w:tc>
      </w:tr>
      <w:tr w:rsidR="00F736D6" w:rsidRPr="001F3468" w14:paraId="3AD78DF7" w14:textId="77777777" w:rsidTr="002F1DD3">
        <w:trPr>
          <w:trHeight w:val="432"/>
          <w:jc w:val="center"/>
        </w:trPr>
        <w:tc>
          <w:tcPr>
            <w:tcW w:w="2268" w:type="dxa"/>
            <w:gridSpan w:val="2"/>
            <w:tcBorders>
              <w:left w:val="single" w:sz="6" w:space="0" w:color="auto"/>
            </w:tcBorders>
          </w:tcPr>
          <w:p w14:paraId="55067C0C" w14:textId="20E21A02" w:rsidR="00F736D6" w:rsidRPr="00F41F91" w:rsidRDefault="00F736D6" w:rsidP="00F736D6">
            <w:pPr>
              <w:ind w:left="187"/>
              <w:rPr>
                <w:sz w:val="18"/>
              </w:rPr>
            </w:pPr>
            <w:r>
              <w:rPr>
                <w:sz w:val="18"/>
              </w:rPr>
              <w:t>Specific Conductance (Electrical Conductivity) (</w:t>
            </w:r>
            <w:proofErr w:type="spellStart"/>
            <w:r>
              <w:rPr>
                <w:sz w:val="18"/>
              </w:rPr>
              <w:t>Micromos</w:t>
            </w:r>
            <w:proofErr w:type="spellEnd"/>
            <w:r>
              <w:rPr>
                <w:sz w:val="18"/>
              </w:rPr>
              <w:t xml:space="preserve"> per cm)</w:t>
            </w:r>
          </w:p>
        </w:tc>
        <w:tc>
          <w:tcPr>
            <w:tcW w:w="990" w:type="dxa"/>
          </w:tcPr>
          <w:p w14:paraId="74D1B232" w14:textId="1D0C7EDE" w:rsidR="00F736D6" w:rsidRPr="00F41F91" w:rsidRDefault="00F736D6" w:rsidP="00F736D6">
            <w:pPr>
              <w:jc w:val="center"/>
              <w:rPr>
                <w:sz w:val="18"/>
              </w:rPr>
            </w:pPr>
            <w:r>
              <w:t>10/22/14</w:t>
            </w:r>
          </w:p>
        </w:tc>
        <w:tc>
          <w:tcPr>
            <w:tcW w:w="1350" w:type="dxa"/>
          </w:tcPr>
          <w:p w14:paraId="2BAE2033" w14:textId="036BD0B6" w:rsidR="00F736D6" w:rsidRPr="00F41F91" w:rsidRDefault="00F736D6" w:rsidP="00F736D6">
            <w:pPr>
              <w:jc w:val="center"/>
              <w:rPr>
                <w:sz w:val="18"/>
              </w:rPr>
            </w:pPr>
            <w:r>
              <w:t>580</w:t>
            </w:r>
          </w:p>
        </w:tc>
        <w:tc>
          <w:tcPr>
            <w:tcW w:w="1440" w:type="dxa"/>
          </w:tcPr>
          <w:p w14:paraId="52161E11" w14:textId="77777777" w:rsidR="00F736D6" w:rsidRPr="00F41F91" w:rsidRDefault="00F736D6" w:rsidP="00F736D6">
            <w:pPr>
              <w:jc w:val="center"/>
              <w:rPr>
                <w:sz w:val="18"/>
              </w:rPr>
            </w:pPr>
          </w:p>
        </w:tc>
        <w:tc>
          <w:tcPr>
            <w:tcW w:w="900" w:type="dxa"/>
          </w:tcPr>
          <w:p w14:paraId="358C4E57" w14:textId="5A328339" w:rsidR="00F736D6" w:rsidRPr="00F41F91" w:rsidRDefault="00F736D6" w:rsidP="00F736D6">
            <w:pPr>
              <w:jc w:val="center"/>
              <w:rPr>
                <w:sz w:val="18"/>
              </w:rPr>
            </w:pPr>
            <w:r>
              <w:t>1600</w:t>
            </w:r>
          </w:p>
        </w:tc>
        <w:tc>
          <w:tcPr>
            <w:tcW w:w="1080" w:type="dxa"/>
          </w:tcPr>
          <w:p w14:paraId="62A6231D" w14:textId="5EE108E2" w:rsidR="00F736D6" w:rsidRPr="00F41F91" w:rsidRDefault="00F736D6" w:rsidP="00F736D6">
            <w:pPr>
              <w:jc w:val="center"/>
              <w:rPr>
                <w:sz w:val="18"/>
              </w:rPr>
            </w:pPr>
            <w:r>
              <w:t>None</w:t>
            </w:r>
          </w:p>
        </w:tc>
        <w:tc>
          <w:tcPr>
            <w:tcW w:w="2808" w:type="dxa"/>
            <w:tcBorders>
              <w:right w:val="single" w:sz="6" w:space="0" w:color="auto"/>
            </w:tcBorders>
          </w:tcPr>
          <w:p w14:paraId="7A1EA482" w14:textId="77777777" w:rsidR="00F736D6" w:rsidRDefault="00F736D6" w:rsidP="00F736D6">
            <w:pPr>
              <w:spacing w:line="200" w:lineRule="exact"/>
              <w:rPr>
                <w:sz w:val="18"/>
              </w:rPr>
            </w:pPr>
            <w:r>
              <w:rPr>
                <w:sz w:val="18"/>
              </w:rPr>
              <w:t>Erosion of natural deposits</w:t>
            </w:r>
          </w:p>
          <w:p w14:paraId="049A0A56" w14:textId="77777777" w:rsidR="00F736D6" w:rsidRDefault="00F736D6" w:rsidP="00F736D6">
            <w:pPr>
              <w:spacing w:line="200" w:lineRule="exact"/>
              <w:rPr>
                <w:sz w:val="18"/>
              </w:rPr>
            </w:pPr>
          </w:p>
          <w:p w14:paraId="1A9E02A1" w14:textId="248B4981" w:rsidR="00F736D6" w:rsidRPr="00F41F91" w:rsidRDefault="00F736D6" w:rsidP="00F736D6">
            <w:pPr>
              <w:rPr>
                <w:sz w:val="18"/>
              </w:rPr>
            </w:pPr>
            <w:r>
              <w:rPr>
                <w:sz w:val="18"/>
              </w:rPr>
              <w:t>NOTE: EC relates directly to the TDS in the water</w:t>
            </w:r>
          </w:p>
        </w:tc>
      </w:tr>
      <w:tr w:rsidR="00F736D6" w:rsidRPr="001F3468" w14:paraId="6081EAA7" w14:textId="77777777" w:rsidTr="002F1DD3">
        <w:trPr>
          <w:trHeight w:val="432"/>
          <w:jc w:val="center"/>
        </w:trPr>
        <w:tc>
          <w:tcPr>
            <w:tcW w:w="2268" w:type="dxa"/>
            <w:gridSpan w:val="2"/>
            <w:tcBorders>
              <w:left w:val="single" w:sz="6" w:space="0" w:color="auto"/>
            </w:tcBorders>
          </w:tcPr>
          <w:p w14:paraId="62AB17A7" w14:textId="0E8F9F8D" w:rsidR="00F736D6" w:rsidRPr="00F41F91" w:rsidRDefault="00F736D6" w:rsidP="00F736D6">
            <w:pPr>
              <w:ind w:left="187"/>
              <w:rPr>
                <w:sz w:val="18"/>
              </w:rPr>
            </w:pPr>
            <w:r>
              <w:t>Sulfate (ppm)</w:t>
            </w:r>
          </w:p>
        </w:tc>
        <w:tc>
          <w:tcPr>
            <w:tcW w:w="990" w:type="dxa"/>
          </w:tcPr>
          <w:p w14:paraId="58B744A6" w14:textId="36E894DA" w:rsidR="00F736D6" w:rsidRPr="00F41F91" w:rsidRDefault="00F736D6" w:rsidP="00F736D6">
            <w:pPr>
              <w:jc w:val="center"/>
              <w:rPr>
                <w:sz w:val="18"/>
              </w:rPr>
            </w:pPr>
            <w:r>
              <w:t>10/22/14</w:t>
            </w:r>
          </w:p>
        </w:tc>
        <w:tc>
          <w:tcPr>
            <w:tcW w:w="1350" w:type="dxa"/>
          </w:tcPr>
          <w:p w14:paraId="09D16C20" w14:textId="13A3449E" w:rsidR="00F736D6" w:rsidRPr="00F41F91" w:rsidRDefault="00F736D6" w:rsidP="00F736D6">
            <w:pPr>
              <w:jc w:val="center"/>
              <w:rPr>
                <w:sz w:val="18"/>
              </w:rPr>
            </w:pPr>
            <w:r>
              <w:t>57</w:t>
            </w:r>
          </w:p>
        </w:tc>
        <w:tc>
          <w:tcPr>
            <w:tcW w:w="1440" w:type="dxa"/>
          </w:tcPr>
          <w:p w14:paraId="422DB69B" w14:textId="77777777" w:rsidR="00F736D6" w:rsidRPr="00F41F91" w:rsidRDefault="00F736D6" w:rsidP="00F736D6">
            <w:pPr>
              <w:jc w:val="center"/>
              <w:rPr>
                <w:sz w:val="18"/>
              </w:rPr>
            </w:pPr>
          </w:p>
        </w:tc>
        <w:tc>
          <w:tcPr>
            <w:tcW w:w="900" w:type="dxa"/>
          </w:tcPr>
          <w:p w14:paraId="6EC32DE0" w14:textId="798C1792" w:rsidR="00F736D6" w:rsidRPr="00F41F91" w:rsidRDefault="00F736D6" w:rsidP="00F736D6">
            <w:pPr>
              <w:jc w:val="center"/>
              <w:rPr>
                <w:sz w:val="18"/>
              </w:rPr>
            </w:pPr>
            <w:r>
              <w:t>500</w:t>
            </w:r>
          </w:p>
        </w:tc>
        <w:tc>
          <w:tcPr>
            <w:tcW w:w="1080" w:type="dxa"/>
          </w:tcPr>
          <w:p w14:paraId="50C3D4D9" w14:textId="0E712265" w:rsidR="00F736D6" w:rsidRPr="00F41F91" w:rsidRDefault="00F736D6" w:rsidP="00F736D6">
            <w:pPr>
              <w:jc w:val="center"/>
              <w:rPr>
                <w:sz w:val="18"/>
              </w:rPr>
            </w:pPr>
            <w:r>
              <w:t>None</w:t>
            </w:r>
          </w:p>
        </w:tc>
        <w:tc>
          <w:tcPr>
            <w:tcW w:w="2808" w:type="dxa"/>
            <w:tcBorders>
              <w:right w:val="single" w:sz="6" w:space="0" w:color="auto"/>
            </w:tcBorders>
          </w:tcPr>
          <w:p w14:paraId="254134F7" w14:textId="77777777" w:rsidR="00F736D6" w:rsidRDefault="00F736D6" w:rsidP="00F736D6">
            <w:pPr>
              <w:spacing w:line="200" w:lineRule="exact"/>
              <w:rPr>
                <w:sz w:val="18"/>
              </w:rPr>
            </w:pPr>
            <w:r>
              <w:rPr>
                <w:sz w:val="18"/>
              </w:rPr>
              <w:t>Erosion of natural deposits</w:t>
            </w:r>
          </w:p>
          <w:p w14:paraId="03C96705" w14:textId="77777777" w:rsidR="00F736D6" w:rsidRPr="00F41F91" w:rsidRDefault="00F736D6" w:rsidP="00F736D6">
            <w:pPr>
              <w:rPr>
                <w:sz w:val="18"/>
              </w:rPr>
            </w:pPr>
          </w:p>
        </w:tc>
      </w:tr>
      <w:tr w:rsidR="00F736D6" w:rsidRPr="001F3468" w14:paraId="51CC94F2" w14:textId="77777777" w:rsidTr="002F1DD3">
        <w:trPr>
          <w:trHeight w:val="432"/>
          <w:jc w:val="center"/>
        </w:trPr>
        <w:tc>
          <w:tcPr>
            <w:tcW w:w="2268" w:type="dxa"/>
            <w:gridSpan w:val="2"/>
            <w:tcBorders>
              <w:left w:val="single" w:sz="6" w:space="0" w:color="auto"/>
            </w:tcBorders>
          </w:tcPr>
          <w:p w14:paraId="3DAB9A83" w14:textId="5199AB04" w:rsidR="00F736D6" w:rsidRPr="00F41F91" w:rsidRDefault="00F736D6" w:rsidP="00F736D6">
            <w:pPr>
              <w:ind w:left="187"/>
              <w:rPr>
                <w:sz w:val="18"/>
              </w:rPr>
            </w:pPr>
            <w:r>
              <w:rPr>
                <w:sz w:val="18"/>
              </w:rPr>
              <w:t>Total Dissolved Solids (TDS) i.e. dissolved minerals (ppm)</w:t>
            </w:r>
          </w:p>
        </w:tc>
        <w:tc>
          <w:tcPr>
            <w:tcW w:w="990" w:type="dxa"/>
          </w:tcPr>
          <w:p w14:paraId="7B53609D" w14:textId="0F4296A4" w:rsidR="00F736D6" w:rsidRPr="00F41F91" w:rsidRDefault="00F736D6" w:rsidP="00F736D6">
            <w:pPr>
              <w:jc w:val="center"/>
              <w:rPr>
                <w:sz w:val="18"/>
              </w:rPr>
            </w:pPr>
            <w:r>
              <w:t>10/22/14</w:t>
            </w:r>
          </w:p>
        </w:tc>
        <w:tc>
          <w:tcPr>
            <w:tcW w:w="1350" w:type="dxa"/>
          </w:tcPr>
          <w:p w14:paraId="48AE5CBF" w14:textId="0899D16C" w:rsidR="00F736D6" w:rsidRPr="00F41F91" w:rsidRDefault="00F736D6" w:rsidP="00F736D6">
            <w:pPr>
              <w:jc w:val="center"/>
              <w:rPr>
                <w:sz w:val="18"/>
              </w:rPr>
            </w:pPr>
            <w:r>
              <w:t>350</w:t>
            </w:r>
          </w:p>
        </w:tc>
        <w:tc>
          <w:tcPr>
            <w:tcW w:w="1440" w:type="dxa"/>
          </w:tcPr>
          <w:p w14:paraId="6428F303" w14:textId="77777777" w:rsidR="00F736D6" w:rsidRPr="00F41F91" w:rsidRDefault="00F736D6" w:rsidP="00F736D6">
            <w:pPr>
              <w:jc w:val="center"/>
              <w:rPr>
                <w:sz w:val="18"/>
              </w:rPr>
            </w:pPr>
          </w:p>
        </w:tc>
        <w:tc>
          <w:tcPr>
            <w:tcW w:w="900" w:type="dxa"/>
          </w:tcPr>
          <w:p w14:paraId="11FF9BF3" w14:textId="1003C66C" w:rsidR="00F736D6" w:rsidRPr="00F41F91" w:rsidRDefault="00F736D6" w:rsidP="00F736D6">
            <w:pPr>
              <w:jc w:val="center"/>
              <w:rPr>
                <w:sz w:val="18"/>
              </w:rPr>
            </w:pPr>
            <w:r>
              <w:t>1000</w:t>
            </w:r>
          </w:p>
        </w:tc>
        <w:tc>
          <w:tcPr>
            <w:tcW w:w="1080" w:type="dxa"/>
          </w:tcPr>
          <w:p w14:paraId="160E754C" w14:textId="7BDFDAD2" w:rsidR="00F736D6" w:rsidRPr="00F41F91" w:rsidRDefault="00F736D6" w:rsidP="00F736D6">
            <w:pPr>
              <w:jc w:val="center"/>
              <w:rPr>
                <w:sz w:val="18"/>
              </w:rPr>
            </w:pPr>
            <w:r>
              <w:t>None</w:t>
            </w:r>
          </w:p>
        </w:tc>
        <w:tc>
          <w:tcPr>
            <w:tcW w:w="2808" w:type="dxa"/>
            <w:tcBorders>
              <w:right w:val="single" w:sz="6" w:space="0" w:color="auto"/>
            </w:tcBorders>
          </w:tcPr>
          <w:p w14:paraId="43B6AB0B" w14:textId="55DAB654" w:rsidR="00F736D6" w:rsidRPr="00F41F91" w:rsidRDefault="00F736D6" w:rsidP="00F736D6">
            <w:pPr>
              <w:rPr>
                <w:sz w:val="18"/>
              </w:rPr>
            </w:pPr>
            <w:r>
              <w:rPr>
                <w:sz w:val="18"/>
              </w:rPr>
              <w:t>Erosion of natural deposits</w:t>
            </w:r>
          </w:p>
        </w:tc>
      </w:tr>
      <w:tr w:rsidR="00F736D6"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291A116" w:rsidR="00F736D6" w:rsidRPr="00F41F91" w:rsidRDefault="00F736D6" w:rsidP="00F736D6">
            <w:pPr>
              <w:ind w:left="187"/>
              <w:rPr>
                <w:sz w:val="18"/>
              </w:rPr>
            </w:pPr>
            <w:r>
              <w:t>Turbidity (NTUs)</w:t>
            </w:r>
          </w:p>
        </w:tc>
        <w:tc>
          <w:tcPr>
            <w:tcW w:w="990" w:type="dxa"/>
            <w:tcBorders>
              <w:bottom w:val="single" w:sz="18" w:space="0" w:color="auto"/>
            </w:tcBorders>
          </w:tcPr>
          <w:p w14:paraId="741CA754" w14:textId="67DDAA66" w:rsidR="00F736D6" w:rsidRPr="00F41F91" w:rsidRDefault="00F736D6" w:rsidP="00F736D6">
            <w:pPr>
              <w:jc w:val="center"/>
              <w:rPr>
                <w:sz w:val="18"/>
              </w:rPr>
            </w:pPr>
            <w:r>
              <w:t>10/22/14</w:t>
            </w:r>
          </w:p>
        </w:tc>
        <w:tc>
          <w:tcPr>
            <w:tcW w:w="1350" w:type="dxa"/>
            <w:tcBorders>
              <w:bottom w:val="single" w:sz="18" w:space="0" w:color="auto"/>
              <w:right w:val="single" w:sz="6" w:space="0" w:color="auto"/>
            </w:tcBorders>
          </w:tcPr>
          <w:p w14:paraId="0A4C2B05" w14:textId="3DDEE9FD" w:rsidR="00F736D6" w:rsidRPr="00F41F91" w:rsidRDefault="00F736D6" w:rsidP="00F736D6">
            <w:pPr>
              <w:jc w:val="center"/>
              <w:rPr>
                <w:sz w:val="18"/>
              </w:rPr>
            </w:pPr>
            <w:r>
              <w:t>0.45</w:t>
            </w:r>
          </w:p>
        </w:tc>
        <w:tc>
          <w:tcPr>
            <w:tcW w:w="1440" w:type="dxa"/>
            <w:tcBorders>
              <w:left w:val="single" w:sz="6" w:space="0" w:color="auto"/>
              <w:bottom w:val="single" w:sz="18" w:space="0" w:color="auto"/>
              <w:right w:val="single" w:sz="6" w:space="0" w:color="auto"/>
            </w:tcBorders>
          </w:tcPr>
          <w:p w14:paraId="271B08B4" w14:textId="77777777" w:rsidR="00F736D6" w:rsidRPr="00F41F91" w:rsidRDefault="00F736D6" w:rsidP="00F736D6">
            <w:pPr>
              <w:jc w:val="center"/>
              <w:rPr>
                <w:sz w:val="18"/>
              </w:rPr>
            </w:pPr>
          </w:p>
        </w:tc>
        <w:tc>
          <w:tcPr>
            <w:tcW w:w="900" w:type="dxa"/>
            <w:tcBorders>
              <w:left w:val="single" w:sz="6" w:space="0" w:color="auto"/>
              <w:bottom w:val="single" w:sz="18" w:space="0" w:color="auto"/>
            </w:tcBorders>
          </w:tcPr>
          <w:p w14:paraId="5329A979" w14:textId="2BC36E12" w:rsidR="00F736D6" w:rsidRPr="00F41F91" w:rsidRDefault="00F736D6" w:rsidP="00F736D6">
            <w:pPr>
              <w:jc w:val="center"/>
              <w:rPr>
                <w:sz w:val="18"/>
              </w:rPr>
            </w:pPr>
            <w:r>
              <w:t>5</w:t>
            </w:r>
          </w:p>
        </w:tc>
        <w:tc>
          <w:tcPr>
            <w:tcW w:w="1080" w:type="dxa"/>
            <w:tcBorders>
              <w:bottom w:val="single" w:sz="18" w:space="0" w:color="auto"/>
            </w:tcBorders>
          </w:tcPr>
          <w:p w14:paraId="005756C3" w14:textId="0362763E" w:rsidR="00F736D6" w:rsidRPr="00F41F91" w:rsidRDefault="00F736D6" w:rsidP="00F736D6">
            <w:pPr>
              <w:jc w:val="center"/>
              <w:rPr>
                <w:sz w:val="18"/>
              </w:rPr>
            </w:pPr>
            <w:r>
              <w:t>None</w:t>
            </w:r>
          </w:p>
        </w:tc>
        <w:tc>
          <w:tcPr>
            <w:tcW w:w="2808" w:type="dxa"/>
            <w:tcBorders>
              <w:bottom w:val="single" w:sz="18" w:space="0" w:color="auto"/>
              <w:right w:val="single" w:sz="6" w:space="0" w:color="auto"/>
            </w:tcBorders>
          </w:tcPr>
          <w:p w14:paraId="31A8151D" w14:textId="735EE9DC" w:rsidR="00F736D6" w:rsidRPr="00F41F91" w:rsidRDefault="00F736D6" w:rsidP="00F736D6">
            <w:pPr>
              <w:rPr>
                <w:sz w:val="18"/>
              </w:rPr>
            </w:pPr>
            <w:r>
              <w:rPr>
                <w:sz w:val="18"/>
              </w:rPr>
              <w:t>Soil runoff</w:t>
            </w:r>
          </w:p>
        </w:tc>
      </w:tr>
      <w:tr w:rsidR="00F736D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736D6" w:rsidRPr="00F41F91" w:rsidRDefault="00F736D6" w:rsidP="00F736D6">
            <w:pPr>
              <w:spacing w:before="20" w:after="20"/>
              <w:jc w:val="center"/>
              <w:rPr>
                <w:b/>
                <w:caps/>
              </w:rPr>
            </w:pPr>
            <w:r w:rsidRPr="00F41F91">
              <w:rPr>
                <w:b/>
                <w:caps/>
              </w:rPr>
              <w:t>TAble 6 – detection of UNREGULATED CONTAMINANTS</w:t>
            </w:r>
          </w:p>
        </w:tc>
      </w:tr>
      <w:tr w:rsidR="00F736D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736D6" w:rsidRPr="00F41F91" w:rsidRDefault="00F736D6" w:rsidP="00F736D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736D6" w:rsidRPr="00F41F91" w:rsidRDefault="00F736D6" w:rsidP="00F736D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736D6" w:rsidRPr="00F41F91" w:rsidRDefault="00F736D6" w:rsidP="00F736D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736D6" w:rsidRPr="00F41F91" w:rsidRDefault="00F736D6" w:rsidP="00F736D6">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736D6" w:rsidRPr="00F41F91" w:rsidRDefault="00F736D6" w:rsidP="00F736D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736D6" w:rsidRPr="00F41F91" w:rsidRDefault="00F736D6" w:rsidP="00F736D6">
            <w:pPr>
              <w:spacing w:before="40" w:after="40"/>
              <w:jc w:val="center"/>
              <w:rPr>
                <w:b/>
                <w:bCs/>
                <w:sz w:val="18"/>
              </w:rPr>
            </w:pPr>
            <w:r w:rsidRPr="00F41F91">
              <w:rPr>
                <w:b/>
                <w:bCs/>
                <w:sz w:val="18"/>
              </w:rPr>
              <w:t>Health Effects Language</w:t>
            </w:r>
          </w:p>
        </w:tc>
      </w:tr>
      <w:tr w:rsidR="00F736D6" w:rsidRPr="001F3468" w14:paraId="4F974BB1" w14:textId="77777777" w:rsidTr="00E63AA0">
        <w:trPr>
          <w:trHeight w:val="186"/>
          <w:jc w:val="center"/>
        </w:trPr>
        <w:tc>
          <w:tcPr>
            <w:tcW w:w="2268" w:type="dxa"/>
            <w:gridSpan w:val="2"/>
            <w:tcBorders>
              <w:left w:val="single" w:sz="6" w:space="0" w:color="auto"/>
              <w:bottom w:val="single" w:sz="18" w:space="0" w:color="auto"/>
              <w:right w:val="single" w:sz="6" w:space="0" w:color="auto"/>
            </w:tcBorders>
          </w:tcPr>
          <w:p w14:paraId="13867A6C" w14:textId="33CBF7DB" w:rsidR="00F736D6" w:rsidRPr="00F41F91" w:rsidRDefault="00F736D6" w:rsidP="00F736D6">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F736D6" w:rsidRPr="00F41F91" w:rsidRDefault="00F736D6" w:rsidP="00F736D6">
            <w:pPr>
              <w:rPr>
                <w:sz w:val="18"/>
              </w:rPr>
            </w:pPr>
          </w:p>
        </w:tc>
        <w:tc>
          <w:tcPr>
            <w:tcW w:w="1350" w:type="dxa"/>
            <w:tcBorders>
              <w:left w:val="single" w:sz="6" w:space="0" w:color="auto"/>
              <w:bottom w:val="single" w:sz="18" w:space="0" w:color="auto"/>
              <w:right w:val="single" w:sz="6" w:space="0" w:color="auto"/>
            </w:tcBorders>
          </w:tcPr>
          <w:p w14:paraId="6432953F" w14:textId="77777777" w:rsidR="00F736D6" w:rsidRPr="00F41F91" w:rsidRDefault="00F736D6" w:rsidP="00F736D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736D6" w:rsidRPr="00F41F91" w:rsidRDefault="00F736D6" w:rsidP="00F736D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736D6" w:rsidRPr="00F41F91" w:rsidRDefault="00F736D6" w:rsidP="00F736D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736D6" w:rsidRPr="00F41F91" w:rsidRDefault="00F736D6" w:rsidP="00F736D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F3468">
        <w:rPr>
          <w:rFonts w:ascii="Times New Roman" w:hAnsi="Times New Roman"/>
        </w:rPr>
        <w:lastRenderedPageBreak/>
        <w:t xml:space="preserve">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C25E20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736D6">
        <w:rPr>
          <w:b/>
        </w:rPr>
        <w:t>Bella Shores Trailer Park</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5778A">
        <w:trPr>
          <w:trHeight w:val="387"/>
        </w:trPr>
        <w:tc>
          <w:tcPr>
            <w:tcW w:w="2095" w:type="dxa"/>
            <w:tcBorders>
              <w:top w:val="double" w:sz="6" w:space="0" w:color="auto"/>
              <w:bottom w:val="single" w:sz="4" w:space="0" w:color="auto"/>
            </w:tcBorders>
            <w:shd w:val="clear" w:color="auto" w:fill="auto"/>
          </w:tcPr>
          <w:p w14:paraId="29967769" w14:textId="51A68B31" w:rsidR="00803861" w:rsidRPr="00F41F91" w:rsidRDefault="00F736D6"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F5778A">
        <w:trPr>
          <w:trHeight w:val="243"/>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1DBF01E" w:rsidR="00181F3E" w:rsidRPr="00F41F91" w:rsidRDefault="001C63D3" w:rsidP="00F75012">
            <w:pPr>
              <w:spacing w:before="20" w:after="20"/>
              <w:jc w:val="center"/>
              <w:rPr>
                <w:sz w:val="18"/>
              </w:rPr>
            </w:pPr>
            <w:r>
              <w:rPr>
                <w:sz w:val="18"/>
              </w:rPr>
              <w:t>0</w:t>
            </w:r>
          </w:p>
        </w:tc>
        <w:tc>
          <w:tcPr>
            <w:tcW w:w="1350" w:type="dxa"/>
            <w:tcBorders>
              <w:top w:val="nil"/>
            </w:tcBorders>
          </w:tcPr>
          <w:p w14:paraId="63C1391F" w14:textId="4BB23DD0" w:rsidR="00181F3E" w:rsidRPr="00F41F91" w:rsidRDefault="001C63D3"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F5778A">
        <w:trPr>
          <w:trHeight w:val="359"/>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D288102" w:rsidR="00181F3E" w:rsidRPr="00F41F91" w:rsidRDefault="001C63D3" w:rsidP="00F75012">
            <w:pPr>
              <w:spacing w:before="20" w:after="20"/>
              <w:jc w:val="center"/>
              <w:rPr>
                <w:sz w:val="18"/>
              </w:rPr>
            </w:pPr>
            <w:r>
              <w:rPr>
                <w:sz w:val="18"/>
              </w:rPr>
              <w:t>0</w:t>
            </w:r>
          </w:p>
        </w:tc>
        <w:tc>
          <w:tcPr>
            <w:tcW w:w="1350" w:type="dxa"/>
          </w:tcPr>
          <w:p w14:paraId="184CB2D0" w14:textId="34DB9126" w:rsidR="00181F3E" w:rsidRPr="00F41F91" w:rsidRDefault="001C63D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F5778A">
        <w:trPr>
          <w:trHeight w:val="305"/>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0D9D6318" w:rsidR="00181F3E" w:rsidRPr="00F41F91" w:rsidRDefault="001C63D3" w:rsidP="00F75012">
            <w:pPr>
              <w:spacing w:before="20" w:after="20"/>
              <w:jc w:val="center"/>
              <w:rPr>
                <w:sz w:val="18"/>
              </w:rPr>
            </w:pPr>
            <w:r>
              <w:rPr>
                <w:sz w:val="18"/>
              </w:rPr>
              <w:t>0</w:t>
            </w:r>
          </w:p>
        </w:tc>
        <w:tc>
          <w:tcPr>
            <w:tcW w:w="1350" w:type="dxa"/>
            <w:tcBorders>
              <w:bottom w:val="single" w:sz="18" w:space="0" w:color="auto"/>
            </w:tcBorders>
          </w:tcPr>
          <w:p w14:paraId="0CA8CA65" w14:textId="4E801652" w:rsidR="00181F3E" w:rsidRPr="00F41F91" w:rsidRDefault="001C63D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E63AA0" w:rsidRDefault="00BC4EA7" w:rsidP="00D96789">
      <w:pPr>
        <w:pStyle w:val="BodyText"/>
        <w:spacing w:before="360" w:after="240"/>
        <w:jc w:val="center"/>
        <w:rPr>
          <w:rFonts w:ascii="Times New Roman" w:hAnsi="Times New Roman"/>
          <w:b/>
          <w:szCs w:val="22"/>
        </w:rPr>
      </w:pPr>
      <w:r w:rsidRPr="00E63AA0">
        <w:rPr>
          <w:rFonts w:ascii="Times New Roman" w:hAnsi="Times New Roman"/>
          <w:b/>
          <w:szCs w:val="22"/>
        </w:rPr>
        <w:t xml:space="preserve">Summary Information for Fecal Indicator-Positive </w:t>
      </w:r>
      <w:r w:rsidR="001A47B7" w:rsidRPr="00E63AA0">
        <w:rPr>
          <w:rFonts w:ascii="Times New Roman" w:hAnsi="Times New Roman"/>
          <w:b/>
          <w:szCs w:val="22"/>
        </w:rPr>
        <w:t>Ground</w:t>
      </w:r>
      <w:r w:rsidR="009160C7" w:rsidRPr="00E63AA0">
        <w:rPr>
          <w:rFonts w:ascii="Times New Roman" w:hAnsi="Times New Roman"/>
          <w:b/>
          <w:szCs w:val="22"/>
        </w:rPr>
        <w:t>w</w:t>
      </w:r>
      <w:r w:rsidR="001A47B7" w:rsidRPr="00E63AA0">
        <w:rPr>
          <w:rFonts w:ascii="Times New Roman" w:hAnsi="Times New Roman"/>
          <w:b/>
          <w:szCs w:val="22"/>
        </w:rPr>
        <w:t xml:space="preserve">ater </w:t>
      </w:r>
      <w:r w:rsidRPr="00E63AA0">
        <w:rPr>
          <w:rFonts w:ascii="Times New Roman" w:hAnsi="Times New Roman"/>
          <w:b/>
          <w:szCs w:val="22"/>
        </w:rPr>
        <w:t>Source Samples</w:t>
      </w:r>
      <w:r w:rsidR="00F51B61" w:rsidRPr="00E63AA0">
        <w:rPr>
          <w:rFonts w:ascii="Times New Roman" w:hAnsi="Times New Roman"/>
          <w:b/>
          <w:szCs w:val="22"/>
        </w:rPr>
        <w:t>,</w:t>
      </w:r>
      <w:r w:rsidR="00EB6CF4" w:rsidRPr="00E63AA0">
        <w:rPr>
          <w:rFonts w:ascii="Times New Roman" w:hAnsi="Times New Roman"/>
          <w:b/>
          <w:szCs w:val="22"/>
        </w:rPr>
        <w:br/>
      </w:r>
      <w:r w:rsidR="00895240" w:rsidRPr="00E63AA0">
        <w:rPr>
          <w:rFonts w:ascii="Times New Roman" w:hAnsi="Times New Roman"/>
          <w:b/>
          <w:szCs w:val="22"/>
        </w:rPr>
        <w:t>Uncorrected Significant Deficiencies</w:t>
      </w:r>
      <w:r w:rsidR="00F51B61" w:rsidRPr="00E63AA0">
        <w:rPr>
          <w:rFonts w:ascii="Times New Roman" w:hAnsi="Times New Roman"/>
          <w:b/>
          <w:szCs w:val="22"/>
        </w:rPr>
        <w:t>, or Ground</w:t>
      </w:r>
      <w:r w:rsidR="009160C7" w:rsidRPr="00E63AA0">
        <w:rPr>
          <w:rFonts w:ascii="Times New Roman" w:hAnsi="Times New Roman"/>
          <w:b/>
          <w:szCs w:val="22"/>
        </w:rPr>
        <w:t>w</w:t>
      </w:r>
      <w:r w:rsidR="00F51B61" w:rsidRPr="00E63AA0">
        <w:rPr>
          <w:rFonts w:ascii="Times New Roman" w:hAnsi="Times New Roman"/>
          <w:b/>
          <w:szCs w:val="22"/>
        </w:rPr>
        <w:t>ater TT</w:t>
      </w:r>
      <w:r w:rsidR="00A93A21" w:rsidRPr="00E63AA0">
        <w:rPr>
          <w:rFonts w:ascii="Times New Roman" w:hAnsi="Times New Roman"/>
          <w:b/>
          <w:szCs w:val="22"/>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B7DB0AB" w:rsidR="00501B52" w:rsidRPr="00F41F91" w:rsidRDefault="001C63D3" w:rsidP="00CC2F86">
            <w:pPr>
              <w:pStyle w:val="BodyText"/>
              <w:spacing w:before="0"/>
              <w:jc w:val="left"/>
              <w:rPr>
                <w:rFonts w:ascii="Times New Roman" w:hAnsi="Times New Roman"/>
              </w:rPr>
            </w:pPr>
            <w:r>
              <w:rPr>
                <w:rFonts w:ascii="Times New Roman" w:hAnsi="Times New Roman"/>
              </w:rPr>
              <w:t>N/A</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9540CD6" w:rsidR="00AD4876" w:rsidRPr="00F41F91" w:rsidRDefault="001C63D3" w:rsidP="00CC2F86">
            <w:pPr>
              <w:pStyle w:val="BodyText"/>
              <w:spacing w:before="0"/>
              <w:jc w:val="left"/>
              <w:rPr>
                <w:rFonts w:ascii="Times New Roman" w:hAnsi="Times New Roman"/>
              </w:rPr>
            </w:pPr>
            <w:r>
              <w:rPr>
                <w:rFonts w:ascii="Times New Roman" w:hAnsi="Times New Roman"/>
              </w:rPr>
              <w:t>N/A</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F5778A">
        <w:trPr>
          <w:trHeight w:val="234"/>
        </w:trPr>
        <w:tc>
          <w:tcPr>
            <w:tcW w:w="2095" w:type="dxa"/>
            <w:tcBorders>
              <w:top w:val="double" w:sz="6" w:space="0" w:color="auto"/>
              <w:bottom w:val="single" w:sz="4" w:space="0" w:color="auto"/>
            </w:tcBorders>
            <w:shd w:val="clear" w:color="auto" w:fill="auto"/>
          </w:tcPr>
          <w:p w14:paraId="1764C995" w14:textId="7E80D35E" w:rsidR="00C24948" w:rsidRPr="00F41F91" w:rsidRDefault="00F5778A"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bl>
    <w:p w14:paraId="72ACFBC0" w14:textId="77777777" w:rsidR="00BE6564" w:rsidRPr="00DD7D18" w:rsidRDefault="00BE6564" w:rsidP="00F5778A">
      <w:pPr>
        <w:pStyle w:val="BodyText"/>
        <w:keepNext/>
        <w:keepLines/>
        <w:spacing w:before="24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DC45" w14:textId="77777777" w:rsidR="00191321" w:rsidRDefault="00191321">
      <w:r>
        <w:separator/>
      </w:r>
    </w:p>
  </w:endnote>
  <w:endnote w:type="continuationSeparator" w:id="0">
    <w:p w14:paraId="11AC043A" w14:textId="77777777" w:rsidR="00191321" w:rsidRDefault="0019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C847C" w14:textId="77777777" w:rsidR="00191321" w:rsidRDefault="00191321">
      <w:r>
        <w:separator/>
      </w:r>
    </w:p>
  </w:footnote>
  <w:footnote w:type="continuationSeparator" w:id="0">
    <w:p w14:paraId="7C4AF810" w14:textId="77777777" w:rsidR="00191321" w:rsidRDefault="0019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91321"/>
    <w:rsid w:val="001A05BF"/>
    <w:rsid w:val="001A2BEE"/>
    <w:rsid w:val="001A47B7"/>
    <w:rsid w:val="001A65A0"/>
    <w:rsid w:val="001B095A"/>
    <w:rsid w:val="001B10EB"/>
    <w:rsid w:val="001B74B7"/>
    <w:rsid w:val="001C333B"/>
    <w:rsid w:val="001C63D3"/>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37AA"/>
    <w:rsid w:val="004848BB"/>
    <w:rsid w:val="004912AD"/>
    <w:rsid w:val="00492061"/>
    <w:rsid w:val="004A05D8"/>
    <w:rsid w:val="004A07B2"/>
    <w:rsid w:val="004A1ABC"/>
    <w:rsid w:val="004A2077"/>
    <w:rsid w:val="004B7187"/>
    <w:rsid w:val="004C5010"/>
    <w:rsid w:val="004C5E5E"/>
    <w:rsid w:val="004D3ED6"/>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57D"/>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46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787"/>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2D6D"/>
    <w:rsid w:val="00E23E88"/>
    <w:rsid w:val="00E24E8A"/>
    <w:rsid w:val="00E25265"/>
    <w:rsid w:val="00E331F5"/>
    <w:rsid w:val="00E41EE8"/>
    <w:rsid w:val="00E45705"/>
    <w:rsid w:val="00E56B28"/>
    <w:rsid w:val="00E60304"/>
    <w:rsid w:val="00E63AA0"/>
    <w:rsid w:val="00E6542D"/>
    <w:rsid w:val="00E67C01"/>
    <w:rsid w:val="00E80B80"/>
    <w:rsid w:val="00E8528D"/>
    <w:rsid w:val="00E91D0B"/>
    <w:rsid w:val="00E92E9C"/>
    <w:rsid w:val="00E96160"/>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778A"/>
    <w:rsid w:val="00F652F0"/>
    <w:rsid w:val="00F67D55"/>
    <w:rsid w:val="00F736D6"/>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Sari Scanlon</cp:lastModifiedBy>
  <cp:revision>4</cp:revision>
  <cp:lastPrinted>2018-12-11T18:58:00Z</cp:lastPrinted>
  <dcterms:created xsi:type="dcterms:W3CDTF">2020-05-03T19:20:00Z</dcterms:created>
  <dcterms:modified xsi:type="dcterms:W3CDTF">2020-05-03T19:24:00Z</dcterms:modified>
</cp:coreProperties>
</file>