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A311CCD" w:rsidR="00BC6327" w:rsidRPr="00412B2F" w:rsidRDefault="007806C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WILDWOOD CAMPGROUND</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B708929" w:rsidR="00BC6327" w:rsidRPr="00412B2F" w:rsidRDefault="007806C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6/26/2020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s</w:t>
      </w:r>
      <w:proofErr w:type="spellStart"/>
      <w:r w:rsidRPr="008A64D8">
        <w:rPr>
          <w:b/>
          <w:bCs/>
          <w:sz w:val="21"/>
          <w:szCs w:val="21"/>
          <w:lang w:val="es-ES"/>
        </w:rPr>
        <w:t>a [</w:t>
      </w:r>
      <w:r w:rsidRPr="00710939">
        <w:rPr>
          <w:b/>
          <w:bCs/>
          <w:i/>
          <w:sz w:val="21"/>
          <w:szCs w:val="21"/>
          <w:u w:val="single"/>
          <w:lang w:val="es-ES"/>
        </w:rPr>
        <w:t>En</w:t>
      </w:r>
      <w:proofErr w:type="spellEnd"/>
      <w:r w:rsidRPr="00710939">
        <w:rPr>
          <w:b/>
          <w:bCs/>
          <w:i/>
          <w:sz w:val="21"/>
          <w:szCs w:val="21"/>
          <w:u w:val="single"/>
          <w:lang w:val="es-ES"/>
        </w:rPr>
        <w:t xml:space="preserve">ter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10939" w:rsidRPr="00710939">
        <w:rPr>
          <w:b/>
          <w:bCs/>
          <w:i/>
          <w:sz w:val="21"/>
          <w:szCs w:val="21"/>
          <w:u w:val="single"/>
          <w:lang w:val="es-MX"/>
        </w:rPr>
        <w:t>Enter Water System’s Address or Phone Number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DB0AB5E" w:rsidR="00BC6327" w:rsidRPr="00412B2F" w:rsidRDefault="007806C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FCF3436" w:rsidR="00BC6327" w:rsidRPr="00412B2F" w:rsidRDefault="007806C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North Well located north end of campground.</w:t>
            </w:r>
            <w:r>
              <w:rPr>
                <w:sz w:val="22"/>
              </w:rPr>
              <w:t xml:space="preserve"> </w:t>
            </w:r>
            <w:r>
              <w:rPr>
                <w:sz w:val="22"/>
              </w:rPr>
              <w:t xml:space="preserve">Wells A and B located East of </w:t>
            </w:r>
          </w:p>
        </w:tc>
      </w:tr>
      <w:tr w:rsidR="00BC6327" w:rsidRPr="00412B2F" w14:paraId="07255395" w14:textId="77777777" w:rsidTr="008A5B6C">
        <w:tc>
          <w:tcPr>
            <w:tcW w:w="10800" w:type="dxa"/>
            <w:gridSpan w:val="8"/>
            <w:tcBorders>
              <w:bottom w:val="single" w:sz="4" w:space="0" w:color="auto"/>
            </w:tcBorders>
          </w:tcPr>
          <w:p w14:paraId="795D30C8" w14:textId="6E3254F6" w:rsidR="00BC6327" w:rsidRPr="00412B2F" w:rsidRDefault="007806CA"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Campground in the area the owners live.</w:t>
            </w:r>
          </w:p>
        </w:tc>
      </w:tr>
      <w:tr w:rsidR="007806CA" w:rsidRPr="00412B2F" w14:paraId="36C59834" w14:textId="77777777" w:rsidTr="008A5B6C">
        <w:tc>
          <w:tcPr>
            <w:tcW w:w="4500" w:type="dxa"/>
            <w:gridSpan w:val="4"/>
          </w:tcPr>
          <w:p w14:paraId="3E043666" w14:textId="77777777"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48DBE652"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On file with Wildwood Campground and D.H.S.</w:t>
            </w:r>
          </w:p>
        </w:tc>
      </w:tr>
      <w:tr w:rsidR="007806CA" w:rsidRPr="00412B2F" w14:paraId="4AB6369E" w14:textId="77777777" w:rsidTr="008A5B6C">
        <w:tc>
          <w:tcPr>
            <w:tcW w:w="10800" w:type="dxa"/>
            <w:gridSpan w:val="8"/>
            <w:tcBorders>
              <w:bottom w:val="single" w:sz="4" w:space="0" w:color="auto"/>
            </w:tcBorders>
          </w:tcPr>
          <w:p w14:paraId="556CD1B7" w14:textId="77777777" w:rsidR="007806CA" w:rsidRPr="00412B2F" w:rsidRDefault="007806CA" w:rsidP="007806CA">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7806CA" w:rsidRPr="00412B2F" w14:paraId="5988151F" w14:textId="77777777" w:rsidTr="008A5B6C">
        <w:tc>
          <w:tcPr>
            <w:tcW w:w="7110" w:type="dxa"/>
            <w:gridSpan w:val="5"/>
          </w:tcPr>
          <w:p w14:paraId="4B5A1CC5" w14:textId="77777777"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655BA81"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7806CA" w:rsidRPr="00412B2F" w14:paraId="7B092FCC" w14:textId="77777777" w:rsidTr="008A5B6C">
        <w:tc>
          <w:tcPr>
            <w:tcW w:w="10800" w:type="dxa"/>
            <w:gridSpan w:val="8"/>
            <w:tcBorders>
              <w:bottom w:val="single" w:sz="4" w:space="0" w:color="auto"/>
            </w:tcBorders>
          </w:tcPr>
          <w:p w14:paraId="549F36E1" w14:textId="77777777" w:rsidR="007806CA" w:rsidRPr="00412B2F" w:rsidRDefault="007806CA" w:rsidP="007806CA">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7806CA" w:rsidRPr="00412B2F" w14:paraId="4AE4C9F1" w14:textId="77777777" w:rsidTr="00896E02">
        <w:trPr>
          <w:cantSplit/>
        </w:trPr>
        <w:tc>
          <w:tcPr>
            <w:tcW w:w="2880" w:type="dxa"/>
          </w:tcPr>
          <w:p w14:paraId="2A7BB20D" w14:textId="77777777"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B3E150A"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Larry Miller</w:t>
            </w:r>
          </w:p>
        </w:tc>
        <w:tc>
          <w:tcPr>
            <w:tcW w:w="810" w:type="dxa"/>
          </w:tcPr>
          <w:p w14:paraId="1B6A99F9" w14:textId="73EBB1AD"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DC37B64" w:rsidR="007806CA" w:rsidRPr="00412B2F" w:rsidRDefault="007806CA" w:rsidP="007806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937-4248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7806CA">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7806CA">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7806CA">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F6185B1" w:rsidR="00BC6327" w:rsidRPr="00F41F91" w:rsidRDefault="007806C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7806CA">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B52B363" w:rsidR="008F7660" w:rsidRPr="00F41F91" w:rsidRDefault="007806C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7806CA">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6EB8BFDE" w:rsidR="005540D9" w:rsidRPr="00F41F91" w:rsidRDefault="007806C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7806CA">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806CA" w:rsidRPr="001F3468" w14:paraId="7387DB52" w14:textId="77777777" w:rsidTr="002F1DD3">
        <w:trPr>
          <w:jc w:val="center"/>
        </w:trPr>
        <w:tc>
          <w:tcPr>
            <w:tcW w:w="2241" w:type="dxa"/>
            <w:tcBorders>
              <w:top w:val="nil"/>
              <w:left w:val="single" w:sz="6" w:space="0" w:color="auto"/>
              <w:bottom w:val="nil"/>
            </w:tcBorders>
          </w:tcPr>
          <w:p w14:paraId="5F0C451E" w14:textId="77777777" w:rsidR="007806CA" w:rsidRPr="00F41F91" w:rsidRDefault="007806CA" w:rsidP="007806CA">
            <w:pPr>
              <w:rPr>
                <w:sz w:val="18"/>
              </w:rPr>
            </w:pPr>
            <w:r w:rsidRPr="00F41F91">
              <w:rPr>
                <w:sz w:val="18"/>
              </w:rPr>
              <w:t>Lead (ppb)</w:t>
            </w:r>
          </w:p>
        </w:tc>
        <w:tc>
          <w:tcPr>
            <w:tcW w:w="810" w:type="dxa"/>
            <w:gridSpan w:val="2"/>
            <w:tcBorders>
              <w:top w:val="nil"/>
            </w:tcBorders>
          </w:tcPr>
          <w:p w14:paraId="74C46DDB" w14:textId="500C5028" w:rsidR="007806CA" w:rsidRPr="00F41F91" w:rsidRDefault="007806CA" w:rsidP="007806CA">
            <w:pPr>
              <w:rPr>
                <w:sz w:val="18"/>
              </w:rPr>
            </w:pPr>
            <w:r>
              <w:rPr>
                <w:sz w:val="18"/>
              </w:rPr>
              <w:t>7/19/18</w:t>
            </w:r>
          </w:p>
        </w:tc>
        <w:tc>
          <w:tcPr>
            <w:tcW w:w="991" w:type="dxa"/>
            <w:gridSpan w:val="2"/>
            <w:tcBorders>
              <w:top w:val="nil"/>
            </w:tcBorders>
          </w:tcPr>
          <w:p w14:paraId="2EB76238" w14:textId="603C73EE" w:rsidR="007806CA" w:rsidRPr="00F41F91" w:rsidRDefault="007806CA" w:rsidP="007806CA">
            <w:pPr>
              <w:jc w:val="center"/>
              <w:rPr>
                <w:sz w:val="18"/>
              </w:rPr>
            </w:pPr>
            <w:r>
              <w:rPr>
                <w:sz w:val="18"/>
              </w:rPr>
              <w:t>5</w:t>
            </w:r>
          </w:p>
        </w:tc>
        <w:tc>
          <w:tcPr>
            <w:tcW w:w="990" w:type="dxa"/>
            <w:gridSpan w:val="2"/>
            <w:tcBorders>
              <w:top w:val="nil"/>
              <w:bottom w:val="nil"/>
            </w:tcBorders>
          </w:tcPr>
          <w:p w14:paraId="4C3FDB54" w14:textId="5D2E9CA6" w:rsidR="007806CA" w:rsidRPr="00F41F91" w:rsidRDefault="007806CA" w:rsidP="007806CA">
            <w:pPr>
              <w:rPr>
                <w:sz w:val="18"/>
              </w:rPr>
            </w:pPr>
            <w:r>
              <w:rPr>
                <w:sz w:val="18"/>
              </w:rPr>
              <w:t>0.065</w:t>
            </w:r>
          </w:p>
        </w:tc>
        <w:tc>
          <w:tcPr>
            <w:tcW w:w="1080" w:type="dxa"/>
            <w:tcBorders>
              <w:top w:val="nil"/>
              <w:bottom w:val="nil"/>
            </w:tcBorders>
          </w:tcPr>
          <w:p w14:paraId="48CE0F50" w14:textId="77777777" w:rsidR="007806CA" w:rsidRPr="00F41F91" w:rsidRDefault="007806CA" w:rsidP="007806CA">
            <w:pPr>
              <w:jc w:val="center"/>
              <w:rPr>
                <w:sz w:val="18"/>
              </w:rPr>
            </w:pPr>
          </w:p>
        </w:tc>
        <w:tc>
          <w:tcPr>
            <w:tcW w:w="677" w:type="dxa"/>
            <w:tcBorders>
              <w:top w:val="nil"/>
              <w:bottom w:val="nil"/>
            </w:tcBorders>
          </w:tcPr>
          <w:p w14:paraId="242E5C30" w14:textId="77777777" w:rsidR="007806CA" w:rsidRPr="00F41F91" w:rsidRDefault="007806CA" w:rsidP="007806CA">
            <w:pPr>
              <w:jc w:val="center"/>
              <w:rPr>
                <w:sz w:val="18"/>
              </w:rPr>
            </w:pPr>
            <w:r w:rsidRPr="00F41F91">
              <w:rPr>
                <w:sz w:val="18"/>
              </w:rPr>
              <w:t>15</w:t>
            </w:r>
          </w:p>
        </w:tc>
        <w:tc>
          <w:tcPr>
            <w:tcW w:w="677" w:type="dxa"/>
            <w:tcBorders>
              <w:top w:val="nil"/>
              <w:bottom w:val="nil"/>
            </w:tcBorders>
          </w:tcPr>
          <w:p w14:paraId="21935509" w14:textId="77777777" w:rsidR="007806CA" w:rsidRPr="00F41F91" w:rsidRDefault="007806CA" w:rsidP="007806CA">
            <w:pPr>
              <w:jc w:val="center"/>
              <w:rPr>
                <w:sz w:val="18"/>
              </w:rPr>
            </w:pPr>
            <w:r w:rsidRPr="00F41F91">
              <w:rPr>
                <w:sz w:val="18"/>
              </w:rPr>
              <w:t>0.2</w:t>
            </w:r>
          </w:p>
        </w:tc>
        <w:tc>
          <w:tcPr>
            <w:tcW w:w="1260" w:type="dxa"/>
            <w:gridSpan w:val="2"/>
            <w:tcBorders>
              <w:top w:val="nil"/>
              <w:bottom w:val="nil"/>
            </w:tcBorders>
          </w:tcPr>
          <w:p w14:paraId="2C320B91" w14:textId="77777777" w:rsidR="007806CA" w:rsidRPr="00F41F91" w:rsidRDefault="007806CA" w:rsidP="007806CA">
            <w:pPr>
              <w:jc w:val="center"/>
              <w:rPr>
                <w:sz w:val="17"/>
                <w:szCs w:val="16"/>
              </w:rPr>
            </w:pPr>
          </w:p>
        </w:tc>
        <w:tc>
          <w:tcPr>
            <w:tcW w:w="2070" w:type="dxa"/>
            <w:tcBorders>
              <w:top w:val="nil"/>
              <w:bottom w:val="nil"/>
              <w:right w:val="single" w:sz="6" w:space="0" w:color="auto"/>
            </w:tcBorders>
          </w:tcPr>
          <w:p w14:paraId="16F29697" w14:textId="77777777" w:rsidR="007806CA" w:rsidRPr="00F41F91" w:rsidRDefault="007806CA" w:rsidP="007806CA">
            <w:pPr>
              <w:rPr>
                <w:sz w:val="17"/>
                <w:szCs w:val="16"/>
              </w:rPr>
            </w:pPr>
            <w:r w:rsidRPr="00F41F91">
              <w:rPr>
                <w:sz w:val="17"/>
                <w:szCs w:val="16"/>
              </w:rPr>
              <w:t>Internal corrosion of household water plumbing systems; discharges from industrial manufacturers; erosion of natural deposits</w:t>
            </w:r>
          </w:p>
        </w:tc>
      </w:tr>
      <w:tr w:rsidR="007806CA"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806CA" w:rsidRPr="00F41F91" w:rsidRDefault="007806CA" w:rsidP="007806CA">
            <w:pPr>
              <w:rPr>
                <w:sz w:val="18"/>
              </w:rPr>
            </w:pPr>
            <w:r w:rsidRPr="00F41F91">
              <w:rPr>
                <w:sz w:val="18"/>
              </w:rPr>
              <w:t>Copper (ppm)</w:t>
            </w:r>
          </w:p>
        </w:tc>
        <w:tc>
          <w:tcPr>
            <w:tcW w:w="810" w:type="dxa"/>
            <w:gridSpan w:val="2"/>
            <w:tcBorders>
              <w:bottom w:val="single" w:sz="18" w:space="0" w:color="auto"/>
            </w:tcBorders>
          </w:tcPr>
          <w:p w14:paraId="192E15A5" w14:textId="7502F37E" w:rsidR="007806CA" w:rsidRPr="00F41F91" w:rsidRDefault="007806CA" w:rsidP="007806CA">
            <w:pPr>
              <w:rPr>
                <w:sz w:val="18"/>
              </w:rPr>
            </w:pPr>
            <w:r>
              <w:rPr>
                <w:sz w:val="18"/>
              </w:rPr>
              <w:t>7/19/18</w:t>
            </w:r>
          </w:p>
        </w:tc>
        <w:tc>
          <w:tcPr>
            <w:tcW w:w="991" w:type="dxa"/>
            <w:gridSpan w:val="2"/>
            <w:tcBorders>
              <w:bottom w:val="single" w:sz="18" w:space="0" w:color="auto"/>
            </w:tcBorders>
          </w:tcPr>
          <w:p w14:paraId="18011756" w14:textId="2A02C64A" w:rsidR="007806CA" w:rsidRPr="00F41F91" w:rsidRDefault="007806CA" w:rsidP="007806CA">
            <w:pPr>
              <w:jc w:val="center"/>
              <w:rPr>
                <w:sz w:val="18"/>
              </w:rPr>
            </w:pPr>
            <w:r>
              <w:rPr>
                <w:sz w:val="18"/>
              </w:rPr>
              <w:t>5</w:t>
            </w:r>
          </w:p>
        </w:tc>
        <w:tc>
          <w:tcPr>
            <w:tcW w:w="990" w:type="dxa"/>
            <w:gridSpan w:val="2"/>
            <w:tcBorders>
              <w:bottom w:val="single" w:sz="18" w:space="0" w:color="auto"/>
            </w:tcBorders>
          </w:tcPr>
          <w:p w14:paraId="7CE90126" w14:textId="0838AF5A" w:rsidR="007806CA" w:rsidRPr="00F41F91" w:rsidRDefault="007806CA" w:rsidP="007806CA">
            <w:pPr>
              <w:rPr>
                <w:sz w:val="18"/>
              </w:rPr>
            </w:pPr>
            <w:r>
              <w:rPr>
                <w:sz w:val="18"/>
              </w:rPr>
              <w:t>0.23</w:t>
            </w:r>
          </w:p>
        </w:tc>
        <w:tc>
          <w:tcPr>
            <w:tcW w:w="1080" w:type="dxa"/>
            <w:tcBorders>
              <w:bottom w:val="single" w:sz="18" w:space="0" w:color="auto"/>
            </w:tcBorders>
          </w:tcPr>
          <w:p w14:paraId="11DE16E1" w14:textId="77777777" w:rsidR="007806CA" w:rsidRPr="00F41F91" w:rsidRDefault="007806CA" w:rsidP="007806CA">
            <w:pPr>
              <w:jc w:val="center"/>
              <w:rPr>
                <w:sz w:val="18"/>
              </w:rPr>
            </w:pPr>
          </w:p>
        </w:tc>
        <w:tc>
          <w:tcPr>
            <w:tcW w:w="677" w:type="dxa"/>
            <w:tcBorders>
              <w:bottom w:val="single" w:sz="18" w:space="0" w:color="auto"/>
            </w:tcBorders>
          </w:tcPr>
          <w:p w14:paraId="102063D3" w14:textId="77777777" w:rsidR="007806CA" w:rsidRPr="00F41F91" w:rsidRDefault="007806CA" w:rsidP="007806CA">
            <w:pPr>
              <w:jc w:val="center"/>
              <w:rPr>
                <w:sz w:val="18"/>
              </w:rPr>
            </w:pPr>
            <w:r w:rsidRPr="00F41F91">
              <w:rPr>
                <w:sz w:val="18"/>
              </w:rPr>
              <w:t>1.3</w:t>
            </w:r>
          </w:p>
        </w:tc>
        <w:tc>
          <w:tcPr>
            <w:tcW w:w="677" w:type="dxa"/>
            <w:tcBorders>
              <w:bottom w:val="single" w:sz="18" w:space="0" w:color="auto"/>
            </w:tcBorders>
          </w:tcPr>
          <w:p w14:paraId="45A23DF7" w14:textId="77777777" w:rsidR="007806CA" w:rsidRPr="00F41F91" w:rsidRDefault="007806CA" w:rsidP="007806CA">
            <w:pPr>
              <w:jc w:val="center"/>
              <w:rPr>
                <w:sz w:val="18"/>
              </w:rPr>
            </w:pPr>
            <w:r w:rsidRPr="00F41F91">
              <w:rPr>
                <w:sz w:val="18"/>
              </w:rPr>
              <w:t>0.3</w:t>
            </w:r>
          </w:p>
        </w:tc>
        <w:tc>
          <w:tcPr>
            <w:tcW w:w="1260" w:type="dxa"/>
            <w:gridSpan w:val="2"/>
            <w:tcBorders>
              <w:bottom w:val="single" w:sz="18" w:space="0" w:color="auto"/>
            </w:tcBorders>
          </w:tcPr>
          <w:p w14:paraId="7C2FFBED" w14:textId="77777777" w:rsidR="007806CA" w:rsidRPr="00F41F91" w:rsidRDefault="007806CA" w:rsidP="007806CA">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7806CA" w:rsidRPr="00F41F91" w:rsidRDefault="007806CA" w:rsidP="007806CA">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806CA"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806CA" w:rsidRPr="00F41F91" w:rsidRDefault="007806CA" w:rsidP="007806CA">
            <w:pPr>
              <w:rPr>
                <w:sz w:val="18"/>
              </w:rPr>
            </w:pPr>
            <w:r w:rsidRPr="00F41F91">
              <w:rPr>
                <w:sz w:val="18"/>
              </w:rPr>
              <w:t>Sodium (ppm)</w:t>
            </w:r>
          </w:p>
        </w:tc>
        <w:tc>
          <w:tcPr>
            <w:tcW w:w="1008" w:type="dxa"/>
            <w:gridSpan w:val="2"/>
            <w:tcBorders>
              <w:top w:val="nil"/>
              <w:bottom w:val="single" w:sz="4" w:space="0" w:color="auto"/>
            </w:tcBorders>
          </w:tcPr>
          <w:p w14:paraId="016DE916" w14:textId="77777777" w:rsidR="007806CA" w:rsidRDefault="007806CA" w:rsidP="007806CA">
            <w:pPr>
              <w:rPr>
                <w:sz w:val="18"/>
              </w:rPr>
            </w:pPr>
            <w:r>
              <w:rPr>
                <w:sz w:val="18"/>
              </w:rPr>
              <w:t>5/4/18</w:t>
            </w:r>
          </w:p>
          <w:p w14:paraId="709399E7" w14:textId="77777777" w:rsidR="007806CA" w:rsidRDefault="007806CA" w:rsidP="007806CA">
            <w:pPr>
              <w:rPr>
                <w:sz w:val="18"/>
              </w:rPr>
            </w:pPr>
            <w:r>
              <w:rPr>
                <w:sz w:val="18"/>
              </w:rPr>
              <w:t>7/26/18</w:t>
            </w:r>
          </w:p>
          <w:p w14:paraId="2DC49168" w14:textId="77777777" w:rsidR="007806CA" w:rsidRPr="00F41F91" w:rsidRDefault="007806CA" w:rsidP="007806CA">
            <w:pPr>
              <w:jc w:val="center"/>
              <w:rPr>
                <w:sz w:val="18"/>
              </w:rPr>
            </w:pPr>
          </w:p>
        </w:tc>
        <w:tc>
          <w:tcPr>
            <w:tcW w:w="1350" w:type="dxa"/>
            <w:tcBorders>
              <w:top w:val="nil"/>
              <w:bottom w:val="single" w:sz="4" w:space="0" w:color="auto"/>
            </w:tcBorders>
          </w:tcPr>
          <w:p w14:paraId="690B0D1C" w14:textId="69841380" w:rsidR="007806CA" w:rsidRPr="00F41F91" w:rsidRDefault="007806CA" w:rsidP="007806CA">
            <w:pPr>
              <w:jc w:val="center"/>
              <w:rPr>
                <w:sz w:val="18"/>
              </w:rPr>
            </w:pPr>
            <w:r>
              <w:rPr>
                <w:sz w:val="18"/>
              </w:rPr>
              <w:t>8.4</w:t>
            </w:r>
          </w:p>
        </w:tc>
        <w:tc>
          <w:tcPr>
            <w:tcW w:w="1440" w:type="dxa"/>
            <w:tcBorders>
              <w:top w:val="nil"/>
              <w:bottom w:val="single" w:sz="4" w:space="0" w:color="auto"/>
            </w:tcBorders>
          </w:tcPr>
          <w:p w14:paraId="6802CC34" w14:textId="0AED0020" w:rsidR="007806CA" w:rsidRPr="00F41F91" w:rsidRDefault="007806CA" w:rsidP="007806CA">
            <w:pPr>
              <w:jc w:val="center"/>
              <w:rPr>
                <w:sz w:val="18"/>
              </w:rPr>
            </w:pPr>
            <w:r>
              <w:rPr>
                <w:sz w:val="18"/>
              </w:rPr>
              <w:t>4.8/12</w:t>
            </w:r>
          </w:p>
        </w:tc>
        <w:tc>
          <w:tcPr>
            <w:tcW w:w="900" w:type="dxa"/>
            <w:tcBorders>
              <w:top w:val="nil"/>
              <w:bottom w:val="single" w:sz="4" w:space="0" w:color="auto"/>
            </w:tcBorders>
          </w:tcPr>
          <w:p w14:paraId="4E60C959" w14:textId="77777777" w:rsidR="007806CA" w:rsidRPr="00F41F91" w:rsidRDefault="007806CA" w:rsidP="007806CA">
            <w:pPr>
              <w:jc w:val="center"/>
              <w:rPr>
                <w:sz w:val="18"/>
              </w:rPr>
            </w:pPr>
            <w:r w:rsidRPr="00F41F91">
              <w:rPr>
                <w:sz w:val="18"/>
              </w:rPr>
              <w:t>None</w:t>
            </w:r>
          </w:p>
        </w:tc>
        <w:tc>
          <w:tcPr>
            <w:tcW w:w="1080" w:type="dxa"/>
            <w:tcBorders>
              <w:top w:val="nil"/>
              <w:bottom w:val="single" w:sz="4" w:space="0" w:color="auto"/>
            </w:tcBorders>
          </w:tcPr>
          <w:p w14:paraId="721928BB" w14:textId="77777777" w:rsidR="007806CA" w:rsidRPr="00F41F91" w:rsidRDefault="007806CA" w:rsidP="007806CA">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806CA" w:rsidRPr="00F41F91" w:rsidRDefault="007806CA" w:rsidP="007806CA">
            <w:pPr>
              <w:rPr>
                <w:sz w:val="18"/>
              </w:rPr>
            </w:pPr>
            <w:r w:rsidRPr="00F41F91">
              <w:rPr>
                <w:sz w:val="18"/>
              </w:rPr>
              <w:t>Salt present in the water and is generally naturally occurring</w:t>
            </w:r>
          </w:p>
        </w:tc>
      </w:tr>
      <w:tr w:rsidR="007806CA"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806CA" w:rsidRPr="00F41F91" w:rsidRDefault="007806CA" w:rsidP="007806CA">
            <w:pPr>
              <w:rPr>
                <w:sz w:val="18"/>
              </w:rPr>
            </w:pPr>
            <w:r w:rsidRPr="00F41F91">
              <w:rPr>
                <w:sz w:val="18"/>
              </w:rPr>
              <w:t>Hardness (ppm)</w:t>
            </w:r>
          </w:p>
        </w:tc>
        <w:tc>
          <w:tcPr>
            <w:tcW w:w="1008" w:type="dxa"/>
            <w:gridSpan w:val="2"/>
            <w:tcBorders>
              <w:bottom w:val="single" w:sz="18" w:space="0" w:color="auto"/>
            </w:tcBorders>
          </w:tcPr>
          <w:p w14:paraId="41B11CCE" w14:textId="77777777" w:rsidR="007806CA" w:rsidRDefault="007806CA" w:rsidP="007806CA">
            <w:pPr>
              <w:jc w:val="center"/>
              <w:rPr>
                <w:sz w:val="18"/>
              </w:rPr>
            </w:pPr>
            <w:r>
              <w:rPr>
                <w:sz w:val="18"/>
              </w:rPr>
              <w:t>5/4/18</w:t>
            </w:r>
          </w:p>
          <w:p w14:paraId="7A81C45D" w14:textId="42AAF084" w:rsidR="007806CA" w:rsidRPr="00F41F91" w:rsidRDefault="007806CA" w:rsidP="007806CA">
            <w:pPr>
              <w:jc w:val="center"/>
              <w:rPr>
                <w:sz w:val="18"/>
              </w:rPr>
            </w:pPr>
            <w:r>
              <w:rPr>
                <w:sz w:val="18"/>
              </w:rPr>
              <w:t xml:space="preserve">    7/26/18</w:t>
            </w:r>
          </w:p>
        </w:tc>
        <w:tc>
          <w:tcPr>
            <w:tcW w:w="1350" w:type="dxa"/>
            <w:tcBorders>
              <w:bottom w:val="single" w:sz="18" w:space="0" w:color="auto"/>
            </w:tcBorders>
          </w:tcPr>
          <w:p w14:paraId="5F571C45" w14:textId="32D9BE16" w:rsidR="007806CA" w:rsidRPr="00F41F91" w:rsidRDefault="007806CA" w:rsidP="007806CA">
            <w:pPr>
              <w:jc w:val="center"/>
              <w:rPr>
                <w:sz w:val="18"/>
              </w:rPr>
            </w:pPr>
            <w:r>
              <w:rPr>
                <w:sz w:val="18"/>
              </w:rPr>
              <w:t xml:space="preserve">           5.5</w:t>
            </w:r>
          </w:p>
        </w:tc>
        <w:tc>
          <w:tcPr>
            <w:tcW w:w="1440" w:type="dxa"/>
            <w:tcBorders>
              <w:bottom w:val="single" w:sz="18" w:space="0" w:color="auto"/>
            </w:tcBorders>
          </w:tcPr>
          <w:p w14:paraId="2BE476FB" w14:textId="665E2C6E" w:rsidR="007806CA" w:rsidRPr="00F41F91" w:rsidRDefault="007806CA" w:rsidP="007806CA">
            <w:pPr>
              <w:jc w:val="center"/>
              <w:rPr>
                <w:sz w:val="18"/>
              </w:rPr>
            </w:pPr>
            <w:r>
              <w:rPr>
                <w:sz w:val="18"/>
              </w:rPr>
              <w:t>0.0/11</w:t>
            </w:r>
          </w:p>
        </w:tc>
        <w:tc>
          <w:tcPr>
            <w:tcW w:w="900" w:type="dxa"/>
            <w:tcBorders>
              <w:bottom w:val="single" w:sz="18" w:space="0" w:color="auto"/>
            </w:tcBorders>
          </w:tcPr>
          <w:p w14:paraId="76B554F2" w14:textId="77777777" w:rsidR="007806CA" w:rsidRPr="00F41F91" w:rsidRDefault="007806CA" w:rsidP="007806CA">
            <w:pPr>
              <w:jc w:val="center"/>
              <w:rPr>
                <w:sz w:val="18"/>
              </w:rPr>
            </w:pPr>
            <w:r w:rsidRPr="00F41F91">
              <w:rPr>
                <w:sz w:val="18"/>
              </w:rPr>
              <w:t>None</w:t>
            </w:r>
          </w:p>
        </w:tc>
        <w:tc>
          <w:tcPr>
            <w:tcW w:w="1080" w:type="dxa"/>
            <w:tcBorders>
              <w:bottom w:val="single" w:sz="18" w:space="0" w:color="auto"/>
            </w:tcBorders>
          </w:tcPr>
          <w:p w14:paraId="2588B8FC" w14:textId="77777777" w:rsidR="007806CA" w:rsidRPr="00F41F91" w:rsidRDefault="007806CA" w:rsidP="007806CA">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806CA" w:rsidRPr="00F41F91" w:rsidRDefault="007806CA" w:rsidP="007806CA">
            <w:pPr>
              <w:rPr>
                <w:sz w:val="18"/>
              </w:rPr>
            </w:pPr>
            <w:r w:rsidRPr="00F41F91">
              <w:rPr>
                <w:sz w:val="18"/>
              </w:rPr>
              <w:t>Sum of polyvalent cations present in the water, generally magnesium and calcium, and are usually naturally occurring</w:t>
            </w:r>
          </w:p>
        </w:tc>
      </w:tr>
      <w:tr w:rsidR="007806CA"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7806CA" w:rsidRPr="00F41F91" w:rsidRDefault="007806CA" w:rsidP="007806CA">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7806CA"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7806CA" w:rsidRPr="00F41F91" w:rsidRDefault="007806CA" w:rsidP="007806CA">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7806CA" w:rsidRPr="00F41F91" w:rsidRDefault="007806CA" w:rsidP="007806C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7806CA" w:rsidRPr="00F41F91" w:rsidRDefault="007806CA" w:rsidP="007806CA">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7806CA" w:rsidRPr="00F41F91" w:rsidRDefault="007806CA" w:rsidP="007806CA">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7806CA" w:rsidRPr="00F41F91" w:rsidRDefault="007806CA" w:rsidP="007806CA">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7806CA" w:rsidRPr="00F41F91" w:rsidRDefault="007806CA" w:rsidP="007806CA">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7806CA" w:rsidRPr="00F41F91" w:rsidRDefault="007806CA" w:rsidP="007806CA">
            <w:pPr>
              <w:spacing w:before="40" w:after="40"/>
              <w:jc w:val="center"/>
              <w:rPr>
                <w:b/>
                <w:sz w:val="18"/>
              </w:rPr>
            </w:pPr>
            <w:r w:rsidRPr="00F41F91">
              <w:rPr>
                <w:b/>
                <w:sz w:val="18"/>
              </w:rPr>
              <w:t>Typical Source of Contaminant</w:t>
            </w:r>
          </w:p>
        </w:tc>
      </w:tr>
      <w:tr w:rsidR="007806CA" w:rsidRPr="001F3468" w14:paraId="371CAB6A" w14:textId="77777777" w:rsidTr="002F1DD3">
        <w:trPr>
          <w:trHeight w:val="432"/>
          <w:jc w:val="center"/>
        </w:trPr>
        <w:tc>
          <w:tcPr>
            <w:tcW w:w="2268" w:type="dxa"/>
            <w:gridSpan w:val="2"/>
            <w:tcBorders>
              <w:top w:val="nil"/>
              <w:left w:val="single" w:sz="6" w:space="0" w:color="auto"/>
            </w:tcBorders>
          </w:tcPr>
          <w:p w14:paraId="40E2F254" w14:textId="30F6C917" w:rsidR="007806CA" w:rsidRPr="00F41F91" w:rsidRDefault="007806CA" w:rsidP="007806CA">
            <w:pPr>
              <w:ind w:left="180"/>
              <w:rPr>
                <w:sz w:val="18"/>
              </w:rPr>
            </w:pPr>
            <w:r>
              <w:rPr>
                <w:sz w:val="18"/>
              </w:rPr>
              <w:t>Chlorine (ppm)</w:t>
            </w:r>
          </w:p>
        </w:tc>
        <w:tc>
          <w:tcPr>
            <w:tcW w:w="990" w:type="dxa"/>
            <w:tcBorders>
              <w:top w:val="nil"/>
            </w:tcBorders>
          </w:tcPr>
          <w:p w14:paraId="5D776A03" w14:textId="068D3A58" w:rsidR="007806CA" w:rsidRPr="00F41F91" w:rsidRDefault="007806CA" w:rsidP="007806CA">
            <w:pPr>
              <w:jc w:val="center"/>
              <w:rPr>
                <w:sz w:val="18"/>
              </w:rPr>
            </w:pPr>
            <w:r>
              <w:rPr>
                <w:sz w:val="18"/>
              </w:rPr>
              <w:t xml:space="preserve">   2018</w:t>
            </w:r>
          </w:p>
        </w:tc>
        <w:tc>
          <w:tcPr>
            <w:tcW w:w="1350" w:type="dxa"/>
            <w:tcBorders>
              <w:top w:val="nil"/>
            </w:tcBorders>
          </w:tcPr>
          <w:p w14:paraId="492AEBB3" w14:textId="73040447" w:rsidR="007806CA" w:rsidRPr="00F41F91" w:rsidRDefault="007806CA" w:rsidP="007806CA">
            <w:pPr>
              <w:jc w:val="center"/>
              <w:rPr>
                <w:sz w:val="18"/>
              </w:rPr>
            </w:pPr>
            <w:r>
              <w:rPr>
                <w:sz w:val="18"/>
              </w:rPr>
              <w:t>.38</w:t>
            </w:r>
          </w:p>
        </w:tc>
        <w:tc>
          <w:tcPr>
            <w:tcW w:w="1440" w:type="dxa"/>
            <w:tcBorders>
              <w:top w:val="nil"/>
            </w:tcBorders>
          </w:tcPr>
          <w:p w14:paraId="0EA1207A" w14:textId="7C250E7A" w:rsidR="007806CA" w:rsidRPr="00F41F91" w:rsidRDefault="007806CA" w:rsidP="007806CA">
            <w:pPr>
              <w:jc w:val="center"/>
              <w:rPr>
                <w:sz w:val="18"/>
              </w:rPr>
            </w:pPr>
            <w:r>
              <w:rPr>
                <w:sz w:val="18"/>
              </w:rPr>
              <w:t>.28/.56</w:t>
            </w:r>
          </w:p>
        </w:tc>
        <w:tc>
          <w:tcPr>
            <w:tcW w:w="900" w:type="dxa"/>
            <w:tcBorders>
              <w:top w:val="nil"/>
            </w:tcBorders>
          </w:tcPr>
          <w:p w14:paraId="566791C1" w14:textId="34A953BC" w:rsidR="007806CA" w:rsidRPr="00F41F91" w:rsidRDefault="007806CA" w:rsidP="007806CA">
            <w:pPr>
              <w:jc w:val="center"/>
              <w:rPr>
                <w:sz w:val="18"/>
              </w:rPr>
            </w:pPr>
            <w:r>
              <w:rPr>
                <w:sz w:val="18"/>
              </w:rPr>
              <w:t>4.0</w:t>
            </w:r>
          </w:p>
        </w:tc>
        <w:tc>
          <w:tcPr>
            <w:tcW w:w="1080" w:type="dxa"/>
            <w:tcBorders>
              <w:top w:val="nil"/>
            </w:tcBorders>
          </w:tcPr>
          <w:p w14:paraId="5E4F841C" w14:textId="77777777" w:rsidR="007806CA" w:rsidRPr="00F41F91" w:rsidRDefault="007806CA" w:rsidP="007806CA">
            <w:pPr>
              <w:jc w:val="center"/>
              <w:rPr>
                <w:sz w:val="18"/>
              </w:rPr>
            </w:pPr>
          </w:p>
        </w:tc>
        <w:tc>
          <w:tcPr>
            <w:tcW w:w="2808" w:type="dxa"/>
            <w:tcBorders>
              <w:top w:val="nil"/>
              <w:right w:val="single" w:sz="6" w:space="0" w:color="auto"/>
            </w:tcBorders>
          </w:tcPr>
          <w:p w14:paraId="2B8C0EB3" w14:textId="5EFE1F0C" w:rsidR="007806CA" w:rsidRPr="00F41F91" w:rsidRDefault="007806CA" w:rsidP="007806CA">
            <w:pPr>
              <w:rPr>
                <w:sz w:val="18"/>
              </w:rPr>
            </w:pPr>
            <w:r>
              <w:rPr>
                <w:sz w:val="18"/>
              </w:rPr>
              <w:t>Water disinfection.</w:t>
            </w:r>
          </w:p>
        </w:tc>
      </w:tr>
      <w:tr w:rsidR="007806CA" w:rsidRPr="001F3468" w14:paraId="3325AB52" w14:textId="77777777" w:rsidTr="007806CA">
        <w:trPr>
          <w:trHeight w:val="462"/>
          <w:jc w:val="center"/>
        </w:trPr>
        <w:tc>
          <w:tcPr>
            <w:tcW w:w="2268" w:type="dxa"/>
            <w:gridSpan w:val="2"/>
            <w:tcBorders>
              <w:left w:val="single" w:sz="6" w:space="0" w:color="auto"/>
              <w:bottom w:val="single" w:sz="4" w:space="0" w:color="auto"/>
            </w:tcBorders>
          </w:tcPr>
          <w:p w14:paraId="61E8D8CC" w14:textId="55FA01B3" w:rsidR="007806CA" w:rsidRPr="00F41F91" w:rsidRDefault="007806CA" w:rsidP="007806CA">
            <w:pPr>
              <w:ind w:left="180"/>
              <w:rPr>
                <w:sz w:val="18"/>
              </w:rPr>
            </w:pPr>
            <w:r>
              <w:rPr>
                <w:sz w:val="18"/>
              </w:rPr>
              <w:t>HAA5</w:t>
            </w:r>
          </w:p>
        </w:tc>
        <w:tc>
          <w:tcPr>
            <w:tcW w:w="990" w:type="dxa"/>
            <w:tcBorders>
              <w:bottom w:val="single" w:sz="4" w:space="0" w:color="auto"/>
            </w:tcBorders>
          </w:tcPr>
          <w:p w14:paraId="3CD1FB67" w14:textId="732010E8" w:rsidR="007806CA" w:rsidRPr="00F41F91" w:rsidRDefault="007806CA" w:rsidP="007806CA">
            <w:pPr>
              <w:jc w:val="center"/>
              <w:rPr>
                <w:sz w:val="18"/>
              </w:rPr>
            </w:pPr>
            <w:r>
              <w:rPr>
                <w:sz w:val="18"/>
              </w:rPr>
              <w:t>9/18/14</w:t>
            </w:r>
          </w:p>
        </w:tc>
        <w:tc>
          <w:tcPr>
            <w:tcW w:w="1350" w:type="dxa"/>
            <w:tcBorders>
              <w:bottom w:val="single" w:sz="4" w:space="0" w:color="auto"/>
            </w:tcBorders>
          </w:tcPr>
          <w:p w14:paraId="5EA66A78" w14:textId="30358F2A" w:rsidR="007806CA" w:rsidRPr="00F41F91" w:rsidRDefault="007806CA" w:rsidP="007806CA">
            <w:pPr>
              <w:jc w:val="center"/>
              <w:rPr>
                <w:sz w:val="18"/>
              </w:rPr>
            </w:pPr>
            <w:r>
              <w:rPr>
                <w:sz w:val="18"/>
              </w:rPr>
              <w:t>9.0</w:t>
            </w:r>
          </w:p>
        </w:tc>
        <w:tc>
          <w:tcPr>
            <w:tcW w:w="1440" w:type="dxa"/>
            <w:tcBorders>
              <w:bottom w:val="single" w:sz="4" w:space="0" w:color="auto"/>
            </w:tcBorders>
          </w:tcPr>
          <w:p w14:paraId="314F6572" w14:textId="77777777" w:rsidR="007806CA" w:rsidRPr="00F41F91" w:rsidRDefault="007806CA" w:rsidP="007806CA">
            <w:pPr>
              <w:jc w:val="center"/>
              <w:rPr>
                <w:sz w:val="18"/>
              </w:rPr>
            </w:pPr>
          </w:p>
        </w:tc>
        <w:tc>
          <w:tcPr>
            <w:tcW w:w="900" w:type="dxa"/>
            <w:tcBorders>
              <w:bottom w:val="single" w:sz="4" w:space="0" w:color="auto"/>
            </w:tcBorders>
          </w:tcPr>
          <w:p w14:paraId="4DF396D0" w14:textId="11C213E7" w:rsidR="007806CA" w:rsidRPr="00F41F91" w:rsidRDefault="007806CA" w:rsidP="007806CA">
            <w:pPr>
              <w:jc w:val="center"/>
              <w:rPr>
                <w:sz w:val="18"/>
              </w:rPr>
            </w:pPr>
            <w:r>
              <w:rPr>
                <w:sz w:val="18"/>
              </w:rPr>
              <w:t>60</w:t>
            </w:r>
          </w:p>
        </w:tc>
        <w:tc>
          <w:tcPr>
            <w:tcW w:w="1080" w:type="dxa"/>
            <w:tcBorders>
              <w:bottom w:val="single" w:sz="4" w:space="0" w:color="auto"/>
            </w:tcBorders>
          </w:tcPr>
          <w:p w14:paraId="14ED7F95" w14:textId="77777777" w:rsidR="007806CA" w:rsidRPr="00F41F91" w:rsidRDefault="007806CA" w:rsidP="007806CA">
            <w:pPr>
              <w:jc w:val="center"/>
              <w:rPr>
                <w:sz w:val="18"/>
              </w:rPr>
            </w:pPr>
          </w:p>
        </w:tc>
        <w:tc>
          <w:tcPr>
            <w:tcW w:w="2808" w:type="dxa"/>
            <w:tcBorders>
              <w:bottom w:val="single" w:sz="4" w:space="0" w:color="auto"/>
              <w:right w:val="single" w:sz="6" w:space="0" w:color="auto"/>
            </w:tcBorders>
          </w:tcPr>
          <w:p w14:paraId="5D824FFF" w14:textId="21B4B0BC" w:rsidR="007806CA" w:rsidRDefault="007806CA" w:rsidP="007806CA">
            <w:r w:rsidRPr="0058220C">
              <w:t xml:space="preserve">By-product of drinking water </w:t>
            </w:r>
            <w:r>
              <w:t>disinfection</w:t>
            </w:r>
            <w:r>
              <w:t>.</w:t>
            </w:r>
          </w:p>
          <w:p w14:paraId="76443EAF" w14:textId="77777777" w:rsidR="007806CA" w:rsidRPr="00F41F91" w:rsidRDefault="007806CA" w:rsidP="007806CA">
            <w:pPr>
              <w:rPr>
                <w:sz w:val="18"/>
              </w:rPr>
            </w:pPr>
          </w:p>
        </w:tc>
      </w:tr>
      <w:tr w:rsidR="007806CA" w:rsidRPr="001F3468" w14:paraId="48C9A385" w14:textId="77777777" w:rsidTr="007806CA">
        <w:trPr>
          <w:trHeight w:val="475"/>
          <w:jc w:val="center"/>
        </w:trPr>
        <w:tc>
          <w:tcPr>
            <w:tcW w:w="2268" w:type="dxa"/>
            <w:gridSpan w:val="2"/>
            <w:tcBorders>
              <w:left w:val="single" w:sz="6" w:space="0" w:color="auto"/>
              <w:bottom w:val="single" w:sz="4" w:space="0" w:color="auto"/>
            </w:tcBorders>
          </w:tcPr>
          <w:p w14:paraId="7D0E1ED3" w14:textId="44A9DAB3" w:rsidR="007806CA" w:rsidRDefault="007806CA" w:rsidP="007806CA">
            <w:pPr>
              <w:ind w:left="180"/>
              <w:rPr>
                <w:sz w:val="18"/>
              </w:rPr>
            </w:pPr>
            <w:r>
              <w:rPr>
                <w:sz w:val="18"/>
              </w:rPr>
              <w:t>TTHMs</w:t>
            </w:r>
          </w:p>
        </w:tc>
        <w:tc>
          <w:tcPr>
            <w:tcW w:w="990" w:type="dxa"/>
            <w:tcBorders>
              <w:bottom w:val="single" w:sz="4" w:space="0" w:color="auto"/>
            </w:tcBorders>
          </w:tcPr>
          <w:p w14:paraId="21C17B31" w14:textId="4337E96E" w:rsidR="007806CA" w:rsidRDefault="007806CA" w:rsidP="007806CA">
            <w:pPr>
              <w:jc w:val="center"/>
              <w:rPr>
                <w:sz w:val="18"/>
              </w:rPr>
            </w:pPr>
            <w:r>
              <w:rPr>
                <w:sz w:val="18"/>
              </w:rPr>
              <w:t>9/18/14</w:t>
            </w:r>
          </w:p>
        </w:tc>
        <w:tc>
          <w:tcPr>
            <w:tcW w:w="1350" w:type="dxa"/>
            <w:tcBorders>
              <w:bottom w:val="single" w:sz="4" w:space="0" w:color="auto"/>
            </w:tcBorders>
          </w:tcPr>
          <w:p w14:paraId="169FC811" w14:textId="53030A16" w:rsidR="007806CA" w:rsidRDefault="007806CA" w:rsidP="007806CA">
            <w:pPr>
              <w:jc w:val="center"/>
              <w:rPr>
                <w:sz w:val="18"/>
              </w:rPr>
            </w:pPr>
            <w:r>
              <w:rPr>
                <w:sz w:val="18"/>
              </w:rPr>
              <w:t>4.67</w:t>
            </w:r>
          </w:p>
        </w:tc>
        <w:tc>
          <w:tcPr>
            <w:tcW w:w="1440" w:type="dxa"/>
            <w:tcBorders>
              <w:bottom w:val="single" w:sz="4" w:space="0" w:color="auto"/>
            </w:tcBorders>
          </w:tcPr>
          <w:p w14:paraId="0ACAEFAC" w14:textId="77777777" w:rsidR="007806CA" w:rsidRPr="00F41F91" w:rsidRDefault="007806CA" w:rsidP="007806CA">
            <w:pPr>
              <w:jc w:val="center"/>
              <w:rPr>
                <w:sz w:val="18"/>
              </w:rPr>
            </w:pPr>
          </w:p>
        </w:tc>
        <w:tc>
          <w:tcPr>
            <w:tcW w:w="900" w:type="dxa"/>
            <w:tcBorders>
              <w:bottom w:val="single" w:sz="4" w:space="0" w:color="auto"/>
            </w:tcBorders>
          </w:tcPr>
          <w:p w14:paraId="26595581" w14:textId="36A6C1C3" w:rsidR="007806CA" w:rsidRDefault="007806CA" w:rsidP="007806CA">
            <w:pPr>
              <w:jc w:val="center"/>
              <w:rPr>
                <w:sz w:val="18"/>
              </w:rPr>
            </w:pPr>
            <w:r>
              <w:rPr>
                <w:sz w:val="18"/>
              </w:rPr>
              <w:t>80</w:t>
            </w:r>
          </w:p>
        </w:tc>
        <w:tc>
          <w:tcPr>
            <w:tcW w:w="1080" w:type="dxa"/>
            <w:tcBorders>
              <w:bottom w:val="single" w:sz="4" w:space="0" w:color="auto"/>
            </w:tcBorders>
          </w:tcPr>
          <w:p w14:paraId="4C31FC4C" w14:textId="77777777" w:rsidR="007806CA" w:rsidRPr="00F41F91" w:rsidRDefault="007806CA" w:rsidP="007806CA">
            <w:pPr>
              <w:jc w:val="center"/>
              <w:rPr>
                <w:sz w:val="18"/>
              </w:rPr>
            </w:pPr>
          </w:p>
        </w:tc>
        <w:tc>
          <w:tcPr>
            <w:tcW w:w="2808" w:type="dxa"/>
            <w:tcBorders>
              <w:bottom w:val="single" w:sz="4" w:space="0" w:color="auto"/>
              <w:right w:val="single" w:sz="6" w:space="0" w:color="auto"/>
            </w:tcBorders>
          </w:tcPr>
          <w:p w14:paraId="36643287" w14:textId="3CF332F8" w:rsidR="007806CA" w:rsidRDefault="007806CA" w:rsidP="007806CA">
            <w:r w:rsidRPr="0058220C">
              <w:t xml:space="preserve">By-product of drinking water </w:t>
            </w:r>
            <w:r>
              <w:t>disinfection</w:t>
            </w:r>
          </w:p>
          <w:p w14:paraId="34A8BF8F" w14:textId="77777777" w:rsidR="007806CA" w:rsidRPr="0058220C" w:rsidRDefault="007806CA" w:rsidP="007806CA"/>
        </w:tc>
      </w:tr>
      <w:tr w:rsidR="007806CA" w:rsidRPr="001F3468" w14:paraId="3C4DA16D" w14:textId="77777777" w:rsidTr="007806CA">
        <w:trPr>
          <w:trHeight w:val="409"/>
          <w:jc w:val="center"/>
        </w:trPr>
        <w:tc>
          <w:tcPr>
            <w:tcW w:w="2268" w:type="dxa"/>
            <w:gridSpan w:val="2"/>
            <w:tcBorders>
              <w:left w:val="single" w:sz="6" w:space="0" w:color="auto"/>
              <w:bottom w:val="single" w:sz="4" w:space="0" w:color="auto"/>
            </w:tcBorders>
          </w:tcPr>
          <w:p w14:paraId="47EC3970" w14:textId="38E9BFF4" w:rsidR="007806CA" w:rsidRDefault="007806CA" w:rsidP="007806CA">
            <w:pPr>
              <w:ind w:left="180"/>
              <w:rPr>
                <w:sz w:val="18"/>
              </w:rPr>
            </w:pPr>
            <w:r w:rsidRPr="0058220C">
              <w:t>Turbidity</w:t>
            </w:r>
            <w:r>
              <w:t xml:space="preserve"> NTU</w:t>
            </w:r>
          </w:p>
        </w:tc>
        <w:tc>
          <w:tcPr>
            <w:tcW w:w="990" w:type="dxa"/>
            <w:tcBorders>
              <w:bottom w:val="single" w:sz="4" w:space="0" w:color="auto"/>
            </w:tcBorders>
          </w:tcPr>
          <w:p w14:paraId="7A75C097" w14:textId="77777777" w:rsidR="007806CA" w:rsidRDefault="007806CA" w:rsidP="007806CA">
            <w:pPr>
              <w:jc w:val="center"/>
              <w:rPr>
                <w:sz w:val="18"/>
              </w:rPr>
            </w:pPr>
            <w:r>
              <w:rPr>
                <w:sz w:val="18"/>
              </w:rPr>
              <w:t>4/23/15</w:t>
            </w:r>
          </w:p>
          <w:p w14:paraId="4C64538E" w14:textId="126A4F9A" w:rsidR="007806CA" w:rsidRDefault="007806CA" w:rsidP="007806CA">
            <w:pPr>
              <w:jc w:val="center"/>
              <w:rPr>
                <w:sz w:val="18"/>
              </w:rPr>
            </w:pPr>
            <w:r>
              <w:rPr>
                <w:sz w:val="18"/>
              </w:rPr>
              <w:t>4/17/18</w:t>
            </w:r>
          </w:p>
        </w:tc>
        <w:tc>
          <w:tcPr>
            <w:tcW w:w="1350" w:type="dxa"/>
            <w:tcBorders>
              <w:bottom w:val="single" w:sz="4" w:space="0" w:color="auto"/>
            </w:tcBorders>
          </w:tcPr>
          <w:p w14:paraId="137C8C68" w14:textId="77777777" w:rsidR="007806CA" w:rsidRDefault="007806CA" w:rsidP="007806CA">
            <w:pPr>
              <w:jc w:val="center"/>
              <w:rPr>
                <w:sz w:val="18"/>
              </w:rPr>
            </w:pPr>
            <w:r>
              <w:rPr>
                <w:sz w:val="18"/>
              </w:rPr>
              <w:t>2.3</w:t>
            </w:r>
          </w:p>
          <w:p w14:paraId="3FE64E92" w14:textId="2C2333DF" w:rsidR="007806CA" w:rsidRDefault="007806CA" w:rsidP="007806CA">
            <w:pPr>
              <w:jc w:val="center"/>
              <w:rPr>
                <w:sz w:val="18"/>
              </w:rPr>
            </w:pPr>
            <w:r>
              <w:rPr>
                <w:sz w:val="18"/>
              </w:rPr>
              <w:t>0.13</w:t>
            </w:r>
          </w:p>
        </w:tc>
        <w:tc>
          <w:tcPr>
            <w:tcW w:w="1440" w:type="dxa"/>
            <w:tcBorders>
              <w:bottom w:val="single" w:sz="4" w:space="0" w:color="auto"/>
            </w:tcBorders>
          </w:tcPr>
          <w:p w14:paraId="016104AB" w14:textId="5D89AD6E" w:rsidR="007806CA" w:rsidRPr="00F41F91" w:rsidRDefault="007806CA" w:rsidP="007806CA">
            <w:pPr>
              <w:jc w:val="center"/>
              <w:rPr>
                <w:sz w:val="18"/>
              </w:rPr>
            </w:pPr>
            <w:r>
              <w:rPr>
                <w:sz w:val="18"/>
              </w:rPr>
              <w:t>0.13/2.6</w:t>
            </w:r>
          </w:p>
        </w:tc>
        <w:tc>
          <w:tcPr>
            <w:tcW w:w="900" w:type="dxa"/>
            <w:tcBorders>
              <w:bottom w:val="single" w:sz="4" w:space="0" w:color="auto"/>
            </w:tcBorders>
          </w:tcPr>
          <w:p w14:paraId="01FCCE7F" w14:textId="05CF3061" w:rsidR="007806CA" w:rsidRDefault="007806CA" w:rsidP="007806CA">
            <w:pPr>
              <w:jc w:val="center"/>
              <w:rPr>
                <w:sz w:val="18"/>
              </w:rPr>
            </w:pPr>
            <w:r>
              <w:rPr>
                <w:sz w:val="18"/>
              </w:rPr>
              <w:t>5</w:t>
            </w:r>
          </w:p>
        </w:tc>
        <w:tc>
          <w:tcPr>
            <w:tcW w:w="1080" w:type="dxa"/>
            <w:tcBorders>
              <w:bottom w:val="single" w:sz="4" w:space="0" w:color="auto"/>
            </w:tcBorders>
          </w:tcPr>
          <w:p w14:paraId="5A8A7E5B" w14:textId="77777777" w:rsidR="007806CA" w:rsidRPr="00F41F91" w:rsidRDefault="007806CA" w:rsidP="007806CA">
            <w:pPr>
              <w:jc w:val="center"/>
              <w:rPr>
                <w:sz w:val="18"/>
              </w:rPr>
            </w:pPr>
          </w:p>
        </w:tc>
        <w:tc>
          <w:tcPr>
            <w:tcW w:w="2808" w:type="dxa"/>
            <w:tcBorders>
              <w:bottom w:val="single" w:sz="4" w:space="0" w:color="auto"/>
              <w:right w:val="single" w:sz="6" w:space="0" w:color="auto"/>
            </w:tcBorders>
          </w:tcPr>
          <w:p w14:paraId="787F9D6D" w14:textId="77777777" w:rsidR="007806CA" w:rsidRDefault="007806CA" w:rsidP="007806CA">
            <w:r w:rsidRPr="0058220C">
              <w:t>Soil runoff</w:t>
            </w:r>
          </w:p>
          <w:p w14:paraId="0E1E5272" w14:textId="0DCF259C" w:rsidR="007806CA" w:rsidRPr="0058220C" w:rsidRDefault="007806CA" w:rsidP="007806CA"/>
        </w:tc>
      </w:tr>
      <w:tr w:rsidR="007806CA" w:rsidRPr="001F3468" w14:paraId="005F66BE" w14:textId="77777777" w:rsidTr="002F1DD3">
        <w:trPr>
          <w:trHeight w:val="727"/>
          <w:jc w:val="center"/>
        </w:trPr>
        <w:tc>
          <w:tcPr>
            <w:tcW w:w="2268" w:type="dxa"/>
            <w:gridSpan w:val="2"/>
            <w:tcBorders>
              <w:left w:val="single" w:sz="6" w:space="0" w:color="auto"/>
              <w:bottom w:val="single" w:sz="18" w:space="0" w:color="auto"/>
            </w:tcBorders>
          </w:tcPr>
          <w:p w14:paraId="418397AB" w14:textId="7A31BA76" w:rsidR="007806CA" w:rsidRPr="0058220C" w:rsidRDefault="007806CA" w:rsidP="007806CA">
            <w:pPr>
              <w:ind w:left="180"/>
            </w:pPr>
            <w:r>
              <w:t>Aluminum (ppm)</w:t>
            </w:r>
          </w:p>
        </w:tc>
        <w:tc>
          <w:tcPr>
            <w:tcW w:w="990" w:type="dxa"/>
            <w:tcBorders>
              <w:bottom w:val="single" w:sz="18" w:space="0" w:color="auto"/>
            </w:tcBorders>
          </w:tcPr>
          <w:p w14:paraId="705E5BDA" w14:textId="60CB3EAC" w:rsidR="007806CA" w:rsidRDefault="007806CA" w:rsidP="007806CA">
            <w:pPr>
              <w:jc w:val="center"/>
              <w:rPr>
                <w:sz w:val="18"/>
              </w:rPr>
            </w:pPr>
            <w:r>
              <w:rPr>
                <w:sz w:val="18"/>
              </w:rPr>
              <w:t>7/26/18</w:t>
            </w:r>
          </w:p>
        </w:tc>
        <w:tc>
          <w:tcPr>
            <w:tcW w:w="1350" w:type="dxa"/>
            <w:tcBorders>
              <w:bottom w:val="single" w:sz="18" w:space="0" w:color="auto"/>
            </w:tcBorders>
          </w:tcPr>
          <w:p w14:paraId="6EF6B29A" w14:textId="7030256C" w:rsidR="007806CA" w:rsidRDefault="007806CA" w:rsidP="007806CA">
            <w:pPr>
              <w:jc w:val="center"/>
              <w:rPr>
                <w:sz w:val="18"/>
              </w:rPr>
            </w:pPr>
            <w:r>
              <w:rPr>
                <w:sz w:val="18"/>
              </w:rPr>
              <w:t>0.90</w:t>
            </w:r>
          </w:p>
        </w:tc>
        <w:tc>
          <w:tcPr>
            <w:tcW w:w="1440" w:type="dxa"/>
            <w:tcBorders>
              <w:bottom w:val="single" w:sz="18" w:space="0" w:color="auto"/>
            </w:tcBorders>
          </w:tcPr>
          <w:p w14:paraId="092EBA41" w14:textId="02189161" w:rsidR="007806CA" w:rsidRDefault="007806CA" w:rsidP="007806CA">
            <w:pPr>
              <w:jc w:val="center"/>
              <w:rPr>
                <w:sz w:val="18"/>
              </w:rPr>
            </w:pPr>
            <w:r>
              <w:rPr>
                <w:sz w:val="18"/>
              </w:rPr>
              <w:t>0/.90</w:t>
            </w:r>
          </w:p>
        </w:tc>
        <w:tc>
          <w:tcPr>
            <w:tcW w:w="900" w:type="dxa"/>
            <w:tcBorders>
              <w:bottom w:val="single" w:sz="18" w:space="0" w:color="auto"/>
            </w:tcBorders>
          </w:tcPr>
          <w:p w14:paraId="60AC1046" w14:textId="038DF482" w:rsidR="007806CA" w:rsidRDefault="007806CA" w:rsidP="007806CA">
            <w:pPr>
              <w:jc w:val="center"/>
              <w:rPr>
                <w:sz w:val="18"/>
              </w:rPr>
            </w:pPr>
            <w:r>
              <w:rPr>
                <w:sz w:val="18"/>
              </w:rPr>
              <w:t>1</w:t>
            </w:r>
          </w:p>
        </w:tc>
        <w:tc>
          <w:tcPr>
            <w:tcW w:w="1080" w:type="dxa"/>
            <w:tcBorders>
              <w:bottom w:val="single" w:sz="18" w:space="0" w:color="auto"/>
            </w:tcBorders>
          </w:tcPr>
          <w:p w14:paraId="43F94444" w14:textId="77E9D087" w:rsidR="007806CA" w:rsidRPr="00F41F91" w:rsidRDefault="007806CA" w:rsidP="007806CA">
            <w:pPr>
              <w:jc w:val="center"/>
              <w:rPr>
                <w:sz w:val="18"/>
              </w:rPr>
            </w:pPr>
            <w:r>
              <w:rPr>
                <w:sz w:val="18"/>
              </w:rPr>
              <w:t>0.6</w:t>
            </w:r>
          </w:p>
        </w:tc>
        <w:tc>
          <w:tcPr>
            <w:tcW w:w="2808" w:type="dxa"/>
            <w:tcBorders>
              <w:bottom w:val="single" w:sz="18" w:space="0" w:color="auto"/>
              <w:right w:val="single" w:sz="6" w:space="0" w:color="auto"/>
            </w:tcBorders>
          </w:tcPr>
          <w:p w14:paraId="5FF1CFCE" w14:textId="77777777" w:rsidR="007806CA" w:rsidRDefault="007806CA" w:rsidP="007806CA">
            <w:pPr>
              <w:rPr>
                <w:sz w:val="22"/>
                <w:szCs w:val="22"/>
              </w:rPr>
            </w:pPr>
            <w:r w:rsidRPr="00E3157C">
              <w:rPr>
                <w:sz w:val="22"/>
                <w:szCs w:val="22"/>
              </w:rPr>
              <w:t>Erosion of natural deposits; residue from some surface water treatment processes</w:t>
            </w:r>
          </w:p>
          <w:p w14:paraId="4CBCC1B0" w14:textId="77777777" w:rsidR="007806CA" w:rsidRPr="0058220C" w:rsidRDefault="007806CA" w:rsidP="007806CA"/>
        </w:tc>
      </w:tr>
      <w:tr w:rsidR="007806CA"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7806CA" w:rsidRPr="00F41F91" w:rsidRDefault="007806CA" w:rsidP="007806CA">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7806CA"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7806CA" w:rsidRPr="00F41F91" w:rsidRDefault="007806CA" w:rsidP="007806CA">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7806CA" w:rsidRPr="00F41F91" w:rsidRDefault="007806CA" w:rsidP="007806CA">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7806CA" w:rsidRPr="00F41F91" w:rsidRDefault="007806CA" w:rsidP="007806CA">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7806CA" w:rsidRPr="00F41F91" w:rsidRDefault="007806CA" w:rsidP="007806CA">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7806CA" w:rsidRPr="00F41F91" w:rsidRDefault="007806CA" w:rsidP="007806CA">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7806CA" w:rsidRPr="00F41F91" w:rsidRDefault="007806CA" w:rsidP="007806CA">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7806CA" w:rsidRPr="00F41F91" w:rsidRDefault="007806CA" w:rsidP="007806CA">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20D46" w:rsidRPr="001F3468" w14:paraId="51CC94F2" w14:textId="77777777" w:rsidTr="002F1DD3">
        <w:trPr>
          <w:trHeight w:val="432"/>
          <w:jc w:val="center"/>
        </w:trPr>
        <w:tc>
          <w:tcPr>
            <w:tcW w:w="2268" w:type="dxa"/>
            <w:gridSpan w:val="2"/>
            <w:tcBorders>
              <w:left w:val="single" w:sz="6" w:space="0" w:color="auto"/>
            </w:tcBorders>
          </w:tcPr>
          <w:p w14:paraId="3DAB9A83" w14:textId="1E2A9F8E" w:rsidR="00D20D46" w:rsidRPr="00F41F91" w:rsidRDefault="00D20D46" w:rsidP="00D20D46">
            <w:pPr>
              <w:ind w:left="187"/>
              <w:rPr>
                <w:sz w:val="18"/>
              </w:rPr>
            </w:pPr>
            <w:r>
              <w:rPr>
                <w:sz w:val="18"/>
              </w:rPr>
              <w:t>Zinc ug/L</w:t>
            </w:r>
          </w:p>
        </w:tc>
        <w:tc>
          <w:tcPr>
            <w:tcW w:w="990" w:type="dxa"/>
          </w:tcPr>
          <w:p w14:paraId="7B53609D" w14:textId="6437CCE5" w:rsidR="00D20D46" w:rsidRPr="00F41F91" w:rsidRDefault="00D20D46" w:rsidP="00D20D46">
            <w:pPr>
              <w:jc w:val="center"/>
              <w:rPr>
                <w:sz w:val="18"/>
              </w:rPr>
            </w:pPr>
            <w:r>
              <w:rPr>
                <w:sz w:val="18"/>
              </w:rPr>
              <w:t>4/17/18</w:t>
            </w:r>
          </w:p>
        </w:tc>
        <w:tc>
          <w:tcPr>
            <w:tcW w:w="1350" w:type="dxa"/>
          </w:tcPr>
          <w:p w14:paraId="4BBC63E1" w14:textId="77777777" w:rsidR="00D20D46" w:rsidRDefault="00D20D46" w:rsidP="00D20D46">
            <w:pPr>
              <w:jc w:val="center"/>
              <w:rPr>
                <w:sz w:val="18"/>
              </w:rPr>
            </w:pPr>
          </w:p>
          <w:p w14:paraId="48AE5CBF" w14:textId="15507DCA" w:rsidR="00D20D46" w:rsidRPr="00F41F91" w:rsidRDefault="00D20D46" w:rsidP="00D20D46">
            <w:pPr>
              <w:jc w:val="center"/>
              <w:rPr>
                <w:sz w:val="18"/>
              </w:rPr>
            </w:pPr>
            <w:r>
              <w:rPr>
                <w:sz w:val="18"/>
              </w:rPr>
              <w:t xml:space="preserve">      .0074</w:t>
            </w:r>
          </w:p>
        </w:tc>
        <w:tc>
          <w:tcPr>
            <w:tcW w:w="1440" w:type="dxa"/>
          </w:tcPr>
          <w:p w14:paraId="4BF67A0F" w14:textId="77777777" w:rsidR="00D20D46" w:rsidRDefault="00D20D46" w:rsidP="00D20D46">
            <w:pPr>
              <w:jc w:val="center"/>
              <w:rPr>
                <w:sz w:val="18"/>
              </w:rPr>
            </w:pPr>
          </w:p>
          <w:p w14:paraId="49B57CD2" w14:textId="77777777" w:rsidR="00D20D46" w:rsidRDefault="00D20D46" w:rsidP="00D20D46">
            <w:pPr>
              <w:jc w:val="center"/>
              <w:rPr>
                <w:sz w:val="18"/>
              </w:rPr>
            </w:pPr>
          </w:p>
          <w:p w14:paraId="6428F303" w14:textId="77777777" w:rsidR="00D20D46" w:rsidRPr="00F41F91" w:rsidRDefault="00D20D46" w:rsidP="00D20D46">
            <w:pPr>
              <w:jc w:val="center"/>
              <w:rPr>
                <w:sz w:val="18"/>
              </w:rPr>
            </w:pPr>
          </w:p>
        </w:tc>
        <w:tc>
          <w:tcPr>
            <w:tcW w:w="900" w:type="dxa"/>
          </w:tcPr>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91"/>
              <w:gridCol w:w="50"/>
            </w:tblGrid>
            <w:tr w:rsidR="00D20D46" w14:paraId="6C49737E" w14:textId="77777777" w:rsidTr="00032B65">
              <w:tc>
                <w:tcPr>
                  <w:tcW w:w="691" w:type="dxa"/>
                  <w:tcBorders>
                    <w:top w:val="single" w:sz="6" w:space="0" w:color="000000"/>
                    <w:left w:val="single" w:sz="6" w:space="0" w:color="000000"/>
                    <w:bottom w:val="single" w:sz="6" w:space="0" w:color="000000"/>
                    <w:right w:val="single" w:sz="6" w:space="0" w:color="000000"/>
                  </w:tcBorders>
                  <w:hideMark/>
                </w:tcPr>
                <w:p w14:paraId="5282694B" w14:textId="77777777" w:rsidR="00D20D46" w:rsidRDefault="00D20D46" w:rsidP="00D20D46">
                  <w:pPr>
                    <w:pStyle w:val="s8"/>
                    <w:spacing w:before="30" w:beforeAutospacing="0" w:after="30" w:afterAutospacing="0" w:line="216" w:lineRule="atLeast"/>
                    <w:jc w:val="center"/>
                    <w:rPr>
                      <w:rFonts w:ascii="-webkit-standard" w:hAnsi="-webkit-standard"/>
                      <w:sz w:val="18"/>
                      <w:szCs w:val="18"/>
                    </w:rPr>
                  </w:pPr>
                  <w:r>
                    <w:rPr>
                      <w:rStyle w:val="s10"/>
                      <w:rFonts w:ascii="-webkit-standard" w:hAnsi="-webkit-standard"/>
                      <w:sz w:val="17"/>
                      <w:szCs w:val="17"/>
                    </w:rPr>
                    <w:t>5.0 mg/L</w:t>
                  </w:r>
                </w:p>
              </w:tc>
              <w:tc>
                <w:tcPr>
                  <w:tcW w:w="36" w:type="dxa"/>
                  <w:tcBorders>
                    <w:top w:val="single" w:sz="6" w:space="0" w:color="000000"/>
                    <w:left w:val="single" w:sz="6" w:space="0" w:color="000000"/>
                    <w:bottom w:val="single" w:sz="6" w:space="0" w:color="000000"/>
                    <w:right w:val="single" w:sz="6" w:space="0" w:color="000000"/>
                  </w:tcBorders>
                  <w:hideMark/>
                </w:tcPr>
                <w:p w14:paraId="700E3663" w14:textId="77777777" w:rsidR="00D20D46" w:rsidRDefault="00D20D46" w:rsidP="00D20D46">
                  <w:pPr>
                    <w:rPr>
                      <w:rFonts w:ascii="-webkit-standard" w:hAnsi="-webkit-standard"/>
                      <w:sz w:val="18"/>
                      <w:szCs w:val="18"/>
                    </w:rPr>
                  </w:pPr>
                </w:p>
              </w:tc>
            </w:tr>
          </w:tbl>
          <w:p w14:paraId="58E0889B" w14:textId="77777777" w:rsidR="00D20D46" w:rsidRDefault="00D20D46" w:rsidP="00D20D46">
            <w:pPr>
              <w:rPr>
                <w:sz w:val="24"/>
                <w:szCs w:val="24"/>
              </w:rPr>
            </w:pPr>
          </w:p>
          <w:p w14:paraId="11FF9BF3" w14:textId="77777777" w:rsidR="00D20D46" w:rsidRPr="00F41F91" w:rsidRDefault="00D20D46" w:rsidP="00D20D46">
            <w:pPr>
              <w:jc w:val="center"/>
              <w:rPr>
                <w:sz w:val="18"/>
              </w:rPr>
            </w:pPr>
          </w:p>
        </w:tc>
        <w:tc>
          <w:tcPr>
            <w:tcW w:w="1080" w:type="dxa"/>
          </w:tcPr>
          <w:p w14:paraId="160E754C" w14:textId="77777777" w:rsidR="00D20D46" w:rsidRPr="00F41F91" w:rsidRDefault="00D20D46" w:rsidP="00D20D46">
            <w:pPr>
              <w:jc w:val="center"/>
              <w:rPr>
                <w:sz w:val="18"/>
              </w:rPr>
            </w:pPr>
          </w:p>
        </w:tc>
        <w:tc>
          <w:tcPr>
            <w:tcW w:w="2808" w:type="dxa"/>
            <w:tcBorders>
              <w:right w:val="single" w:sz="6" w:space="0" w:color="auto"/>
            </w:tcBorders>
          </w:tcPr>
          <w:p w14:paraId="38E58870" w14:textId="77777777" w:rsidR="00D20D46" w:rsidRDefault="00D20D46" w:rsidP="00D20D46">
            <w:r>
              <w:rPr>
                <w:rFonts w:ascii="-webkit-standard" w:hAnsi="-webkit-standard"/>
                <w:color w:val="000000"/>
                <w:sz w:val="17"/>
                <w:szCs w:val="17"/>
              </w:rPr>
              <w:t>Runoff/leaching from natural deposits; industrial wastes</w:t>
            </w:r>
          </w:p>
          <w:p w14:paraId="43B6AB0B" w14:textId="77777777" w:rsidR="00D20D46" w:rsidRPr="00F41F91" w:rsidRDefault="00D20D46" w:rsidP="00D20D46">
            <w:pPr>
              <w:rPr>
                <w:sz w:val="18"/>
              </w:rPr>
            </w:pPr>
          </w:p>
        </w:tc>
      </w:tr>
      <w:tr w:rsidR="00D20D46" w:rsidRPr="001F3468" w14:paraId="183EBBB3" w14:textId="77777777" w:rsidTr="00D20D46">
        <w:trPr>
          <w:trHeight w:val="685"/>
          <w:jc w:val="center"/>
        </w:trPr>
        <w:tc>
          <w:tcPr>
            <w:tcW w:w="2268" w:type="dxa"/>
            <w:gridSpan w:val="2"/>
            <w:tcBorders>
              <w:left w:val="single" w:sz="6" w:space="0" w:color="auto"/>
              <w:bottom w:val="single" w:sz="4" w:space="0" w:color="auto"/>
            </w:tcBorders>
          </w:tcPr>
          <w:p w14:paraId="43266242" w14:textId="77777777" w:rsidR="00D20D46" w:rsidRDefault="00D20D46" w:rsidP="00D20D46">
            <w:pPr>
              <w:ind w:left="187"/>
              <w:rPr>
                <w:sz w:val="18"/>
              </w:rPr>
            </w:pPr>
            <w:r>
              <w:rPr>
                <w:sz w:val="18"/>
              </w:rPr>
              <w:t>Specific Conductance</w:t>
            </w:r>
          </w:p>
          <w:p w14:paraId="307ADA7C" w14:textId="32945A11" w:rsidR="00D20D46" w:rsidRPr="00F41F91" w:rsidRDefault="00D20D46" w:rsidP="00D20D46">
            <w:pPr>
              <w:ind w:left="187"/>
              <w:rPr>
                <w:sz w:val="18"/>
              </w:rPr>
            </w:pPr>
            <w:proofErr w:type="spellStart"/>
            <w:r>
              <w:rPr>
                <w:sz w:val="18"/>
              </w:rPr>
              <w:t>Umhos</w:t>
            </w:r>
            <w:proofErr w:type="spellEnd"/>
            <w:r>
              <w:rPr>
                <w:sz w:val="18"/>
              </w:rPr>
              <w:t>/cm</w:t>
            </w:r>
          </w:p>
        </w:tc>
        <w:tc>
          <w:tcPr>
            <w:tcW w:w="990" w:type="dxa"/>
            <w:tcBorders>
              <w:bottom w:val="single" w:sz="4" w:space="0" w:color="auto"/>
            </w:tcBorders>
          </w:tcPr>
          <w:p w14:paraId="741CA754" w14:textId="004FFAB9" w:rsidR="00D20D46" w:rsidRPr="00F41F91" w:rsidRDefault="00D20D46" w:rsidP="00D20D46">
            <w:pPr>
              <w:jc w:val="center"/>
              <w:rPr>
                <w:sz w:val="18"/>
              </w:rPr>
            </w:pPr>
            <w:r>
              <w:rPr>
                <w:sz w:val="18"/>
              </w:rPr>
              <w:t>4/17/18</w:t>
            </w:r>
          </w:p>
        </w:tc>
        <w:tc>
          <w:tcPr>
            <w:tcW w:w="1350" w:type="dxa"/>
            <w:tcBorders>
              <w:bottom w:val="single" w:sz="4" w:space="0" w:color="auto"/>
              <w:right w:val="single" w:sz="6" w:space="0" w:color="auto"/>
            </w:tcBorders>
          </w:tcPr>
          <w:p w14:paraId="0A4C2B05" w14:textId="175235B2" w:rsidR="00D20D46" w:rsidRPr="00F41F91" w:rsidRDefault="00D20D46" w:rsidP="00D20D46">
            <w:pPr>
              <w:jc w:val="center"/>
              <w:rPr>
                <w:sz w:val="18"/>
              </w:rPr>
            </w:pPr>
            <w:r>
              <w:rPr>
                <w:sz w:val="18"/>
              </w:rPr>
              <w:t>41</w:t>
            </w:r>
          </w:p>
        </w:tc>
        <w:tc>
          <w:tcPr>
            <w:tcW w:w="1440" w:type="dxa"/>
            <w:tcBorders>
              <w:left w:val="single" w:sz="6" w:space="0" w:color="auto"/>
              <w:bottom w:val="single" w:sz="4" w:space="0" w:color="auto"/>
              <w:right w:val="single" w:sz="6" w:space="0" w:color="auto"/>
            </w:tcBorders>
          </w:tcPr>
          <w:p w14:paraId="271B08B4" w14:textId="77777777" w:rsidR="00D20D46" w:rsidRPr="00F41F91" w:rsidRDefault="00D20D46" w:rsidP="00D20D46">
            <w:pPr>
              <w:jc w:val="center"/>
              <w:rPr>
                <w:sz w:val="18"/>
              </w:rPr>
            </w:pPr>
          </w:p>
        </w:tc>
        <w:tc>
          <w:tcPr>
            <w:tcW w:w="900" w:type="dxa"/>
            <w:tcBorders>
              <w:left w:val="single" w:sz="6" w:space="0" w:color="auto"/>
              <w:bottom w:val="single" w:sz="4" w:space="0" w:color="auto"/>
            </w:tcBorders>
          </w:tcPr>
          <w:p w14:paraId="5329A979" w14:textId="47E2A0C4" w:rsidR="00D20D46" w:rsidRPr="00F41F91" w:rsidRDefault="00D20D46" w:rsidP="00D20D46">
            <w:pPr>
              <w:jc w:val="center"/>
              <w:rPr>
                <w:sz w:val="18"/>
              </w:rPr>
            </w:pPr>
            <w:r>
              <w:rPr>
                <w:sz w:val="18"/>
              </w:rPr>
              <w:t xml:space="preserve">1,600 </w:t>
            </w:r>
            <w:proofErr w:type="spellStart"/>
            <w:r>
              <w:rPr>
                <w:sz w:val="18"/>
              </w:rPr>
              <w:t>umhos</w:t>
            </w:r>
            <w:proofErr w:type="spellEnd"/>
            <w:r>
              <w:rPr>
                <w:sz w:val="18"/>
              </w:rPr>
              <w:t>/cm</w:t>
            </w:r>
          </w:p>
        </w:tc>
        <w:tc>
          <w:tcPr>
            <w:tcW w:w="1080" w:type="dxa"/>
            <w:tcBorders>
              <w:bottom w:val="single" w:sz="4" w:space="0" w:color="auto"/>
            </w:tcBorders>
          </w:tcPr>
          <w:p w14:paraId="005756C3" w14:textId="77777777" w:rsidR="00D20D46" w:rsidRPr="00F41F91" w:rsidRDefault="00D20D46" w:rsidP="00D20D46">
            <w:pPr>
              <w:jc w:val="center"/>
              <w:rPr>
                <w:sz w:val="18"/>
              </w:rPr>
            </w:pPr>
          </w:p>
        </w:tc>
        <w:tc>
          <w:tcPr>
            <w:tcW w:w="2808" w:type="dxa"/>
            <w:tcBorders>
              <w:bottom w:val="single" w:sz="4" w:space="0" w:color="auto"/>
              <w:right w:val="single" w:sz="6" w:space="0" w:color="auto"/>
            </w:tcBorders>
          </w:tcPr>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441"/>
            </w:tblGrid>
            <w:tr w:rsidR="00D20D46" w14:paraId="605FC3E8" w14:textId="77777777" w:rsidTr="00032B65">
              <w:tc>
                <w:tcPr>
                  <w:tcW w:w="4441" w:type="dxa"/>
                  <w:tcBorders>
                    <w:top w:val="single" w:sz="6" w:space="0" w:color="000000"/>
                    <w:left w:val="single" w:sz="6" w:space="0" w:color="000000"/>
                    <w:bottom w:val="single" w:sz="6" w:space="0" w:color="000000"/>
                    <w:right w:val="single" w:sz="6" w:space="0" w:color="000000"/>
                  </w:tcBorders>
                  <w:hideMark/>
                </w:tcPr>
                <w:p w14:paraId="5C3E62C3" w14:textId="77777777" w:rsidR="00D20D46" w:rsidRDefault="00D20D46" w:rsidP="00D20D46">
                  <w:pPr>
                    <w:pStyle w:val="s11"/>
                    <w:spacing w:before="30" w:beforeAutospacing="0" w:after="30" w:afterAutospacing="0" w:line="216" w:lineRule="atLeast"/>
                    <w:rPr>
                      <w:rFonts w:ascii="-webkit-standard" w:hAnsi="-webkit-standard"/>
                      <w:sz w:val="18"/>
                      <w:szCs w:val="18"/>
                    </w:rPr>
                  </w:pPr>
                  <w:r>
                    <w:rPr>
                      <w:rStyle w:val="s10"/>
                      <w:rFonts w:ascii="-webkit-standard" w:hAnsi="-webkit-standard"/>
                      <w:sz w:val="17"/>
                      <w:szCs w:val="17"/>
                    </w:rPr>
                    <w:t xml:space="preserve">Substances that form ions when in water; </w:t>
                  </w:r>
                </w:p>
              </w:tc>
            </w:tr>
            <w:tr w:rsidR="00D20D46" w14:paraId="6885D198" w14:textId="77777777" w:rsidTr="00032B65">
              <w:tc>
                <w:tcPr>
                  <w:tcW w:w="4441" w:type="dxa"/>
                  <w:tcBorders>
                    <w:top w:val="single" w:sz="6" w:space="0" w:color="000000"/>
                    <w:left w:val="single" w:sz="6" w:space="0" w:color="000000"/>
                    <w:bottom w:val="single" w:sz="6" w:space="0" w:color="000000"/>
                    <w:right w:val="single" w:sz="6" w:space="0" w:color="000000"/>
                  </w:tcBorders>
                  <w:hideMark/>
                </w:tcPr>
                <w:p w14:paraId="54EB78CA" w14:textId="77777777" w:rsidR="00D20D46" w:rsidRDefault="00D20D46" w:rsidP="00D20D46">
                  <w:pPr>
                    <w:rPr>
                      <w:rFonts w:ascii="-webkit-standard" w:hAnsi="-webkit-standard"/>
                      <w:sz w:val="18"/>
                      <w:szCs w:val="18"/>
                    </w:rPr>
                  </w:pPr>
                </w:p>
              </w:tc>
            </w:tr>
          </w:tbl>
          <w:p w14:paraId="70C6A9DA" w14:textId="77777777" w:rsidR="00D20D46" w:rsidRDefault="00D20D46" w:rsidP="00D20D46">
            <w:pPr>
              <w:rPr>
                <w:sz w:val="18"/>
              </w:rPr>
            </w:pPr>
            <w:r>
              <w:rPr>
                <w:sz w:val="18"/>
              </w:rPr>
              <w:t>Seawater influence.</w:t>
            </w:r>
          </w:p>
          <w:p w14:paraId="31A8151D" w14:textId="3B01D4FE" w:rsidR="00D20D46" w:rsidRPr="00F41F91" w:rsidRDefault="00D20D46" w:rsidP="00D20D46">
            <w:pPr>
              <w:rPr>
                <w:sz w:val="18"/>
              </w:rPr>
            </w:pPr>
          </w:p>
        </w:tc>
      </w:tr>
      <w:tr w:rsidR="00D20D46" w:rsidRPr="001F3468" w14:paraId="3671237E" w14:textId="77777777" w:rsidTr="00D20D46">
        <w:trPr>
          <w:trHeight w:val="601"/>
          <w:jc w:val="center"/>
        </w:trPr>
        <w:tc>
          <w:tcPr>
            <w:tcW w:w="2268" w:type="dxa"/>
            <w:gridSpan w:val="2"/>
            <w:tcBorders>
              <w:left w:val="single" w:sz="6" w:space="0" w:color="auto"/>
              <w:bottom w:val="single" w:sz="4" w:space="0" w:color="auto"/>
            </w:tcBorders>
          </w:tcPr>
          <w:p w14:paraId="718749FC" w14:textId="77777777" w:rsidR="00D20D46" w:rsidRDefault="00D20D46" w:rsidP="00D20D46">
            <w:pPr>
              <w:ind w:left="187"/>
              <w:rPr>
                <w:sz w:val="18"/>
              </w:rPr>
            </w:pPr>
            <w:r>
              <w:rPr>
                <w:sz w:val="18"/>
              </w:rPr>
              <w:t>Total Dissolved Solids</w:t>
            </w:r>
          </w:p>
          <w:p w14:paraId="04BDD3A8" w14:textId="6E2E3245" w:rsidR="00D20D46" w:rsidRDefault="00D20D46" w:rsidP="00D20D46">
            <w:pPr>
              <w:ind w:left="187"/>
              <w:rPr>
                <w:sz w:val="18"/>
              </w:rPr>
            </w:pPr>
            <w:r>
              <w:rPr>
                <w:sz w:val="18"/>
              </w:rPr>
              <w:t>mg/L</w:t>
            </w:r>
          </w:p>
        </w:tc>
        <w:tc>
          <w:tcPr>
            <w:tcW w:w="990" w:type="dxa"/>
            <w:tcBorders>
              <w:bottom w:val="single" w:sz="4" w:space="0" w:color="auto"/>
            </w:tcBorders>
          </w:tcPr>
          <w:p w14:paraId="016D8F87" w14:textId="7D4B664B" w:rsidR="00D20D46" w:rsidRDefault="00D20D46" w:rsidP="00D20D46">
            <w:pPr>
              <w:jc w:val="center"/>
              <w:rPr>
                <w:sz w:val="18"/>
              </w:rPr>
            </w:pPr>
            <w:r>
              <w:rPr>
                <w:sz w:val="18"/>
              </w:rPr>
              <w:t>4/17/18</w:t>
            </w:r>
          </w:p>
        </w:tc>
        <w:tc>
          <w:tcPr>
            <w:tcW w:w="1350" w:type="dxa"/>
            <w:tcBorders>
              <w:bottom w:val="single" w:sz="4" w:space="0" w:color="auto"/>
              <w:right w:val="single" w:sz="6" w:space="0" w:color="auto"/>
            </w:tcBorders>
          </w:tcPr>
          <w:p w14:paraId="6327EA0F" w14:textId="50A0345F" w:rsidR="00D20D46" w:rsidRDefault="00D20D46" w:rsidP="00D20D46">
            <w:pPr>
              <w:jc w:val="center"/>
              <w:rPr>
                <w:sz w:val="18"/>
              </w:rPr>
            </w:pPr>
            <w:r>
              <w:rPr>
                <w:sz w:val="18"/>
              </w:rPr>
              <w:t>16</w:t>
            </w:r>
          </w:p>
        </w:tc>
        <w:tc>
          <w:tcPr>
            <w:tcW w:w="1440" w:type="dxa"/>
            <w:tcBorders>
              <w:left w:val="single" w:sz="6" w:space="0" w:color="auto"/>
              <w:bottom w:val="single" w:sz="4" w:space="0" w:color="auto"/>
              <w:right w:val="single" w:sz="6" w:space="0" w:color="auto"/>
            </w:tcBorders>
          </w:tcPr>
          <w:p w14:paraId="0D4B2E40" w14:textId="77777777" w:rsidR="00D20D46" w:rsidRPr="00F41F91" w:rsidRDefault="00D20D46" w:rsidP="00D20D46">
            <w:pPr>
              <w:jc w:val="center"/>
              <w:rPr>
                <w:sz w:val="18"/>
              </w:rPr>
            </w:pPr>
          </w:p>
        </w:tc>
        <w:tc>
          <w:tcPr>
            <w:tcW w:w="900" w:type="dxa"/>
            <w:tcBorders>
              <w:left w:val="single" w:sz="6" w:space="0" w:color="auto"/>
              <w:bottom w:val="single" w:sz="4" w:space="0" w:color="auto"/>
            </w:tcBorders>
          </w:tcPr>
          <w:p w14:paraId="183A024D" w14:textId="5F1FF5AF" w:rsidR="00D20D46" w:rsidRDefault="00D20D46" w:rsidP="00D20D46">
            <w:pPr>
              <w:rPr>
                <w:sz w:val="18"/>
              </w:rPr>
            </w:pPr>
            <w:r>
              <w:rPr>
                <w:sz w:val="18"/>
              </w:rPr>
              <w:t>1,00</w:t>
            </w:r>
            <w:r>
              <w:rPr>
                <w:sz w:val="18"/>
              </w:rPr>
              <w:t>0</w:t>
            </w:r>
            <w:r>
              <w:rPr>
                <w:sz w:val="18"/>
              </w:rPr>
              <w:t>mg/L</w:t>
            </w:r>
          </w:p>
        </w:tc>
        <w:tc>
          <w:tcPr>
            <w:tcW w:w="1080" w:type="dxa"/>
            <w:tcBorders>
              <w:bottom w:val="single" w:sz="4" w:space="0" w:color="auto"/>
            </w:tcBorders>
          </w:tcPr>
          <w:p w14:paraId="2E7F7849" w14:textId="77777777" w:rsidR="00D20D46" w:rsidRDefault="00D20D46" w:rsidP="00D20D46">
            <w:pPr>
              <w:jc w:val="center"/>
              <w:rPr>
                <w:sz w:val="18"/>
              </w:rPr>
            </w:pPr>
          </w:p>
          <w:p w14:paraId="04770E88" w14:textId="77777777" w:rsidR="00D20D46" w:rsidRPr="00F41F91" w:rsidRDefault="00D20D46" w:rsidP="00D20D46">
            <w:pPr>
              <w:jc w:val="center"/>
              <w:rPr>
                <w:sz w:val="18"/>
              </w:rPr>
            </w:pPr>
          </w:p>
        </w:tc>
        <w:tc>
          <w:tcPr>
            <w:tcW w:w="2808" w:type="dxa"/>
            <w:tcBorders>
              <w:bottom w:val="single" w:sz="4" w:space="0" w:color="auto"/>
              <w:right w:val="single" w:sz="6" w:space="0" w:color="auto"/>
            </w:tcBorders>
          </w:tcPr>
          <w:p w14:paraId="52F5E9E2" w14:textId="77777777" w:rsidR="00D20D46" w:rsidRDefault="00D20D46" w:rsidP="00D20D46">
            <w:pPr>
              <w:rPr>
                <w:rStyle w:val="s10"/>
                <w:rFonts w:ascii="-webkit-standard" w:hAnsi="-webkit-standard"/>
                <w:sz w:val="17"/>
                <w:szCs w:val="17"/>
              </w:rPr>
            </w:pPr>
            <w:r>
              <w:rPr>
                <w:rStyle w:val="s10"/>
                <w:rFonts w:ascii="-webkit-standard" w:hAnsi="-webkit-standard"/>
                <w:sz w:val="17"/>
                <w:szCs w:val="17"/>
              </w:rPr>
              <w:t>Runoff/leaching from natural deposits.</w:t>
            </w:r>
          </w:p>
          <w:p w14:paraId="740FDCD4" w14:textId="77777777" w:rsidR="00D20D46" w:rsidRDefault="00D20D46" w:rsidP="00D20D46">
            <w:pPr>
              <w:rPr>
                <w:rStyle w:val="s10"/>
                <w:rFonts w:ascii="-webkit-standard" w:hAnsi="-webkit-standard"/>
                <w:sz w:val="17"/>
                <w:szCs w:val="17"/>
              </w:rPr>
            </w:pPr>
          </w:p>
          <w:p w14:paraId="6675209D" w14:textId="0484DA2B" w:rsidR="00D20D46" w:rsidRDefault="00D20D46" w:rsidP="00D20D46">
            <w:pPr>
              <w:rPr>
                <w:rStyle w:val="s10"/>
                <w:rFonts w:ascii="-webkit-standard" w:hAnsi="-webkit-standard"/>
                <w:sz w:val="17"/>
                <w:szCs w:val="17"/>
              </w:rPr>
            </w:pPr>
          </w:p>
        </w:tc>
      </w:tr>
      <w:tr w:rsidR="00D20D46" w:rsidRPr="001F3468" w14:paraId="7FE9D77F" w14:textId="77777777" w:rsidTr="002F1DD3">
        <w:trPr>
          <w:trHeight w:val="581"/>
          <w:jc w:val="center"/>
        </w:trPr>
        <w:tc>
          <w:tcPr>
            <w:tcW w:w="2268" w:type="dxa"/>
            <w:gridSpan w:val="2"/>
            <w:tcBorders>
              <w:left w:val="single" w:sz="6" w:space="0" w:color="auto"/>
              <w:bottom w:val="single" w:sz="18" w:space="0" w:color="auto"/>
            </w:tcBorders>
          </w:tcPr>
          <w:p w14:paraId="5B09BBE2" w14:textId="7FDEEBA0" w:rsidR="00D20D46" w:rsidRDefault="00D20D46" w:rsidP="00D20D46">
            <w:pPr>
              <w:ind w:left="187"/>
              <w:rPr>
                <w:sz w:val="18"/>
              </w:rPr>
            </w:pPr>
            <w:r>
              <w:rPr>
                <w:sz w:val="18"/>
              </w:rPr>
              <w:t>Chloride mg/L</w:t>
            </w:r>
          </w:p>
        </w:tc>
        <w:tc>
          <w:tcPr>
            <w:tcW w:w="990" w:type="dxa"/>
            <w:tcBorders>
              <w:bottom w:val="single" w:sz="18" w:space="0" w:color="auto"/>
            </w:tcBorders>
          </w:tcPr>
          <w:p w14:paraId="1F79A1A0" w14:textId="26025056" w:rsidR="00D20D46" w:rsidRDefault="00D20D46" w:rsidP="00D20D46">
            <w:pPr>
              <w:jc w:val="center"/>
              <w:rPr>
                <w:sz w:val="18"/>
              </w:rPr>
            </w:pPr>
            <w:r>
              <w:rPr>
                <w:sz w:val="18"/>
              </w:rPr>
              <w:t>4/17/18</w:t>
            </w:r>
          </w:p>
        </w:tc>
        <w:tc>
          <w:tcPr>
            <w:tcW w:w="1350" w:type="dxa"/>
            <w:tcBorders>
              <w:bottom w:val="single" w:sz="18" w:space="0" w:color="auto"/>
              <w:right w:val="single" w:sz="6" w:space="0" w:color="auto"/>
            </w:tcBorders>
          </w:tcPr>
          <w:p w14:paraId="183A31DF" w14:textId="41D0CCC8" w:rsidR="00D20D46" w:rsidRDefault="00D20D46" w:rsidP="00D20D46">
            <w:pPr>
              <w:jc w:val="center"/>
              <w:rPr>
                <w:sz w:val="18"/>
              </w:rPr>
            </w:pPr>
            <w:r>
              <w:rPr>
                <w:sz w:val="18"/>
              </w:rPr>
              <w:t xml:space="preserve">         7.9</w:t>
            </w:r>
          </w:p>
        </w:tc>
        <w:tc>
          <w:tcPr>
            <w:tcW w:w="1440" w:type="dxa"/>
            <w:tcBorders>
              <w:left w:val="single" w:sz="6" w:space="0" w:color="auto"/>
              <w:bottom w:val="single" w:sz="18" w:space="0" w:color="auto"/>
              <w:right w:val="single" w:sz="6" w:space="0" w:color="auto"/>
            </w:tcBorders>
          </w:tcPr>
          <w:p w14:paraId="0B97FB13" w14:textId="77777777" w:rsidR="00D20D46" w:rsidRPr="00F41F91" w:rsidRDefault="00D20D46" w:rsidP="00D20D46">
            <w:pPr>
              <w:jc w:val="center"/>
              <w:rPr>
                <w:sz w:val="18"/>
              </w:rPr>
            </w:pPr>
          </w:p>
        </w:tc>
        <w:tc>
          <w:tcPr>
            <w:tcW w:w="900" w:type="dxa"/>
            <w:tcBorders>
              <w:left w:val="single" w:sz="6" w:space="0" w:color="auto"/>
              <w:bottom w:val="single" w:sz="18" w:space="0" w:color="auto"/>
            </w:tcBorders>
          </w:tcPr>
          <w:p w14:paraId="6087D12E" w14:textId="5CBF6BCC" w:rsidR="00D20D46" w:rsidRDefault="00D20D46" w:rsidP="00D20D46">
            <w:pPr>
              <w:rPr>
                <w:sz w:val="18"/>
              </w:rPr>
            </w:pPr>
            <w:r>
              <w:rPr>
                <w:sz w:val="18"/>
              </w:rPr>
              <w:t>500 mg/L</w:t>
            </w:r>
          </w:p>
        </w:tc>
        <w:tc>
          <w:tcPr>
            <w:tcW w:w="1080" w:type="dxa"/>
            <w:tcBorders>
              <w:bottom w:val="single" w:sz="18" w:space="0" w:color="auto"/>
            </w:tcBorders>
          </w:tcPr>
          <w:p w14:paraId="5570C446" w14:textId="77777777" w:rsidR="00D20D46" w:rsidRDefault="00D20D46" w:rsidP="00D20D46">
            <w:pPr>
              <w:jc w:val="center"/>
              <w:rPr>
                <w:sz w:val="18"/>
              </w:rPr>
            </w:pPr>
          </w:p>
        </w:tc>
        <w:tc>
          <w:tcPr>
            <w:tcW w:w="2808" w:type="dxa"/>
            <w:tcBorders>
              <w:bottom w:val="single" w:sz="18" w:space="0" w:color="auto"/>
              <w:right w:val="single" w:sz="6" w:space="0" w:color="auto"/>
            </w:tcBorders>
          </w:tcPr>
          <w:p w14:paraId="68EBE95E" w14:textId="527F62D8" w:rsidR="00D20D46" w:rsidRDefault="00D20D46" w:rsidP="00D20D46">
            <w:pPr>
              <w:rPr>
                <w:sz w:val="18"/>
              </w:rPr>
            </w:pPr>
            <w:r>
              <w:rPr>
                <w:sz w:val="18"/>
              </w:rPr>
              <w:t>Runoff/leaching from natural deposits,</w:t>
            </w:r>
            <w:r>
              <w:rPr>
                <w:sz w:val="18"/>
              </w:rPr>
              <w:t xml:space="preserve"> </w:t>
            </w:r>
            <w:bookmarkStart w:id="0" w:name="_GoBack"/>
            <w:bookmarkEnd w:id="0"/>
            <w:r>
              <w:rPr>
                <w:sz w:val="18"/>
              </w:rPr>
              <w:t>Seawater influence.</w:t>
            </w:r>
          </w:p>
          <w:p w14:paraId="6226A737" w14:textId="77777777" w:rsidR="00D20D46" w:rsidRDefault="00D20D46" w:rsidP="00D20D46">
            <w:pPr>
              <w:rPr>
                <w:rStyle w:val="s10"/>
                <w:rFonts w:ascii="-webkit-standard" w:hAnsi="-webkit-standard"/>
                <w:sz w:val="17"/>
                <w:szCs w:val="17"/>
              </w:rPr>
            </w:pPr>
          </w:p>
        </w:tc>
      </w:tr>
      <w:tr w:rsidR="00D20D46"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D20D46" w:rsidRPr="00F41F91" w:rsidRDefault="00D20D46" w:rsidP="00D20D46">
            <w:pPr>
              <w:spacing w:before="20" w:after="20"/>
              <w:jc w:val="center"/>
              <w:rPr>
                <w:b/>
                <w:caps/>
              </w:rPr>
            </w:pPr>
            <w:r w:rsidRPr="00F41F91">
              <w:rPr>
                <w:b/>
                <w:caps/>
              </w:rPr>
              <w:t>TAble 6 – detection of UNREGULATED CONTAMINANTS</w:t>
            </w:r>
          </w:p>
        </w:tc>
      </w:tr>
      <w:tr w:rsidR="00D20D46"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D20D46" w:rsidRPr="00F41F91" w:rsidRDefault="00D20D46" w:rsidP="00D20D4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D20D46" w:rsidRPr="00F41F91" w:rsidRDefault="00D20D46" w:rsidP="00D20D4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D20D46" w:rsidRPr="00F41F91" w:rsidRDefault="00D20D46" w:rsidP="00D20D4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D20D46" w:rsidRPr="00F41F91" w:rsidRDefault="00D20D46" w:rsidP="00D20D46">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D20D46" w:rsidRPr="00F41F91" w:rsidRDefault="00D20D46" w:rsidP="00D20D4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D20D46" w:rsidRPr="00F41F91" w:rsidRDefault="00D20D46" w:rsidP="00D20D46">
            <w:pPr>
              <w:spacing w:before="40" w:after="40"/>
              <w:jc w:val="center"/>
              <w:rPr>
                <w:b/>
                <w:bCs/>
                <w:sz w:val="18"/>
              </w:rPr>
            </w:pPr>
            <w:r w:rsidRPr="00F41F91">
              <w:rPr>
                <w:b/>
                <w:bCs/>
                <w:sz w:val="18"/>
              </w:rPr>
              <w:t>Health Effects Language</w:t>
            </w:r>
          </w:p>
        </w:tc>
      </w:tr>
      <w:tr w:rsidR="00D20D46"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D20D46" w:rsidRPr="00F41F91" w:rsidRDefault="00D20D46" w:rsidP="00D20D46">
            <w:pPr>
              <w:rPr>
                <w:sz w:val="18"/>
              </w:rPr>
            </w:pPr>
          </w:p>
        </w:tc>
        <w:tc>
          <w:tcPr>
            <w:tcW w:w="990" w:type="dxa"/>
            <w:tcBorders>
              <w:left w:val="single" w:sz="6" w:space="0" w:color="auto"/>
              <w:bottom w:val="single" w:sz="18" w:space="0" w:color="auto"/>
              <w:right w:val="single" w:sz="6" w:space="0" w:color="auto"/>
            </w:tcBorders>
          </w:tcPr>
          <w:p w14:paraId="29134B0A" w14:textId="77777777" w:rsidR="00D20D46" w:rsidRPr="00F41F91" w:rsidRDefault="00D20D46" w:rsidP="00D20D46">
            <w:pPr>
              <w:rPr>
                <w:sz w:val="18"/>
              </w:rPr>
            </w:pPr>
          </w:p>
        </w:tc>
        <w:tc>
          <w:tcPr>
            <w:tcW w:w="1350" w:type="dxa"/>
            <w:tcBorders>
              <w:left w:val="single" w:sz="6" w:space="0" w:color="auto"/>
              <w:bottom w:val="single" w:sz="18" w:space="0" w:color="auto"/>
              <w:right w:val="single" w:sz="6" w:space="0" w:color="auto"/>
            </w:tcBorders>
          </w:tcPr>
          <w:p w14:paraId="6432953F" w14:textId="77777777" w:rsidR="00D20D46" w:rsidRPr="00F41F91" w:rsidRDefault="00D20D46" w:rsidP="00D20D46">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D20D46" w:rsidRPr="00F41F91" w:rsidRDefault="00D20D46" w:rsidP="00D20D4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D20D46" w:rsidRPr="00F41F91" w:rsidRDefault="00D20D46" w:rsidP="00D20D46">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D20D46" w:rsidRPr="00F41F91" w:rsidRDefault="00D20D46" w:rsidP="00D20D46">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lastRenderedPageBreak/>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lastRenderedPageBreak/>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2FDAF" w14:textId="77777777" w:rsidR="00A44557" w:rsidRDefault="00A44557">
      <w:r>
        <w:separator/>
      </w:r>
    </w:p>
  </w:endnote>
  <w:endnote w:type="continuationSeparator" w:id="0">
    <w:p w14:paraId="3575244E" w14:textId="77777777" w:rsidR="00A44557" w:rsidRDefault="00A4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ebkit-standard">
    <w:altName w:val="Cambria"/>
    <w:panose1 w:val="020B0604020202020204"/>
    <w:charset w:val="00"/>
    <w:family w:val="roman"/>
    <w:notTrueType/>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96CFD" w14:textId="77777777" w:rsidR="00A44557" w:rsidRDefault="00A44557">
      <w:r>
        <w:separator/>
      </w:r>
    </w:p>
  </w:footnote>
  <w:footnote w:type="continuationSeparator" w:id="0">
    <w:p w14:paraId="1F4BA545" w14:textId="77777777" w:rsidR="00A44557" w:rsidRDefault="00A4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06CA"/>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44557"/>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0D46"/>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customStyle="1" w:styleId="s8">
    <w:name w:val="s8"/>
    <w:basedOn w:val="Normal"/>
    <w:rsid w:val="00D20D46"/>
    <w:pPr>
      <w:spacing w:before="100" w:beforeAutospacing="1" w:after="100" w:afterAutospacing="1"/>
    </w:pPr>
    <w:rPr>
      <w:sz w:val="24"/>
      <w:szCs w:val="24"/>
    </w:rPr>
  </w:style>
  <w:style w:type="character" w:customStyle="1" w:styleId="s10">
    <w:name w:val="s10"/>
    <w:basedOn w:val="DefaultParagraphFont"/>
    <w:rsid w:val="00D20D46"/>
  </w:style>
  <w:style w:type="paragraph" w:customStyle="1" w:styleId="s11">
    <w:name w:val="s11"/>
    <w:basedOn w:val="Normal"/>
    <w:rsid w:val="00D20D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17733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larry miller</cp:lastModifiedBy>
  <cp:revision>2</cp:revision>
  <cp:lastPrinted>2020-02-07T22:54:00Z</cp:lastPrinted>
  <dcterms:created xsi:type="dcterms:W3CDTF">2020-06-27T18:46:00Z</dcterms:created>
  <dcterms:modified xsi:type="dcterms:W3CDTF">2020-06-27T18:46:00Z</dcterms:modified>
</cp:coreProperties>
</file>