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8E284D">
            <w:pPr>
              <w:pStyle w:val="BodyText3"/>
              <w:pBdr>
                <w:top w:val="none" w:sz="0" w:space="0" w:color="auto"/>
                <w:left w:val="none" w:sz="0" w:space="0" w:color="auto"/>
                <w:bottom w:val="none" w:sz="0" w:space="0" w:color="auto"/>
                <w:right w:val="none" w:sz="0" w:space="0" w:color="auto"/>
              </w:pBdr>
              <w:jc w:val="left"/>
              <w:rPr>
                <w:b/>
              </w:rPr>
            </w:pPr>
            <w:r>
              <w:rPr>
                <w:b/>
              </w:rPr>
              <w:t>Little River Inn</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8E284D">
            <w:pPr>
              <w:pStyle w:val="BodyText3"/>
              <w:pBdr>
                <w:top w:val="none" w:sz="0" w:space="0" w:color="auto"/>
                <w:left w:val="none" w:sz="0" w:space="0" w:color="auto"/>
                <w:bottom w:val="none" w:sz="0" w:space="0" w:color="auto"/>
                <w:right w:val="none" w:sz="0" w:space="0" w:color="auto"/>
              </w:pBdr>
              <w:jc w:val="left"/>
              <w:rPr>
                <w:sz w:val="22"/>
              </w:rPr>
            </w:pPr>
            <w:r>
              <w:rPr>
                <w:sz w:val="22"/>
              </w:rPr>
              <w:t>5/26/2018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8E284D">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8E284D" w:rsidRPr="001F3468" w:rsidTr="008A5B6C">
        <w:trPr>
          <w:cantSplit/>
        </w:trPr>
        <w:tc>
          <w:tcPr>
            <w:tcW w:w="3600" w:type="dxa"/>
            <w:gridSpan w:val="3"/>
          </w:tcPr>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#01, 02, 03, 05, 06, 07 Located on LRI Golf Course and North of Little River Airport Rd. ½ mile east of Highway 1.</w:t>
            </w:r>
          </w:p>
        </w:tc>
      </w:tr>
      <w:tr w:rsidR="008E284D" w:rsidRPr="001F3468" w:rsidTr="008A5B6C">
        <w:tc>
          <w:tcPr>
            <w:tcW w:w="10800" w:type="dxa"/>
            <w:gridSpan w:val="9"/>
            <w:tcBorders>
              <w:bottom w:val="single" w:sz="4" w:space="0" w:color="auto"/>
            </w:tcBorders>
          </w:tcPr>
          <w:p w:rsidR="008E284D" w:rsidRPr="001F3468" w:rsidRDefault="008E284D" w:rsidP="008E284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E284D" w:rsidRPr="001F3468" w:rsidTr="008A5B6C">
        <w:tc>
          <w:tcPr>
            <w:tcW w:w="10800" w:type="dxa"/>
            <w:gridSpan w:val="9"/>
            <w:tcBorders>
              <w:bottom w:val="single" w:sz="4" w:space="0" w:color="auto"/>
            </w:tcBorders>
          </w:tcPr>
          <w:p w:rsidR="008E284D" w:rsidRPr="001F3468" w:rsidRDefault="008E284D" w:rsidP="008E284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E284D" w:rsidRPr="001F3468" w:rsidTr="008A5B6C">
        <w:tc>
          <w:tcPr>
            <w:tcW w:w="4500" w:type="dxa"/>
            <w:gridSpan w:val="4"/>
          </w:tcPr>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8E284D" w:rsidRDefault="008E284D" w:rsidP="008E284D">
            <w:pPr>
              <w:pStyle w:val="BodyText3"/>
              <w:pBdr>
                <w:top w:val="none" w:sz="0" w:space="0" w:color="auto"/>
                <w:left w:val="none" w:sz="0" w:space="0" w:color="auto"/>
                <w:bottom w:val="none" w:sz="0" w:space="0" w:color="auto"/>
                <w:right w:val="none" w:sz="0" w:space="0" w:color="auto"/>
              </w:pBdr>
              <w:spacing w:before="60"/>
              <w:jc w:val="left"/>
              <w:rPr>
                <w:sz w:val="22"/>
              </w:rPr>
            </w:pPr>
          </w:p>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 file at Little River Inn and D.H.S.</w:t>
            </w:r>
          </w:p>
        </w:tc>
      </w:tr>
      <w:tr w:rsidR="008E284D" w:rsidRPr="001F3468" w:rsidTr="008A5B6C">
        <w:tc>
          <w:tcPr>
            <w:tcW w:w="10800" w:type="dxa"/>
            <w:gridSpan w:val="9"/>
            <w:tcBorders>
              <w:bottom w:val="single" w:sz="4" w:space="0" w:color="auto"/>
            </w:tcBorders>
          </w:tcPr>
          <w:p w:rsidR="008E284D" w:rsidRPr="001F3468" w:rsidRDefault="008E284D" w:rsidP="008E284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E284D" w:rsidRPr="001F3468" w:rsidTr="008A5B6C">
        <w:tc>
          <w:tcPr>
            <w:tcW w:w="7110" w:type="dxa"/>
            <w:gridSpan w:val="7"/>
          </w:tcPr>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8E284D" w:rsidRDefault="008E284D" w:rsidP="008E284D">
            <w:pPr>
              <w:pStyle w:val="BodyText3"/>
              <w:pBdr>
                <w:top w:val="none" w:sz="0" w:space="0" w:color="auto"/>
                <w:left w:val="none" w:sz="0" w:space="0" w:color="auto"/>
                <w:bottom w:val="none" w:sz="0" w:space="0" w:color="auto"/>
                <w:right w:val="none" w:sz="0" w:space="0" w:color="auto"/>
              </w:pBdr>
              <w:spacing w:before="60"/>
              <w:jc w:val="left"/>
              <w:rPr>
                <w:sz w:val="22"/>
              </w:rPr>
            </w:pPr>
          </w:p>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8E284D" w:rsidRPr="001F3468" w:rsidTr="008A5B6C">
        <w:tc>
          <w:tcPr>
            <w:tcW w:w="10800" w:type="dxa"/>
            <w:gridSpan w:val="9"/>
            <w:tcBorders>
              <w:bottom w:val="single" w:sz="4" w:space="0" w:color="auto"/>
            </w:tcBorders>
          </w:tcPr>
          <w:p w:rsidR="008E284D" w:rsidRPr="001F3468" w:rsidRDefault="008E284D" w:rsidP="008E284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E284D" w:rsidRPr="001F3468" w:rsidTr="008A5B6C">
        <w:trPr>
          <w:cantSplit/>
        </w:trPr>
        <w:tc>
          <w:tcPr>
            <w:tcW w:w="2880" w:type="dxa"/>
          </w:tcPr>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8E284D" w:rsidRDefault="008E284D" w:rsidP="008E284D">
            <w:pPr>
              <w:pStyle w:val="BodyText3"/>
              <w:pBdr>
                <w:top w:val="none" w:sz="0" w:space="0" w:color="auto"/>
                <w:left w:val="none" w:sz="0" w:space="0" w:color="auto"/>
                <w:bottom w:val="none" w:sz="0" w:space="0" w:color="auto"/>
                <w:right w:val="none" w:sz="0" w:space="0" w:color="auto"/>
              </w:pBdr>
              <w:spacing w:before="120"/>
              <w:ind w:left="-90"/>
              <w:jc w:val="left"/>
              <w:rPr>
                <w:sz w:val="22"/>
              </w:rPr>
            </w:pPr>
          </w:p>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Larry Miller</w:t>
            </w:r>
          </w:p>
        </w:tc>
        <w:tc>
          <w:tcPr>
            <w:tcW w:w="900" w:type="dxa"/>
            <w:gridSpan w:val="2"/>
          </w:tcPr>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8E284D" w:rsidRDefault="008E284D" w:rsidP="008E284D">
            <w:pPr>
              <w:pStyle w:val="BodyText3"/>
              <w:pBdr>
                <w:top w:val="none" w:sz="0" w:space="0" w:color="auto"/>
                <w:left w:val="none" w:sz="0" w:space="0" w:color="auto"/>
                <w:bottom w:val="none" w:sz="0" w:space="0" w:color="auto"/>
                <w:right w:val="none" w:sz="0" w:space="0" w:color="auto"/>
              </w:pBdr>
              <w:spacing w:before="120"/>
              <w:ind w:left="-90"/>
              <w:jc w:val="left"/>
              <w:rPr>
                <w:sz w:val="22"/>
              </w:rPr>
            </w:pPr>
          </w:p>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(707) 937-4248</w:t>
            </w:r>
          </w:p>
        </w:tc>
      </w:tr>
      <w:tr w:rsidR="008E284D" w:rsidRPr="001F3468" w:rsidTr="008A5B6C">
        <w:trPr>
          <w:cantSplit/>
          <w:trHeight w:val="287"/>
        </w:trPr>
        <w:tc>
          <w:tcPr>
            <w:tcW w:w="10800" w:type="dxa"/>
            <w:gridSpan w:val="9"/>
            <w:tcBorders>
              <w:bottom w:val="single" w:sz="6" w:space="0" w:color="auto"/>
            </w:tcBorders>
          </w:tcPr>
          <w:p w:rsidR="008E284D" w:rsidRPr="001F3468" w:rsidRDefault="008E284D" w:rsidP="008E284D">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8E284D"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8E284D" w:rsidRPr="001F3468" w:rsidRDefault="008E284D" w:rsidP="008E284D">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8E284D"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8E284D" w:rsidRPr="00A44246" w:rsidRDefault="008E284D" w:rsidP="008E284D">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8E284D" w:rsidRPr="00A44246" w:rsidRDefault="008E284D" w:rsidP="008E284D">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8E284D" w:rsidRPr="00A44246" w:rsidRDefault="008E284D" w:rsidP="008E284D">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8E284D" w:rsidRPr="00A44246" w:rsidRDefault="008E284D" w:rsidP="008E284D">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8E284D" w:rsidRPr="00A44246" w:rsidRDefault="008E284D" w:rsidP="008E284D">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8E284D" w:rsidRPr="00A44246" w:rsidRDefault="008E284D" w:rsidP="008E284D">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8E284D" w:rsidRPr="00A44246" w:rsidRDefault="008E284D" w:rsidP="008E284D">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8E284D" w:rsidRPr="00A44246" w:rsidRDefault="008E284D" w:rsidP="008E284D">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8E284D" w:rsidRPr="00A44246" w:rsidRDefault="008E284D" w:rsidP="008E284D">
            <w:pPr>
              <w:tabs>
                <w:tab w:val="left" w:pos="1440"/>
              </w:tabs>
              <w:spacing w:before="80" w:after="60"/>
              <w:jc w:val="both"/>
              <w:rPr>
                <w:sz w:val="22"/>
              </w:rPr>
            </w:pPr>
            <w:r w:rsidRPr="00A44246">
              <w:rPr>
                <w:b/>
                <w:sz w:val="22"/>
              </w:rPr>
              <w:t>Regulatory Action Level (AL)</w:t>
            </w:r>
            <w:r w:rsidRPr="00A44246">
              <w:rPr>
                <w:sz w:val="22"/>
              </w:rPr>
              <w:t>: The concentration of a contaminant which, if exceeded, triggers treatment or other requirements that a water system must follow.</w:t>
            </w:r>
          </w:p>
          <w:p w:rsidR="008E284D" w:rsidRPr="00A44246" w:rsidRDefault="008E284D" w:rsidP="008E284D">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8E284D" w:rsidRPr="00A44246" w:rsidRDefault="008E284D" w:rsidP="008E284D">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8E284D" w:rsidRPr="00A44246" w:rsidRDefault="008E284D" w:rsidP="008E284D">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8E284D" w:rsidRPr="00A44246" w:rsidRDefault="008E284D" w:rsidP="008E284D">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8E284D" w:rsidRPr="00A44246" w:rsidRDefault="008E284D" w:rsidP="008E284D">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8E284D" w:rsidRPr="00A44246" w:rsidRDefault="008E284D" w:rsidP="008E284D">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rsidR="008E284D" w:rsidRPr="00A44246" w:rsidRDefault="008E284D" w:rsidP="008E284D">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8E284D" w:rsidRPr="00A44246" w:rsidRDefault="008E284D" w:rsidP="008E284D">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rsidR="008E284D" w:rsidRPr="00A44246" w:rsidRDefault="008E284D" w:rsidP="008E284D">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9"/>
        <w:gridCol w:w="426"/>
        <w:gridCol w:w="793"/>
        <w:gridCol w:w="689"/>
        <w:gridCol w:w="991"/>
        <w:gridCol w:w="1074"/>
        <w:gridCol w:w="534"/>
        <w:gridCol w:w="627"/>
        <w:gridCol w:w="1066"/>
        <w:gridCol w:w="249"/>
        <w:gridCol w:w="2169"/>
      </w:tblGrid>
      <w:tr w:rsidR="00BC6327" w:rsidRPr="00A44246" w:rsidTr="00A65744">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A65744">
        <w:trPr>
          <w:cantSplit/>
          <w:jc w:val="center"/>
        </w:trPr>
        <w:tc>
          <w:tcPr>
            <w:tcW w:w="2174"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219"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0"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35"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66"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418"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A65744">
        <w:trPr>
          <w:cantSplit/>
          <w:jc w:val="center"/>
        </w:trPr>
        <w:tc>
          <w:tcPr>
            <w:tcW w:w="2174"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219"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E284D" w:rsidP="00D057C3">
            <w:pPr>
              <w:ind w:left="-108" w:right="-90"/>
              <w:jc w:val="center"/>
              <w:rPr>
                <w:sz w:val="18"/>
                <w:u w:val="single"/>
              </w:rPr>
            </w:pPr>
            <w:r>
              <w:rPr>
                <w:sz w:val="18"/>
                <w:u w:val="single"/>
              </w:rPr>
              <w:t>0</w:t>
            </w:r>
          </w:p>
        </w:tc>
        <w:tc>
          <w:tcPr>
            <w:tcW w:w="1680" w:type="dxa"/>
            <w:gridSpan w:val="2"/>
            <w:tcBorders>
              <w:top w:val="nil"/>
              <w:bottom w:val="single" w:sz="4" w:space="0" w:color="auto"/>
            </w:tcBorders>
          </w:tcPr>
          <w:p w:rsidR="00BC6327" w:rsidRPr="00A44246" w:rsidRDefault="008E284D" w:rsidP="00D057C3">
            <w:pPr>
              <w:jc w:val="center"/>
              <w:rPr>
                <w:sz w:val="18"/>
              </w:rPr>
            </w:pPr>
            <w:r>
              <w:rPr>
                <w:sz w:val="18"/>
              </w:rPr>
              <w:t>0</w:t>
            </w:r>
          </w:p>
        </w:tc>
        <w:tc>
          <w:tcPr>
            <w:tcW w:w="2235"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66"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418"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A65744">
        <w:trPr>
          <w:cantSplit/>
          <w:jc w:val="center"/>
        </w:trPr>
        <w:tc>
          <w:tcPr>
            <w:tcW w:w="2174"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219"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E284D" w:rsidP="00D057C3">
            <w:pPr>
              <w:ind w:left="-108" w:right="-90"/>
              <w:jc w:val="center"/>
              <w:rPr>
                <w:sz w:val="18"/>
              </w:rPr>
            </w:pPr>
            <w:r>
              <w:rPr>
                <w:sz w:val="18"/>
              </w:rPr>
              <w:t>0</w:t>
            </w:r>
          </w:p>
        </w:tc>
        <w:tc>
          <w:tcPr>
            <w:tcW w:w="1680" w:type="dxa"/>
            <w:gridSpan w:val="2"/>
            <w:tcBorders>
              <w:top w:val="single" w:sz="4" w:space="0" w:color="auto"/>
              <w:bottom w:val="single" w:sz="4" w:space="0" w:color="auto"/>
            </w:tcBorders>
          </w:tcPr>
          <w:p w:rsidR="008F7660" w:rsidRPr="00A44246" w:rsidRDefault="008E284D" w:rsidP="00D057C3">
            <w:pPr>
              <w:jc w:val="center"/>
              <w:rPr>
                <w:sz w:val="18"/>
              </w:rPr>
            </w:pPr>
            <w:r>
              <w:rPr>
                <w:sz w:val="18"/>
              </w:rPr>
              <w:t>0</w:t>
            </w:r>
          </w:p>
        </w:tc>
        <w:tc>
          <w:tcPr>
            <w:tcW w:w="2235"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66" w:type="dxa"/>
            <w:tcBorders>
              <w:top w:val="single" w:sz="4" w:space="0" w:color="auto"/>
              <w:bottom w:val="single" w:sz="4" w:space="0" w:color="auto"/>
            </w:tcBorders>
          </w:tcPr>
          <w:p w:rsidR="008F7660" w:rsidRPr="00A44246" w:rsidRDefault="008F7660" w:rsidP="00D057C3">
            <w:pPr>
              <w:jc w:val="center"/>
              <w:rPr>
                <w:sz w:val="18"/>
              </w:rPr>
            </w:pPr>
          </w:p>
        </w:tc>
        <w:tc>
          <w:tcPr>
            <w:tcW w:w="2418"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A65744">
        <w:trPr>
          <w:cantSplit/>
          <w:jc w:val="center"/>
        </w:trPr>
        <w:tc>
          <w:tcPr>
            <w:tcW w:w="2174"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219"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E284D" w:rsidRPr="00A44246" w:rsidRDefault="008E284D" w:rsidP="002F6EC9">
            <w:pPr>
              <w:ind w:left="-115" w:right="-86"/>
              <w:jc w:val="center"/>
              <w:rPr>
                <w:sz w:val="18"/>
              </w:rPr>
            </w:pPr>
            <w:r>
              <w:rPr>
                <w:sz w:val="16"/>
                <w:szCs w:val="16"/>
              </w:rPr>
              <w:t>0</w:t>
            </w:r>
          </w:p>
        </w:tc>
        <w:tc>
          <w:tcPr>
            <w:tcW w:w="1680" w:type="dxa"/>
            <w:gridSpan w:val="2"/>
            <w:tcBorders>
              <w:top w:val="single" w:sz="4" w:space="0" w:color="auto"/>
              <w:bottom w:val="single" w:sz="4" w:space="0" w:color="auto"/>
            </w:tcBorders>
          </w:tcPr>
          <w:p w:rsidR="005540D9" w:rsidRPr="00A44246" w:rsidRDefault="008E284D" w:rsidP="00D057C3">
            <w:pPr>
              <w:jc w:val="center"/>
              <w:rPr>
                <w:sz w:val="18"/>
              </w:rPr>
            </w:pPr>
            <w:r>
              <w:rPr>
                <w:sz w:val="18"/>
              </w:rPr>
              <w:t>0</w:t>
            </w:r>
          </w:p>
        </w:tc>
        <w:tc>
          <w:tcPr>
            <w:tcW w:w="2235"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66"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418"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A65744">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(a) Routine and repeat samples are total coliform-</w:t>
            </w:r>
            <w:proofErr w:type="gramStart"/>
            <w:r w:rsidRPr="00A44246">
              <w:rPr>
                <w:sz w:val="16"/>
                <w:szCs w:val="16"/>
              </w:rPr>
              <w:t>positive</w:t>
            </w:r>
            <w:proofErr w:type="gramEnd"/>
            <w:r w:rsidRPr="00A44246">
              <w:rPr>
                <w:sz w:val="16"/>
                <w:szCs w:val="16"/>
              </w:rPr>
              <w:t xml:space="preser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A65744">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A65744">
        <w:trPr>
          <w:jc w:val="center"/>
        </w:trPr>
        <w:tc>
          <w:tcPr>
            <w:tcW w:w="2165"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435"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1482"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74"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34"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7"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15"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169"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8E284D" w:rsidRPr="001F3468" w:rsidTr="00A65744">
        <w:trPr>
          <w:jc w:val="center"/>
        </w:trPr>
        <w:tc>
          <w:tcPr>
            <w:tcW w:w="2165" w:type="dxa"/>
            <w:tcBorders>
              <w:top w:val="nil"/>
              <w:left w:val="single" w:sz="6" w:space="0" w:color="auto"/>
              <w:bottom w:val="nil"/>
            </w:tcBorders>
          </w:tcPr>
          <w:p w:rsidR="008E284D" w:rsidRPr="001F3468" w:rsidRDefault="008E284D" w:rsidP="008E284D">
            <w:pPr>
              <w:rPr>
                <w:sz w:val="18"/>
              </w:rPr>
            </w:pPr>
            <w:r w:rsidRPr="001F3468">
              <w:rPr>
                <w:sz w:val="18"/>
              </w:rPr>
              <w:t>Lead (ppb)</w:t>
            </w:r>
          </w:p>
        </w:tc>
        <w:tc>
          <w:tcPr>
            <w:tcW w:w="435" w:type="dxa"/>
            <w:gridSpan w:val="2"/>
            <w:tcBorders>
              <w:top w:val="nil"/>
            </w:tcBorders>
          </w:tcPr>
          <w:p w:rsidR="008E284D" w:rsidRDefault="008E284D" w:rsidP="008E284D">
            <w:pPr>
              <w:jc w:val="center"/>
            </w:pPr>
          </w:p>
          <w:p w:rsidR="00A65744" w:rsidRPr="00A65744" w:rsidRDefault="00A65744" w:rsidP="00A65744">
            <w:r>
              <w:t>8/20/19</w:t>
            </w:r>
          </w:p>
        </w:tc>
        <w:tc>
          <w:tcPr>
            <w:tcW w:w="1482" w:type="dxa"/>
            <w:gridSpan w:val="2"/>
            <w:tcBorders>
              <w:top w:val="nil"/>
            </w:tcBorders>
          </w:tcPr>
          <w:p w:rsidR="008E284D" w:rsidRPr="00692322" w:rsidRDefault="008E284D" w:rsidP="008E284D">
            <w:pPr>
              <w:jc w:val="center"/>
            </w:pPr>
            <w:r>
              <w:t>5</w:t>
            </w:r>
          </w:p>
        </w:tc>
        <w:tc>
          <w:tcPr>
            <w:tcW w:w="991" w:type="dxa"/>
            <w:tcBorders>
              <w:top w:val="nil"/>
              <w:bottom w:val="nil"/>
            </w:tcBorders>
          </w:tcPr>
          <w:p w:rsidR="008E284D" w:rsidRPr="00692322" w:rsidRDefault="008E284D" w:rsidP="008E284D">
            <w:pPr>
              <w:jc w:val="center"/>
            </w:pPr>
            <w:r>
              <w:t>ND</w:t>
            </w:r>
          </w:p>
        </w:tc>
        <w:tc>
          <w:tcPr>
            <w:tcW w:w="1074" w:type="dxa"/>
            <w:tcBorders>
              <w:top w:val="nil"/>
              <w:bottom w:val="nil"/>
            </w:tcBorders>
          </w:tcPr>
          <w:p w:rsidR="008E284D" w:rsidRPr="00692322" w:rsidRDefault="008E284D" w:rsidP="008E284D">
            <w:pPr>
              <w:jc w:val="center"/>
            </w:pPr>
            <w:r>
              <w:t>0</w:t>
            </w:r>
          </w:p>
        </w:tc>
        <w:tc>
          <w:tcPr>
            <w:tcW w:w="534" w:type="dxa"/>
            <w:tcBorders>
              <w:top w:val="nil"/>
              <w:bottom w:val="nil"/>
            </w:tcBorders>
          </w:tcPr>
          <w:p w:rsidR="008E284D" w:rsidRPr="001F3468" w:rsidRDefault="008E284D" w:rsidP="008E284D">
            <w:pPr>
              <w:jc w:val="center"/>
              <w:rPr>
                <w:sz w:val="18"/>
              </w:rPr>
            </w:pPr>
            <w:r w:rsidRPr="001F3468">
              <w:rPr>
                <w:sz w:val="18"/>
              </w:rPr>
              <w:t>15</w:t>
            </w:r>
          </w:p>
        </w:tc>
        <w:tc>
          <w:tcPr>
            <w:tcW w:w="627" w:type="dxa"/>
            <w:tcBorders>
              <w:top w:val="nil"/>
              <w:bottom w:val="nil"/>
            </w:tcBorders>
          </w:tcPr>
          <w:p w:rsidR="008E284D" w:rsidRPr="001F3468" w:rsidRDefault="008E284D" w:rsidP="008E284D">
            <w:pPr>
              <w:jc w:val="center"/>
              <w:rPr>
                <w:sz w:val="18"/>
              </w:rPr>
            </w:pPr>
            <w:r w:rsidRPr="001F3468">
              <w:rPr>
                <w:sz w:val="18"/>
              </w:rPr>
              <w:t>0.2</w:t>
            </w:r>
          </w:p>
        </w:tc>
        <w:tc>
          <w:tcPr>
            <w:tcW w:w="1315" w:type="dxa"/>
            <w:gridSpan w:val="2"/>
            <w:tcBorders>
              <w:top w:val="nil"/>
              <w:bottom w:val="nil"/>
            </w:tcBorders>
          </w:tcPr>
          <w:p w:rsidR="008E284D" w:rsidRPr="001D7D91" w:rsidRDefault="008E284D" w:rsidP="008E284D">
            <w:pPr>
              <w:jc w:val="center"/>
              <w:rPr>
                <w:sz w:val="17"/>
                <w:szCs w:val="16"/>
              </w:rPr>
            </w:pPr>
          </w:p>
        </w:tc>
        <w:tc>
          <w:tcPr>
            <w:tcW w:w="2169" w:type="dxa"/>
            <w:tcBorders>
              <w:top w:val="nil"/>
              <w:bottom w:val="nil"/>
              <w:right w:val="single" w:sz="6" w:space="0" w:color="auto"/>
            </w:tcBorders>
          </w:tcPr>
          <w:p w:rsidR="008E284D" w:rsidRPr="001D7D91" w:rsidRDefault="008E284D" w:rsidP="008E284D">
            <w:pPr>
              <w:rPr>
                <w:sz w:val="17"/>
                <w:szCs w:val="16"/>
              </w:rPr>
            </w:pPr>
            <w:r w:rsidRPr="001D7D91">
              <w:rPr>
                <w:sz w:val="17"/>
                <w:szCs w:val="16"/>
              </w:rPr>
              <w:t>Internal corrosion of household water plumbing systems; discharges from industrial manufacturers; erosion of natural deposits</w:t>
            </w:r>
          </w:p>
        </w:tc>
      </w:tr>
      <w:tr w:rsidR="008E284D" w:rsidRPr="001F3468" w:rsidTr="00A65744">
        <w:trPr>
          <w:jc w:val="center"/>
        </w:trPr>
        <w:tc>
          <w:tcPr>
            <w:tcW w:w="2165" w:type="dxa"/>
            <w:tcBorders>
              <w:left w:val="single" w:sz="6" w:space="0" w:color="auto"/>
              <w:bottom w:val="single" w:sz="18" w:space="0" w:color="auto"/>
            </w:tcBorders>
          </w:tcPr>
          <w:p w:rsidR="008E284D" w:rsidRPr="001F3468" w:rsidRDefault="008E284D" w:rsidP="008E284D">
            <w:pPr>
              <w:rPr>
                <w:sz w:val="18"/>
              </w:rPr>
            </w:pPr>
            <w:r w:rsidRPr="001F3468">
              <w:rPr>
                <w:sz w:val="18"/>
              </w:rPr>
              <w:t>Copper (ppm)</w:t>
            </w:r>
          </w:p>
        </w:tc>
        <w:tc>
          <w:tcPr>
            <w:tcW w:w="435" w:type="dxa"/>
            <w:gridSpan w:val="2"/>
            <w:tcBorders>
              <w:bottom w:val="single" w:sz="18" w:space="0" w:color="auto"/>
            </w:tcBorders>
          </w:tcPr>
          <w:p w:rsidR="008E284D" w:rsidRPr="00692322" w:rsidRDefault="00A65744" w:rsidP="008E284D">
            <w:pPr>
              <w:jc w:val="center"/>
            </w:pPr>
            <w:r>
              <w:t>8/20/19</w:t>
            </w:r>
          </w:p>
        </w:tc>
        <w:tc>
          <w:tcPr>
            <w:tcW w:w="1482" w:type="dxa"/>
            <w:gridSpan w:val="2"/>
            <w:tcBorders>
              <w:bottom w:val="single" w:sz="18" w:space="0" w:color="auto"/>
            </w:tcBorders>
          </w:tcPr>
          <w:p w:rsidR="008E284D" w:rsidRPr="00692322" w:rsidRDefault="008E284D" w:rsidP="008E284D">
            <w:pPr>
              <w:jc w:val="center"/>
            </w:pPr>
            <w:r>
              <w:t>5</w:t>
            </w:r>
          </w:p>
        </w:tc>
        <w:tc>
          <w:tcPr>
            <w:tcW w:w="991" w:type="dxa"/>
            <w:tcBorders>
              <w:bottom w:val="single" w:sz="18" w:space="0" w:color="auto"/>
            </w:tcBorders>
          </w:tcPr>
          <w:p w:rsidR="008E284D" w:rsidRPr="00692322" w:rsidRDefault="00A65744" w:rsidP="008E284D">
            <w:pPr>
              <w:jc w:val="center"/>
            </w:pPr>
            <w:r>
              <w:t>0.062</w:t>
            </w:r>
            <w:bookmarkStart w:id="0" w:name="_GoBack"/>
            <w:bookmarkEnd w:id="0"/>
          </w:p>
        </w:tc>
        <w:tc>
          <w:tcPr>
            <w:tcW w:w="1074" w:type="dxa"/>
            <w:tcBorders>
              <w:bottom w:val="single" w:sz="18" w:space="0" w:color="auto"/>
            </w:tcBorders>
          </w:tcPr>
          <w:p w:rsidR="008E284D" w:rsidRPr="00692322" w:rsidRDefault="008E284D" w:rsidP="008E284D">
            <w:pPr>
              <w:jc w:val="center"/>
            </w:pPr>
            <w:r>
              <w:t>0</w:t>
            </w:r>
          </w:p>
        </w:tc>
        <w:tc>
          <w:tcPr>
            <w:tcW w:w="534" w:type="dxa"/>
            <w:tcBorders>
              <w:bottom w:val="single" w:sz="18" w:space="0" w:color="auto"/>
            </w:tcBorders>
          </w:tcPr>
          <w:p w:rsidR="008E284D" w:rsidRPr="001F3468" w:rsidRDefault="008E284D" w:rsidP="008E284D">
            <w:pPr>
              <w:jc w:val="center"/>
              <w:rPr>
                <w:sz w:val="18"/>
              </w:rPr>
            </w:pPr>
            <w:r w:rsidRPr="001F3468">
              <w:rPr>
                <w:sz w:val="18"/>
              </w:rPr>
              <w:t>1.3</w:t>
            </w:r>
          </w:p>
        </w:tc>
        <w:tc>
          <w:tcPr>
            <w:tcW w:w="627" w:type="dxa"/>
            <w:tcBorders>
              <w:bottom w:val="single" w:sz="18" w:space="0" w:color="auto"/>
            </w:tcBorders>
          </w:tcPr>
          <w:p w:rsidR="008E284D" w:rsidRPr="001F3468" w:rsidRDefault="008E284D" w:rsidP="008E284D">
            <w:pPr>
              <w:jc w:val="center"/>
              <w:rPr>
                <w:sz w:val="18"/>
              </w:rPr>
            </w:pPr>
            <w:r w:rsidRPr="001F3468">
              <w:rPr>
                <w:sz w:val="18"/>
              </w:rPr>
              <w:t>0.3</w:t>
            </w:r>
          </w:p>
        </w:tc>
        <w:tc>
          <w:tcPr>
            <w:tcW w:w="1315" w:type="dxa"/>
            <w:gridSpan w:val="2"/>
            <w:tcBorders>
              <w:bottom w:val="single" w:sz="18" w:space="0" w:color="auto"/>
            </w:tcBorders>
          </w:tcPr>
          <w:p w:rsidR="008E284D" w:rsidRPr="001D7D91" w:rsidRDefault="008E284D" w:rsidP="008E284D">
            <w:pPr>
              <w:jc w:val="center"/>
              <w:rPr>
                <w:sz w:val="17"/>
                <w:szCs w:val="16"/>
              </w:rPr>
            </w:pPr>
            <w:r>
              <w:rPr>
                <w:sz w:val="17"/>
                <w:szCs w:val="16"/>
              </w:rPr>
              <w:t>Not applicable</w:t>
            </w:r>
          </w:p>
        </w:tc>
        <w:tc>
          <w:tcPr>
            <w:tcW w:w="2169" w:type="dxa"/>
            <w:tcBorders>
              <w:bottom w:val="single" w:sz="18" w:space="0" w:color="auto"/>
              <w:right w:val="single" w:sz="6" w:space="0" w:color="auto"/>
            </w:tcBorders>
          </w:tcPr>
          <w:p w:rsidR="008E284D" w:rsidRPr="001D7D91" w:rsidRDefault="008E284D" w:rsidP="008E284D">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A657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A65744">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8E284D" w:rsidRPr="001F3468" w:rsidTr="00A65744">
        <w:trPr>
          <w:jc w:val="center"/>
        </w:trPr>
        <w:tc>
          <w:tcPr>
            <w:tcW w:w="2250" w:type="dxa"/>
            <w:tcBorders>
              <w:top w:val="nil"/>
              <w:left w:val="single" w:sz="6" w:space="0" w:color="auto"/>
              <w:bottom w:val="single" w:sz="4" w:space="0" w:color="auto"/>
            </w:tcBorders>
          </w:tcPr>
          <w:p w:rsidR="008E284D" w:rsidRPr="001F3468" w:rsidRDefault="008E284D" w:rsidP="008E284D">
            <w:pPr>
              <w:keepNext/>
              <w:rPr>
                <w:sz w:val="18"/>
              </w:rPr>
            </w:pPr>
            <w:r w:rsidRPr="001F3468">
              <w:rPr>
                <w:sz w:val="18"/>
              </w:rPr>
              <w:t>Sodium (ppm)</w:t>
            </w:r>
          </w:p>
        </w:tc>
        <w:tc>
          <w:tcPr>
            <w:tcW w:w="1008" w:type="dxa"/>
            <w:gridSpan w:val="2"/>
            <w:tcBorders>
              <w:top w:val="nil"/>
              <w:bottom w:val="single" w:sz="4" w:space="0" w:color="auto"/>
            </w:tcBorders>
          </w:tcPr>
          <w:p w:rsidR="008E284D" w:rsidRPr="00692322" w:rsidRDefault="008E284D" w:rsidP="008E284D">
            <w:pPr>
              <w:jc w:val="center"/>
            </w:pPr>
            <w:r>
              <w:t>1/30/07</w:t>
            </w:r>
          </w:p>
        </w:tc>
        <w:tc>
          <w:tcPr>
            <w:tcW w:w="1350" w:type="dxa"/>
            <w:tcBorders>
              <w:top w:val="nil"/>
              <w:bottom w:val="single" w:sz="4" w:space="0" w:color="auto"/>
            </w:tcBorders>
          </w:tcPr>
          <w:p w:rsidR="008E284D" w:rsidRPr="00692322" w:rsidRDefault="008E284D" w:rsidP="008E284D">
            <w:pPr>
              <w:jc w:val="center"/>
            </w:pPr>
            <w:r>
              <w:t>33.5</w:t>
            </w:r>
          </w:p>
        </w:tc>
        <w:tc>
          <w:tcPr>
            <w:tcW w:w="1440" w:type="dxa"/>
            <w:tcBorders>
              <w:top w:val="nil"/>
              <w:bottom w:val="single" w:sz="4" w:space="0" w:color="auto"/>
            </w:tcBorders>
          </w:tcPr>
          <w:p w:rsidR="008E284D" w:rsidRPr="00692322" w:rsidRDefault="008E284D" w:rsidP="008E284D">
            <w:pPr>
              <w:jc w:val="center"/>
            </w:pPr>
            <w:r>
              <w:t>29.0/38.0</w:t>
            </w:r>
          </w:p>
        </w:tc>
        <w:tc>
          <w:tcPr>
            <w:tcW w:w="900" w:type="dxa"/>
            <w:tcBorders>
              <w:top w:val="nil"/>
              <w:bottom w:val="single" w:sz="4" w:space="0" w:color="auto"/>
            </w:tcBorders>
          </w:tcPr>
          <w:p w:rsidR="008E284D" w:rsidRPr="001F3468" w:rsidRDefault="008E284D" w:rsidP="008E284D">
            <w:pPr>
              <w:keepNext/>
              <w:jc w:val="center"/>
              <w:rPr>
                <w:sz w:val="18"/>
              </w:rPr>
            </w:pPr>
            <w:r w:rsidRPr="001F3468">
              <w:rPr>
                <w:sz w:val="18"/>
              </w:rPr>
              <w:t>none</w:t>
            </w:r>
          </w:p>
        </w:tc>
        <w:tc>
          <w:tcPr>
            <w:tcW w:w="1080" w:type="dxa"/>
            <w:tcBorders>
              <w:top w:val="nil"/>
              <w:bottom w:val="single" w:sz="4" w:space="0" w:color="auto"/>
            </w:tcBorders>
          </w:tcPr>
          <w:p w:rsidR="008E284D" w:rsidRPr="001F3468" w:rsidRDefault="008E284D" w:rsidP="008E284D">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8E284D" w:rsidRPr="001F3468" w:rsidRDefault="008E284D" w:rsidP="008E284D">
            <w:pPr>
              <w:keepNext/>
              <w:rPr>
                <w:sz w:val="18"/>
              </w:rPr>
            </w:pPr>
            <w:r w:rsidRPr="001F3468">
              <w:rPr>
                <w:sz w:val="18"/>
              </w:rPr>
              <w:t>Salt present in the water and is generally naturally occurring</w:t>
            </w:r>
          </w:p>
        </w:tc>
      </w:tr>
      <w:tr w:rsidR="008E284D" w:rsidRPr="001F3468" w:rsidTr="00A65744">
        <w:trPr>
          <w:jc w:val="center"/>
        </w:trPr>
        <w:tc>
          <w:tcPr>
            <w:tcW w:w="2250" w:type="dxa"/>
            <w:tcBorders>
              <w:left w:val="single" w:sz="6" w:space="0" w:color="auto"/>
              <w:bottom w:val="single" w:sz="18" w:space="0" w:color="auto"/>
            </w:tcBorders>
          </w:tcPr>
          <w:p w:rsidR="008E284D" w:rsidRPr="001F3468" w:rsidRDefault="008E284D" w:rsidP="008E284D">
            <w:pPr>
              <w:keepNext/>
              <w:rPr>
                <w:sz w:val="18"/>
              </w:rPr>
            </w:pPr>
            <w:r w:rsidRPr="001F3468">
              <w:rPr>
                <w:sz w:val="18"/>
              </w:rPr>
              <w:t>Hardness (ppm)</w:t>
            </w:r>
          </w:p>
        </w:tc>
        <w:tc>
          <w:tcPr>
            <w:tcW w:w="1008" w:type="dxa"/>
            <w:gridSpan w:val="2"/>
            <w:tcBorders>
              <w:bottom w:val="single" w:sz="18" w:space="0" w:color="auto"/>
            </w:tcBorders>
          </w:tcPr>
          <w:p w:rsidR="008E284D" w:rsidRDefault="008E284D" w:rsidP="008E284D">
            <w:pPr>
              <w:jc w:val="center"/>
            </w:pPr>
            <w:r>
              <w:t>1/30/07</w:t>
            </w:r>
          </w:p>
          <w:p w:rsidR="008E284D" w:rsidRPr="00692322" w:rsidRDefault="008E284D" w:rsidP="008E284D">
            <w:pPr>
              <w:jc w:val="center"/>
            </w:pPr>
            <w:r>
              <w:t>1/31/07</w:t>
            </w:r>
          </w:p>
        </w:tc>
        <w:tc>
          <w:tcPr>
            <w:tcW w:w="1350" w:type="dxa"/>
            <w:tcBorders>
              <w:bottom w:val="single" w:sz="18" w:space="0" w:color="auto"/>
            </w:tcBorders>
          </w:tcPr>
          <w:p w:rsidR="008E284D" w:rsidRPr="00692322" w:rsidRDefault="008E284D" w:rsidP="008E284D">
            <w:pPr>
              <w:jc w:val="center"/>
            </w:pPr>
            <w:r>
              <w:t>60.0</w:t>
            </w:r>
          </w:p>
        </w:tc>
        <w:tc>
          <w:tcPr>
            <w:tcW w:w="1440" w:type="dxa"/>
            <w:tcBorders>
              <w:bottom w:val="single" w:sz="18" w:space="0" w:color="auto"/>
            </w:tcBorders>
          </w:tcPr>
          <w:p w:rsidR="008E284D" w:rsidRPr="00692322" w:rsidRDefault="008E284D" w:rsidP="008E284D">
            <w:pPr>
              <w:jc w:val="center"/>
            </w:pPr>
            <w:r>
              <w:t>57.0/62.0</w:t>
            </w:r>
          </w:p>
        </w:tc>
        <w:tc>
          <w:tcPr>
            <w:tcW w:w="900" w:type="dxa"/>
            <w:tcBorders>
              <w:bottom w:val="single" w:sz="18" w:space="0" w:color="auto"/>
            </w:tcBorders>
          </w:tcPr>
          <w:p w:rsidR="008E284D" w:rsidRPr="001F3468" w:rsidRDefault="008E284D" w:rsidP="008E284D">
            <w:pPr>
              <w:keepNext/>
              <w:jc w:val="center"/>
              <w:rPr>
                <w:sz w:val="18"/>
              </w:rPr>
            </w:pPr>
            <w:r w:rsidRPr="001F3468">
              <w:rPr>
                <w:sz w:val="18"/>
              </w:rPr>
              <w:t>none</w:t>
            </w:r>
          </w:p>
        </w:tc>
        <w:tc>
          <w:tcPr>
            <w:tcW w:w="1080" w:type="dxa"/>
            <w:tcBorders>
              <w:bottom w:val="single" w:sz="18" w:space="0" w:color="auto"/>
            </w:tcBorders>
          </w:tcPr>
          <w:p w:rsidR="008E284D" w:rsidRPr="001F3468" w:rsidRDefault="008E284D" w:rsidP="008E284D">
            <w:pPr>
              <w:keepNext/>
              <w:jc w:val="center"/>
              <w:rPr>
                <w:sz w:val="18"/>
              </w:rPr>
            </w:pPr>
            <w:r w:rsidRPr="001F3468">
              <w:rPr>
                <w:sz w:val="18"/>
              </w:rPr>
              <w:t>none</w:t>
            </w:r>
          </w:p>
        </w:tc>
        <w:tc>
          <w:tcPr>
            <w:tcW w:w="2808" w:type="dxa"/>
            <w:tcBorders>
              <w:bottom w:val="single" w:sz="18" w:space="0" w:color="auto"/>
              <w:right w:val="single" w:sz="6" w:space="0" w:color="auto"/>
            </w:tcBorders>
          </w:tcPr>
          <w:p w:rsidR="008E284D" w:rsidRPr="001F3468" w:rsidRDefault="008E284D" w:rsidP="008E284D">
            <w:pPr>
              <w:keepNext/>
              <w:rPr>
                <w:sz w:val="18"/>
              </w:rPr>
            </w:pPr>
            <w:r w:rsidRPr="001F3468">
              <w:rPr>
                <w:sz w:val="18"/>
              </w:rPr>
              <w:t>Sum of polyvalent cations present in the water, generally magnesium and calcium, and are usually naturally occurring</w:t>
            </w:r>
          </w:p>
        </w:tc>
      </w:tr>
      <w:tr w:rsidR="008E284D" w:rsidRPr="001F3468" w:rsidTr="00A65744">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8E284D" w:rsidRPr="001F3468" w:rsidRDefault="008E284D" w:rsidP="008E284D">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8E284D" w:rsidRPr="001F3468" w:rsidTr="00A65744">
        <w:trPr>
          <w:jc w:val="center"/>
        </w:trPr>
        <w:tc>
          <w:tcPr>
            <w:tcW w:w="2268" w:type="dxa"/>
            <w:gridSpan w:val="2"/>
            <w:tcBorders>
              <w:top w:val="single" w:sz="18" w:space="0" w:color="auto"/>
              <w:left w:val="single" w:sz="6" w:space="0" w:color="auto"/>
              <w:bottom w:val="double" w:sz="6" w:space="0" w:color="auto"/>
            </w:tcBorders>
            <w:vAlign w:val="center"/>
          </w:tcPr>
          <w:p w:rsidR="008E284D" w:rsidRPr="001F3468" w:rsidRDefault="008E284D" w:rsidP="008E284D">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8E284D" w:rsidRPr="001F3468" w:rsidRDefault="008E284D" w:rsidP="008E284D">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8E284D" w:rsidRPr="001F3468" w:rsidRDefault="008E284D" w:rsidP="008E284D">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8E284D" w:rsidRPr="001F3468" w:rsidRDefault="008E284D" w:rsidP="008E284D">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8E284D" w:rsidRPr="001F3468" w:rsidRDefault="008E284D" w:rsidP="008E284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8E284D" w:rsidRPr="001F3468" w:rsidRDefault="008E284D" w:rsidP="008E284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8E284D" w:rsidRPr="001F3468" w:rsidRDefault="008E284D" w:rsidP="008E284D">
            <w:pPr>
              <w:spacing w:before="40" w:after="40"/>
              <w:jc w:val="center"/>
              <w:rPr>
                <w:b/>
                <w:sz w:val="18"/>
              </w:rPr>
            </w:pPr>
            <w:r w:rsidRPr="001F3468">
              <w:rPr>
                <w:b/>
                <w:sz w:val="18"/>
              </w:rPr>
              <w:t>Typical Source of Contaminant</w:t>
            </w:r>
          </w:p>
        </w:tc>
      </w:tr>
      <w:tr w:rsidR="008E284D" w:rsidRPr="001F3468" w:rsidTr="00A65744">
        <w:trPr>
          <w:trHeight w:val="504"/>
          <w:jc w:val="center"/>
        </w:trPr>
        <w:tc>
          <w:tcPr>
            <w:tcW w:w="2268" w:type="dxa"/>
            <w:gridSpan w:val="2"/>
            <w:tcBorders>
              <w:top w:val="nil"/>
              <w:left w:val="single" w:sz="6" w:space="0" w:color="auto"/>
            </w:tcBorders>
          </w:tcPr>
          <w:p w:rsidR="008E284D" w:rsidRPr="001F3468" w:rsidRDefault="008E284D" w:rsidP="008E284D">
            <w:pPr>
              <w:ind w:left="180"/>
              <w:rPr>
                <w:sz w:val="18"/>
              </w:rPr>
            </w:pPr>
            <w:r>
              <w:rPr>
                <w:sz w:val="18"/>
              </w:rPr>
              <w:t>Chlorine (ppm)</w:t>
            </w:r>
          </w:p>
        </w:tc>
        <w:tc>
          <w:tcPr>
            <w:tcW w:w="990" w:type="dxa"/>
            <w:tcBorders>
              <w:top w:val="nil"/>
            </w:tcBorders>
          </w:tcPr>
          <w:p w:rsidR="008E284D" w:rsidRPr="001F3468" w:rsidRDefault="00A65744" w:rsidP="008E284D">
            <w:pPr>
              <w:jc w:val="center"/>
              <w:rPr>
                <w:sz w:val="18"/>
              </w:rPr>
            </w:pPr>
            <w:r>
              <w:rPr>
                <w:sz w:val="18"/>
              </w:rPr>
              <w:t>2019</w:t>
            </w:r>
          </w:p>
        </w:tc>
        <w:tc>
          <w:tcPr>
            <w:tcW w:w="1350" w:type="dxa"/>
            <w:tcBorders>
              <w:top w:val="nil"/>
            </w:tcBorders>
          </w:tcPr>
          <w:p w:rsidR="008E284D" w:rsidRPr="001F3468" w:rsidRDefault="008E284D" w:rsidP="008E284D">
            <w:pPr>
              <w:jc w:val="center"/>
              <w:rPr>
                <w:sz w:val="18"/>
              </w:rPr>
            </w:pPr>
            <w:r>
              <w:rPr>
                <w:sz w:val="18"/>
              </w:rPr>
              <w:t>.3</w:t>
            </w:r>
            <w:r w:rsidR="00A65744">
              <w:rPr>
                <w:sz w:val="18"/>
              </w:rPr>
              <w:t>6</w:t>
            </w:r>
          </w:p>
        </w:tc>
        <w:tc>
          <w:tcPr>
            <w:tcW w:w="1440" w:type="dxa"/>
            <w:tcBorders>
              <w:top w:val="nil"/>
            </w:tcBorders>
          </w:tcPr>
          <w:p w:rsidR="008E284D" w:rsidRPr="001F3468" w:rsidRDefault="008E284D" w:rsidP="008E284D">
            <w:pPr>
              <w:jc w:val="center"/>
              <w:rPr>
                <w:sz w:val="18"/>
              </w:rPr>
            </w:pPr>
            <w:r>
              <w:rPr>
                <w:sz w:val="18"/>
              </w:rPr>
              <w:t>.25/.58</w:t>
            </w:r>
          </w:p>
        </w:tc>
        <w:tc>
          <w:tcPr>
            <w:tcW w:w="900" w:type="dxa"/>
            <w:tcBorders>
              <w:top w:val="nil"/>
            </w:tcBorders>
          </w:tcPr>
          <w:p w:rsidR="008E284D" w:rsidRPr="001F3468" w:rsidRDefault="008E284D" w:rsidP="008E284D">
            <w:pPr>
              <w:jc w:val="center"/>
              <w:rPr>
                <w:sz w:val="18"/>
              </w:rPr>
            </w:pPr>
            <w:r>
              <w:rPr>
                <w:sz w:val="18"/>
              </w:rPr>
              <w:t>4.0</w:t>
            </w:r>
          </w:p>
        </w:tc>
        <w:tc>
          <w:tcPr>
            <w:tcW w:w="1080" w:type="dxa"/>
            <w:tcBorders>
              <w:top w:val="nil"/>
            </w:tcBorders>
          </w:tcPr>
          <w:p w:rsidR="008E284D" w:rsidRPr="001F3468" w:rsidRDefault="008E284D" w:rsidP="008E284D">
            <w:pPr>
              <w:jc w:val="center"/>
              <w:rPr>
                <w:sz w:val="18"/>
              </w:rPr>
            </w:pPr>
          </w:p>
        </w:tc>
        <w:tc>
          <w:tcPr>
            <w:tcW w:w="2808" w:type="dxa"/>
            <w:tcBorders>
              <w:top w:val="nil"/>
              <w:right w:val="single" w:sz="6" w:space="0" w:color="auto"/>
            </w:tcBorders>
          </w:tcPr>
          <w:p w:rsidR="008E284D" w:rsidRPr="001F3468" w:rsidRDefault="008E284D" w:rsidP="008E284D">
            <w:pPr>
              <w:rPr>
                <w:sz w:val="18"/>
              </w:rPr>
            </w:pPr>
            <w:r>
              <w:rPr>
                <w:sz w:val="22"/>
              </w:rPr>
              <w:t>Water disinfection.</w:t>
            </w:r>
          </w:p>
        </w:tc>
      </w:tr>
      <w:tr w:rsidR="008E284D" w:rsidRPr="001F3468" w:rsidTr="00A65744">
        <w:trPr>
          <w:trHeight w:val="504"/>
          <w:jc w:val="center"/>
        </w:trPr>
        <w:tc>
          <w:tcPr>
            <w:tcW w:w="2268" w:type="dxa"/>
            <w:gridSpan w:val="2"/>
            <w:tcBorders>
              <w:left w:val="single" w:sz="6" w:space="0" w:color="auto"/>
              <w:bottom w:val="single" w:sz="18" w:space="0" w:color="auto"/>
            </w:tcBorders>
          </w:tcPr>
          <w:p w:rsidR="008E284D" w:rsidRDefault="001E5146" w:rsidP="008E284D">
            <w:pPr>
              <w:ind w:left="180"/>
              <w:rPr>
                <w:sz w:val="18"/>
              </w:rPr>
            </w:pPr>
            <w:r>
              <w:rPr>
                <w:sz w:val="18"/>
              </w:rPr>
              <w:t>Fluoride</w:t>
            </w:r>
            <w:r w:rsidR="008E284D">
              <w:rPr>
                <w:sz w:val="18"/>
              </w:rPr>
              <w:t xml:space="preserve"> (</w:t>
            </w:r>
            <w:r>
              <w:rPr>
                <w:sz w:val="18"/>
              </w:rPr>
              <w:t>mg/L)</w:t>
            </w:r>
          </w:p>
          <w:p w:rsidR="001E5146" w:rsidRPr="001F3468" w:rsidRDefault="001E5146" w:rsidP="008E284D">
            <w:pPr>
              <w:ind w:left="180"/>
              <w:rPr>
                <w:sz w:val="18"/>
              </w:rPr>
            </w:pPr>
          </w:p>
        </w:tc>
        <w:tc>
          <w:tcPr>
            <w:tcW w:w="990" w:type="dxa"/>
            <w:tcBorders>
              <w:bottom w:val="single" w:sz="18" w:space="0" w:color="auto"/>
            </w:tcBorders>
          </w:tcPr>
          <w:p w:rsidR="008E284D" w:rsidRPr="001F3468" w:rsidRDefault="001E5146" w:rsidP="008E284D">
            <w:pPr>
              <w:jc w:val="center"/>
              <w:rPr>
                <w:sz w:val="18"/>
              </w:rPr>
            </w:pPr>
            <w:r>
              <w:rPr>
                <w:sz w:val="18"/>
              </w:rPr>
              <w:t>3/27/18</w:t>
            </w:r>
          </w:p>
        </w:tc>
        <w:tc>
          <w:tcPr>
            <w:tcW w:w="1350" w:type="dxa"/>
            <w:tcBorders>
              <w:bottom w:val="single" w:sz="18" w:space="0" w:color="auto"/>
            </w:tcBorders>
          </w:tcPr>
          <w:p w:rsidR="008E284D" w:rsidRPr="001F3468" w:rsidRDefault="001E5146" w:rsidP="008E284D">
            <w:pPr>
              <w:jc w:val="center"/>
              <w:rPr>
                <w:sz w:val="18"/>
              </w:rPr>
            </w:pPr>
            <w:r>
              <w:rPr>
                <w:sz w:val="18"/>
              </w:rPr>
              <w:t>.10</w:t>
            </w:r>
          </w:p>
        </w:tc>
        <w:tc>
          <w:tcPr>
            <w:tcW w:w="1440" w:type="dxa"/>
            <w:tcBorders>
              <w:bottom w:val="single" w:sz="18" w:space="0" w:color="auto"/>
            </w:tcBorders>
          </w:tcPr>
          <w:p w:rsidR="008E284D" w:rsidRPr="001F3468" w:rsidRDefault="001E5146" w:rsidP="008E284D">
            <w:pPr>
              <w:jc w:val="center"/>
              <w:rPr>
                <w:sz w:val="18"/>
              </w:rPr>
            </w:pPr>
            <w:r>
              <w:rPr>
                <w:sz w:val="18"/>
              </w:rPr>
              <w:t>.00/.14</w:t>
            </w:r>
          </w:p>
        </w:tc>
        <w:tc>
          <w:tcPr>
            <w:tcW w:w="900" w:type="dxa"/>
            <w:tcBorders>
              <w:bottom w:val="single" w:sz="18" w:space="0" w:color="auto"/>
            </w:tcBorders>
          </w:tcPr>
          <w:p w:rsidR="008E284D" w:rsidRPr="001F3468" w:rsidRDefault="001E5146" w:rsidP="008E284D">
            <w:pPr>
              <w:jc w:val="center"/>
              <w:rPr>
                <w:sz w:val="18"/>
              </w:rPr>
            </w:pPr>
            <w:r>
              <w:rPr>
                <w:sz w:val="18"/>
              </w:rPr>
              <w:t>2</w:t>
            </w:r>
          </w:p>
        </w:tc>
        <w:tc>
          <w:tcPr>
            <w:tcW w:w="1080" w:type="dxa"/>
            <w:tcBorders>
              <w:bottom w:val="single" w:sz="18" w:space="0" w:color="auto"/>
            </w:tcBorders>
          </w:tcPr>
          <w:p w:rsidR="008E284D" w:rsidRPr="001F3468" w:rsidRDefault="008E284D" w:rsidP="008E284D">
            <w:pPr>
              <w:jc w:val="center"/>
              <w:rPr>
                <w:sz w:val="18"/>
              </w:rPr>
            </w:pPr>
          </w:p>
        </w:tc>
        <w:tc>
          <w:tcPr>
            <w:tcW w:w="2808" w:type="dxa"/>
            <w:tcBorders>
              <w:bottom w:val="single" w:sz="18" w:space="0" w:color="auto"/>
              <w:right w:val="single" w:sz="6" w:space="0" w:color="auto"/>
            </w:tcBorders>
          </w:tcPr>
          <w:p w:rsidR="008E284D" w:rsidRPr="001F3468" w:rsidRDefault="001E5146" w:rsidP="008E284D">
            <w:pPr>
              <w:rPr>
                <w:sz w:val="18"/>
              </w:rPr>
            </w:pPr>
            <w:r w:rsidRPr="00CD00DE">
              <w:t>Erosion of natural deposits; water additive which promotes strong teeth; discharge from fertilizer and aluminum factories</w:t>
            </w:r>
          </w:p>
        </w:tc>
      </w:tr>
      <w:tr w:rsidR="001E5146" w:rsidRPr="001F3468" w:rsidTr="00A65744">
        <w:trPr>
          <w:trHeight w:val="504"/>
          <w:jc w:val="center"/>
        </w:trPr>
        <w:tc>
          <w:tcPr>
            <w:tcW w:w="2268" w:type="dxa"/>
            <w:gridSpan w:val="2"/>
            <w:tcBorders>
              <w:left w:val="single" w:sz="6" w:space="0" w:color="auto"/>
              <w:bottom w:val="single" w:sz="18" w:space="0" w:color="auto"/>
            </w:tcBorders>
          </w:tcPr>
          <w:p w:rsidR="001E5146" w:rsidRDefault="001E5146" w:rsidP="001E5146">
            <w:pPr>
              <w:ind w:left="180"/>
              <w:rPr>
                <w:sz w:val="18"/>
              </w:rPr>
            </w:pPr>
          </w:p>
          <w:p w:rsidR="001E5146" w:rsidRPr="001E5146" w:rsidRDefault="001E5146" w:rsidP="001E5146">
            <w:pPr>
              <w:jc w:val="right"/>
              <w:rPr>
                <w:sz w:val="18"/>
              </w:rPr>
            </w:pPr>
            <w:r w:rsidRPr="00F63CF7">
              <w:rPr>
                <w:sz w:val="22"/>
              </w:rPr>
              <w:t xml:space="preserve">Gross Alpha </w:t>
            </w:r>
            <w:proofErr w:type="spellStart"/>
            <w:r w:rsidRPr="00F63CF7">
              <w:rPr>
                <w:sz w:val="22"/>
              </w:rPr>
              <w:t>pCi</w:t>
            </w:r>
            <w:proofErr w:type="spellEnd"/>
            <w:r w:rsidRPr="00F63CF7">
              <w:rPr>
                <w:sz w:val="22"/>
              </w:rPr>
              <w:t>/L</w:t>
            </w:r>
          </w:p>
        </w:tc>
        <w:tc>
          <w:tcPr>
            <w:tcW w:w="990" w:type="dxa"/>
            <w:tcBorders>
              <w:bottom w:val="single" w:sz="18" w:space="0" w:color="auto"/>
            </w:tcBorders>
          </w:tcPr>
          <w:p w:rsidR="001E5146" w:rsidRPr="00F63CF7" w:rsidRDefault="001E5146" w:rsidP="001E5146">
            <w:pPr>
              <w:spacing w:before="40" w:after="40"/>
              <w:jc w:val="center"/>
              <w:rPr>
                <w:sz w:val="22"/>
              </w:rPr>
            </w:pPr>
          </w:p>
          <w:p w:rsidR="001E5146" w:rsidRPr="00F63CF7" w:rsidRDefault="001E5146" w:rsidP="001E5146">
            <w:pPr>
              <w:jc w:val="center"/>
              <w:rPr>
                <w:sz w:val="22"/>
              </w:rPr>
            </w:pPr>
            <w:r>
              <w:rPr>
                <w:sz w:val="22"/>
              </w:rPr>
              <w:t>5/10/16</w:t>
            </w:r>
          </w:p>
        </w:tc>
        <w:tc>
          <w:tcPr>
            <w:tcW w:w="1350" w:type="dxa"/>
            <w:tcBorders>
              <w:bottom w:val="single" w:sz="18" w:space="0" w:color="auto"/>
            </w:tcBorders>
          </w:tcPr>
          <w:p w:rsidR="001E5146" w:rsidRPr="00F63CF7" w:rsidRDefault="001E5146" w:rsidP="001E5146">
            <w:pPr>
              <w:jc w:val="center"/>
              <w:rPr>
                <w:sz w:val="22"/>
              </w:rPr>
            </w:pPr>
            <w:r>
              <w:rPr>
                <w:sz w:val="22"/>
              </w:rPr>
              <w:t>.35</w:t>
            </w:r>
          </w:p>
        </w:tc>
        <w:tc>
          <w:tcPr>
            <w:tcW w:w="1440" w:type="dxa"/>
            <w:tcBorders>
              <w:bottom w:val="single" w:sz="18" w:space="0" w:color="auto"/>
            </w:tcBorders>
          </w:tcPr>
          <w:p w:rsidR="001E5146" w:rsidRPr="00F63CF7" w:rsidRDefault="001E5146" w:rsidP="001E5146">
            <w:pPr>
              <w:jc w:val="center"/>
              <w:rPr>
                <w:sz w:val="22"/>
              </w:rPr>
            </w:pPr>
            <w:r>
              <w:rPr>
                <w:sz w:val="22"/>
              </w:rPr>
              <w:t>0/.749</w:t>
            </w:r>
          </w:p>
        </w:tc>
        <w:tc>
          <w:tcPr>
            <w:tcW w:w="900" w:type="dxa"/>
            <w:tcBorders>
              <w:bottom w:val="single" w:sz="18" w:space="0" w:color="auto"/>
            </w:tcBorders>
          </w:tcPr>
          <w:p w:rsidR="001E5146" w:rsidRDefault="00110CCD" w:rsidP="001E5146">
            <w:pPr>
              <w:jc w:val="center"/>
              <w:rPr>
                <w:sz w:val="18"/>
              </w:rPr>
            </w:pPr>
            <w:r>
              <w:rPr>
                <w:sz w:val="18"/>
              </w:rPr>
              <w:t>15</w:t>
            </w:r>
          </w:p>
        </w:tc>
        <w:tc>
          <w:tcPr>
            <w:tcW w:w="1080" w:type="dxa"/>
            <w:tcBorders>
              <w:bottom w:val="single" w:sz="18" w:space="0" w:color="auto"/>
            </w:tcBorders>
          </w:tcPr>
          <w:p w:rsidR="001E5146" w:rsidRPr="001F3468" w:rsidRDefault="001E5146" w:rsidP="001E5146">
            <w:pPr>
              <w:jc w:val="center"/>
              <w:rPr>
                <w:sz w:val="18"/>
              </w:rPr>
            </w:pPr>
          </w:p>
        </w:tc>
        <w:tc>
          <w:tcPr>
            <w:tcW w:w="2808" w:type="dxa"/>
            <w:tcBorders>
              <w:bottom w:val="single" w:sz="18" w:space="0" w:color="auto"/>
              <w:right w:val="single" w:sz="6" w:space="0" w:color="auto"/>
            </w:tcBorders>
          </w:tcPr>
          <w:p w:rsidR="001E5146" w:rsidRPr="00CD00DE" w:rsidRDefault="00110CCD" w:rsidP="001E5146">
            <w:r w:rsidRPr="00F63CF7">
              <w:rPr>
                <w:sz w:val="22"/>
              </w:rPr>
              <w:t>Erosion of natural deposits.</w:t>
            </w:r>
          </w:p>
        </w:tc>
      </w:tr>
      <w:tr w:rsidR="00110CCD" w:rsidRPr="001F3468" w:rsidTr="00A65744">
        <w:trPr>
          <w:trHeight w:val="504"/>
          <w:jc w:val="center"/>
        </w:trPr>
        <w:tc>
          <w:tcPr>
            <w:tcW w:w="2268" w:type="dxa"/>
            <w:gridSpan w:val="2"/>
            <w:tcBorders>
              <w:left w:val="single" w:sz="6" w:space="0" w:color="auto"/>
              <w:bottom w:val="single" w:sz="18" w:space="0" w:color="auto"/>
            </w:tcBorders>
          </w:tcPr>
          <w:p w:rsidR="00110CCD" w:rsidRDefault="00110CCD" w:rsidP="00110CCD">
            <w:pPr>
              <w:ind w:left="180"/>
              <w:rPr>
                <w:sz w:val="18"/>
              </w:rPr>
            </w:pPr>
            <w:r>
              <w:rPr>
                <w:sz w:val="22"/>
              </w:rPr>
              <w:t>Turbidity</w:t>
            </w:r>
          </w:p>
        </w:tc>
        <w:tc>
          <w:tcPr>
            <w:tcW w:w="990" w:type="dxa"/>
            <w:tcBorders>
              <w:bottom w:val="single" w:sz="18" w:space="0" w:color="auto"/>
            </w:tcBorders>
          </w:tcPr>
          <w:p w:rsidR="00110CCD" w:rsidRPr="00F63CF7" w:rsidRDefault="00110CCD" w:rsidP="00110CCD">
            <w:pPr>
              <w:spacing w:before="40" w:after="40"/>
              <w:jc w:val="center"/>
              <w:rPr>
                <w:sz w:val="22"/>
              </w:rPr>
            </w:pPr>
            <w:r>
              <w:rPr>
                <w:sz w:val="22"/>
              </w:rPr>
              <w:t>2/9/94 8/29/13</w:t>
            </w:r>
          </w:p>
        </w:tc>
        <w:tc>
          <w:tcPr>
            <w:tcW w:w="1350" w:type="dxa"/>
            <w:tcBorders>
              <w:bottom w:val="single" w:sz="18" w:space="0" w:color="auto"/>
            </w:tcBorders>
          </w:tcPr>
          <w:p w:rsidR="00110CCD" w:rsidRPr="00F63CF7" w:rsidRDefault="00110CCD" w:rsidP="00110CCD">
            <w:pPr>
              <w:spacing w:before="40" w:after="40"/>
              <w:jc w:val="center"/>
              <w:rPr>
                <w:sz w:val="22"/>
              </w:rPr>
            </w:pPr>
            <w:r>
              <w:rPr>
                <w:sz w:val="22"/>
              </w:rPr>
              <w:t>1.1</w:t>
            </w:r>
          </w:p>
        </w:tc>
        <w:tc>
          <w:tcPr>
            <w:tcW w:w="1440" w:type="dxa"/>
            <w:tcBorders>
              <w:bottom w:val="single" w:sz="18" w:space="0" w:color="auto"/>
            </w:tcBorders>
          </w:tcPr>
          <w:p w:rsidR="00110CCD" w:rsidRPr="00F63CF7" w:rsidRDefault="00110CCD" w:rsidP="00110CCD">
            <w:pPr>
              <w:spacing w:before="40" w:after="40"/>
              <w:jc w:val="center"/>
              <w:rPr>
                <w:sz w:val="22"/>
              </w:rPr>
            </w:pPr>
            <w:r>
              <w:rPr>
                <w:sz w:val="22"/>
              </w:rPr>
              <w:t>.49/2.2</w:t>
            </w:r>
          </w:p>
        </w:tc>
        <w:tc>
          <w:tcPr>
            <w:tcW w:w="900" w:type="dxa"/>
            <w:tcBorders>
              <w:bottom w:val="single" w:sz="18" w:space="0" w:color="auto"/>
            </w:tcBorders>
          </w:tcPr>
          <w:p w:rsidR="00110CCD" w:rsidRPr="00F63CF7" w:rsidRDefault="00110CCD" w:rsidP="00110CCD">
            <w:pPr>
              <w:jc w:val="center"/>
              <w:rPr>
                <w:sz w:val="22"/>
              </w:rPr>
            </w:pPr>
            <w:r>
              <w:rPr>
                <w:sz w:val="22"/>
              </w:rPr>
              <w:t>TT</w:t>
            </w:r>
          </w:p>
        </w:tc>
        <w:tc>
          <w:tcPr>
            <w:tcW w:w="1080" w:type="dxa"/>
            <w:tcBorders>
              <w:bottom w:val="single" w:sz="18" w:space="0" w:color="auto"/>
            </w:tcBorders>
          </w:tcPr>
          <w:p w:rsidR="00110CCD" w:rsidRPr="00F63CF7" w:rsidRDefault="00110CCD" w:rsidP="00110CCD">
            <w:pPr>
              <w:jc w:val="center"/>
              <w:rPr>
                <w:sz w:val="22"/>
              </w:rPr>
            </w:pPr>
            <w:r>
              <w:rPr>
                <w:sz w:val="22"/>
              </w:rPr>
              <w:t>NA</w:t>
            </w:r>
          </w:p>
        </w:tc>
        <w:tc>
          <w:tcPr>
            <w:tcW w:w="2808" w:type="dxa"/>
            <w:tcBorders>
              <w:bottom w:val="single" w:sz="18" w:space="0" w:color="auto"/>
              <w:right w:val="single" w:sz="6" w:space="0" w:color="auto"/>
            </w:tcBorders>
          </w:tcPr>
          <w:p w:rsidR="00110CCD" w:rsidRPr="00F63CF7" w:rsidRDefault="00110CCD" w:rsidP="00110CCD">
            <w:pPr>
              <w:rPr>
                <w:sz w:val="22"/>
              </w:rPr>
            </w:pPr>
            <w:r>
              <w:rPr>
                <w:sz w:val="22"/>
              </w:rPr>
              <w:t>Soil runoff.</w:t>
            </w:r>
          </w:p>
        </w:tc>
      </w:tr>
      <w:tr w:rsidR="00110CCD" w:rsidRPr="001F3468" w:rsidTr="00A65744">
        <w:trPr>
          <w:trHeight w:val="504"/>
          <w:jc w:val="center"/>
        </w:trPr>
        <w:tc>
          <w:tcPr>
            <w:tcW w:w="2268" w:type="dxa"/>
            <w:gridSpan w:val="2"/>
            <w:tcBorders>
              <w:left w:val="single" w:sz="6" w:space="0" w:color="auto"/>
              <w:bottom w:val="single" w:sz="18" w:space="0" w:color="auto"/>
            </w:tcBorders>
          </w:tcPr>
          <w:p w:rsidR="00110CCD" w:rsidRDefault="00110CCD" w:rsidP="00110CCD">
            <w:pPr>
              <w:ind w:left="180"/>
              <w:rPr>
                <w:sz w:val="22"/>
              </w:rPr>
            </w:pPr>
            <w:r>
              <w:rPr>
                <w:sz w:val="22"/>
              </w:rPr>
              <w:t>TTHMs</w:t>
            </w:r>
          </w:p>
          <w:p w:rsidR="00110CCD" w:rsidRDefault="00110CCD" w:rsidP="00110CCD">
            <w:pPr>
              <w:ind w:left="180"/>
              <w:jc w:val="center"/>
              <w:rPr>
                <w:sz w:val="22"/>
              </w:rPr>
            </w:pPr>
          </w:p>
        </w:tc>
        <w:tc>
          <w:tcPr>
            <w:tcW w:w="990" w:type="dxa"/>
            <w:tcBorders>
              <w:bottom w:val="single" w:sz="18" w:space="0" w:color="auto"/>
            </w:tcBorders>
          </w:tcPr>
          <w:p w:rsidR="00110CCD" w:rsidRDefault="00110CCD" w:rsidP="00110CCD">
            <w:pPr>
              <w:spacing w:before="40" w:after="40"/>
              <w:jc w:val="center"/>
              <w:rPr>
                <w:sz w:val="22"/>
              </w:rPr>
            </w:pPr>
            <w:r>
              <w:rPr>
                <w:sz w:val="22"/>
              </w:rPr>
              <w:t>9/16/14</w:t>
            </w:r>
          </w:p>
        </w:tc>
        <w:tc>
          <w:tcPr>
            <w:tcW w:w="1350" w:type="dxa"/>
            <w:tcBorders>
              <w:bottom w:val="single" w:sz="18" w:space="0" w:color="auto"/>
            </w:tcBorders>
          </w:tcPr>
          <w:p w:rsidR="00110CCD" w:rsidRDefault="00110CCD" w:rsidP="00110CCD">
            <w:pPr>
              <w:spacing w:before="40" w:after="40"/>
              <w:jc w:val="center"/>
              <w:rPr>
                <w:sz w:val="22"/>
              </w:rPr>
            </w:pPr>
            <w:r>
              <w:rPr>
                <w:sz w:val="22"/>
              </w:rPr>
              <w:t>5.6</w:t>
            </w:r>
          </w:p>
        </w:tc>
        <w:tc>
          <w:tcPr>
            <w:tcW w:w="1440" w:type="dxa"/>
            <w:tcBorders>
              <w:bottom w:val="single" w:sz="18" w:space="0" w:color="auto"/>
            </w:tcBorders>
          </w:tcPr>
          <w:p w:rsidR="00110CCD" w:rsidRDefault="00110CCD" w:rsidP="00110CCD">
            <w:pPr>
              <w:spacing w:before="40" w:after="40"/>
              <w:jc w:val="center"/>
              <w:rPr>
                <w:sz w:val="22"/>
              </w:rPr>
            </w:pPr>
          </w:p>
        </w:tc>
        <w:tc>
          <w:tcPr>
            <w:tcW w:w="900" w:type="dxa"/>
            <w:tcBorders>
              <w:bottom w:val="single" w:sz="18" w:space="0" w:color="auto"/>
            </w:tcBorders>
          </w:tcPr>
          <w:p w:rsidR="00110CCD" w:rsidRDefault="00110CCD" w:rsidP="00110CCD">
            <w:pPr>
              <w:jc w:val="center"/>
              <w:rPr>
                <w:sz w:val="22"/>
              </w:rPr>
            </w:pPr>
            <w:r>
              <w:rPr>
                <w:sz w:val="22"/>
              </w:rPr>
              <w:t>80</w:t>
            </w:r>
          </w:p>
        </w:tc>
        <w:tc>
          <w:tcPr>
            <w:tcW w:w="1080" w:type="dxa"/>
            <w:tcBorders>
              <w:bottom w:val="single" w:sz="18" w:space="0" w:color="auto"/>
            </w:tcBorders>
          </w:tcPr>
          <w:p w:rsidR="00110CCD" w:rsidRDefault="00110CCD" w:rsidP="00110CCD">
            <w:pPr>
              <w:jc w:val="center"/>
              <w:rPr>
                <w:sz w:val="22"/>
              </w:rPr>
            </w:pPr>
          </w:p>
        </w:tc>
        <w:tc>
          <w:tcPr>
            <w:tcW w:w="2808" w:type="dxa"/>
            <w:tcBorders>
              <w:bottom w:val="single" w:sz="18" w:space="0" w:color="auto"/>
              <w:right w:val="single" w:sz="6" w:space="0" w:color="auto"/>
            </w:tcBorders>
          </w:tcPr>
          <w:p w:rsidR="00110CCD" w:rsidRDefault="00110CCD" w:rsidP="00110CCD">
            <w:r w:rsidRPr="0058220C">
              <w:t xml:space="preserve">By-product of drinking water </w:t>
            </w:r>
            <w:r>
              <w:t>disinfection</w:t>
            </w:r>
          </w:p>
          <w:p w:rsidR="00110CCD" w:rsidRDefault="00110CCD" w:rsidP="00110CCD">
            <w:pPr>
              <w:rPr>
                <w:sz w:val="22"/>
              </w:rPr>
            </w:pPr>
          </w:p>
        </w:tc>
      </w:tr>
      <w:tr w:rsidR="00110CCD" w:rsidRPr="001F3468" w:rsidTr="00A65744">
        <w:trPr>
          <w:trHeight w:val="504"/>
          <w:jc w:val="center"/>
        </w:trPr>
        <w:tc>
          <w:tcPr>
            <w:tcW w:w="2268" w:type="dxa"/>
            <w:gridSpan w:val="2"/>
            <w:tcBorders>
              <w:left w:val="single" w:sz="6" w:space="0" w:color="auto"/>
              <w:bottom w:val="single" w:sz="18" w:space="0" w:color="auto"/>
            </w:tcBorders>
          </w:tcPr>
          <w:p w:rsidR="00110CCD" w:rsidRDefault="00110CCD" w:rsidP="00110CCD">
            <w:pPr>
              <w:ind w:left="180"/>
              <w:rPr>
                <w:sz w:val="22"/>
              </w:rPr>
            </w:pPr>
            <w:r>
              <w:rPr>
                <w:sz w:val="22"/>
              </w:rPr>
              <w:t>HAA5s</w:t>
            </w:r>
          </w:p>
        </w:tc>
        <w:tc>
          <w:tcPr>
            <w:tcW w:w="990" w:type="dxa"/>
            <w:tcBorders>
              <w:bottom w:val="single" w:sz="18" w:space="0" w:color="auto"/>
            </w:tcBorders>
          </w:tcPr>
          <w:p w:rsidR="00110CCD" w:rsidRDefault="00110CCD" w:rsidP="00110CCD">
            <w:pPr>
              <w:spacing w:before="40" w:after="40"/>
              <w:jc w:val="center"/>
              <w:rPr>
                <w:sz w:val="22"/>
              </w:rPr>
            </w:pPr>
            <w:r>
              <w:rPr>
                <w:sz w:val="22"/>
              </w:rPr>
              <w:t>9/16/14</w:t>
            </w:r>
          </w:p>
        </w:tc>
        <w:tc>
          <w:tcPr>
            <w:tcW w:w="1350" w:type="dxa"/>
            <w:tcBorders>
              <w:bottom w:val="single" w:sz="18" w:space="0" w:color="auto"/>
            </w:tcBorders>
          </w:tcPr>
          <w:p w:rsidR="00110CCD" w:rsidRDefault="00110CCD" w:rsidP="00110CCD">
            <w:pPr>
              <w:spacing w:before="40" w:after="40"/>
              <w:jc w:val="center"/>
              <w:rPr>
                <w:sz w:val="22"/>
              </w:rPr>
            </w:pPr>
            <w:r>
              <w:rPr>
                <w:sz w:val="22"/>
              </w:rPr>
              <w:t>1.2</w:t>
            </w:r>
          </w:p>
        </w:tc>
        <w:tc>
          <w:tcPr>
            <w:tcW w:w="1440" w:type="dxa"/>
            <w:tcBorders>
              <w:bottom w:val="single" w:sz="18" w:space="0" w:color="auto"/>
            </w:tcBorders>
          </w:tcPr>
          <w:p w:rsidR="00110CCD" w:rsidRDefault="00110CCD" w:rsidP="00110CCD">
            <w:pPr>
              <w:spacing w:before="40" w:after="40"/>
              <w:jc w:val="center"/>
              <w:rPr>
                <w:sz w:val="22"/>
              </w:rPr>
            </w:pPr>
          </w:p>
        </w:tc>
        <w:tc>
          <w:tcPr>
            <w:tcW w:w="900" w:type="dxa"/>
            <w:tcBorders>
              <w:bottom w:val="single" w:sz="18" w:space="0" w:color="auto"/>
            </w:tcBorders>
          </w:tcPr>
          <w:p w:rsidR="00110CCD" w:rsidRDefault="00110CCD" w:rsidP="00110CCD">
            <w:pPr>
              <w:jc w:val="center"/>
              <w:rPr>
                <w:sz w:val="22"/>
              </w:rPr>
            </w:pPr>
            <w:r>
              <w:rPr>
                <w:sz w:val="22"/>
              </w:rPr>
              <w:t>60</w:t>
            </w:r>
          </w:p>
        </w:tc>
        <w:tc>
          <w:tcPr>
            <w:tcW w:w="1080" w:type="dxa"/>
            <w:tcBorders>
              <w:bottom w:val="single" w:sz="18" w:space="0" w:color="auto"/>
            </w:tcBorders>
          </w:tcPr>
          <w:p w:rsidR="00110CCD" w:rsidRDefault="00110CCD" w:rsidP="00110CCD">
            <w:pPr>
              <w:jc w:val="center"/>
              <w:rPr>
                <w:sz w:val="22"/>
              </w:rPr>
            </w:pPr>
          </w:p>
        </w:tc>
        <w:tc>
          <w:tcPr>
            <w:tcW w:w="2808" w:type="dxa"/>
            <w:tcBorders>
              <w:bottom w:val="single" w:sz="18" w:space="0" w:color="auto"/>
              <w:right w:val="single" w:sz="6" w:space="0" w:color="auto"/>
            </w:tcBorders>
          </w:tcPr>
          <w:p w:rsidR="00110CCD" w:rsidRDefault="00110CCD" w:rsidP="00110CCD">
            <w:pPr>
              <w:rPr>
                <w:sz w:val="22"/>
              </w:rPr>
            </w:pPr>
            <w:r w:rsidRPr="0058220C">
              <w:t xml:space="preserve">By-product of drinking water </w:t>
            </w:r>
            <w:r>
              <w:t>disinfection</w:t>
            </w:r>
          </w:p>
        </w:tc>
      </w:tr>
      <w:tr w:rsidR="00110CCD" w:rsidRPr="001F3468" w:rsidTr="00A65744">
        <w:trPr>
          <w:trHeight w:val="504"/>
          <w:jc w:val="center"/>
        </w:trPr>
        <w:tc>
          <w:tcPr>
            <w:tcW w:w="2268" w:type="dxa"/>
            <w:gridSpan w:val="2"/>
            <w:tcBorders>
              <w:left w:val="single" w:sz="6" w:space="0" w:color="auto"/>
              <w:bottom w:val="single" w:sz="18" w:space="0" w:color="auto"/>
            </w:tcBorders>
          </w:tcPr>
          <w:p w:rsidR="00110CCD" w:rsidRDefault="00110CCD" w:rsidP="00110CCD">
            <w:pPr>
              <w:ind w:left="180"/>
              <w:rPr>
                <w:sz w:val="22"/>
              </w:rPr>
            </w:pPr>
            <w:r>
              <w:rPr>
                <w:sz w:val="22"/>
              </w:rPr>
              <w:t>Aluminum (ppm)</w:t>
            </w:r>
          </w:p>
        </w:tc>
        <w:tc>
          <w:tcPr>
            <w:tcW w:w="990" w:type="dxa"/>
            <w:tcBorders>
              <w:bottom w:val="single" w:sz="18" w:space="0" w:color="auto"/>
            </w:tcBorders>
          </w:tcPr>
          <w:p w:rsidR="00110CCD" w:rsidRDefault="00110CCD" w:rsidP="00110CCD">
            <w:pPr>
              <w:spacing w:before="40" w:after="40"/>
              <w:jc w:val="center"/>
              <w:rPr>
                <w:sz w:val="22"/>
              </w:rPr>
            </w:pPr>
            <w:r>
              <w:rPr>
                <w:sz w:val="22"/>
              </w:rPr>
              <w:t>4/15/15</w:t>
            </w:r>
          </w:p>
          <w:p w:rsidR="00110CCD" w:rsidRDefault="00110CCD" w:rsidP="00110CCD">
            <w:pPr>
              <w:spacing w:before="40" w:after="40"/>
              <w:jc w:val="center"/>
              <w:rPr>
                <w:sz w:val="22"/>
              </w:rPr>
            </w:pPr>
            <w:r>
              <w:rPr>
                <w:sz w:val="22"/>
              </w:rPr>
              <w:t>4/20/15</w:t>
            </w:r>
          </w:p>
        </w:tc>
        <w:tc>
          <w:tcPr>
            <w:tcW w:w="1350" w:type="dxa"/>
            <w:tcBorders>
              <w:bottom w:val="single" w:sz="18" w:space="0" w:color="auto"/>
            </w:tcBorders>
          </w:tcPr>
          <w:p w:rsidR="00110CCD" w:rsidRDefault="00110CCD" w:rsidP="00110CCD">
            <w:pPr>
              <w:spacing w:before="40" w:after="40"/>
              <w:jc w:val="center"/>
              <w:rPr>
                <w:sz w:val="22"/>
              </w:rPr>
            </w:pPr>
            <w:r>
              <w:rPr>
                <w:sz w:val="22"/>
              </w:rPr>
              <w:t>13</w:t>
            </w:r>
          </w:p>
        </w:tc>
        <w:tc>
          <w:tcPr>
            <w:tcW w:w="1440" w:type="dxa"/>
            <w:tcBorders>
              <w:bottom w:val="single" w:sz="18" w:space="0" w:color="auto"/>
            </w:tcBorders>
          </w:tcPr>
          <w:p w:rsidR="00110CCD" w:rsidRDefault="00110CCD" w:rsidP="00110CCD">
            <w:pPr>
              <w:spacing w:before="40" w:after="40"/>
              <w:jc w:val="center"/>
              <w:rPr>
                <w:sz w:val="22"/>
              </w:rPr>
            </w:pPr>
            <w:r>
              <w:rPr>
                <w:sz w:val="22"/>
              </w:rPr>
              <w:t>0.00/.76</w:t>
            </w:r>
          </w:p>
        </w:tc>
        <w:tc>
          <w:tcPr>
            <w:tcW w:w="900" w:type="dxa"/>
            <w:tcBorders>
              <w:bottom w:val="single" w:sz="18" w:space="0" w:color="auto"/>
            </w:tcBorders>
          </w:tcPr>
          <w:p w:rsidR="00110CCD" w:rsidRDefault="00110CCD" w:rsidP="00110CCD">
            <w:pPr>
              <w:jc w:val="center"/>
              <w:rPr>
                <w:sz w:val="22"/>
              </w:rPr>
            </w:pPr>
            <w:r>
              <w:rPr>
                <w:sz w:val="22"/>
              </w:rPr>
              <w:t>1</w:t>
            </w:r>
          </w:p>
        </w:tc>
        <w:tc>
          <w:tcPr>
            <w:tcW w:w="1080" w:type="dxa"/>
            <w:tcBorders>
              <w:bottom w:val="single" w:sz="18" w:space="0" w:color="auto"/>
            </w:tcBorders>
          </w:tcPr>
          <w:p w:rsidR="00110CCD" w:rsidRDefault="00110CCD" w:rsidP="00110CCD">
            <w:pPr>
              <w:jc w:val="center"/>
              <w:rPr>
                <w:sz w:val="22"/>
              </w:rPr>
            </w:pPr>
            <w:r>
              <w:rPr>
                <w:sz w:val="22"/>
              </w:rPr>
              <w:t>0.6</w:t>
            </w:r>
          </w:p>
        </w:tc>
        <w:tc>
          <w:tcPr>
            <w:tcW w:w="2808" w:type="dxa"/>
            <w:tcBorders>
              <w:bottom w:val="single" w:sz="18" w:space="0" w:color="auto"/>
              <w:right w:val="single" w:sz="6" w:space="0" w:color="auto"/>
            </w:tcBorders>
          </w:tcPr>
          <w:p w:rsidR="00110CCD" w:rsidRPr="0058220C" w:rsidRDefault="00110CCD" w:rsidP="00110CCD">
            <w:r w:rsidRPr="00E3157C">
              <w:rPr>
                <w:sz w:val="22"/>
                <w:szCs w:val="22"/>
              </w:rPr>
              <w:t>Erosion of natural deposits; residue from some surface water treatment processes</w:t>
            </w:r>
          </w:p>
        </w:tc>
      </w:tr>
      <w:tr w:rsidR="00110CCD" w:rsidRPr="001F3468" w:rsidTr="00A657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10CCD" w:rsidRPr="001F3468" w:rsidRDefault="00110CCD" w:rsidP="00110CCD">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110CCD" w:rsidRPr="001F3468" w:rsidTr="00A65744">
        <w:trPr>
          <w:jc w:val="center"/>
        </w:trPr>
        <w:tc>
          <w:tcPr>
            <w:tcW w:w="2268" w:type="dxa"/>
            <w:gridSpan w:val="2"/>
            <w:tcBorders>
              <w:top w:val="single" w:sz="18" w:space="0" w:color="auto"/>
              <w:left w:val="single" w:sz="6" w:space="0" w:color="auto"/>
              <w:bottom w:val="double" w:sz="6" w:space="0" w:color="auto"/>
            </w:tcBorders>
            <w:vAlign w:val="center"/>
          </w:tcPr>
          <w:p w:rsidR="00110CCD" w:rsidRPr="001F3468" w:rsidRDefault="00110CCD" w:rsidP="00110CCD">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110CCD" w:rsidRPr="001F3468" w:rsidRDefault="00110CCD" w:rsidP="00110CCD">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110CCD" w:rsidRPr="001F3468" w:rsidRDefault="00110CCD" w:rsidP="00110CCD">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110CCD" w:rsidRPr="001F3468" w:rsidRDefault="00110CCD" w:rsidP="00110CCD">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110CCD" w:rsidRPr="001F3468" w:rsidRDefault="00110CCD" w:rsidP="00110CCD">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110CCD" w:rsidRPr="001F3468" w:rsidRDefault="00110CCD" w:rsidP="00110CCD">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10CCD" w:rsidRPr="001F3468" w:rsidRDefault="00110CCD" w:rsidP="00110CCD">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549AD" w:rsidRPr="001F3468" w:rsidTr="00A65744">
        <w:trPr>
          <w:trHeight w:val="504"/>
          <w:jc w:val="center"/>
        </w:trPr>
        <w:tc>
          <w:tcPr>
            <w:tcW w:w="2268" w:type="dxa"/>
            <w:gridSpan w:val="2"/>
            <w:tcBorders>
              <w:left w:val="single" w:sz="6" w:space="0" w:color="auto"/>
            </w:tcBorders>
          </w:tcPr>
          <w:p w:rsidR="00F549AD" w:rsidRPr="001F3468" w:rsidRDefault="00F549AD" w:rsidP="00F549AD">
            <w:pPr>
              <w:ind w:left="187"/>
              <w:rPr>
                <w:sz w:val="18"/>
              </w:rPr>
            </w:pPr>
            <w:r>
              <w:rPr>
                <w:sz w:val="22"/>
              </w:rPr>
              <w:t>Aluminum (ppb)</w:t>
            </w:r>
          </w:p>
        </w:tc>
        <w:tc>
          <w:tcPr>
            <w:tcW w:w="990" w:type="dxa"/>
          </w:tcPr>
          <w:p w:rsidR="00F549AD" w:rsidRDefault="00F549AD" w:rsidP="00F549AD">
            <w:pPr>
              <w:jc w:val="center"/>
              <w:rPr>
                <w:sz w:val="18"/>
              </w:rPr>
            </w:pPr>
            <w:r>
              <w:rPr>
                <w:sz w:val="18"/>
              </w:rPr>
              <w:t>4/15/15</w:t>
            </w:r>
          </w:p>
          <w:p w:rsidR="00F549AD" w:rsidRPr="001F3468" w:rsidRDefault="00F549AD" w:rsidP="00F549AD">
            <w:pPr>
              <w:jc w:val="center"/>
              <w:rPr>
                <w:sz w:val="18"/>
              </w:rPr>
            </w:pPr>
            <w:r>
              <w:rPr>
                <w:sz w:val="18"/>
              </w:rPr>
              <w:t>4/20/15</w:t>
            </w:r>
          </w:p>
        </w:tc>
        <w:tc>
          <w:tcPr>
            <w:tcW w:w="1350" w:type="dxa"/>
          </w:tcPr>
          <w:p w:rsidR="00F549AD" w:rsidRPr="001F3468" w:rsidRDefault="00F549AD" w:rsidP="00F549AD">
            <w:pPr>
              <w:jc w:val="center"/>
              <w:rPr>
                <w:sz w:val="18"/>
              </w:rPr>
            </w:pPr>
            <w:r>
              <w:rPr>
                <w:sz w:val="18"/>
              </w:rPr>
              <w:t>.013</w:t>
            </w:r>
          </w:p>
        </w:tc>
        <w:tc>
          <w:tcPr>
            <w:tcW w:w="1440" w:type="dxa"/>
          </w:tcPr>
          <w:p w:rsidR="00F549AD" w:rsidRPr="001F3468" w:rsidRDefault="00F549AD" w:rsidP="00F549AD">
            <w:pPr>
              <w:jc w:val="center"/>
              <w:rPr>
                <w:sz w:val="18"/>
              </w:rPr>
            </w:pPr>
            <w:r>
              <w:rPr>
                <w:sz w:val="18"/>
              </w:rPr>
              <w:t>0.00</w:t>
            </w:r>
          </w:p>
        </w:tc>
        <w:tc>
          <w:tcPr>
            <w:tcW w:w="900" w:type="dxa"/>
          </w:tcPr>
          <w:p w:rsidR="00F549AD" w:rsidRPr="001F3468" w:rsidRDefault="00F549AD" w:rsidP="00F549AD">
            <w:pPr>
              <w:jc w:val="center"/>
              <w:rPr>
                <w:sz w:val="18"/>
              </w:rPr>
            </w:pPr>
            <w:r>
              <w:rPr>
                <w:sz w:val="18"/>
              </w:rPr>
              <w:t>200</w:t>
            </w:r>
          </w:p>
        </w:tc>
        <w:tc>
          <w:tcPr>
            <w:tcW w:w="1080" w:type="dxa"/>
          </w:tcPr>
          <w:p w:rsidR="00F549AD" w:rsidRPr="001F3468" w:rsidRDefault="00F549AD" w:rsidP="00F549AD">
            <w:pPr>
              <w:jc w:val="center"/>
              <w:rPr>
                <w:sz w:val="18"/>
              </w:rPr>
            </w:pPr>
          </w:p>
        </w:tc>
        <w:tc>
          <w:tcPr>
            <w:tcW w:w="2808" w:type="dxa"/>
            <w:tcBorders>
              <w:right w:val="single" w:sz="6" w:space="0" w:color="auto"/>
            </w:tcBorders>
          </w:tcPr>
          <w:p w:rsidR="00F549AD" w:rsidRPr="001F3468" w:rsidRDefault="00F549AD" w:rsidP="00F549AD">
            <w:pPr>
              <w:rPr>
                <w:sz w:val="18"/>
              </w:rPr>
            </w:pPr>
            <w:r>
              <w:rPr>
                <w:sz w:val="22"/>
              </w:rPr>
              <w:t>Erosion of natural deposits; residual from some surface water treatment processes</w:t>
            </w:r>
          </w:p>
        </w:tc>
      </w:tr>
      <w:tr w:rsidR="00F549AD" w:rsidRPr="001F3468" w:rsidTr="00A65744">
        <w:trPr>
          <w:trHeight w:val="504"/>
          <w:jc w:val="center"/>
        </w:trPr>
        <w:tc>
          <w:tcPr>
            <w:tcW w:w="2268" w:type="dxa"/>
            <w:gridSpan w:val="2"/>
            <w:tcBorders>
              <w:left w:val="single" w:sz="6" w:space="0" w:color="auto"/>
              <w:bottom w:val="single" w:sz="18" w:space="0" w:color="auto"/>
            </w:tcBorders>
          </w:tcPr>
          <w:p w:rsidR="00F549AD" w:rsidRPr="000A0590" w:rsidRDefault="00F549AD" w:rsidP="00F549AD">
            <w:pPr>
              <w:ind w:left="187"/>
              <w:rPr>
                <w:sz w:val="22"/>
              </w:rPr>
            </w:pPr>
            <w:r w:rsidRPr="000A0590">
              <w:rPr>
                <w:sz w:val="22"/>
              </w:rPr>
              <w:t xml:space="preserve">Chloride </w:t>
            </w:r>
            <w:r>
              <w:rPr>
                <w:sz w:val="22"/>
              </w:rPr>
              <w:t>(</w:t>
            </w:r>
            <w:r w:rsidRPr="000A0590">
              <w:rPr>
                <w:sz w:val="22"/>
              </w:rPr>
              <w:t>ppm</w:t>
            </w:r>
            <w:r>
              <w:rPr>
                <w:sz w:val="22"/>
              </w:rPr>
              <w:t>)</w:t>
            </w:r>
          </w:p>
        </w:tc>
        <w:tc>
          <w:tcPr>
            <w:tcW w:w="990" w:type="dxa"/>
            <w:tcBorders>
              <w:bottom w:val="single" w:sz="18" w:space="0" w:color="auto"/>
            </w:tcBorders>
          </w:tcPr>
          <w:p w:rsidR="00F549AD" w:rsidRPr="000A0590" w:rsidRDefault="00F549AD" w:rsidP="00F549AD">
            <w:pPr>
              <w:jc w:val="center"/>
              <w:rPr>
                <w:sz w:val="22"/>
              </w:rPr>
            </w:pPr>
            <w:r w:rsidRPr="000A0590">
              <w:rPr>
                <w:sz w:val="22"/>
              </w:rPr>
              <w:t>2/9/94</w:t>
            </w:r>
          </w:p>
          <w:p w:rsidR="00F549AD" w:rsidRPr="000A0590" w:rsidRDefault="00F549AD" w:rsidP="00F549AD">
            <w:pPr>
              <w:jc w:val="center"/>
              <w:rPr>
                <w:sz w:val="22"/>
              </w:rPr>
            </w:pPr>
            <w:r w:rsidRPr="000A0590">
              <w:rPr>
                <w:sz w:val="22"/>
              </w:rPr>
              <w:t>8/29/13</w:t>
            </w:r>
          </w:p>
        </w:tc>
        <w:tc>
          <w:tcPr>
            <w:tcW w:w="1350" w:type="dxa"/>
            <w:tcBorders>
              <w:bottom w:val="single" w:sz="18" w:space="0" w:color="auto"/>
              <w:right w:val="single" w:sz="6" w:space="0" w:color="auto"/>
            </w:tcBorders>
          </w:tcPr>
          <w:p w:rsidR="00F549AD" w:rsidRPr="000A0590" w:rsidRDefault="00F549AD" w:rsidP="00F549AD">
            <w:pPr>
              <w:jc w:val="center"/>
              <w:rPr>
                <w:sz w:val="22"/>
              </w:rPr>
            </w:pPr>
            <w:r w:rsidRPr="000A0590">
              <w:rPr>
                <w:sz w:val="22"/>
              </w:rPr>
              <w:t>39.5</w:t>
            </w:r>
          </w:p>
        </w:tc>
        <w:tc>
          <w:tcPr>
            <w:tcW w:w="1440" w:type="dxa"/>
            <w:tcBorders>
              <w:left w:val="single" w:sz="6" w:space="0" w:color="auto"/>
              <w:bottom w:val="single" w:sz="18" w:space="0" w:color="auto"/>
              <w:right w:val="single" w:sz="6" w:space="0" w:color="auto"/>
            </w:tcBorders>
          </w:tcPr>
          <w:p w:rsidR="00F549AD" w:rsidRPr="000A0590" w:rsidRDefault="00F549AD" w:rsidP="00F549AD">
            <w:pPr>
              <w:jc w:val="center"/>
              <w:rPr>
                <w:sz w:val="22"/>
              </w:rPr>
            </w:pPr>
            <w:r w:rsidRPr="000A0590">
              <w:rPr>
                <w:sz w:val="22"/>
              </w:rPr>
              <w:t>36/44</w:t>
            </w:r>
          </w:p>
        </w:tc>
        <w:tc>
          <w:tcPr>
            <w:tcW w:w="900" w:type="dxa"/>
            <w:tcBorders>
              <w:left w:val="single" w:sz="6" w:space="0" w:color="auto"/>
              <w:bottom w:val="single" w:sz="18" w:space="0" w:color="auto"/>
            </w:tcBorders>
          </w:tcPr>
          <w:p w:rsidR="00F549AD" w:rsidRPr="000A0590" w:rsidRDefault="00F549AD" w:rsidP="00F549AD">
            <w:pPr>
              <w:jc w:val="center"/>
              <w:rPr>
                <w:sz w:val="22"/>
              </w:rPr>
            </w:pPr>
            <w:r w:rsidRPr="000A0590">
              <w:rPr>
                <w:sz w:val="22"/>
              </w:rPr>
              <w:t>500</w:t>
            </w:r>
          </w:p>
        </w:tc>
        <w:tc>
          <w:tcPr>
            <w:tcW w:w="1080" w:type="dxa"/>
            <w:tcBorders>
              <w:bottom w:val="single" w:sz="18" w:space="0" w:color="auto"/>
            </w:tcBorders>
          </w:tcPr>
          <w:p w:rsidR="00F549AD" w:rsidRPr="000A0590" w:rsidRDefault="00F549AD" w:rsidP="00F549AD">
            <w:pPr>
              <w:jc w:val="center"/>
              <w:rPr>
                <w:sz w:val="22"/>
              </w:rPr>
            </w:pPr>
          </w:p>
        </w:tc>
        <w:tc>
          <w:tcPr>
            <w:tcW w:w="2808" w:type="dxa"/>
            <w:tcBorders>
              <w:bottom w:val="single" w:sz="18" w:space="0" w:color="auto"/>
              <w:right w:val="single" w:sz="6" w:space="0" w:color="auto"/>
            </w:tcBorders>
          </w:tcPr>
          <w:p w:rsidR="00F549AD" w:rsidRPr="000A0590" w:rsidRDefault="00F549AD" w:rsidP="00F549AD">
            <w:pPr>
              <w:rPr>
                <w:sz w:val="22"/>
              </w:rPr>
            </w:pPr>
            <w:r w:rsidRPr="000A0590">
              <w:rPr>
                <w:sz w:val="22"/>
              </w:rPr>
              <w:t xml:space="preserve">Runoff/leaching from natural deposits; seawater influence.          </w:t>
            </w:r>
          </w:p>
        </w:tc>
      </w:tr>
      <w:tr w:rsidR="00F549AD" w:rsidRPr="001F3468" w:rsidTr="00A65744">
        <w:trPr>
          <w:trHeight w:val="504"/>
          <w:jc w:val="center"/>
        </w:trPr>
        <w:tc>
          <w:tcPr>
            <w:tcW w:w="2268" w:type="dxa"/>
            <w:gridSpan w:val="2"/>
            <w:tcBorders>
              <w:left w:val="single" w:sz="6" w:space="0" w:color="auto"/>
              <w:bottom w:val="single" w:sz="18" w:space="0" w:color="auto"/>
            </w:tcBorders>
          </w:tcPr>
          <w:p w:rsidR="00F549AD" w:rsidRPr="00032C34" w:rsidRDefault="00F549AD" w:rsidP="00F549AD">
            <w:pPr>
              <w:ind w:left="187"/>
              <w:rPr>
                <w:sz w:val="22"/>
              </w:rPr>
            </w:pPr>
            <w:r>
              <w:rPr>
                <w:sz w:val="22"/>
              </w:rPr>
              <w:t>(</w:t>
            </w:r>
            <w:r w:rsidRPr="00032C34">
              <w:rPr>
                <w:sz w:val="22"/>
              </w:rPr>
              <w:t>Iron ppm</w:t>
            </w:r>
            <w:r>
              <w:rPr>
                <w:sz w:val="22"/>
              </w:rPr>
              <w:t>)</w:t>
            </w:r>
          </w:p>
        </w:tc>
        <w:tc>
          <w:tcPr>
            <w:tcW w:w="990" w:type="dxa"/>
            <w:tcBorders>
              <w:bottom w:val="single" w:sz="18" w:space="0" w:color="auto"/>
            </w:tcBorders>
          </w:tcPr>
          <w:p w:rsidR="00F549AD" w:rsidRPr="00032C34" w:rsidRDefault="00F549AD" w:rsidP="00F549AD">
            <w:pPr>
              <w:jc w:val="center"/>
              <w:rPr>
                <w:sz w:val="22"/>
              </w:rPr>
            </w:pPr>
            <w:r w:rsidRPr="00032C34">
              <w:rPr>
                <w:sz w:val="22"/>
              </w:rPr>
              <w:t>2/29/94</w:t>
            </w:r>
          </w:p>
          <w:p w:rsidR="00F549AD" w:rsidRPr="00032C34" w:rsidRDefault="00F549AD" w:rsidP="00F549AD">
            <w:pPr>
              <w:jc w:val="center"/>
              <w:rPr>
                <w:sz w:val="22"/>
              </w:rPr>
            </w:pPr>
            <w:r w:rsidRPr="00032C34">
              <w:rPr>
                <w:sz w:val="22"/>
              </w:rPr>
              <w:t>8/12/09</w:t>
            </w:r>
          </w:p>
        </w:tc>
        <w:tc>
          <w:tcPr>
            <w:tcW w:w="1350" w:type="dxa"/>
            <w:tcBorders>
              <w:bottom w:val="single" w:sz="18" w:space="0" w:color="auto"/>
              <w:right w:val="single" w:sz="6" w:space="0" w:color="auto"/>
            </w:tcBorders>
          </w:tcPr>
          <w:p w:rsidR="00F549AD" w:rsidRPr="00032C34" w:rsidRDefault="00F549AD" w:rsidP="00F549AD">
            <w:pPr>
              <w:jc w:val="center"/>
              <w:rPr>
                <w:sz w:val="22"/>
              </w:rPr>
            </w:pPr>
            <w:r w:rsidRPr="00032C34">
              <w:rPr>
                <w:sz w:val="22"/>
              </w:rPr>
              <w:t>268</w:t>
            </w:r>
          </w:p>
        </w:tc>
        <w:tc>
          <w:tcPr>
            <w:tcW w:w="1440" w:type="dxa"/>
            <w:tcBorders>
              <w:left w:val="single" w:sz="6" w:space="0" w:color="auto"/>
              <w:bottom w:val="single" w:sz="18" w:space="0" w:color="auto"/>
              <w:right w:val="single" w:sz="6" w:space="0" w:color="auto"/>
            </w:tcBorders>
          </w:tcPr>
          <w:p w:rsidR="00F549AD" w:rsidRPr="00032C34" w:rsidRDefault="00F549AD" w:rsidP="00F549AD">
            <w:pPr>
              <w:jc w:val="center"/>
              <w:rPr>
                <w:sz w:val="22"/>
              </w:rPr>
            </w:pPr>
            <w:r w:rsidRPr="00032C34">
              <w:rPr>
                <w:sz w:val="22"/>
              </w:rPr>
              <w:t>0//970</w:t>
            </w:r>
          </w:p>
        </w:tc>
        <w:tc>
          <w:tcPr>
            <w:tcW w:w="900" w:type="dxa"/>
            <w:tcBorders>
              <w:left w:val="single" w:sz="6" w:space="0" w:color="auto"/>
              <w:bottom w:val="single" w:sz="18" w:space="0" w:color="auto"/>
            </w:tcBorders>
          </w:tcPr>
          <w:p w:rsidR="00F549AD" w:rsidRPr="00032C34" w:rsidRDefault="00F549AD" w:rsidP="00F549AD">
            <w:pPr>
              <w:jc w:val="center"/>
              <w:rPr>
                <w:sz w:val="22"/>
              </w:rPr>
            </w:pPr>
            <w:r w:rsidRPr="00032C34">
              <w:rPr>
                <w:sz w:val="22"/>
              </w:rPr>
              <w:t>300</w:t>
            </w:r>
          </w:p>
        </w:tc>
        <w:tc>
          <w:tcPr>
            <w:tcW w:w="1080" w:type="dxa"/>
            <w:tcBorders>
              <w:bottom w:val="single" w:sz="18" w:space="0" w:color="auto"/>
            </w:tcBorders>
          </w:tcPr>
          <w:p w:rsidR="00F549AD" w:rsidRPr="00032C34" w:rsidRDefault="00F549AD" w:rsidP="00F549AD">
            <w:pPr>
              <w:jc w:val="center"/>
              <w:rPr>
                <w:sz w:val="22"/>
              </w:rPr>
            </w:pPr>
          </w:p>
        </w:tc>
        <w:tc>
          <w:tcPr>
            <w:tcW w:w="2808" w:type="dxa"/>
            <w:tcBorders>
              <w:bottom w:val="single" w:sz="18" w:space="0" w:color="auto"/>
              <w:right w:val="single" w:sz="6" w:space="0" w:color="auto"/>
            </w:tcBorders>
          </w:tcPr>
          <w:p w:rsidR="00F549AD" w:rsidRPr="00032C34" w:rsidRDefault="00F549AD" w:rsidP="00F549AD">
            <w:pPr>
              <w:rPr>
                <w:sz w:val="22"/>
              </w:rPr>
            </w:pPr>
            <w:r w:rsidRPr="00032C34">
              <w:rPr>
                <w:sz w:val="22"/>
              </w:rPr>
              <w:t>Leaching from natural deposits; industrial wastes</w:t>
            </w:r>
          </w:p>
        </w:tc>
      </w:tr>
      <w:tr w:rsidR="00F549AD" w:rsidRPr="001F3468" w:rsidTr="00A65744">
        <w:trPr>
          <w:trHeight w:val="504"/>
          <w:jc w:val="center"/>
        </w:trPr>
        <w:tc>
          <w:tcPr>
            <w:tcW w:w="2268" w:type="dxa"/>
            <w:gridSpan w:val="2"/>
            <w:tcBorders>
              <w:left w:val="single" w:sz="6" w:space="0" w:color="auto"/>
              <w:bottom w:val="single" w:sz="18" w:space="0" w:color="auto"/>
            </w:tcBorders>
          </w:tcPr>
          <w:p w:rsidR="00F549AD" w:rsidRPr="00032C34" w:rsidRDefault="00F549AD" w:rsidP="00F549AD">
            <w:pPr>
              <w:ind w:left="187"/>
              <w:rPr>
                <w:sz w:val="22"/>
              </w:rPr>
            </w:pPr>
            <w:r>
              <w:rPr>
                <w:sz w:val="22"/>
              </w:rPr>
              <w:t>Color units</w:t>
            </w:r>
          </w:p>
        </w:tc>
        <w:tc>
          <w:tcPr>
            <w:tcW w:w="990" w:type="dxa"/>
            <w:tcBorders>
              <w:bottom w:val="single" w:sz="18" w:space="0" w:color="auto"/>
            </w:tcBorders>
          </w:tcPr>
          <w:p w:rsidR="00F549AD" w:rsidRDefault="00F549AD" w:rsidP="00F549AD">
            <w:pPr>
              <w:jc w:val="center"/>
              <w:rPr>
                <w:sz w:val="22"/>
              </w:rPr>
            </w:pPr>
            <w:r>
              <w:rPr>
                <w:sz w:val="22"/>
              </w:rPr>
              <w:t>2/29/94</w:t>
            </w:r>
          </w:p>
          <w:p w:rsidR="00F549AD" w:rsidRPr="00032C34" w:rsidRDefault="00F549AD" w:rsidP="00F549AD">
            <w:pPr>
              <w:jc w:val="center"/>
              <w:rPr>
                <w:sz w:val="22"/>
              </w:rPr>
            </w:pPr>
            <w:r>
              <w:rPr>
                <w:sz w:val="22"/>
              </w:rPr>
              <w:t>8/29/13</w:t>
            </w:r>
          </w:p>
        </w:tc>
        <w:tc>
          <w:tcPr>
            <w:tcW w:w="1350" w:type="dxa"/>
            <w:tcBorders>
              <w:bottom w:val="single" w:sz="18" w:space="0" w:color="auto"/>
              <w:right w:val="single" w:sz="6" w:space="0" w:color="auto"/>
            </w:tcBorders>
          </w:tcPr>
          <w:p w:rsidR="00F549AD" w:rsidRPr="00032C34" w:rsidRDefault="00F549AD" w:rsidP="00F549AD">
            <w:pPr>
              <w:jc w:val="center"/>
              <w:rPr>
                <w:sz w:val="22"/>
              </w:rPr>
            </w:pPr>
            <w:r>
              <w:rPr>
                <w:sz w:val="22"/>
              </w:rPr>
              <w:t>1.8</w:t>
            </w:r>
          </w:p>
        </w:tc>
        <w:tc>
          <w:tcPr>
            <w:tcW w:w="1440" w:type="dxa"/>
            <w:tcBorders>
              <w:left w:val="single" w:sz="6" w:space="0" w:color="auto"/>
              <w:bottom w:val="single" w:sz="18" w:space="0" w:color="auto"/>
              <w:right w:val="single" w:sz="6" w:space="0" w:color="auto"/>
            </w:tcBorders>
          </w:tcPr>
          <w:p w:rsidR="00F549AD" w:rsidRPr="00032C34" w:rsidRDefault="00F549AD" w:rsidP="00F549AD">
            <w:pPr>
              <w:jc w:val="center"/>
              <w:rPr>
                <w:sz w:val="22"/>
              </w:rPr>
            </w:pPr>
            <w:r>
              <w:rPr>
                <w:sz w:val="22"/>
              </w:rPr>
              <w:t>0/11</w:t>
            </w:r>
          </w:p>
        </w:tc>
        <w:tc>
          <w:tcPr>
            <w:tcW w:w="900" w:type="dxa"/>
            <w:tcBorders>
              <w:left w:val="single" w:sz="6" w:space="0" w:color="auto"/>
              <w:bottom w:val="single" w:sz="18" w:space="0" w:color="auto"/>
            </w:tcBorders>
          </w:tcPr>
          <w:p w:rsidR="00F549AD" w:rsidRPr="00032C34" w:rsidRDefault="00F549AD" w:rsidP="00F549AD">
            <w:pPr>
              <w:jc w:val="center"/>
              <w:rPr>
                <w:sz w:val="22"/>
              </w:rPr>
            </w:pPr>
            <w:r>
              <w:rPr>
                <w:sz w:val="22"/>
              </w:rPr>
              <w:t>15</w:t>
            </w:r>
          </w:p>
        </w:tc>
        <w:tc>
          <w:tcPr>
            <w:tcW w:w="1080" w:type="dxa"/>
            <w:tcBorders>
              <w:bottom w:val="single" w:sz="18" w:space="0" w:color="auto"/>
            </w:tcBorders>
          </w:tcPr>
          <w:p w:rsidR="00F549AD" w:rsidRPr="00032C34" w:rsidRDefault="00F549AD" w:rsidP="00F549AD">
            <w:pPr>
              <w:jc w:val="center"/>
              <w:rPr>
                <w:sz w:val="22"/>
              </w:rPr>
            </w:pPr>
          </w:p>
        </w:tc>
        <w:tc>
          <w:tcPr>
            <w:tcW w:w="2808" w:type="dxa"/>
            <w:tcBorders>
              <w:bottom w:val="single" w:sz="18" w:space="0" w:color="auto"/>
              <w:right w:val="single" w:sz="6" w:space="0" w:color="auto"/>
            </w:tcBorders>
          </w:tcPr>
          <w:p w:rsidR="00F549AD" w:rsidRPr="00032C34" w:rsidRDefault="00F549AD" w:rsidP="00F549AD">
            <w:pPr>
              <w:rPr>
                <w:sz w:val="22"/>
              </w:rPr>
            </w:pPr>
            <w:proofErr w:type="gramStart"/>
            <w:r>
              <w:rPr>
                <w:sz w:val="22"/>
              </w:rPr>
              <w:t>Naturally-occurring</w:t>
            </w:r>
            <w:proofErr w:type="gramEnd"/>
            <w:r>
              <w:rPr>
                <w:sz w:val="22"/>
              </w:rPr>
              <w:t xml:space="preserve"> organic materials</w:t>
            </w:r>
          </w:p>
        </w:tc>
      </w:tr>
      <w:tr w:rsidR="00F549AD" w:rsidRPr="001F3468" w:rsidTr="00A65744">
        <w:trPr>
          <w:trHeight w:val="504"/>
          <w:jc w:val="center"/>
        </w:trPr>
        <w:tc>
          <w:tcPr>
            <w:tcW w:w="2268" w:type="dxa"/>
            <w:gridSpan w:val="2"/>
            <w:tcBorders>
              <w:left w:val="single" w:sz="6" w:space="0" w:color="auto"/>
              <w:bottom w:val="single" w:sz="18" w:space="0" w:color="auto"/>
            </w:tcBorders>
          </w:tcPr>
          <w:p w:rsidR="00F549AD" w:rsidRDefault="00F549AD" w:rsidP="00650BB2">
            <w:pPr>
              <w:tabs>
                <w:tab w:val="right" w:pos="2052"/>
              </w:tabs>
              <w:ind w:left="187"/>
              <w:rPr>
                <w:sz w:val="22"/>
              </w:rPr>
            </w:pPr>
            <w:r>
              <w:rPr>
                <w:sz w:val="22"/>
              </w:rPr>
              <w:t>Manganese</w:t>
            </w:r>
            <w:r w:rsidR="00650BB2">
              <w:rPr>
                <w:sz w:val="22"/>
              </w:rPr>
              <w:tab/>
            </w:r>
          </w:p>
        </w:tc>
        <w:tc>
          <w:tcPr>
            <w:tcW w:w="990" w:type="dxa"/>
            <w:tcBorders>
              <w:bottom w:val="single" w:sz="18" w:space="0" w:color="auto"/>
            </w:tcBorders>
          </w:tcPr>
          <w:p w:rsidR="00F549AD" w:rsidRDefault="00F549AD" w:rsidP="00F549AD">
            <w:pPr>
              <w:jc w:val="center"/>
              <w:rPr>
                <w:sz w:val="22"/>
              </w:rPr>
            </w:pPr>
            <w:r>
              <w:rPr>
                <w:sz w:val="22"/>
              </w:rPr>
              <w:t>2/29/94</w:t>
            </w:r>
          </w:p>
          <w:p w:rsidR="00F549AD" w:rsidRDefault="00F549AD" w:rsidP="00F549AD">
            <w:pPr>
              <w:jc w:val="center"/>
              <w:rPr>
                <w:sz w:val="22"/>
              </w:rPr>
            </w:pPr>
            <w:r>
              <w:rPr>
                <w:sz w:val="22"/>
              </w:rPr>
              <w:t>6/12/09</w:t>
            </w:r>
          </w:p>
        </w:tc>
        <w:tc>
          <w:tcPr>
            <w:tcW w:w="1350" w:type="dxa"/>
            <w:tcBorders>
              <w:bottom w:val="single" w:sz="18" w:space="0" w:color="auto"/>
              <w:right w:val="single" w:sz="6" w:space="0" w:color="auto"/>
            </w:tcBorders>
          </w:tcPr>
          <w:p w:rsidR="00F549AD" w:rsidRDefault="00F549AD" w:rsidP="00F549AD">
            <w:pPr>
              <w:jc w:val="center"/>
              <w:rPr>
                <w:sz w:val="22"/>
              </w:rPr>
            </w:pPr>
            <w:r>
              <w:rPr>
                <w:sz w:val="22"/>
              </w:rPr>
              <w:t>103</w:t>
            </w:r>
          </w:p>
        </w:tc>
        <w:tc>
          <w:tcPr>
            <w:tcW w:w="1440" w:type="dxa"/>
            <w:tcBorders>
              <w:left w:val="single" w:sz="6" w:space="0" w:color="auto"/>
              <w:bottom w:val="single" w:sz="18" w:space="0" w:color="auto"/>
              <w:right w:val="single" w:sz="6" w:space="0" w:color="auto"/>
            </w:tcBorders>
          </w:tcPr>
          <w:p w:rsidR="00F549AD" w:rsidRDefault="00F549AD" w:rsidP="00F549AD">
            <w:pPr>
              <w:jc w:val="center"/>
              <w:rPr>
                <w:sz w:val="22"/>
              </w:rPr>
            </w:pPr>
            <w:r>
              <w:rPr>
                <w:sz w:val="22"/>
              </w:rPr>
              <w:t>0/340</w:t>
            </w:r>
          </w:p>
        </w:tc>
        <w:tc>
          <w:tcPr>
            <w:tcW w:w="900" w:type="dxa"/>
            <w:tcBorders>
              <w:left w:val="single" w:sz="6" w:space="0" w:color="auto"/>
              <w:bottom w:val="single" w:sz="18" w:space="0" w:color="auto"/>
            </w:tcBorders>
          </w:tcPr>
          <w:p w:rsidR="00F549AD" w:rsidRDefault="00F549AD" w:rsidP="00F549AD">
            <w:pPr>
              <w:jc w:val="center"/>
              <w:rPr>
                <w:sz w:val="22"/>
              </w:rPr>
            </w:pPr>
            <w:r>
              <w:rPr>
                <w:sz w:val="22"/>
              </w:rPr>
              <w:t>50</w:t>
            </w:r>
          </w:p>
        </w:tc>
        <w:tc>
          <w:tcPr>
            <w:tcW w:w="1080" w:type="dxa"/>
            <w:tcBorders>
              <w:bottom w:val="single" w:sz="18" w:space="0" w:color="auto"/>
            </w:tcBorders>
          </w:tcPr>
          <w:p w:rsidR="00F549AD" w:rsidRPr="00032C34" w:rsidRDefault="00F549AD" w:rsidP="00F549AD">
            <w:pPr>
              <w:jc w:val="center"/>
              <w:rPr>
                <w:sz w:val="22"/>
              </w:rPr>
            </w:pPr>
          </w:p>
        </w:tc>
        <w:tc>
          <w:tcPr>
            <w:tcW w:w="2808" w:type="dxa"/>
            <w:tcBorders>
              <w:bottom w:val="single" w:sz="18" w:space="0" w:color="auto"/>
              <w:right w:val="single" w:sz="6" w:space="0" w:color="auto"/>
            </w:tcBorders>
          </w:tcPr>
          <w:p w:rsidR="00F549AD" w:rsidRDefault="00F549AD" w:rsidP="00F549AD">
            <w:pPr>
              <w:rPr>
                <w:sz w:val="22"/>
              </w:rPr>
            </w:pPr>
            <w:r>
              <w:rPr>
                <w:sz w:val="22"/>
              </w:rPr>
              <w:t>Leaching from natural deposits</w:t>
            </w:r>
          </w:p>
        </w:tc>
      </w:tr>
      <w:tr w:rsidR="00650BB2" w:rsidRPr="001F3468" w:rsidTr="00A65744">
        <w:trPr>
          <w:trHeight w:val="504"/>
          <w:jc w:val="center"/>
        </w:trPr>
        <w:tc>
          <w:tcPr>
            <w:tcW w:w="2268" w:type="dxa"/>
            <w:gridSpan w:val="2"/>
            <w:tcBorders>
              <w:left w:val="single" w:sz="6" w:space="0" w:color="auto"/>
              <w:bottom w:val="single" w:sz="18" w:space="0" w:color="auto"/>
            </w:tcBorders>
          </w:tcPr>
          <w:p w:rsidR="00650BB2" w:rsidRDefault="00650BB2" w:rsidP="00650BB2">
            <w:pPr>
              <w:ind w:left="187"/>
              <w:rPr>
                <w:sz w:val="22"/>
              </w:rPr>
            </w:pPr>
            <w:r>
              <w:rPr>
                <w:sz w:val="22"/>
              </w:rPr>
              <w:t>Odor Units</w:t>
            </w:r>
          </w:p>
        </w:tc>
        <w:tc>
          <w:tcPr>
            <w:tcW w:w="990" w:type="dxa"/>
            <w:tcBorders>
              <w:bottom w:val="single" w:sz="18" w:space="0" w:color="auto"/>
            </w:tcBorders>
          </w:tcPr>
          <w:p w:rsidR="00650BB2" w:rsidRDefault="00650BB2" w:rsidP="00650BB2">
            <w:pPr>
              <w:jc w:val="center"/>
              <w:rPr>
                <w:sz w:val="22"/>
              </w:rPr>
            </w:pPr>
            <w:r>
              <w:rPr>
                <w:sz w:val="22"/>
              </w:rPr>
              <w:t>2/29/94</w:t>
            </w:r>
          </w:p>
          <w:p w:rsidR="00650BB2" w:rsidRDefault="00650BB2" w:rsidP="00650BB2">
            <w:pPr>
              <w:jc w:val="center"/>
              <w:rPr>
                <w:sz w:val="22"/>
              </w:rPr>
            </w:pPr>
            <w:r>
              <w:rPr>
                <w:sz w:val="22"/>
              </w:rPr>
              <w:t>8/29/13</w:t>
            </w:r>
          </w:p>
        </w:tc>
        <w:tc>
          <w:tcPr>
            <w:tcW w:w="1350" w:type="dxa"/>
            <w:tcBorders>
              <w:bottom w:val="single" w:sz="18" w:space="0" w:color="auto"/>
              <w:right w:val="single" w:sz="6" w:space="0" w:color="auto"/>
            </w:tcBorders>
          </w:tcPr>
          <w:p w:rsidR="00650BB2" w:rsidRDefault="00650BB2" w:rsidP="00650BB2">
            <w:pPr>
              <w:jc w:val="center"/>
              <w:rPr>
                <w:sz w:val="22"/>
              </w:rPr>
            </w:pPr>
            <w:r>
              <w:rPr>
                <w:sz w:val="22"/>
              </w:rPr>
              <w:t>.35</w:t>
            </w:r>
          </w:p>
        </w:tc>
        <w:tc>
          <w:tcPr>
            <w:tcW w:w="1440" w:type="dxa"/>
            <w:tcBorders>
              <w:left w:val="single" w:sz="6" w:space="0" w:color="auto"/>
              <w:bottom w:val="single" w:sz="18" w:space="0" w:color="auto"/>
              <w:right w:val="single" w:sz="6" w:space="0" w:color="auto"/>
            </w:tcBorders>
          </w:tcPr>
          <w:p w:rsidR="00650BB2" w:rsidRDefault="00650BB2" w:rsidP="00650BB2">
            <w:pPr>
              <w:jc w:val="center"/>
              <w:rPr>
                <w:sz w:val="22"/>
              </w:rPr>
            </w:pPr>
            <w:r>
              <w:rPr>
                <w:sz w:val="22"/>
              </w:rPr>
              <w:t>0/2.1</w:t>
            </w:r>
          </w:p>
        </w:tc>
        <w:tc>
          <w:tcPr>
            <w:tcW w:w="900" w:type="dxa"/>
            <w:tcBorders>
              <w:left w:val="single" w:sz="6" w:space="0" w:color="auto"/>
              <w:bottom w:val="single" w:sz="18" w:space="0" w:color="auto"/>
            </w:tcBorders>
          </w:tcPr>
          <w:p w:rsidR="00650BB2" w:rsidRDefault="00650BB2" w:rsidP="00650BB2">
            <w:pPr>
              <w:jc w:val="center"/>
              <w:rPr>
                <w:sz w:val="22"/>
              </w:rPr>
            </w:pPr>
            <w:r>
              <w:rPr>
                <w:sz w:val="22"/>
              </w:rPr>
              <w:t>3</w:t>
            </w:r>
          </w:p>
        </w:tc>
        <w:tc>
          <w:tcPr>
            <w:tcW w:w="1080" w:type="dxa"/>
            <w:tcBorders>
              <w:bottom w:val="single" w:sz="18" w:space="0" w:color="auto"/>
            </w:tcBorders>
          </w:tcPr>
          <w:p w:rsidR="00650BB2" w:rsidRPr="00032C34" w:rsidRDefault="00650BB2" w:rsidP="00650BB2">
            <w:pPr>
              <w:jc w:val="center"/>
              <w:rPr>
                <w:sz w:val="22"/>
              </w:rPr>
            </w:pPr>
          </w:p>
        </w:tc>
        <w:tc>
          <w:tcPr>
            <w:tcW w:w="2808" w:type="dxa"/>
            <w:tcBorders>
              <w:bottom w:val="single" w:sz="18" w:space="0" w:color="auto"/>
              <w:right w:val="single" w:sz="6" w:space="0" w:color="auto"/>
            </w:tcBorders>
          </w:tcPr>
          <w:p w:rsidR="00650BB2" w:rsidRDefault="00650BB2" w:rsidP="00650BB2">
            <w:pPr>
              <w:rPr>
                <w:sz w:val="22"/>
              </w:rPr>
            </w:pPr>
            <w:proofErr w:type="gramStart"/>
            <w:r>
              <w:rPr>
                <w:sz w:val="22"/>
              </w:rPr>
              <w:t>Naturally-occurring</w:t>
            </w:r>
            <w:proofErr w:type="gramEnd"/>
            <w:r>
              <w:rPr>
                <w:sz w:val="22"/>
              </w:rPr>
              <w:t xml:space="preserve"> organic materials</w:t>
            </w:r>
          </w:p>
        </w:tc>
      </w:tr>
      <w:tr w:rsidR="00650BB2" w:rsidRPr="001F3468" w:rsidTr="00A65744">
        <w:trPr>
          <w:trHeight w:val="504"/>
          <w:jc w:val="center"/>
        </w:trPr>
        <w:tc>
          <w:tcPr>
            <w:tcW w:w="2268" w:type="dxa"/>
            <w:gridSpan w:val="2"/>
            <w:tcBorders>
              <w:left w:val="single" w:sz="6" w:space="0" w:color="auto"/>
              <w:bottom w:val="single" w:sz="18" w:space="0" w:color="auto"/>
            </w:tcBorders>
          </w:tcPr>
          <w:p w:rsidR="00650BB2" w:rsidRDefault="00650BB2" w:rsidP="00650BB2">
            <w:pPr>
              <w:ind w:left="187"/>
              <w:rPr>
                <w:sz w:val="22"/>
              </w:rPr>
            </w:pPr>
            <w:r>
              <w:rPr>
                <w:sz w:val="22"/>
              </w:rPr>
              <w:t>Zinc (ug/l)</w:t>
            </w:r>
          </w:p>
        </w:tc>
        <w:tc>
          <w:tcPr>
            <w:tcW w:w="990" w:type="dxa"/>
            <w:tcBorders>
              <w:bottom w:val="single" w:sz="18" w:space="0" w:color="auto"/>
            </w:tcBorders>
          </w:tcPr>
          <w:p w:rsidR="00650BB2" w:rsidRDefault="00650BB2" w:rsidP="00650BB2">
            <w:pPr>
              <w:jc w:val="center"/>
              <w:rPr>
                <w:sz w:val="22"/>
              </w:rPr>
            </w:pPr>
            <w:r>
              <w:rPr>
                <w:sz w:val="22"/>
              </w:rPr>
              <w:t>2/29/94</w:t>
            </w:r>
          </w:p>
          <w:p w:rsidR="00650BB2" w:rsidRDefault="00650BB2" w:rsidP="00650BB2">
            <w:pPr>
              <w:jc w:val="center"/>
              <w:rPr>
                <w:sz w:val="22"/>
              </w:rPr>
            </w:pPr>
            <w:r>
              <w:rPr>
                <w:sz w:val="22"/>
              </w:rPr>
              <w:t>8/29/13</w:t>
            </w:r>
          </w:p>
        </w:tc>
        <w:tc>
          <w:tcPr>
            <w:tcW w:w="1350" w:type="dxa"/>
            <w:tcBorders>
              <w:bottom w:val="single" w:sz="18" w:space="0" w:color="auto"/>
              <w:right w:val="single" w:sz="6" w:space="0" w:color="auto"/>
            </w:tcBorders>
          </w:tcPr>
          <w:p w:rsidR="00650BB2" w:rsidRDefault="00650BB2" w:rsidP="00650BB2">
            <w:pPr>
              <w:jc w:val="center"/>
              <w:rPr>
                <w:sz w:val="22"/>
              </w:rPr>
            </w:pPr>
            <w:r>
              <w:rPr>
                <w:sz w:val="22"/>
              </w:rPr>
              <w:t>2.5</w:t>
            </w:r>
          </w:p>
        </w:tc>
        <w:tc>
          <w:tcPr>
            <w:tcW w:w="1440" w:type="dxa"/>
            <w:tcBorders>
              <w:left w:val="single" w:sz="6" w:space="0" w:color="auto"/>
              <w:bottom w:val="single" w:sz="18" w:space="0" w:color="auto"/>
              <w:right w:val="single" w:sz="6" w:space="0" w:color="auto"/>
            </w:tcBorders>
          </w:tcPr>
          <w:p w:rsidR="00650BB2" w:rsidRDefault="00650BB2" w:rsidP="00650BB2">
            <w:pPr>
              <w:jc w:val="center"/>
              <w:rPr>
                <w:sz w:val="22"/>
              </w:rPr>
            </w:pPr>
            <w:r>
              <w:rPr>
                <w:sz w:val="22"/>
              </w:rPr>
              <w:t>0/15</w:t>
            </w:r>
          </w:p>
        </w:tc>
        <w:tc>
          <w:tcPr>
            <w:tcW w:w="900" w:type="dxa"/>
            <w:tcBorders>
              <w:left w:val="single" w:sz="6" w:space="0" w:color="auto"/>
              <w:bottom w:val="single" w:sz="18" w:space="0" w:color="auto"/>
            </w:tcBorders>
          </w:tcPr>
          <w:p w:rsidR="00650BB2" w:rsidRDefault="00650BB2" w:rsidP="00650BB2">
            <w:pPr>
              <w:jc w:val="center"/>
              <w:rPr>
                <w:sz w:val="22"/>
              </w:rPr>
            </w:pPr>
            <w:r>
              <w:rPr>
                <w:sz w:val="22"/>
              </w:rPr>
              <w:t>5000</w:t>
            </w:r>
          </w:p>
        </w:tc>
        <w:tc>
          <w:tcPr>
            <w:tcW w:w="1080" w:type="dxa"/>
            <w:tcBorders>
              <w:bottom w:val="single" w:sz="18" w:space="0" w:color="auto"/>
            </w:tcBorders>
          </w:tcPr>
          <w:p w:rsidR="00650BB2" w:rsidRPr="00032C34" w:rsidRDefault="00650BB2" w:rsidP="00650BB2">
            <w:pPr>
              <w:jc w:val="center"/>
              <w:rPr>
                <w:sz w:val="22"/>
              </w:rPr>
            </w:pPr>
          </w:p>
        </w:tc>
        <w:tc>
          <w:tcPr>
            <w:tcW w:w="2808" w:type="dxa"/>
            <w:tcBorders>
              <w:bottom w:val="single" w:sz="18" w:space="0" w:color="auto"/>
              <w:right w:val="single" w:sz="6" w:space="0" w:color="auto"/>
            </w:tcBorders>
          </w:tcPr>
          <w:p w:rsidR="00650BB2" w:rsidRDefault="00650BB2" w:rsidP="00650BB2">
            <w:pPr>
              <w:rPr>
                <w:sz w:val="22"/>
              </w:rPr>
            </w:pPr>
            <w:r>
              <w:rPr>
                <w:sz w:val="22"/>
              </w:rPr>
              <w:t>Runoff/leaching from natural deposits; industrial wastes</w:t>
            </w:r>
          </w:p>
        </w:tc>
      </w:tr>
      <w:tr w:rsidR="00650BB2" w:rsidRPr="001F3468" w:rsidTr="00A65744">
        <w:trPr>
          <w:trHeight w:val="504"/>
          <w:jc w:val="center"/>
        </w:trPr>
        <w:tc>
          <w:tcPr>
            <w:tcW w:w="2268" w:type="dxa"/>
            <w:gridSpan w:val="2"/>
            <w:tcBorders>
              <w:left w:val="single" w:sz="6" w:space="0" w:color="auto"/>
              <w:bottom w:val="single" w:sz="18" w:space="0" w:color="auto"/>
            </w:tcBorders>
          </w:tcPr>
          <w:p w:rsidR="00650BB2" w:rsidRDefault="00650BB2" w:rsidP="00650BB2">
            <w:pPr>
              <w:ind w:left="187"/>
              <w:rPr>
                <w:sz w:val="22"/>
              </w:rPr>
            </w:pPr>
            <w:r>
              <w:rPr>
                <w:sz w:val="22"/>
              </w:rPr>
              <w:t>Total Dissolved Solids (TDS)</w:t>
            </w:r>
          </w:p>
        </w:tc>
        <w:tc>
          <w:tcPr>
            <w:tcW w:w="990" w:type="dxa"/>
            <w:tcBorders>
              <w:bottom w:val="single" w:sz="18" w:space="0" w:color="auto"/>
            </w:tcBorders>
          </w:tcPr>
          <w:p w:rsidR="00650BB2" w:rsidRDefault="00650BB2" w:rsidP="00650BB2">
            <w:pPr>
              <w:jc w:val="center"/>
              <w:rPr>
                <w:sz w:val="22"/>
              </w:rPr>
            </w:pPr>
            <w:r>
              <w:rPr>
                <w:sz w:val="22"/>
              </w:rPr>
              <w:t>2/29/94</w:t>
            </w:r>
          </w:p>
          <w:p w:rsidR="00650BB2" w:rsidRDefault="00650BB2" w:rsidP="00650BB2">
            <w:pPr>
              <w:jc w:val="center"/>
              <w:rPr>
                <w:sz w:val="22"/>
              </w:rPr>
            </w:pPr>
            <w:r>
              <w:rPr>
                <w:sz w:val="22"/>
              </w:rPr>
              <w:t>8/29/13</w:t>
            </w:r>
          </w:p>
        </w:tc>
        <w:tc>
          <w:tcPr>
            <w:tcW w:w="1350" w:type="dxa"/>
            <w:tcBorders>
              <w:bottom w:val="single" w:sz="18" w:space="0" w:color="auto"/>
              <w:right w:val="single" w:sz="6" w:space="0" w:color="auto"/>
            </w:tcBorders>
          </w:tcPr>
          <w:p w:rsidR="00650BB2" w:rsidRDefault="00650BB2" w:rsidP="00650BB2">
            <w:pPr>
              <w:jc w:val="center"/>
              <w:rPr>
                <w:sz w:val="22"/>
              </w:rPr>
            </w:pPr>
            <w:r>
              <w:rPr>
                <w:sz w:val="22"/>
              </w:rPr>
              <w:t>254</w:t>
            </w:r>
          </w:p>
        </w:tc>
        <w:tc>
          <w:tcPr>
            <w:tcW w:w="1440" w:type="dxa"/>
            <w:tcBorders>
              <w:left w:val="single" w:sz="6" w:space="0" w:color="auto"/>
              <w:bottom w:val="single" w:sz="18" w:space="0" w:color="auto"/>
              <w:right w:val="single" w:sz="6" w:space="0" w:color="auto"/>
            </w:tcBorders>
          </w:tcPr>
          <w:p w:rsidR="00650BB2" w:rsidRDefault="00650BB2" w:rsidP="00650BB2">
            <w:pPr>
              <w:jc w:val="center"/>
              <w:rPr>
                <w:sz w:val="22"/>
              </w:rPr>
            </w:pPr>
            <w:r>
              <w:rPr>
                <w:sz w:val="22"/>
              </w:rPr>
              <w:t>228/290</w:t>
            </w:r>
          </w:p>
        </w:tc>
        <w:tc>
          <w:tcPr>
            <w:tcW w:w="900" w:type="dxa"/>
            <w:tcBorders>
              <w:left w:val="single" w:sz="6" w:space="0" w:color="auto"/>
              <w:bottom w:val="single" w:sz="18" w:space="0" w:color="auto"/>
            </w:tcBorders>
          </w:tcPr>
          <w:p w:rsidR="00650BB2" w:rsidRDefault="00650BB2" w:rsidP="00650BB2">
            <w:pPr>
              <w:jc w:val="center"/>
              <w:rPr>
                <w:sz w:val="22"/>
              </w:rPr>
            </w:pPr>
            <w:r>
              <w:rPr>
                <w:sz w:val="22"/>
              </w:rPr>
              <w:t>1000</w:t>
            </w:r>
          </w:p>
        </w:tc>
        <w:tc>
          <w:tcPr>
            <w:tcW w:w="1080" w:type="dxa"/>
            <w:tcBorders>
              <w:bottom w:val="single" w:sz="18" w:space="0" w:color="auto"/>
            </w:tcBorders>
          </w:tcPr>
          <w:p w:rsidR="00650BB2" w:rsidRPr="00032C34" w:rsidRDefault="00650BB2" w:rsidP="00650BB2">
            <w:pPr>
              <w:jc w:val="center"/>
              <w:rPr>
                <w:sz w:val="22"/>
              </w:rPr>
            </w:pPr>
          </w:p>
        </w:tc>
        <w:tc>
          <w:tcPr>
            <w:tcW w:w="2808" w:type="dxa"/>
            <w:tcBorders>
              <w:bottom w:val="single" w:sz="18" w:space="0" w:color="auto"/>
              <w:right w:val="single" w:sz="6" w:space="0" w:color="auto"/>
            </w:tcBorders>
          </w:tcPr>
          <w:p w:rsidR="00650BB2" w:rsidRDefault="00650BB2" w:rsidP="00650BB2">
            <w:pPr>
              <w:rPr>
                <w:sz w:val="22"/>
              </w:rPr>
            </w:pPr>
            <w:r>
              <w:rPr>
                <w:sz w:val="22"/>
              </w:rPr>
              <w:t>Runoff/leaching from natural deposits</w:t>
            </w:r>
          </w:p>
        </w:tc>
      </w:tr>
      <w:tr w:rsidR="00650BB2" w:rsidRPr="001F3468" w:rsidTr="00A65744">
        <w:trPr>
          <w:trHeight w:val="504"/>
          <w:jc w:val="center"/>
        </w:trPr>
        <w:tc>
          <w:tcPr>
            <w:tcW w:w="2268" w:type="dxa"/>
            <w:gridSpan w:val="2"/>
            <w:tcBorders>
              <w:left w:val="single" w:sz="6" w:space="0" w:color="auto"/>
              <w:bottom w:val="single" w:sz="18" w:space="0" w:color="auto"/>
            </w:tcBorders>
          </w:tcPr>
          <w:p w:rsidR="00650BB2" w:rsidRDefault="00650BB2" w:rsidP="00650BB2">
            <w:pPr>
              <w:ind w:left="187"/>
              <w:rPr>
                <w:sz w:val="22"/>
              </w:rPr>
            </w:pPr>
            <w:r>
              <w:rPr>
                <w:sz w:val="22"/>
              </w:rPr>
              <w:t>Specific Conductance (</w:t>
            </w:r>
            <w:r w:rsidRPr="00AC2C91">
              <w:rPr>
                <w:sz w:val="22"/>
              </w:rPr>
              <w:t>µS/cm</w:t>
            </w:r>
            <w:r>
              <w:rPr>
                <w:sz w:val="22"/>
              </w:rPr>
              <w:t>)</w:t>
            </w:r>
          </w:p>
        </w:tc>
        <w:tc>
          <w:tcPr>
            <w:tcW w:w="990" w:type="dxa"/>
            <w:tcBorders>
              <w:bottom w:val="single" w:sz="18" w:space="0" w:color="auto"/>
            </w:tcBorders>
          </w:tcPr>
          <w:p w:rsidR="00650BB2" w:rsidRDefault="00650BB2" w:rsidP="00650BB2">
            <w:pPr>
              <w:jc w:val="center"/>
              <w:rPr>
                <w:sz w:val="22"/>
              </w:rPr>
            </w:pPr>
            <w:r>
              <w:rPr>
                <w:sz w:val="22"/>
              </w:rPr>
              <w:t>2/29/94</w:t>
            </w:r>
          </w:p>
          <w:p w:rsidR="00650BB2" w:rsidRDefault="00650BB2" w:rsidP="00650BB2">
            <w:pPr>
              <w:jc w:val="center"/>
              <w:rPr>
                <w:sz w:val="22"/>
              </w:rPr>
            </w:pPr>
            <w:r>
              <w:rPr>
                <w:sz w:val="22"/>
              </w:rPr>
              <w:t>4/18/12</w:t>
            </w:r>
          </w:p>
        </w:tc>
        <w:tc>
          <w:tcPr>
            <w:tcW w:w="1350" w:type="dxa"/>
            <w:tcBorders>
              <w:bottom w:val="single" w:sz="18" w:space="0" w:color="auto"/>
              <w:right w:val="single" w:sz="6" w:space="0" w:color="auto"/>
            </w:tcBorders>
          </w:tcPr>
          <w:p w:rsidR="00650BB2" w:rsidRDefault="00650BB2" w:rsidP="00650BB2">
            <w:pPr>
              <w:jc w:val="center"/>
              <w:rPr>
                <w:sz w:val="22"/>
              </w:rPr>
            </w:pPr>
            <w:r>
              <w:rPr>
                <w:sz w:val="22"/>
              </w:rPr>
              <w:t>443</w:t>
            </w:r>
          </w:p>
        </w:tc>
        <w:tc>
          <w:tcPr>
            <w:tcW w:w="1440" w:type="dxa"/>
            <w:tcBorders>
              <w:left w:val="single" w:sz="6" w:space="0" w:color="auto"/>
              <w:bottom w:val="single" w:sz="18" w:space="0" w:color="auto"/>
              <w:right w:val="single" w:sz="6" w:space="0" w:color="auto"/>
            </w:tcBorders>
          </w:tcPr>
          <w:p w:rsidR="00650BB2" w:rsidRDefault="00650BB2" w:rsidP="00650BB2">
            <w:pPr>
              <w:jc w:val="center"/>
              <w:rPr>
                <w:sz w:val="22"/>
              </w:rPr>
            </w:pPr>
            <w:r>
              <w:rPr>
                <w:sz w:val="22"/>
              </w:rPr>
              <w:t>400/560</w:t>
            </w:r>
          </w:p>
        </w:tc>
        <w:tc>
          <w:tcPr>
            <w:tcW w:w="900" w:type="dxa"/>
            <w:tcBorders>
              <w:left w:val="single" w:sz="6" w:space="0" w:color="auto"/>
              <w:bottom w:val="single" w:sz="18" w:space="0" w:color="auto"/>
            </w:tcBorders>
          </w:tcPr>
          <w:p w:rsidR="00650BB2" w:rsidRDefault="00650BB2" w:rsidP="00650BB2">
            <w:pPr>
              <w:jc w:val="center"/>
              <w:rPr>
                <w:sz w:val="22"/>
              </w:rPr>
            </w:pPr>
            <w:r>
              <w:rPr>
                <w:sz w:val="22"/>
              </w:rPr>
              <w:t>1600</w:t>
            </w:r>
          </w:p>
        </w:tc>
        <w:tc>
          <w:tcPr>
            <w:tcW w:w="1080" w:type="dxa"/>
            <w:tcBorders>
              <w:bottom w:val="single" w:sz="18" w:space="0" w:color="auto"/>
            </w:tcBorders>
          </w:tcPr>
          <w:p w:rsidR="00650BB2" w:rsidRPr="00032C34" w:rsidRDefault="00650BB2" w:rsidP="00650BB2">
            <w:pPr>
              <w:jc w:val="center"/>
              <w:rPr>
                <w:sz w:val="22"/>
              </w:rPr>
            </w:pPr>
          </w:p>
        </w:tc>
        <w:tc>
          <w:tcPr>
            <w:tcW w:w="2808" w:type="dxa"/>
            <w:tcBorders>
              <w:bottom w:val="single" w:sz="18" w:space="0" w:color="auto"/>
              <w:right w:val="single" w:sz="6" w:space="0" w:color="auto"/>
            </w:tcBorders>
          </w:tcPr>
          <w:p w:rsidR="00650BB2" w:rsidRDefault="00650BB2" w:rsidP="00650BB2">
            <w:pPr>
              <w:rPr>
                <w:sz w:val="22"/>
              </w:rPr>
            </w:pPr>
            <w:r>
              <w:rPr>
                <w:sz w:val="22"/>
              </w:rPr>
              <w:t>Substances that form ions when in water; seawater influence</w:t>
            </w:r>
          </w:p>
        </w:tc>
      </w:tr>
      <w:tr w:rsidR="00650BB2" w:rsidRPr="001F3468" w:rsidTr="00A65744">
        <w:trPr>
          <w:trHeight w:val="504"/>
          <w:jc w:val="center"/>
        </w:trPr>
        <w:tc>
          <w:tcPr>
            <w:tcW w:w="2268" w:type="dxa"/>
            <w:gridSpan w:val="2"/>
            <w:tcBorders>
              <w:left w:val="single" w:sz="6" w:space="0" w:color="auto"/>
              <w:bottom w:val="single" w:sz="18" w:space="0" w:color="auto"/>
            </w:tcBorders>
          </w:tcPr>
          <w:p w:rsidR="00650BB2" w:rsidRDefault="00650BB2" w:rsidP="00650BB2">
            <w:pPr>
              <w:ind w:left="187"/>
              <w:rPr>
                <w:sz w:val="22"/>
              </w:rPr>
            </w:pPr>
            <w:r>
              <w:rPr>
                <w:sz w:val="22"/>
              </w:rPr>
              <w:t>Sulfate (ppm)</w:t>
            </w:r>
          </w:p>
        </w:tc>
        <w:tc>
          <w:tcPr>
            <w:tcW w:w="990" w:type="dxa"/>
            <w:tcBorders>
              <w:bottom w:val="single" w:sz="18" w:space="0" w:color="auto"/>
            </w:tcBorders>
          </w:tcPr>
          <w:p w:rsidR="00650BB2" w:rsidRDefault="00650BB2" w:rsidP="00650BB2">
            <w:pPr>
              <w:jc w:val="center"/>
              <w:rPr>
                <w:sz w:val="22"/>
              </w:rPr>
            </w:pPr>
            <w:r>
              <w:rPr>
                <w:sz w:val="22"/>
              </w:rPr>
              <w:t>2/29/94</w:t>
            </w:r>
          </w:p>
          <w:p w:rsidR="00650BB2" w:rsidRDefault="00650BB2" w:rsidP="00650BB2">
            <w:pPr>
              <w:jc w:val="center"/>
              <w:rPr>
                <w:sz w:val="22"/>
              </w:rPr>
            </w:pPr>
            <w:r>
              <w:rPr>
                <w:sz w:val="22"/>
              </w:rPr>
              <w:t>8/29/13</w:t>
            </w:r>
          </w:p>
        </w:tc>
        <w:tc>
          <w:tcPr>
            <w:tcW w:w="1350" w:type="dxa"/>
            <w:tcBorders>
              <w:bottom w:val="single" w:sz="18" w:space="0" w:color="auto"/>
              <w:right w:val="single" w:sz="6" w:space="0" w:color="auto"/>
            </w:tcBorders>
          </w:tcPr>
          <w:p w:rsidR="00650BB2" w:rsidRDefault="00650BB2" w:rsidP="00650BB2">
            <w:pPr>
              <w:jc w:val="center"/>
              <w:rPr>
                <w:sz w:val="22"/>
              </w:rPr>
            </w:pPr>
            <w:r>
              <w:rPr>
                <w:sz w:val="22"/>
              </w:rPr>
              <w:t>25</w:t>
            </w:r>
          </w:p>
        </w:tc>
        <w:tc>
          <w:tcPr>
            <w:tcW w:w="1440" w:type="dxa"/>
            <w:tcBorders>
              <w:left w:val="single" w:sz="6" w:space="0" w:color="auto"/>
              <w:bottom w:val="single" w:sz="18" w:space="0" w:color="auto"/>
              <w:right w:val="single" w:sz="6" w:space="0" w:color="auto"/>
            </w:tcBorders>
          </w:tcPr>
          <w:p w:rsidR="00650BB2" w:rsidRDefault="00650BB2" w:rsidP="00650BB2">
            <w:pPr>
              <w:jc w:val="center"/>
              <w:rPr>
                <w:sz w:val="22"/>
              </w:rPr>
            </w:pPr>
            <w:r>
              <w:rPr>
                <w:sz w:val="22"/>
              </w:rPr>
              <w:t>15/30</w:t>
            </w:r>
          </w:p>
        </w:tc>
        <w:tc>
          <w:tcPr>
            <w:tcW w:w="900" w:type="dxa"/>
            <w:tcBorders>
              <w:left w:val="single" w:sz="6" w:space="0" w:color="auto"/>
              <w:bottom w:val="single" w:sz="18" w:space="0" w:color="auto"/>
            </w:tcBorders>
          </w:tcPr>
          <w:p w:rsidR="00650BB2" w:rsidRDefault="00650BB2" w:rsidP="00650BB2">
            <w:pPr>
              <w:jc w:val="center"/>
              <w:rPr>
                <w:sz w:val="22"/>
              </w:rPr>
            </w:pPr>
            <w:r>
              <w:rPr>
                <w:sz w:val="22"/>
              </w:rPr>
              <w:t>500</w:t>
            </w:r>
          </w:p>
        </w:tc>
        <w:tc>
          <w:tcPr>
            <w:tcW w:w="1080" w:type="dxa"/>
            <w:tcBorders>
              <w:bottom w:val="single" w:sz="18" w:space="0" w:color="auto"/>
            </w:tcBorders>
          </w:tcPr>
          <w:p w:rsidR="00650BB2" w:rsidRPr="00032C34" w:rsidRDefault="00650BB2" w:rsidP="00650BB2">
            <w:pPr>
              <w:jc w:val="center"/>
              <w:rPr>
                <w:sz w:val="22"/>
              </w:rPr>
            </w:pPr>
          </w:p>
        </w:tc>
        <w:tc>
          <w:tcPr>
            <w:tcW w:w="2808" w:type="dxa"/>
            <w:tcBorders>
              <w:bottom w:val="single" w:sz="18" w:space="0" w:color="auto"/>
              <w:right w:val="single" w:sz="6" w:space="0" w:color="auto"/>
            </w:tcBorders>
          </w:tcPr>
          <w:p w:rsidR="00650BB2" w:rsidRDefault="00650BB2" w:rsidP="00650BB2">
            <w:pPr>
              <w:rPr>
                <w:sz w:val="22"/>
              </w:rPr>
            </w:pPr>
            <w:r>
              <w:rPr>
                <w:sz w:val="22"/>
              </w:rPr>
              <w:t>Runoff/leaching from natural deposits; industrial wastes</w:t>
            </w:r>
          </w:p>
        </w:tc>
      </w:tr>
      <w:tr w:rsidR="00650BB2" w:rsidRPr="001F3468" w:rsidTr="00A657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50BB2" w:rsidRPr="001F3468" w:rsidRDefault="00650BB2" w:rsidP="00650BB2">
            <w:pPr>
              <w:spacing w:before="20" w:after="20"/>
              <w:jc w:val="center"/>
              <w:rPr>
                <w:b/>
                <w:caps/>
              </w:rPr>
            </w:pPr>
            <w:r w:rsidRPr="001F3468">
              <w:rPr>
                <w:b/>
                <w:caps/>
              </w:rPr>
              <w:t>TAble 6 – detection of UNREGULATED CONTAMINANTS</w:t>
            </w:r>
          </w:p>
        </w:tc>
      </w:tr>
      <w:tr w:rsidR="00650BB2" w:rsidRPr="001F3468" w:rsidTr="00A6574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650BB2" w:rsidRPr="001F3468" w:rsidRDefault="00650BB2" w:rsidP="00650BB2">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650BB2" w:rsidRPr="001F3468" w:rsidRDefault="00650BB2" w:rsidP="00650BB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650BB2" w:rsidRPr="001F3468" w:rsidRDefault="00650BB2" w:rsidP="00650BB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650BB2" w:rsidRPr="001F3468" w:rsidRDefault="00650BB2" w:rsidP="00650BB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650BB2" w:rsidRPr="001F3468" w:rsidRDefault="00650BB2" w:rsidP="00650BB2">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650BB2" w:rsidRPr="001F3468" w:rsidRDefault="00650BB2" w:rsidP="00650BB2">
            <w:pPr>
              <w:spacing w:before="40" w:after="40"/>
              <w:jc w:val="center"/>
              <w:rPr>
                <w:b/>
                <w:bCs/>
                <w:sz w:val="18"/>
              </w:rPr>
            </w:pPr>
            <w:r w:rsidRPr="001F3468">
              <w:rPr>
                <w:b/>
                <w:bCs/>
                <w:sz w:val="18"/>
              </w:rPr>
              <w:t>Health Effects Language</w:t>
            </w:r>
          </w:p>
        </w:tc>
      </w:tr>
      <w:tr w:rsidR="00650BB2" w:rsidRPr="001F3468" w:rsidTr="00A65744">
        <w:trPr>
          <w:trHeight w:val="504"/>
          <w:jc w:val="center"/>
        </w:trPr>
        <w:tc>
          <w:tcPr>
            <w:tcW w:w="2268" w:type="dxa"/>
            <w:gridSpan w:val="2"/>
            <w:tcBorders>
              <w:left w:val="single" w:sz="6" w:space="0" w:color="auto"/>
              <w:bottom w:val="single" w:sz="18" w:space="0" w:color="auto"/>
              <w:right w:val="single" w:sz="6" w:space="0" w:color="auto"/>
            </w:tcBorders>
          </w:tcPr>
          <w:p w:rsidR="00650BB2" w:rsidRPr="001F3468" w:rsidRDefault="00650BB2" w:rsidP="00650BB2">
            <w:pPr>
              <w:rPr>
                <w:sz w:val="18"/>
              </w:rPr>
            </w:pPr>
          </w:p>
        </w:tc>
        <w:tc>
          <w:tcPr>
            <w:tcW w:w="990" w:type="dxa"/>
            <w:tcBorders>
              <w:left w:val="single" w:sz="6" w:space="0" w:color="auto"/>
              <w:bottom w:val="single" w:sz="18" w:space="0" w:color="auto"/>
              <w:right w:val="single" w:sz="6" w:space="0" w:color="auto"/>
            </w:tcBorders>
          </w:tcPr>
          <w:p w:rsidR="00650BB2" w:rsidRPr="001F3468" w:rsidRDefault="00650BB2" w:rsidP="00650BB2">
            <w:pPr>
              <w:rPr>
                <w:sz w:val="18"/>
              </w:rPr>
            </w:pPr>
          </w:p>
        </w:tc>
        <w:tc>
          <w:tcPr>
            <w:tcW w:w="1350" w:type="dxa"/>
            <w:tcBorders>
              <w:left w:val="single" w:sz="6" w:space="0" w:color="auto"/>
              <w:bottom w:val="single" w:sz="18" w:space="0" w:color="auto"/>
              <w:right w:val="single" w:sz="6" w:space="0" w:color="auto"/>
            </w:tcBorders>
          </w:tcPr>
          <w:p w:rsidR="00650BB2" w:rsidRPr="001F3468" w:rsidRDefault="00650BB2" w:rsidP="00650BB2">
            <w:pPr>
              <w:rPr>
                <w:sz w:val="18"/>
              </w:rPr>
            </w:pPr>
          </w:p>
        </w:tc>
        <w:tc>
          <w:tcPr>
            <w:tcW w:w="1440" w:type="dxa"/>
            <w:tcBorders>
              <w:left w:val="single" w:sz="6" w:space="0" w:color="auto"/>
              <w:bottom w:val="single" w:sz="18" w:space="0" w:color="auto"/>
              <w:right w:val="single" w:sz="6" w:space="0" w:color="auto"/>
            </w:tcBorders>
            <w:shd w:val="clear" w:color="auto" w:fill="auto"/>
          </w:tcPr>
          <w:p w:rsidR="00650BB2" w:rsidRPr="001F3468" w:rsidRDefault="00650BB2" w:rsidP="00650BB2">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650BB2" w:rsidRPr="001F3468" w:rsidRDefault="00650BB2" w:rsidP="00650BB2">
            <w:pPr>
              <w:rPr>
                <w:sz w:val="18"/>
              </w:rPr>
            </w:pPr>
          </w:p>
        </w:tc>
        <w:tc>
          <w:tcPr>
            <w:tcW w:w="2808" w:type="dxa"/>
            <w:tcBorders>
              <w:top w:val="single" w:sz="6" w:space="0" w:color="auto"/>
              <w:left w:val="single" w:sz="6" w:space="0" w:color="auto"/>
              <w:bottom w:val="single" w:sz="18" w:space="0" w:color="auto"/>
              <w:right w:val="single" w:sz="6" w:space="0" w:color="auto"/>
            </w:tcBorders>
          </w:tcPr>
          <w:p w:rsidR="00650BB2" w:rsidRPr="001F3468" w:rsidRDefault="00650BB2" w:rsidP="00650BB2">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 xml:space="preserve">(complete if </w:t>
            </w:r>
            <w:proofErr w:type="gramStart"/>
            <w:r w:rsidRPr="001F3468">
              <w:rPr>
                <w:sz w:val="16"/>
                <w:szCs w:val="16"/>
              </w:rPr>
              <w:t>fecal-indicator</w:t>
            </w:r>
            <w:proofErr w:type="gramEnd"/>
            <w:r w:rsidRPr="001F3468">
              <w:rPr>
                <w:sz w:val="16"/>
                <w:szCs w:val="16"/>
              </w:rPr>
              <w:t xml:space="preserve">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3C7E02">
        <w:rPr>
          <w:sz w:val="22"/>
          <w:szCs w:val="24"/>
        </w:rPr>
        <w:t>severely-compromised</w:t>
      </w:r>
      <w:proofErr w:type="gramEnd"/>
      <w:r w:rsidRPr="003C7E02">
        <w:rPr>
          <w:sz w:val="22"/>
          <w:szCs w:val="24"/>
        </w:rPr>
        <w:t xml:space="preserve">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0642" w:rsidRDefault="00A70642">
      <w:r>
        <w:separator/>
      </w:r>
    </w:p>
  </w:endnote>
  <w:endnote w:type="continuationSeparator" w:id="0">
    <w:p w:rsidR="00A70642" w:rsidRDefault="00A7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0642" w:rsidRDefault="00A70642">
      <w:r>
        <w:separator/>
      </w:r>
    </w:p>
  </w:footnote>
  <w:footnote w:type="continuationSeparator" w:id="0">
    <w:p w:rsidR="00A70642" w:rsidRDefault="00A7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0CCD"/>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146"/>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4730"/>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50BB2"/>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5F88"/>
    <w:rsid w:val="008C791A"/>
    <w:rsid w:val="008D6F4A"/>
    <w:rsid w:val="008E284D"/>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5744"/>
    <w:rsid w:val="00A70642"/>
    <w:rsid w:val="00A93A21"/>
    <w:rsid w:val="00A9766F"/>
    <w:rsid w:val="00AB01B0"/>
    <w:rsid w:val="00AB5E87"/>
    <w:rsid w:val="00AC669C"/>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866BE"/>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549AD"/>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FFE5C"/>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17516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larry miller</cp:lastModifiedBy>
  <cp:revision>2</cp:revision>
  <cp:lastPrinted>2016-12-30T20:35:00Z</cp:lastPrinted>
  <dcterms:created xsi:type="dcterms:W3CDTF">2020-06-27T16:47:00Z</dcterms:created>
  <dcterms:modified xsi:type="dcterms:W3CDTF">2020-06-27T16:47:00Z</dcterms:modified>
</cp:coreProperties>
</file>