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0EBDB10" w:rsidR="00BC6327" w:rsidRPr="001F7181" w:rsidRDefault="00BC6327" w:rsidP="008E66E2">
      <w:pPr>
        <w:pStyle w:val="Heading1"/>
        <w:spacing w:before="0"/>
        <w:jc w:val="center"/>
      </w:pPr>
      <w:bookmarkStart w:id="0" w:name="_Toc58336712"/>
      <w:r w:rsidRPr="001F7181">
        <w:t>20</w:t>
      </w:r>
      <w:r w:rsidR="00587220" w:rsidRPr="001F7181">
        <w:t>2</w:t>
      </w:r>
      <w:r w:rsidR="00CB3AEE">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F3046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00609">
        <w:rPr>
          <w:rFonts w:ascii="Arial" w:hAnsi="Arial" w:cs="Arial"/>
          <w:sz w:val="24"/>
          <w:szCs w:val="24"/>
        </w:rPr>
        <w:t xml:space="preserve"> Shorelands Road &amp; Water</w:t>
      </w:r>
    </w:p>
    <w:p w14:paraId="65A99AB1" w14:textId="2595DE8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136048">
        <w:rPr>
          <w:rFonts w:ascii="Arial" w:hAnsi="Arial" w:cs="Arial"/>
          <w:sz w:val="24"/>
          <w:szCs w:val="24"/>
        </w:rPr>
        <w:t xml:space="preserve"> </w:t>
      </w:r>
      <w:r w:rsidR="001E320B">
        <w:rPr>
          <w:rFonts w:ascii="Arial" w:hAnsi="Arial" w:cs="Arial"/>
          <w:sz w:val="24"/>
          <w:szCs w:val="24"/>
        </w:rPr>
        <w:t>5/6</w:t>
      </w:r>
      <w:r w:rsidR="00CB3AEE">
        <w:rPr>
          <w:rFonts w:ascii="Arial" w:hAnsi="Arial" w:cs="Arial"/>
          <w:sz w:val="24"/>
          <w:szCs w:val="24"/>
        </w:rPr>
        <w:t>/25</w:t>
      </w:r>
    </w:p>
    <w:p w14:paraId="21C05768" w14:textId="14FDCDD3"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983094">
        <w:rPr>
          <w:rFonts w:ascii="Arial" w:hAnsi="Arial" w:cs="Arial"/>
          <w:sz w:val="24"/>
          <w:szCs w:val="24"/>
        </w:rPr>
        <w:t>ype of Water Source</w:t>
      </w:r>
      <w:r w:rsidR="00E00609">
        <w:rPr>
          <w:rFonts w:ascii="Arial" w:hAnsi="Arial" w:cs="Arial"/>
          <w:sz w:val="24"/>
          <w:szCs w:val="24"/>
        </w:rPr>
        <w:t xml:space="preserve"> in Use: Ground water</w:t>
      </w:r>
    </w:p>
    <w:p w14:paraId="6AE5ED8C" w14:textId="2BCE13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E00609">
        <w:rPr>
          <w:rFonts w:ascii="Arial" w:hAnsi="Arial" w:cs="Arial"/>
          <w:sz w:val="24"/>
          <w:szCs w:val="24"/>
        </w:rPr>
        <w:t>General Location of Source(s): Well #1 (south side of water storage tank #1), Well #2 (west side of lot #22), Well #3 (</w:t>
      </w:r>
      <w:proofErr w:type="spellStart"/>
      <w:r w:rsidR="00E00609">
        <w:rPr>
          <w:rFonts w:ascii="Arial" w:hAnsi="Arial" w:cs="Arial"/>
          <w:sz w:val="24"/>
          <w:szCs w:val="24"/>
        </w:rPr>
        <w:t>n.w.</w:t>
      </w:r>
      <w:proofErr w:type="spellEnd"/>
      <w:r w:rsidR="00E00609">
        <w:rPr>
          <w:rFonts w:ascii="Arial" w:hAnsi="Arial" w:cs="Arial"/>
          <w:sz w:val="24"/>
          <w:szCs w:val="24"/>
        </w:rPr>
        <w:t xml:space="preserve"> corner of lot #17), </w:t>
      </w:r>
      <w:r w:rsidR="00FD281C">
        <w:rPr>
          <w:rFonts w:ascii="Arial" w:hAnsi="Arial" w:cs="Arial"/>
          <w:sz w:val="24"/>
          <w:szCs w:val="24"/>
        </w:rPr>
        <w:t>Well #4 (west edge of lot #30), Well #6 (</w:t>
      </w:r>
      <w:proofErr w:type="gramStart"/>
      <w:r w:rsidR="00FD281C">
        <w:rPr>
          <w:rFonts w:ascii="Arial" w:hAnsi="Arial" w:cs="Arial"/>
          <w:sz w:val="24"/>
          <w:szCs w:val="24"/>
        </w:rPr>
        <w:t>north west</w:t>
      </w:r>
      <w:proofErr w:type="gramEnd"/>
      <w:r w:rsidR="00FD281C">
        <w:rPr>
          <w:rFonts w:ascii="Arial" w:hAnsi="Arial" w:cs="Arial"/>
          <w:sz w:val="24"/>
          <w:szCs w:val="24"/>
        </w:rPr>
        <w:t xml:space="preserve"> edge of lot #29)</w:t>
      </w:r>
    </w:p>
    <w:p w14:paraId="11D6F99D" w14:textId="4E4AC17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D281C">
        <w:rPr>
          <w:rFonts w:ascii="Arial" w:hAnsi="Arial" w:cs="Arial"/>
          <w:sz w:val="24"/>
          <w:szCs w:val="24"/>
        </w:rPr>
        <w:t>: C.D.P.H. May 2003 assessment, no contaminates but wells are considered vulnerable to septic systems. All wells are greater than 150 feet from septic systems.</w:t>
      </w:r>
    </w:p>
    <w:p w14:paraId="55CC3D7E" w14:textId="3EF5F340"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D281C">
        <w:rPr>
          <w:rFonts w:ascii="Arial" w:hAnsi="Arial" w:cs="Arial"/>
          <w:sz w:val="24"/>
          <w:szCs w:val="24"/>
        </w:rPr>
        <w:t>ings for Public Participation: Annual Meeting at Catholic Church Hall, Mendocino, second Saturday in July, 10:00</w:t>
      </w:r>
      <w:r w:rsidR="008012C8">
        <w:rPr>
          <w:rFonts w:ascii="Arial" w:hAnsi="Arial" w:cs="Arial"/>
          <w:sz w:val="24"/>
          <w:szCs w:val="24"/>
        </w:rPr>
        <w:t>a.m., Monthly meetings, second Friday of each month. Location rotates among board members.</w:t>
      </w:r>
    </w:p>
    <w:p w14:paraId="175FE9EF" w14:textId="2857D6B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8012C8">
        <w:rPr>
          <w:rFonts w:ascii="Arial" w:hAnsi="Arial" w:cs="Arial"/>
          <w:sz w:val="24"/>
          <w:szCs w:val="24"/>
        </w:rPr>
        <w:t xml:space="preserve"> Rich Waters (831) 420-7824</w:t>
      </w:r>
      <w:r w:rsidR="00D53713">
        <w:rPr>
          <w:rFonts w:ascii="Arial" w:hAnsi="Arial" w:cs="Arial"/>
          <w:sz w:val="24"/>
          <w:szCs w:val="24"/>
        </w:rPr>
        <w:t xml:space="preserve"> or </w:t>
      </w:r>
      <w:r w:rsidR="009D605A">
        <w:rPr>
          <w:rFonts w:ascii="Arial" w:hAnsi="Arial" w:cs="Arial"/>
          <w:sz w:val="24"/>
          <w:szCs w:val="24"/>
        </w:rPr>
        <w:t>Jaime Placido 707 357 7735</w:t>
      </w:r>
      <w:r w:rsidR="00F6214E">
        <w:rPr>
          <w:rFonts w:ascii="Arial" w:hAnsi="Arial" w:cs="Arial"/>
          <w:sz w:val="24"/>
          <w:szCs w:val="24"/>
        </w:rPr>
        <w:t xml:space="preserve">, </w:t>
      </w:r>
      <w:r w:rsidR="001148C3">
        <w:rPr>
          <w:rFonts w:ascii="Arial" w:hAnsi="Arial" w:cs="Arial"/>
          <w:sz w:val="24"/>
          <w:szCs w:val="24"/>
        </w:rPr>
        <w:t xml:space="preserve">or </w:t>
      </w:r>
      <w:r w:rsidR="00F6214E">
        <w:rPr>
          <w:rFonts w:ascii="Arial" w:hAnsi="Arial" w:cs="Arial"/>
          <w:sz w:val="24"/>
          <w:szCs w:val="24"/>
        </w:rPr>
        <w:t>Donna Feiner 707 954 0204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55B9025E"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w:t>
      </w:r>
      <w:r w:rsidRPr="009D605A">
        <w:rPr>
          <w:rFonts w:ascii="Arial" w:hAnsi="Arial" w:cs="Arial"/>
          <w:sz w:val="24"/>
          <w:szCs w:val="24"/>
        </w:rPr>
        <w:t xml:space="preserve">January 1 </w:t>
      </w:r>
      <w:r w:rsidR="003C2FCC" w:rsidRPr="009D605A">
        <w:rPr>
          <w:rFonts w:ascii="Arial" w:hAnsi="Arial" w:cs="Arial"/>
          <w:sz w:val="24"/>
          <w:szCs w:val="24"/>
        </w:rPr>
        <w:t>to</w:t>
      </w:r>
      <w:r w:rsidRPr="009D605A">
        <w:rPr>
          <w:rFonts w:ascii="Arial" w:hAnsi="Arial" w:cs="Arial"/>
          <w:sz w:val="24"/>
          <w:szCs w:val="24"/>
        </w:rPr>
        <w:t xml:space="preserve"> December 31, </w:t>
      </w:r>
      <w:proofErr w:type="gramStart"/>
      <w:r w:rsidRPr="009D605A">
        <w:rPr>
          <w:rFonts w:ascii="Arial" w:hAnsi="Arial" w:cs="Arial"/>
          <w:sz w:val="24"/>
          <w:szCs w:val="24"/>
        </w:rPr>
        <w:t>20</w:t>
      </w:r>
      <w:r w:rsidR="00E34F9C" w:rsidRPr="009D605A">
        <w:rPr>
          <w:rFonts w:ascii="Arial" w:hAnsi="Arial" w:cs="Arial"/>
          <w:sz w:val="24"/>
          <w:szCs w:val="24"/>
        </w:rPr>
        <w:t>2</w:t>
      </w:r>
      <w:r w:rsidR="00CB3AEE">
        <w:rPr>
          <w:rFonts w:ascii="Arial" w:hAnsi="Arial" w:cs="Arial"/>
          <w:sz w:val="24"/>
          <w:szCs w:val="24"/>
        </w:rPr>
        <w:t>4</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D3A5875" w14:textId="77777777" w:rsidR="008012C8" w:rsidRDefault="008012C8" w:rsidP="00701C81">
      <w:pPr>
        <w:pStyle w:val="Heading2"/>
        <w:spacing w:before="0" w:after="40"/>
      </w:pPr>
      <w:bookmarkStart w:id="3" w:name="_Toc58336715"/>
    </w:p>
    <w:p w14:paraId="38F1FFCA" w14:textId="0D9CBA6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164D4DDC" w:rsidR="00095AAC" w:rsidRPr="005F082E" w:rsidRDefault="00095AAC" w:rsidP="00115004">
      <w:pPr>
        <w:pStyle w:val="Caption"/>
      </w:pPr>
      <w:r w:rsidRPr="007024B8">
        <w:t xml:space="preserve">Table </w:t>
      </w:r>
      <w:r w:rsidR="00710BB6">
        <w:rPr>
          <w:noProof/>
        </w:rPr>
        <w:fldChar w:fldCharType="begin"/>
      </w:r>
      <w:r w:rsidR="00710BB6">
        <w:rPr>
          <w:noProof/>
        </w:rPr>
        <w:instrText xml:space="preserve"> SEQ Table \* ARABIC </w:instrText>
      </w:r>
      <w:r w:rsidR="00710BB6">
        <w:rPr>
          <w:noProof/>
        </w:rPr>
        <w:fldChar w:fldCharType="separate"/>
      </w:r>
      <w:r w:rsidR="000D47ED">
        <w:rPr>
          <w:noProof/>
        </w:rPr>
        <w:t>1</w:t>
      </w:r>
      <w:r w:rsidR="00710BB6">
        <w:rPr>
          <w:noProof/>
        </w:rPr>
        <w:fldChar w:fldCharType="end"/>
      </w:r>
      <w:r w:rsidRPr="007024B8">
        <w:t>.  Samp</w:t>
      </w:r>
      <w:r w:rsidR="00DE240A" w:rsidRPr="007024B8">
        <w:t>l</w:t>
      </w:r>
      <w:r w:rsidRPr="007024B8">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7024B8">
        <w:rPr>
          <w:rFonts w:ascii="Arial" w:hAnsi="Arial" w:cs="Arial"/>
          <w:sz w:val="24"/>
          <w:szCs w:val="24"/>
        </w:rPr>
        <w:t xml:space="preserve">Complete if bacteria </w:t>
      </w:r>
      <w:r w:rsidR="00174975" w:rsidRPr="007024B8">
        <w:rPr>
          <w:rFonts w:ascii="Arial" w:hAnsi="Arial" w:cs="Arial"/>
          <w:sz w:val="24"/>
          <w:szCs w:val="24"/>
        </w:rPr>
        <w:t xml:space="preserve">are </w:t>
      </w:r>
      <w:r w:rsidRPr="007024B8">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7024B8">
              <w:rPr>
                <w:rFonts w:ascii="Arial" w:hAnsi="Arial" w:cs="Arial"/>
                <w:b/>
                <w:bCs/>
                <w:sz w:val="24"/>
                <w:szCs w:val="24"/>
              </w:rPr>
              <w:t>Microbiological Contaminants</w:t>
            </w:r>
            <w:r w:rsidR="00624516" w:rsidRPr="007024B8">
              <w:rPr>
                <w:rFonts w:ascii="Arial" w:hAnsi="Arial" w:cs="Arial"/>
                <w:b/>
                <w:bCs/>
                <w:sz w:val="24"/>
                <w:szCs w:val="24"/>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7024B8">
              <w:rPr>
                <w:rFonts w:ascii="Arial" w:hAnsi="Arial" w:cs="Arial"/>
                <w:b/>
                <w:bCs/>
                <w:sz w:val="24"/>
                <w:szCs w:val="24"/>
              </w:rPr>
              <w:t>Highest No. of Detections</w:t>
            </w:r>
          </w:p>
        </w:tc>
        <w:tc>
          <w:tcPr>
            <w:tcW w:w="1443" w:type="dxa"/>
            <w:vAlign w:val="center"/>
          </w:tcPr>
          <w:p w14:paraId="0972350F"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No. of Months in Violation</w:t>
            </w:r>
          </w:p>
        </w:tc>
        <w:tc>
          <w:tcPr>
            <w:tcW w:w="2610" w:type="dxa"/>
            <w:vAlign w:val="center"/>
          </w:tcPr>
          <w:p w14:paraId="7D6A3E09"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MCL</w:t>
            </w:r>
          </w:p>
        </w:tc>
        <w:tc>
          <w:tcPr>
            <w:tcW w:w="990" w:type="dxa"/>
            <w:vAlign w:val="center"/>
          </w:tcPr>
          <w:p w14:paraId="6FDAEB4F"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MCLG</w:t>
            </w:r>
          </w:p>
        </w:tc>
        <w:tc>
          <w:tcPr>
            <w:tcW w:w="2071" w:type="dxa"/>
            <w:vAlign w:val="center"/>
          </w:tcPr>
          <w:p w14:paraId="3C822245"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7024B8">
              <w:rPr>
                <w:rFonts w:ascii="Arial" w:hAnsi="Arial" w:cs="Arial"/>
                <w:i/>
                <w:sz w:val="24"/>
                <w:szCs w:val="24"/>
              </w:rPr>
              <w:t>E. coli</w:t>
            </w:r>
            <w:r w:rsidR="0073000F" w:rsidRPr="005101E1">
              <w:rPr>
                <w:rFonts w:ascii="Arial" w:hAnsi="Arial" w:cs="Arial"/>
                <w:i/>
                <w:sz w:val="24"/>
                <w:szCs w:val="24"/>
                <w:highlight w:val="yellow"/>
              </w:rPr>
              <w:br/>
            </w:r>
          </w:p>
        </w:tc>
        <w:tc>
          <w:tcPr>
            <w:tcW w:w="1617" w:type="dxa"/>
          </w:tcPr>
          <w:p w14:paraId="4A18E97C" w14:textId="0424C8E2" w:rsidR="008572DA" w:rsidRPr="00CF26E4" w:rsidRDefault="00CF26E4" w:rsidP="00CF26E4">
            <w:pPr>
              <w:spacing w:before="40" w:after="40"/>
              <w:jc w:val="center"/>
              <w:rPr>
                <w:rFonts w:ascii="Arial" w:hAnsi="Arial" w:cs="Arial"/>
                <w:sz w:val="24"/>
                <w:szCs w:val="24"/>
              </w:rPr>
            </w:pPr>
            <w:r>
              <w:rPr>
                <w:rFonts w:ascii="Arial" w:hAnsi="Arial" w:cs="Arial"/>
                <w:sz w:val="24"/>
                <w:szCs w:val="24"/>
              </w:rPr>
              <w:t>(</w:t>
            </w:r>
            <w:r w:rsidR="007024B8">
              <w:rPr>
                <w:rFonts w:ascii="Arial" w:hAnsi="Arial" w:cs="Arial"/>
                <w:color w:val="000000" w:themeColor="text1"/>
                <w:sz w:val="24"/>
                <w:szCs w:val="24"/>
              </w:rPr>
              <w:t>0</w:t>
            </w:r>
            <w:r>
              <w:rPr>
                <w:rFonts w:ascii="Arial" w:hAnsi="Arial" w:cs="Arial"/>
                <w:color w:val="000000" w:themeColor="text1"/>
                <w:sz w:val="24"/>
                <w:szCs w:val="24"/>
              </w:rPr>
              <w:t>)</w:t>
            </w:r>
          </w:p>
        </w:tc>
        <w:tc>
          <w:tcPr>
            <w:tcW w:w="1443" w:type="dxa"/>
          </w:tcPr>
          <w:p w14:paraId="38C21B9B" w14:textId="343A7355" w:rsidR="007024B8" w:rsidRPr="007024B8" w:rsidRDefault="00CF26E4" w:rsidP="00CF26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7024B8" w:rsidRDefault="00095AAC" w:rsidP="00827994">
            <w:pPr>
              <w:spacing w:before="40" w:after="40"/>
              <w:jc w:val="center"/>
              <w:rPr>
                <w:rFonts w:ascii="Arial" w:hAnsi="Arial" w:cs="Arial"/>
                <w:sz w:val="24"/>
                <w:szCs w:val="24"/>
              </w:rPr>
            </w:pPr>
            <w:r w:rsidRPr="007024B8">
              <w:rPr>
                <w:rFonts w:ascii="Arial" w:hAnsi="Arial" w:cs="Arial"/>
                <w:sz w:val="24"/>
                <w:szCs w:val="24"/>
              </w:rPr>
              <w:t>(</w:t>
            </w:r>
            <w:r w:rsidR="00020032" w:rsidRPr="007024B8">
              <w:rPr>
                <w:rFonts w:ascii="Arial" w:hAnsi="Arial" w:cs="Arial"/>
                <w:sz w:val="24"/>
                <w:szCs w:val="24"/>
              </w:rPr>
              <w:t>a</w:t>
            </w:r>
            <w:r w:rsidRPr="007024B8">
              <w:rPr>
                <w:rFonts w:ascii="Arial" w:hAnsi="Arial" w:cs="Arial"/>
                <w:sz w:val="24"/>
                <w:szCs w:val="24"/>
              </w:rPr>
              <w:t>)</w:t>
            </w:r>
          </w:p>
        </w:tc>
        <w:tc>
          <w:tcPr>
            <w:tcW w:w="990" w:type="dxa"/>
          </w:tcPr>
          <w:p w14:paraId="52965BD7" w14:textId="77777777" w:rsidR="00095AAC" w:rsidRPr="007024B8" w:rsidRDefault="00095AAC" w:rsidP="008572DA">
            <w:pPr>
              <w:spacing w:before="40" w:after="40"/>
              <w:jc w:val="center"/>
              <w:rPr>
                <w:rFonts w:ascii="Arial" w:hAnsi="Arial" w:cs="Arial"/>
                <w:sz w:val="24"/>
                <w:szCs w:val="24"/>
              </w:rPr>
            </w:pPr>
            <w:r w:rsidRPr="007024B8">
              <w:rPr>
                <w:rFonts w:ascii="Arial" w:hAnsi="Arial" w:cs="Arial"/>
                <w:sz w:val="24"/>
                <w:szCs w:val="24"/>
              </w:rPr>
              <w:t>0</w:t>
            </w:r>
          </w:p>
        </w:tc>
        <w:tc>
          <w:tcPr>
            <w:tcW w:w="2071" w:type="dxa"/>
          </w:tcPr>
          <w:p w14:paraId="6D4E3BEB" w14:textId="77777777" w:rsidR="00095AAC" w:rsidRPr="007024B8" w:rsidRDefault="00095AAC" w:rsidP="005D3BD9">
            <w:pPr>
              <w:spacing w:before="40" w:after="40"/>
              <w:rPr>
                <w:rFonts w:ascii="Arial" w:hAnsi="Arial" w:cs="Arial"/>
                <w:sz w:val="24"/>
                <w:szCs w:val="24"/>
              </w:rPr>
            </w:pPr>
            <w:r w:rsidRPr="007024B8">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7024B8" w:rsidRDefault="00BF6317" w:rsidP="00E1732D">
      <w:pPr>
        <w:rPr>
          <w:rFonts w:ascii="Arial" w:hAnsi="Arial" w:cs="Arial"/>
          <w:sz w:val="24"/>
          <w:szCs w:val="24"/>
        </w:rPr>
      </w:pPr>
      <w:r w:rsidRPr="007024B8">
        <w:rPr>
          <w:rFonts w:ascii="Arial" w:hAnsi="Arial" w:cs="Arial"/>
          <w:sz w:val="24"/>
          <w:szCs w:val="24"/>
        </w:rPr>
        <w:t>(</w:t>
      </w:r>
      <w:r w:rsidR="00020032" w:rsidRPr="007024B8">
        <w:rPr>
          <w:rFonts w:ascii="Arial" w:hAnsi="Arial" w:cs="Arial"/>
          <w:sz w:val="24"/>
          <w:szCs w:val="24"/>
        </w:rPr>
        <w:t>a</w:t>
      </w:r>
      <w:r w:rsidRPr="007024B8">
        <w:rPr>
          <w:rFonts w:ascii="Arial" w:hAnsi="Arial" w:cs="Arial"/>
          <w:sz w:val="24"/>
          <w:szCs w:val="24"/>
        </w:rPr>
        <w:t xml:space="preserve">) Routine and repeat samples are total coliform-positive and either is </w:t>
      </w:r>
      <w:r w:rsidRPr="007024B8">
        <w:rPr>
          <w:rFonts w:ascii="Arial" w:hAnsi="Arial" w:cs="Arial"/>
          <w:i/>
          <w:sz w:val="24"/>
          <w:szCs w:val="24"/>
        </w:rPr>
        <w:t>E. coli</w:t>
      </w:r>
      <w:r w:rsidRPr="007024B8">
        <w:rPr>
          <w:rFonts w:ascii="Arial" w:hAnsi="Arial" w:cs="Arial"/>
          <w:sz w:val="24"/>
          <w:szCs w:val="24"/>
        </w:rPr>
        <w:t xml:space="preserve">-positive or system fails to take repeat samples following </w:t>
      </w:r>
      <w:r w:rsidRPr="007024B8">
        <w:rPr>
          <w:rFonts w:ascii="Arial" w:hAnsi="Arial" w:cs="Arial"/>
          <w:i/>
          <w:sz w:val="24"/>
          <w:szCs w:val="24"/>
        </w:rPr>
        <w:t>E. coli</w:t>
      </w:r>
      <w:r w:rsidRPr="007024B8">
        <w:rPr>
          <w:rFonts w:ascii="Arial" w:hAnsi="Arial" w:cs="Arial"/>
          <w:sz w:val="24"/>
          <w:szCs w:val="24"/>
        </w:rPr>
        <w:t xml:space="preserve">-positive routine sample or system fails to analyze total coliform-positive repeat sample for </w:t>
      </w:r>
      <w:r w:rsidRPr="007024B8">
        <w:rPr>
          <w:rFonts w:ascii="Arial" w:hAnsi="Arial" w:cs="Arial"/>
          <w:i/>
          <w:sz w:val="24"/>
          <w:szCs w:val="24"/>
        </w:rPr>
        <w:t>E. coli</w:t>
      </w:r>
      <w:r w:rsidRPr="007024B8">
        <w:rPr>
          <w:rFonts w:ascii="Arial" w:hAnsi="Arial" w:cs="Arial"/>
          <w:sz w:val="24"/>
          <w:szCs w:val="24"/>
        </w:rPr>
        <w:t>.</w:t>
      </w:r>
    </w:p>
    <w:p w14:paraId="19F1AA7D" w14:textId="67264AF5" w:rsidR="00E0214A" w:rsidRPr="007024B8" w:rsidRDefault="00E0214A" w:rsidP="00E1732D">
      <w:pPr>
        <w:rPr>
          <w:rFonts w:ascii="Arial" w:hAnsi="Arial" w:cs="Arial"/>
          <w:sz w:val="24"/>
          <w:szCs w:val="24"/>
        </w:rPr>
      </w:pPr>
    </w:p>
    <w:p w14:paraId="43169922" w14:textId="0556D863" w:rsidR="00E0214A" w:rsidRPr="007024B8" w:rsidRDefault="00E0214A" w:rsidP="00E1732D">
      <w:pPr>
        <w:rPr>
          <w:rFonts w:ascii="Arial" w:hAnsi="Arial" w:cs="Arial"/>
          <w:b/>
          <w:bCs/>
          <w:sz w:val="24"/>
          <w:szCs w:val="24"/>
        </w:rPr>
      </w:pPr>
      <w:r w:rsidRPr="007024B8">
        <w:rPr>
          <w:rFonts w:ascii="Arial" w:hAnsi="Arial" w:cs="Arial"/>
          <w:b/>
          <w:bCs/>
          <w:sz w:val="24"/>
          <w:szCs w:val="24"/>
        </w:rPr>
        <w:lastRenderedPageBreak/>
        <w:t xml:space="preserve">Table 1.A. Compliance with Total Coliform MCL </w:t>
      </w:r>
      <w:r w:rsidR="003D622F" w:rsidRPr="007024B8">
        <w:rPr>
          <w:rFonts w:ascii="Arial" w:hAnsi="Arial" w:cs="Arial"/>
          <w:b/>
          <w:bCs/>
          <w:sz w:val="24"/>
          <w:szCs w:val="24"/>
        </w:rPr>
        <w:t>between January 1, 2021 and June 30, 2021 (</w:t>
      </w:r>
      <w:r w:rsidR="007F6E56" w:rsidRPr="007024B8">
        <w:rPr>
          <w:rFonts w:ascii="Arial" w:hAnsi="Arial" w:cs="Arial"/>
          <w:b/>
          <w:bCs/>
          <w:sz w:val="24"/>
          <w:szCs w:val="24"/>
        </w:rPr>
        <w:t>i</w:t>
      </w:r>
      <w:r w:rsidR="003D622F" w:rsidRPr="007024B8">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024B8" w14:paraId="221E3497" w14:textId="77777777" w:rsidTr="0019131E">
        <w:trPr>
          <w:cantSplit/>
          <w:trHeight w:val="611"/>
          <w:tblHeader/>
        </w:trPr>
        <w:tc>
          <w:tcPr>
            <w:tcW w:w="2065" w:type="dxa"/>
            <w:vAlign w:val="center"/>
          </w:tcPr>
          <w:p w14:paraId="56EE3CC6"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 xml:space="preserve">Microbiological Contaminants </w:t>
            </w:r>
          </w:p>
        </w:tc>
        <w:tc>
          <w:tcPr>
            <w:tcW w:w="1617" w:type="dxa"/>
            <w:vAlign w:val="center"/>
          </w:tcPr>
          <w:p w14:paraId="0C9E4C01"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Highest No. of Detections</w:t>
            </w:r>
          </w:p>
        </w:tc>
        <w:tc>
          <w:tcPr>
            <w:tcW w:w="1443" w:type="dxa"/>
            <w:vAlign w:val="center"/>
          </w:tcPr>
          <w:p w14:paraId="2FD66E33"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No. of Months in Violation</w:t>
            </w:r>
          </w:p>
        </w:tc>
        <w:tc>
          <w:tcPr>
            <w:tcW w:w="2610" w:type="dxa"/>
            <w:vAlign w:val="center"/>
          </w:tcPr>
          <w:p w14:paraId="504E57F8"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MCL</w:t>
            </w:r>
          </w:p>
        </w:tc>
        <w:tc>
          <w:tcPr>
            <w:tcW w:w="990" w:type="dxa"/>
            <w:vAlign w:val="center"/>
          </w:tcPr>
          <w:p w14:paraId="68919CD5"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MCLG</w:t>
            </w:r>
          </w:p>
        </w:tc>
        <w:tc>
          <w:tcPr>
            <w:tcW w:w="2071" w:type="dxa"/>
            <w:vAlign w:val="center"/>
          </w:tcPr>
          <w:p w14:paraId="353A8C1E"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Typical Source of Bacteria</w:t>
            </w:r>
          </w:p>
        </w:tc>
      </w:tr>
      <w:tr w:rsidR="00015E3A" w:rsidRPr="007024B8" w14:paraId="25C2E342" w14:textId="77777777" w:rsidTr="009E4BDC">
        <w:trPr>
          <w:cantSplit/>
          <w:trHeight w:val="611"/>
          <w:tblHeader/>
        </w:trPr>
        <w:tc>
          <w:tcPr>
            <w:tcW w:w="2065" w:type="dxa"/>
          </w:tcPr>
          <w:p w14:paraId="014BE714" w14:textId="4EAF24D8" w:rsidR="00015E3A" w:rsidRPr="007024B8" w:rsidRDefault="00015E3A" w:rsidP="009E4BDC">
            <w:pPr>
              <w:spacing w:before="40" w:after="40"/>
              <w:rPr>
                <w:rFonts w:ascii="Arial" w:hAnsi="Arial" w:cs="Arial"/>
                <w:sz w:val="24"/>
                <w:szCs w:val="24"/>
              </w:rPr>
            </w:pPr>
            <w:r w:rsidRPr="007024B8">
              <w:rPr>
                <w:rFonts w:ascii="Arial" w:hAnsi="Arial" w:cs="Arial"/>
                <w:sz w:val="24"/>
                <w:szCs w:val="24"/>
              </w:rPr>
              <w:t xml:space="preserve">Total Coliform Bacteria </w:t>
            </w:r>
          </w:p>
        </w:tc>
        <w:tc>
          <w:tcPr>
            <w:tcW w:w="1617" w:type="dxa"/>
          </w:tcPr>
          <w:p w14:paraId="08C90173" w14:textId="77777777" w:rsidR="00015E3A" w:rsidRPr="007024B8" w:rsidRDefault="00015E3A" w:rsidP="005D48A3">
            <w:pPr>
              <w:spacing w:before="40" w:after="40"/>
              <w:jc w:val="center"/>
              <w:rPr>
                <w:rFonts w:ascii="Arial" w:hAnsi="Arial" w:cs="Arial"/>
                <w:sz w:val="24"/>
                <w:szCs w:val="24"/>
              </w:rPr>
            </w:pPr>
            <w:r w:rsidRPr="007024B8">
              <w:rPr>
                <w:rFonts w:ascii="Arial" w:hAnsi="Arial" w:cs="Arial"/>
                <w:sz w:val="24"/>
                <w:szCs w:val="24"/>
              </w:rPr>
              <w:t>(In a month)</w:t>
            </w:r>
          </w:p>
          <w:p w14:paraId="57ECA3E2" w14:textId="1FA628D1" w:rsidR="00015E3A" w:rsidRPr="007024B8" w:rsidRDefault="007024B8" w:rsidP="005D48A3">
            <w:pPr>
              <w:spacing w:before="40" w:after="40"/>
              <w:jc w:val="center"/>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1443" w:type="dxa"/>
          </w:tcPr>
          <w:p w14:paraId="2C580918" w14:textId="60037805" w:rsidR="00015E3A" w:rsidRPr="007024B8" w:rsidRDefault="007024B8" w:rsidP="009E4BDC">
            <w:pPr>
              <w:spacing w:before="40" w:after="40"/>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2610" w:type="dxa"/>
          </w:tcPr>
          <w:p w14:paraId="4861A38D" w14:textId="7F9271C4"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1 positive monthly sample (a)</w:t>
            </w:r>
          </w:p>
        </w:tc>
        <w:tc>
          <w:tcPr>
            <w:tcW w:w="990" w:type="dxa"/>
          </w:tcPr>
          <w:p w14:paraId="64CC3D26" w14:textId="6310AAC8"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0</w:t>
            </w:r>
          </w:p>
        </w:tc>
        <w:tc>
          <w:tcPr>
            <w:tcW w:w="2071" w:type="dxa"/>
          </w:tcPr>
          <w:p w14:paraId="0A52CE59" w14:textId="1ED79575"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Naturally present in the environment</w:t>
            </w:r>
          </w:p>
        </w:tc>
      </w:tr>
      <w:tr w:rsidR="009E4BDC" w:rsidRPr="007024B8" w14:paraId="10AB91A4" w14:textId="77777777" w:rsidTr="009E4BDC">
        <w:trPr>
          <w:cantSplit/>
          <w:trHeight w:val="611"/>
          <w:tblHeader/>
        </w:trPr>
        <w:tc>
          <w:tcPr>
            <w:tcW w:w="2065" w:type="dxa"/>
          </w:tcPr>
          <w:p w14:paraId="082A8E41" w14:textId="4BEE5AE0"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 xml:space="preserve">Fecal Coliform </w:t>
            </w:r>
            <w:r w:rsidR="00BE7ABC" w:rsidRPr="007024B8">
              <w:rPr>
                <w:rFonts w:ascii="Arial" w:hAnsi="Arial" w:cs="Arial"/>
                <w:sz w:val="24"/>
                <w:szCs w:val="24"/>
              </w:rPr>
              <w:t>and</w:t>
            </w:r>
            <w:r w:rsidRPr="007024B8">
              <w:rPr>
                <w:rFonts w:ascii="Arial" w:hAnsi="Arial" w:cs="Arial"/>
                <w:sz w:val="24"/>
                <w:szCs w:val="24"/>
              </w:rPr>
              <w:t xml:space="preserve"> </w:t>
            </w:r>
            <w:r w:rsidRPr="007024B8">
              <w:rPr>
                <w:rFonts w:ascii="Arial" w:hAnsi="Arial" w:cs="Arial"/>
                <w:i/>
                <w:iCs/>
                <w:sz w:val="24"/>
                <w:szCs w:val="24"/>
              </w:rPr>
              <w:t xml:space="preserve">E. coli </w:t>
            </w:r>
          </w:p>
        </w:tc>
        <w:tc>
          <w:tcPr>
            <w:tcW w:w="1617" w:type="dxa"/>
          </w:tcPr>
          <w:p w14:paraId="3A6D8E6A" w14:textId="77777777" w:rsidR="009E4BDC" w:rsidRPr="007024B8" w:rsidRDefault="009E4BDC" w:rsidP="005D48A3">
            <w:pPr>
              <w:spacing w:before="40" w:after="40"/>
              <w:jc w:val="center"/>
              <w:rPr>
                <w:rFonts w:ascii="Arial" w:hAnsi="Arial" w:cs="Arial"/>
                <w:sz w:val="24"/>
                <w:szCs w:val="24"/>
              </w:rPr>
            </w:pPr>
            <w:r w:rsidRPr="007024B8">
              <w:rPr>
                <w:rFonts w:ascii="Arial" w:hAnsi="Arial" w:cs="Arial"/>
                <w:sz w:val="24"/>
                <w:szCs w:val="24"/>
              </w:rPr>
              <w:t>(in the year)</w:t>
            </w:r>
          </w:p>
          <w:p w14:paraId="63A01207" w14:textId="6FAA79DB" w:rsidR="005D48A3" w:rsidRPr="007024B8" w:rsidRDefault="007024B8" w:rsidP="00B01942">
            <w:pPr>
              <w:spacing w:before="40" w:after="40"/>
              <w:jc w:val="center"/>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1443" w:type="dxa"/>
          </w:tcPr>
          <w:p w14:paraId="0EE07C26" w14:textId="1234BE54" w:rsidR="009E4BDC" w:rsidRPr="007024B8" w:rsidRDefault="007024B8" w:rsidP="009E4BDC">
            <w:pPr>
              <w:spacing w:before="40" w:after="40"/>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2610" w:type="dxa"/>
          </w:tcPr>
          <w:p w14:paraId="55077CF8" w14:textId="2BFF9276" w:rsidR="009E4BDC" w:rsidRPr="007024B8" w:rsidRDefault="00020032" w:rsidP="009E4BDC">
            <w:pPr>
              <w:spacing w:before="40" w:after="40"/>
              <w:rPr>
                <w:rFonts w:ascii="Arial" w:hAnsi="Arial" w:cs="Arial"/>
                <w:sz w:val="24"/>
                <w:szCs w:val="24"/>
              </w:rPr>
            </w:pPr>
            <w:r w:rsidRPr="007024B8">
              <w:rPr>
                <w:rFonts w:ascii="Arial" w:hAnsi="Arial" w:cs="Arial"/>
                <w:sz w:val="24"/>
                <w:szCs w:val="24"/>
              </w:rPr>
              <w:t>0</w:t>
            </w:r>
          </w:p>
        </w:tc>
        <w:tc>
          <w:tcPr>
            <w:tcW w:w="990" w:type="dxa"/>
          </w:tcPr>
          <w:p w14:paraId="1B5214A8" w14:textId="10CC3AF3"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None</w:t>
            </w:r>
          </w:p>
        </w:tc>
        <w:tc>
          <w:tcPr>
            <w:tcW w:w="2071" w:type="dxa"/>
          </w:tcPr>
          <w:p w14:paraId="36EF2D59" w14:textId="21C4FC57"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Human and animal fecal waste</w:t>
            </w:r>
          </w:p>
        </w:tc>
      </w:tr>
    </w:tbl>
    <w:p w14:paraId="79F33091" w14:textId="474BE717" w:rsidR="005D48A3" w:rsidRPr="007024B8" w:rsidRDefault="009E4BDC" w:rsidP="000E693A">
      <w:pPr>
        <w:rPr>
          <w:rFonts w:ascii="Arial" w:hAnsi="Arial" w:cs="Arial"/>
          <w:sz w:val="24"/>
          <w:szCs w:val="24"/>
        </w:rPr>
      </w:pPr>
      <w:r w:rsidRPr="007024B8">
        <w:rPr>
          <w:rFonts w:ascii="Arial" w:hAnsi="Arial" w:cs="Arial"/>
          <w:sz w:val="24"/>
          <w:szCs w:val="24"/>
        </w:rPr>
        <w:t>(a)</w:t>
      </w:r>
      <w:r w:rsidR="000A0347" w:rsidRPr="007024B8">
        <w:rPr>
          <w:rFonts w:ascii="Arial" w:hAnsi="Arial" w:cs="Arial"/>
          <w:sz w:val="24"/>
          <w:szCs w:val="24"/>
        </w:rPr>
        <w:t xml:space="preserve"> For systems collecting fewer than 40 samples per month: </w:t>
      </w:r>
      <w:r w:rsidR="00FA2B3B" w:rsidRPr="007024B8">
        <w:rPr>
          <w:rFonts w:ascii="Arial" w:hAnsi="Arial" w:cs="Arial"/>
          <w:sz w:val="24"/>
          <w:szCs w:val="24"/>
        </w:rPr>
        <w:t>t</w:t>
      </w:r>
      <w:r w:rsidR="00D9768D">
        <w:rPr>
          <w:rFonts w:ascii="Arial" w:hAnsi="Arial" w:cs="Arial"/>
          <w:sz w:val="24"/>
          <w:szCs w:val="24"/>
        </w:rPr>
        <w:t>wo or more positive</w:t>
      </w:r>
      <w:r w:rsidR="009D5D09" w:rsidRPr="007024B8">
        <w:rPr>
          <w:rFonts w:ascii="Arial" w:hAnsi="Arial" w:cs="Arial"/>
          <w:sz w:val="24"/>
          <w:szCs w:val="24"/>
        </w:rPr>
        <w:t xml:space="preserve"> monthly samples is a violation of the total coliform MCL</w:t>
      </w:r>
    </w:p>
    <w:p w14:paraId="1F4CCED8" w14:textId="651609D5" w:rsidR="001654B0" w:rsidRPr="001654B0" w:rsidRDefault="00475CB9" w:rsidP="00070C22">
      <w:pPr>
        <w:pStyle w:val="Caption"/>
      </w:pPr>
      <w:r w:rsidRPr="007024B8">
        <w:rPr>
          <w:b w:val="0"/>
          <w:bCs/>
        </w:rPr>
        <w:t>For violation of the total coliform MCL, i</w:t>
      </w:r>
      <w:r w:rsidR="00E614E6" w:rsidRPr="007024B8">
        <w:rPr>
          <w:b w:val="0"/>
          <w:bCs/>
        </w:rPr>
        <w:t xml:space="preserve">nclude </w:t>
      </w:r>
      <w:r w:rsidR="00FC1912" w:rsidRPr="007024B8">
        <w:rPr>
          <w:b w:val="0"/>
          <w:bCs/>
        </w:rPr>
        <w:t xml:space="preserve">potential adverse health effects, </w:t>
      </w:r>
      <w:r w:rsidRPr="007024B8">
        <w:rPr>
          <w:b w:val="0"/>
          <w:bCs/>
        </w:rPr>
        <w:t xml:space="preserve">and </w:t>
      </w:r>
      <w:r w:rsidR="00FC1912" w:rsidRPr="007024B8">
        <w:rPr>
          <w:b w:val="0"/>
          <w:bCs/>
        </w:rPr>
        <w:t>actions taken by water system to address the violation</w:t>
      </w:r>
      <w:r w:rsidR="001654B0" w:rsidRPr="007024B8">
        <w:t xml:space="preserve">: </w:t>
      </w:r>
      <w:r w:rsidR="001654B0" w:rsidRPr="007024B8">
        <w:rPr>
          <w:b w:val="0"/>
          <w:bCs/>
        </w:rPr>
        <w:t xml:space="preserve">[Enter </w:t>
      </w:r>
      <w:r w:rsidR="00FC1912" w:rsidRPr="007024B8">
        <w:rPr>
          <w:b w:val="0"/>
          <w:bCs/>
        </w:rPr>
        <w:t>information</w:t>
      </w:r>
      <w:r w:rsidR="001654B0" w:rsidRPr="007024B8">
        <w:rPr>
          <w:b w:val="0"/>
          <w:bCs/>
        </w:rPr>
        <w:t>]</w:t>
      </w:r>
    </w:p>
    <w:p w14:paraId="643E57A7" w14:textId="5306AD05" w:rsidR="005210D2" w:rsidRPr="005F082E" w:rsidRDefault="005210D2"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0D47ED">
        <w:rPr>
          <w:noProof/>
        </w:rPr>
        <w:t>2</w:t>
      </w:r>
      <w:r w:rsidR="00E0060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23" w:type="dxa"/>
        <w:tblLayout w:type="fixed"/>
        <w:tblLook w:val="0020" w:firstRow="1" w:lastRow="0" w:firstColumn="0" w:lastColumn="0" w:noHBand="0" w:noVBand="0"/>
      </w:tblPr>
      <w:tblGrid>
        <w:gridCol w:w="979"/>
        <w:gridCol w:w="1432"/>
        <w:gridCol w:w="895"/>
        <w:gridCol w:w="984"/>
        <w:gridCol w:w="895"/>
        <w:gridCol w:w="537"/>
        <w:gridCol w:w="537"/>
        <w:gridCol w:w="1342"/>
        <w:gridCol w:w="3222"/>
      </w:tblGrid>
      <w:tr w:rsidR="00ED6A23" w:rsidRPr="005F082E" w14:paraId="36B51181" w14:textId="77777777" w:rsidTr="00F710AD">
        <w:trPr>
          <w:cantSplit/>
          <w:trHeight w:val="2000"/>
          <w:tblHeader/>
        </w:trPr>
        <w:tc>
          <w:tcPr>
            <w:tcW w:w="979"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32"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895"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84"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95"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37"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37"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42"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22"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67585" w:rsidRPr="005F082E" w14:paraId="5EA13EDC" w14:textId="77777777" w:rsidTr="00F710AD">
        <w:trPr>
          <w:trHeight w:val="373"/>
        </w:trPr>
        <w:tc>
          <w:tcPr>
            <w:tcW w:w="979" w:type="dxa"/>
            <w:tcMar>
              <w:left w:w="86" w:type="dxa"/>
              <w:right w:w="86" w:type="dxa"/>
            </w:tcMar>
          </w:tcPr>
          <w:p w14:paraId="578AA4B1" w14:textId="77777777" w:rsidR="00167585" w:rsidRPr="005F082E" w:rsidRDefault="00167585" w:rsidP="00960466">
            <w:pPr>
              <w:spacing w:before="40" w:after="40"/>
              <w:rPr>
                <w:rFonts w:ascii="Arial" w:hAnsi="Arial" w:cs="Arial"/>
                <w:sz w:val="24"/>
                <w:szCs w:val="24"/>
              </w:rPr>
            </w:pPr>
          </w:p>
        </w:tc>
        <w:tc>
          <w:tcPr>
            <w:tcW w:w="1432" w:type="dxa"/>
            <w:tcMar>
              <w:left w:w="86" w:type="dxa"/>
              <w:right w:w="86" w:type="dxa"/>
            </w:tcMar>
          </w:tcPr>
          <w:p w14:paraId="7CDD0479" w14:textId="77777777" w:rsidR="00167585" w:rsidRDefault="00167585" w:rsidP="00960466">
            <w:pPr>
              <w:spacing w:before="40" w:after="40"/>
              <w:jc w:val="center"/>
              <w:rPr>
                <w:rFonts w:ascii="Arial" w:hAnsi="Arial" w:cs="Arial"/>
                <w:color w:val="000000" w:themeColor="text1"/>
                <w:sz w:val="24"/>
                <w:szCs w:val="24"/>
              </w:rPr>
            </w:pPr>
          </w:p>
        </w:tc>
        <w:tc>
          <w:tcPr>
            <w:tcW w:w="895" w:type="dxa"/>
            <w:tcMar>
              <w:left w:w="86" w:type="dxa"/>
              <w:right w:w="86" w:type="dxa"/>
            </w:tcMar>
          </w:tcPr>
          <w:p w14:paraId="46017E8F" w14:textId="77777777" w:rsidR="00167585" w:rsidRDefault="00167585" w:rsidP="00960466">
            <w:pPr>
              <w:spacing w:before="40" w:after="40"/>
              <w:jc w:val="center"/>
              <w:rPr>
                <w:rFonts w:ascii="Arial" w:hAnsi="Arial" w:cs="Arial"/>
                <w:color w:val="000000" w:themeColor="text1"/>
                <w:sz w:val="24"/>
                <w:szCs w:val="24"/>
              </w:rPr>
            </w:pPr>
          </w:p>
        </w:tc>
        <w:tc>
          <w:tcPr>
            <w:tcW w:w="984" w:type="dxa"/>
            <w:tcMar>
              <w:left w:w="86" w:type="dxa"/>
              <w:right w:w="86" w:type="dxa"/>
            </w:tcMar>
          </w:tcPr>
          <w:p w14:paraId="4260FD4E" w14:textId="77777777" w:rsidR="00167585" w:rsidRPr="005F082E" w:rsidRDefault="00167585" w:rsidP="00960466">
            <w:pPr>
              <w:spacing w:before="40" w:after="40"/>
              <w:jc w:val="center"/>
              <w:rPr>
                <w:rFonts w:ascii="Arial" w:hAnsi="Arial" w:cs="Arial"/>
                <w:color w:val="000000" w:themeColor="text1"/>
                <w:sz w:val="24"/>
                <w:szCs w:val="24"/>
              </w:rPr>
            </w:pPr>
          </w:p>
        </w:tc>
        <w:tc>
          <w:tcPr>
            <w:tcW w:w="895" w:type="dxa"/>
            <w:tcMar>
              <w:left w:w="86" w:type="dxa"/>
              <w:right w:w="86" w:type="dxa"/>
            </w:tcMar>
          </w:tcPr>
          <w:p w14:paraId="1DE26C82" w14:textId="77777777" w:rsidR="00167585" w:rsidRPr="005F082E" w:rsidRDefault="00167585" w:rsidP="00960466">
            <w:pPr>
              <w:spacing w:before="40" w:after="40"/>
              <w:jc w:val="center"/>
              <w:rPr>
                <w:rFonts w:ascii="Arial" w:hAnsi="Arial" w:cs="Arial"/>
                <w:color w:val="000000" w:themeColor="text1"/>
                <w:sz w:val="24"/>
                <w:szCs w:val="24"/>
              </w:rPr>
            </w:pPr>
          </w:p>
        </w:tc>
        <w:tc>
          <w:tcPr>
            <w:tcW w:w="537" w:type="dxa"/>
            <w:tcMar>
              <w:left w:w="86" w:type="dxa"/>
              <w:right w:w="86" w:type="dxa"/>
            </w:tcMar>
          </w:tcPr>
          <w:p w14:paraId="12698288" w14:textId="77777777" w:rsidR="00167585" w:rsidRPr="005F082E" w:rsidRDefault="00167585" w:rsidP="00960466">
            <w:pPr>
              <w:spacing w:before="40" w:after="40"/>
              <w:jc w:val="center"/>
              <w:rPr>
                <w:rFonts w:ascii="Arial" w:hAnsi="Arial" w:cs="Arial"/>
                <w:sz w:val="24"/>
                <w:szCs w:val="24"/>
              </w:rPr>
            </w:pPr>
          </w:p>
        </w:tc>
        <w:tc>
          <w:tcPr>
            <w:tcW w:w="537" w:type="dxa"/>
            <w:tcMar>
              <w:left w:w="86" w:type="dxa"/>
              <w:right w:w="86" w:type="dxa"/>
            </w:tcMar>
          </w:tcPr>
          <w:p w14:paraId="74C163EF" w14:textId="77777777" w:rsidR="00167585" w:rsidRPr="005F082E" w:rsidRDefault="00167585" w:rsidP="00960466">
            <w:pPr>
              <w:spacing w:before="40" w:after="40"/>
              <w:jc w:val="center"/>
              <w:rPr>
                <w:rFonts w:ascii="Arial" w:hAnsi="Arial" w:cs="Arial"/>
                <w:sz w:val="24"/>
                <w:szCs w:val="24"/>
              </w:rPr>
            </w:pPr>
          </w:p>
        </w:tc>
        <w:tc>
          <w:tcPr>
            <w:tcW w:w="1342" w:type="dxa"/>
            <w:tcMar>
              <w:left w:w="86" w:type="dxa"/>
              <w:right w:w="86" w:type="dxa"/>
            </w:tcMar>
          </w:tcPr>
          <w:p w14:paraId="3A23C16F" w14:textId="77777777" w:rsidR="00167585" w:rsidRPr="005F082E" w:rsidRDefault="00167585" w:rsidP="00960466">
            <w:pPr>
              <w:spacing w:before="40" w:after="40"/>
              <w:jc w:val="center"/>
              <w:rPr>
                <w:rFonts w:ascii="Arial" w:hAnsi="Arial" w:cs="Arial"/>
                <w:color w:val="000000" w:themeColor="text1"/>
                <w:sz w:val="24"/>
                <w:szCs w:val="24"/>
              </w:rPr>
            </w:pPr>
          </w:p>
        </w:tc>
        <w:tc>
          <w:tcPr>
            <w:tcW w:w="3222" w:type="dxa"/>
          </w:tcPr>
          <w:p w14:paraId="08C091AD" w14:textId="77777777" w:rsidR="00167585" w:rsidRPr="005F082E" w:rsidRDefault="00167585" w:rsidP="00960466">
            <w:pPr>
              <w:spacing w:before="40" w:after="40"/>
              <w:rPr>
                <w:rFonts w:ascii="Arial" w:hAnsi="Arial" w:cs="Arial"/>
                <w:sz w:val="24"/>
                <w:szCs w:val="24"/>
              </w:rPr>
            </w:pPr>
          </w:p>
        </w:tc>
      </w:tr>
      <w:tr w:rsidR="00ED6A23" w:rsidRPr="005F082E" w14:paraId="08D72929" w14:textId="77777777" w:rsidTr="00F710AD">
        <w:trPr>
          <w:trHeight w:val="1572"/>
        </w:trPr>
        <w:tc>
          <w:tcPr>
            <w:tcW w:w="979" w:type="dxa"/>
            <w:tcMar>
              <w:left w:w="86" w:type="dxa"/>
              <w:right w:w="86" w:type="dxa"/>
            </w:tcMar>
          </w:tcPr>
          <w:p w14:paraId="6869B180"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2BE9E7BF" w:rsidR="00983094" w:rsidRPr="005F082E" w:rsidRDefault="00983094" w:rsidP="00960466">
            <w:pPr>
              <w:spacing w:before="40" w:after="40"/>
              <w:rPr>
                <w:rFonts w:ascii="Arial" w:hAnsi="Arial" w:cs="Arial"/>
                <w:sz w:val="24"/>
                <w:szCs w:val="24"/>
              </w:rPr>
            </w:pPr>
          </w:p>
        </w:tc>
        <w:tc>
          <w:tcPr>
            <w:tcW w:w="1432" w:type="dxa"/>
            <w:tcMar>
              <w:left w:w="86" w:type="dxa"/>
              <w:right w:w="86" w:type="dxa"/>
            </w:tcMar>
          </w:tcPr>
          <w:p w14:paraId="0A9CF0F9" w14:textId="77777777" w:rsidR="00167585" w:rsidRDefault="00CB3A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7/16/2024</w:t>
            </w:r>
          </w:p>
          <w:p w14:paraId="0A0580DD" w14:textId="50763807" w:rsidR="00CB3AEE" w:rsidRPr="005F082E" w:rsidRDefault="00CB3A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7/31/2024</w:t>
            </w:r>
          </w:p>
        </w:tc>
        <w:tc>
          <w:tcPr>
            <w:tcW w:w="895" w:type="dxa"/>
            <w:tcMar>
              <w:left w:w="86" w:type="dxa"/>
              <w:right w:w="86" w:type="dxa"/>
            </w:tcMar>
          </w:tcPr>
          <w:p w14:paraId="102D5A02" w14:textId="1CE02AE9" w:rsidR="008572DA" w:rsidRPr="005F082E" w:rsidRDefault="00CB3A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84" w:type="dxa"/>
            <w:tcMar>
              <w:left w:w="86" w:type="dxa"/>
              <w:right w:w="86" w:type="dxa"/>
            </w:tcMar>
          </w:tcPr>
          <w:p w14:paraId="680A1A95" w14:textId="5931EE95" w:rsidR="008572DA" w:rsidRDefault="0016758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36E2A949" w14:textId="6BE91651" w:rsidR="00167585" w:rsidRPr="005F082E" w:rsidRDefault="00167585" w:rsidP="00960466">
            <w:pPr>
              <w:spacing w:before="40" w:after="40"/>
              <w:jc w:val="center"/>
              <w:rPr>
                <w:rFonts w:ascii="Arial" w:hAnsi="Arial" w:cs="Arial"/>
                <w:color w:val="FFFFFF" w:themeColor="background1"/>
                <w:sz w:val="24"/>
                <w:szCs w:val="24"/>
              </w:rPr>
            </w:pPr>
          </w:p>
        </w:tc>
        <w:tc>
          <w:tcPr>
            <w:tcW w:w="895" w:type="dxa"/>
            <w:tcMar>
              <w:left w:w="86" w:type="dxa"/>
              <w:right w:w="86" w:type="dxa"/>
            </w:tcMar>
          </w:tcPr>
          <w:p w14:paraId="308535F4" w14:textId="28547E77" w:rsidR="008572DA" w:rsidRPr="005F082E" w:rsidRDefault="00CB3A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37"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37"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42" w:type="dxa"/>
            <w:tcMar>
              <w:left w:w="86" w:type="dxa"/>
              <w:right w:w="86" w:type="dxa"/>
            </w:tcMar>
          </w:tcPr>
          <w:p w14:paraId="2A95BBE1" w14:textId="43699185" w:rsidR="008572DA" w:rsidRPr="005F082E" w:rsidRDefault="0055687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22"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F710AD">
        <w:trPr>
          <w:trHeight w:val="1559"/>
        </w:trPr>
        <w:tc>
          <w:tcPr>
            <w:tcW w:w="979" w:type="dxa"/>
            <w:tcMar>
              <w:left w:w="86" w:type="dxa"/>
              <w:right w:w="86" w:type="dxa"/>
            </w:tcMar>
          </w:tcPr>
          <w:p w14:paraId="3953BC38"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2414B4A1" w:rsidR="0055687A" w:rsidRPr="005F082E" w:rsidRDefault="0055687A" w:rsidP="00FC33C4">
            <w:pPr>
              <w:spacing w:before="40" w:after="40"/>
              <w:rPr>
                <w:rFonts w:ascii="Arial" w:hAnsi="Arial" w:cs="Arial"/>
                <w:sz w:val="24"/>
                <w:szCs w:val="24"/>
              </w:rPr>
            </w:pPr>
          </w:p>
        </w:tc>
        <w:tc>
          <w:tcPr>
            <w:tcW w:w="1432" w:type="dxa"/>
            <w:tcMar>
              <w:left w:w="86" w:type="dxa"/>
              <w:right w:w="86" w:type="dxa"/>
            </w:tcMar>
          </w:tcPr>
          <w:p w14:paraId="0D6C6C17" w14:textId="77777777" w:rsidR="00CB3AEE" w:rsidRDefault="00CB3AEE" w:rsidP="00CB3AE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7/16/2024</w:t>
            </w:r>
          </w:p>
          <w:p w14:paraId="2265835E" w14:textId="67506469" w:rsidR="00A40276" w:rsidRDefault="00CB3AEE" w:rsidP="00CB3AE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7/31/2024</w:t>
            </w:r>
          </w:p>
          <w:p w14:paraId="7DDC568C" w14:textId="276680BC" w:rsidR="00A40276" w:rsidRDefault="00A4027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1E79D436" w14:textId="62DF3C14" w:rsidR="00A40276" w:rsidRPr="005F082E" w:rsidRDefault="00A40276" w:rsidP="00FC33C4">
            <w:pPr>
              <w:spacing w:before="40" w:after="40"/>
              <w:jc w:val="center"/>
              <w:rPr>
                <w:rFonts w:ascii="Arial" w:hAnsi="Arial" w:cs="Arial"/>
                <w:color w:val="FFFFFF" w:themeColor="background1"/>
                <w:sz w:val="24"/>
                <w:szCs w:val="24"/>
              </w:rPr>
            </w:pPr>
          </w:p>
        </w:tc>
        <w:tc>
          <w:tcPr>
            <w:tcW w:w="895" w:type="dxa"/>
            <w:tcMar>
              <w:left w:w="86" w:type="dxa"/>
              <w:right w:w="86" w:type="dxa"/>
            </w:tcMar>
          </w:tcPr>
          <w:p w14:paraId="42CEE2F3" w14:textId="127521A8" w:rsidR="00FC33C4" w:rsidRPr="005F082E" w:rsidRDefault="00CB3A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84" w:type="dxa"/>
            <w:tcMar>
              <w:left w:w="86" w:type="dxa"/>
              <w:right w:w="86" w:type="dxa"/>
            </w:tcMar>
          </w:tcPr>
          <w:p w14:paraId="15E55B1F" w14:textId="65B4E209" w:rsidR="00FC33C4" w:rsidRPr="005F082E" w:rsidRDefault="00CB3A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0.865</w:t>
            </w:r>
          </w:p>
        </w:tc>
        <w:tc>
          <w:tcPr>
            <w:tcW w:w="895" w:type="dxa"/>
            <w:tcMar>
              <w:left w:w="86" w:type="dxa"/>
              <w:right w:w="86" w:type="dxa"/>
            </w:tcMar>
          </w:tcPr>
          <w:p w14:paraId="1AE57BBF" w14:textId="0B843F27" w:rsidR="00FC33C4" w:rsidRPr="005F082E" w:rsidRDefault="00CB3A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37"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37"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42" w:type="dxa"/>
            <w:tcMar>
              <w:left w:w="86" w:type="dxa"/>
              <w:right w:w="86" w:type="dxa"/>
            </w:tcMar>
          </w:tcPr>
          <w:p w14:paraId="60640B47" w14:textId="0A2144A9" w:rsidR="00FC33C4" w:rsidRPr="005F082E" w:rsidRDefault="0055687A" w:rsidP="0055687A">
            <w:pPr>
              <w:spacing w:before="40" w:after="40"/>
              <w:jc w:val="center"/>
              <w:rPr>
                <w:rFonts w:ascii="Arial" w:hAnsi="Arial" w:cs="Arial"/>
                <w:sz w:val="24"/>
                <w:szCs w:val="24"/>
              </w:rPr>
            </w:pPr>
            <w:r>
              <w:rPr>
                <w:rFonts w:ascii="Arial" w:hAnsi="Arial" w:cs="Arial"/>
                <w:sz w:val="24"/>
                <w:szCs w:val="24"/>
              </w:rPr>
              <w:t>N/A</w:t>
            </w:r>
          </w:p>
        </w:tc>
        <w:tc>
          <w:tcPr>
            <w:tcW w:w="3222"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CF06B2B" w:rsidR="005D3708" w:rsidRPr="005F082E" w:rsidRDefault="005D3708" w:rsidP="00070C22">
      <w:pPr>
        <w:pStyle w:val="Caption"/>
      </w:pPr>
      <w:r w:rsidRPr="005F082E">
        <w:lastRenderedPageBreak/>
        <w:t xml:space="preserve">Table </w:t>
      </w:r>
      <w:r w:rsidR="00E00609">
        <w:rPr>
          <w:noProof/>
        </w:rPr>
        <w:fldChar w:fldCharType="begin"/>
      </w:r>
      <w:r w:rsidR="00E00609">
        <w:rPr>
          <w:noProof/>
        </w:rPr>
        <w:instrText xml:space="preserve"> SEQ Table \* ARABIC </w:instrText>
      </w:r>
      <w:r w:rsidR="00E00609">
        <w:rPr>
          <w:noProof/>
        </w:rPr>
        <w:fldChar w:fldCharType="separate"/>
      </w:r>
      <w:r w:rsidR="000D47ED">
        <w:rPr>
          <w:noProof/>
        </w:rPr>
        <w:t>3</w:t>
      </w:r>
      <w:r w:rsidR="00E0060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975F35">
        <w:trPr>
          <w:trHeight w:val="872"/>
        </w:trPr>
        <w:tc>
          <w:tcPr>
            <w:tcW w:w="2250" w:type="dxa"/>
          </w:tcPr>
          <w:p w14:paraId="5F31631F" w14:textId="5DAED6FE" w:rsidR="00684C7E" w:rsidRPr="00942950" w:rsidRDefault="00684C7E" w:rsidP="00684C7E">
            <w:pPr>
              <w:spacing w:before="40" w:after="40"/>
              <w:rPr>
                <w:rFonts w:ascii="Arial" w:hAnsi="Arial" w:cs="Arial"/>
              </w:rPr>
            </w:pPr>
            <w:r w:rsidRPr="00942950">
              <w:rPr>
                <w:rFonts w:ascii="Arial" w:hAnsi="Arial" w:cs="Arial"/>
              </w:rPr>
              <w:t>Sodium (ppm)</w:t>
            </w:r>
          </w:p>
          <w:p w14:paraId="66AD9F49" w14:textId="1D478FB2" w:rsidR="00AB21BD" w:rsidRPr="00942950" w:rsidRDefault="00AB21BD" w:rsidP="00975F35">
            <w:pPr>
              <w:spacing w:before="40" w:after="40"/>
              <w:rPr>
                <w:rFonts w:ascii="Arial" w:hAnsi="Arial" w:cs="Arial"/>
              </w:rPr>
            </w:pPr>
          </w:p>
        </w:tc>
        <w:tc>
          <w:tcPr>
            <w:tcW w:w="1345" w:type="dxa"/>
            <w:tcMar>
              <w:left w:w="58" w:type="dxa"/>
              <w:right w:w="58" w:type="dxa"/>
            </w:tcMar>
          </w:tcPr>
          <w:p w14:paraId="563F0CD9" w14:textId="39E8B1B1" w:rsidR="00AB21BD" w:rsidRPr="00942950" w:rsidRDefault="00601769" w:rsidP="00601769">
            <w:pPr>
              <w:spacing w:before="40" w:after="40"/>
              <w:rPr>
                <w:rFonts w:ascii="Arial" w:hAnsi="Arial" w:cs="Arial"/>
                <w:color w:val="000000" w:themeColor="text1"/>
              </w:rPr>
            </w:pPr>
            <w:r w:rsidRPr="00942950">
              <w:rPr>
                <w:rFonts w:ascii="Arial" w:hAnsi="Arial" w:cs="Arial"/>
                <w:color w:val="000000" w:themeColor="text1"/>
              </w:rPr>
              <w:t xml:space="preserve">  </w:t>
            </w:r>
            <w:r w:rsidR="006E4DBC">
              <w:rPr>
                <w:rFonts w:ascii="Arial" w:hAnsi="Arial" w:cs="Arial"/>
                <w:color w:val="000000" w:themeColor="text1"/>
              </w:rPr>
              <w:t>8/22/24</w:t>
            </w:r>
          </w:p>
          <w:p w14:paraId="2DC49168" w14:textId="25945688" w:rsidR="00AB21BD" w:rsidRPr="00942950" w:rsidRDefault="00AB21BD" w:rsidP="00975F35">
            <w:pPr>
              <w:spacing w:before="40" w:after="40"/>
              <w:jc w:val="center"/>
              <w:rPr>
                <w:rFonts w:ascii="Arial" w:hAnsi="Arial" w:cs="Arial"/>
                <w:color w:val="000000" w:themeColor="text1"/>
              </w:rPr>
            </w:pPr>
          </w:p>
        </w:tc>
        <w:tc>
          <w:tcPr>
            <w:tcW w:w="1260" w:type="dxa"/>
            <w:tcMar>
              <w:left w:w="58" w:type="dxa"/>
              <w:right w:w="58" w:type="dxa"/>
            </w:tcMar>
          </w:tcPr>
          <w:p w14:paraId="7A15A3B8" w14:textId="05D7D4C6" w:rsidR="00AB21BD" w:rsidRPr="00942950" w:rsidRDefault="006E4DBC" w:rsidP="00975F35">
            <w:pPr>
              <w:spacing w:before="40" w:after="40"/>
              <w:rPr>
                <w:rFonts w:ascii="Arial" w:hAnsi="Arial" w:cs="Arial"/>
                <w:color w:val="000000" w:themeColor="text1"/>
              </w:rPr>
            </w:pPr>
            <w:r>
              <w:rPr>
                <w:rFonts w:ascii="Arial" w:hAnsi="Arial" w:cs="Arial"/>
                <w:color w:val="000000" w:themeColor="text1"/>
              </w:rPr>
              <w:t>45</w:t>
            </w:r>
          </w:p>
          <w:p w14:paraId="690B0D1C" w14:textId="49D5771E" w:rsidR="00AB21BD" w:rsidRPr="00942950" w:rsidRDefault="00AB21BD" w:rsidP="00684C7E">
            <w:pPr>
              <w:spacing w:before="40" w:after="40"/>
              <w:jc w:val="center"/>
              <w:rPr>
                <w:rFonts w:ascii="Arial" w:hAnsi="Arial" w:cs="Arial"/>
                <w:color w:val="FFFFFF" w:themeColor="background1"/>
              </w:rPr>
            </w:pPr>
          </w:p>
        </w:tc>
        <w:tc>
          <w:tcPr>
            <w:tcW w:w="1530" w:type="dxa"/>
            <w:tcMar>
              <w:left w:w="58" w:type="dxa"/>
              <w:right w:w="58" w:type="dxa"/>
            </w:tcMar>
          </w:tcPr>
          <w:p w14:paraId="6802CC34" w14:textId="601CC1A9" w:rsidR="00366EA3" w:rsidRPr="00942950" w:rsidRDefault="00366EA3" w:rsidP="00366EA3">
            <w:pPr>
              <w:spacing w:before="40" w:after="40"/>
              <w:rPr>
                <w:rFonts w:ascii="Arial" w:hAnsi="Arial" w:cs="Arial"/>
                <w:color w:val="FFFFFF" w:themeColor="background1"/>
              </w:rPr>
            </w:pPr>
            <w:r w:rsidRPr="00942950">
              <w:rPr>
                <w:rFonts w:ascii="Arial" w:hAnsi="Arial" w:cs="Arial"/>
                <w:color w:val="000000" w:themeColor="text1"/>
              </w:rPr>
              <w:t xml:space="preserve">     </w:t>
            </w:r>
            <w:r w:rsidR="00975F35" w:rsidRPr="00942950">
              <w:rPr>
                <w:rFonts w:ascii="Arial" w:hAnsi="Arial" w:cs="Arial"/>
                <w:color w:val="000000" w:themeColor="text1"/>
              </w:rPr>
              <w:t>3</w:t>
            </w:r>
            <w:r w:rsidR="006E4DBC">
              <w:rPr>
                <w:rFonts w:ascii="Arial" w:hAnsi="Arial" w:cs="Arial"/>
                <w:color w:val="000000" w:themeColor="text1"/>
              </w:rPr>
              <w:t>7</w:t>
            </w:r>
            <w:r w:rsidRPr="00942950">
              <w:rPr>
                <w:rFonts w:ascii="Arial" w:hAnsi="Arial" w:cs="Arial"/>
                <w:color w:val="000000" w:themeColor="text1"/>
              </w:rPr>
              <w:t xml:space="preserve"> - </w:t>
            </w:r>
            <w:r w:rsidR="00975F35" w:rsidRPr="00942950">
              <w:rPr>
                <w:rFonts w:ascii="Arial" w:hAnsi="Arial" w:cs="Arial"/>
                <w:color w:val="000000" w:themeColor="text1"/>
              </w:rPr>
              <w:t>5</w:t>
            </w:r>
            <w:r w:rsidR="006E4DBC">
              <w:rPr>
                <w:rFonts w:ascii="Arial" w:hAnsi="Arial" w:cs="Arial"/>
                <w:color w:val="000000" w:themeColor="text1"/>
              </w:rPr>
              <w:t>6</w:t>
            </w:r>
          </w:p>
        </w:tc>
        <w:tc>
          <w:tcPr>
            <w:tcW w:w="810" w:type="dxa"/>
            <w:tcMar>
              <w:left w:w="58" w:type="dxa"/>
              <w:right w:w="58" w:type="dxa"/>
            </w:tcMar>
          </w:tcPr>
          <w:p w14:paraId="4E60C959"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1080" w:type="dxa"/>
            <w:tcMar>
              <w:left w:w="58" w:type="dxa"/>
              <w:right w:w="58" w:type="dxa"/>
            </w:tcMar>
          </w:tcPr>
          <w:p w14:paraId="721928BB"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2561" w:type="dxa"/>
            <w:tcMar>
              <w:left w:w="58" w:type="dxa"/>
              <w:right w:w="58" w:type="dxa"/>
            </w:tcMar>
          </w:tcPr>
          <w:p w14:paraId="4A3C8020" w14:textId="77777777" w:rsidR="00684C7E" w:rsidRPr="00942950" w:rsidRDefault="00684C7E" w:rsidP="00684C7E">
            <w:pPr>
              <w:spacing w:before="40" w:after="40"/>
              <w:rPr>
                <w:rFonts w:ascii="Arial" w:hAnsi="Arial" w:cs="Arial"/>
              </w:rPr>
            </w:pPr>
            <w:r w:rsidRPr="00942950">
              <w:rPr>
                <w:rFonts w:ascii="Arial" w:hAnsi="Arial" w:cs="Arial"/>
              </w:rPr>
              <w:t>Salt present in the water and is generally naturally occurring</w:t>
            </w:r>
          </w:p>
        </w:tc>
      </w:tr>
      <w:tr w:rsidR="00684C7E" w:rsidRPr="005F082E" w14:paraId="2ACD2463" w14:textId="77777777" w:rsidTr="00CD78A4">
        <w:tc>
          <w:tcPr>
            <w:tcW w:w="2250" w:type="dxa"/>
          </w:tcPr>
          <w:p w14:paraId="024ABB5E" w14:textId="05459D21" w:rsidR="00684C7E" w:rsidRPr="00942950" w:rsidRDefault="00684C7E" w:rsidP="00684C7E">
            <w:pPr>
              <w:spacing w:before="40" w:after="40"/>
              <w:rPr>
                <w:rFonts w:ascii="Arial" w:hAnsi="Arial" w:cs="Arial"/>
              </w:rPr>
            </w:pPr>
            <w:r w:rsidRPr="00942950">
              <w:rPr>
                <w:rFonts w:ascii="Arial" w:hAnsi="Arial" w:cs="Arial"/>
              </w:rPr>
              <w:t>Hardness (ppm)</w:t>
            </w:r>
          </w:p>
          <w:p w14:paraId="01FDA3CE" w14:textId="7F042FC3" w:rsidR="00366EA3" w:rsidRPr="00942950" w:rsidRDefault="00366EA3" w:rsidP="00EF7910">
            <w:pPr>
              <w:spacing w:before="40" w:after="40"/>
              <w:rPr>
                <w:rFonts w:ascii="Arial" w:hAnsi="Arial" w:cs="Arial"/>
              </w:rPr>
            </w:pPr>
          </w:p>
        </w:tc>
        <w:tc>
          <w:tcPr>
            <w:tcW w:w="1345" w:type="dxa"/>
            <w:tcMar>
              <w:left w:w="58" w:type="dxa"/>
              <w:right w:w="58" w:type="dxa"/>
            </w:tcMar>
          </w:tcPr>
          <w:p w14:paraId="7A81C45D" w14:textId="143ABA88" w:rsidR="00D15AC6" w:rsidRPr="00942950" w:rsidRDefault="00601769" w:rsidP="00601769">
            <w:pPr>
              <w:spacing w:before="40" w:after="40"/>
              <w:rPr>
                <w:rFonts w:ascii="Arial" w:hAnsi="Arial" w:cs="Arial"/>
                <w:color w:val="000000" w:themeColor="text1"/>
              </w:rPr>
            </w:pPr>
            <w:r w:rsidRPr="00942950">
              <w:rPr>
                <w:rFonts w:ascii="Arial" w:hAnsi="Arial" w:cs="Arial"/>
                <w:color w:val="000000" w:themeColor="text1"/>
              </w:rPr>
              <w:t xml:space="preserve">   </w:t>
            </w:r>
            <w:r w:rsidR="006E4DBC">
              <w:rPr>
                <w:rFonts w:ascii="Arial" w:hAnsi="Arial" w:cs="Arial"/>
                <w:color w:val="000000" w:themeColor="text1"/>
              </w:rPr>
              <w:t>8/22/24</w:t>
            </w:r>
          </w:p>
        </w:tc>
        <w:tc>
          <w:tcPr>
            <w:tcW w:w="1260" w:type="dxa"/>
            <w:tcMar>
              <w:left w:w="58" w:type="dxa"/>
              <w:right w:w="58" w:type="dxa"/>
            </w:tcMar>
          </w:tcPr>
          <w:p w14:paraId="5F571C45" w14:textId="7B57A5B7" w:rsidR="00D15AC6" w:rsidRPr="00942950" w:rsidRDefault="006E4DBC" w:rsidP="00EF7910">
            <w:pPr>
              <w:spacing w:before="40" w:after="40"/>
              <w:rPr>
                <w:rFonts w:ascii="Arial" w:hAnsi="Arial" w:cs="Arial"/>
                <w:color w:val="FFFFFF" w:themeColor="background1"/>
              </w:rPr>
            </w:pPr>
            <w:r>
              <w:rPr>
                <w:rFonts w:ascii="Arial" w:hAnsi="Arial" w:cs="Arial"/>
                <w:color w:val="000000" w:themeColor="text1"/>
              </w:rPr>
              <w:t>73.8</w:t>
            </w:r>
          </w:p>
        </w:tc>
        <w:tc>
          <w:tcPr>
            <w:tcW w:w="1530" w:type="dxa"/>
            <w:tcMar>
              <w:left w:w="58" w:type="dxa"/>
              <w:right w:w="58" w:type="dxa"/>
            </w:tcMar>
          </w:tcPr>
          <w:p w14:paraId="2BE476FB" w14:textId="2179D466" w:rsidR="00684C7E" w:rsidRPr="00942950" w:rsidRDefault="006E4DBC" w:rsidP="00684C7E">
            <w:pPr>
              <w:spacing w:before="40" w:after="40"/>
              <w:jc w:val="center"/>
              <w:rPr>
                <w:rFonts w:ascii="Arial" w:hAnsi="Arial" w:cs="Arial"/>
                <w:color w:val="FFFFFF" w:themeColor="background1"/>
              </w:rPr>
            </w:pPr>
            <w:r>
              <w:rPr>
                <w:rFonts w:ascii="Arial" w:hAnsi="Arial" w:cs="Arial"/>
                <w:color w:val="000000" w:themeColor="text1"/>
              </w:rPr>
              <w:t>52</w:t>
            </w:r>
            <w:r w:rsidR="00D15AC6" w:rsidRPr="00942950">
              <w:rPr>
                <w:rFonts w:ascii="Arial" w:hAnsi="Arial" w:cs="Arial"/>
                <w:color w:val="000000" w:themeColor="text1"/>
              </w:rPr>
              <w:t xml:space="preserve"> - </w:t>
            </w:r>
            <w:r w:rsidR="00601769" w:rsidRPr="00942950">
              <w:rPr>
                <w:rFonts w:ascii="Arial" w:hAnsi="Arial" w:cs="Arial"/>
                <w:color w:val="000000" w:themeColor="text1"/>
              </w:rPr>
              <w:t>8</w:t>
            </w:r>
            <w:r>
              <w:rPr>
                <w:rFonts w:ascii="Arial" w:hAnsi="Arial" w:cs="Arial"/>
                <w:color w:val="000000" w:themeColor="text1"/>
              </w:rPr>
              <w:t>7</w:t>
            </w:r>
          </w:p>
        </w:tc>
        <w:tc>
          <w:tcPr>
            <w:tcW w:w="810" w:type="dxa"/>
            <w:tcMar>
              <w:left w:w="58" w:type="dxa"/>
              <w:right w:w="58" w:type="dxa"/>
            </w:tcMar>
          </w:tcPr>
          <w:p w14:paraId="76B554F2"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1080" w:type="dxa"/>
            <w:tcMar>
              <w:left w:w="58" w:type="dxa"/>
              <w:right w:w="58" w:type="dxa"/>
            </w:tcMar>
          </w:tcPr>
          <w:p w14:paraId="2588B8FC" w14:textId="77777777" w:rsidR="00684C7E" w:rsidRPr="00942950" w:rsidRDefault="00684C7E" w:rsidP="00684C7E">
            <w:pPr>
              <w:spacing w:before="40" w:after="40"/>
              <w:jc w:val="center"/>
              <w:rPr>
                <w:rFonts w:ascii="Arial" w:hAnsi="Arial" w:cs="Arial"/>
              </w:rPr>
            </w:pPr>
            <w:r w:rsidRPr="00942950">
              <w:rPr>
                <w:rFonts w:ascii="Arial" w:hAnsi="Arial" w:cs="Arial"/>
              </w:rPr>
              <w:t>None</w:t>
            </w:r>
          </w:p>
        </w:tc>
        <w:tc>
          <w:tcPr>
            <w:tcW w:w="2561" w:type="dxa"/>
            <w:tcMar>
              <w:left w:w="58" w:type="dxa"/>
              <w:right w:w="58" w:type="dxa"/>
            </w:tcMar>
          </w:tcPr>
          <w:p w14:paraId="092D52C6" w14:textId="77777777" w:rsidR="00684C7E" w:rsidRPr="00942950" w:rsidRDefault="00684C7E" w:rsidP="00684C7E">
            <w:pPr>
              <w:spacing w:before="40" w:after="40"/>
              <w:rPr>
                <w:rFonts w:ascii="Arial" w:hAnsi="Arial" w:cs="Arial"/>
              </w:rPr>
            </w:pPr>
            <w:r w:rsidRPr="00942950">
              <w:rPr>
                <w:rFonts w:ascii="Arial" w:hAnsi="Arial" w:cs="Arial"/>
              </w:rPr>
              <w:t>Sum of polyvalent cations present in the water, generally magnesium and calcium, and are usually naturally occurring</w:t>
            </w:r>
          </w:p>
        </w:tc>
      </w:tr>
    </w:tbl>
    <w:p w14:paraId="26E86F03" w14:textId="35D2F21E" w:rsidR="005D3708" w:rsidRPr="005F082E" w:rsidRDefault="005D3708"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0D47ED">
        <w:rPr>
          <w:noProof/>
        </w:rPr>
        <w:t>4</w:t>
      </w:r>
      <w:r w:rsidR="00E0060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51ED7" w:rsidRPr="005F082E" w14:paraId="0F9AEC7C" w14:textId="77777777" w:rsidTr="00512D8C">
        <w:trPr>
          <w:trHeight w:val="432"/>
        </w:trPr>
        <w:tc>
          <w:tcPr>
            <w:tcW w:w="2245" w:type="dxa"/>
            <w:tcMar>
              <w:left w:w="58" w:type="dxa"/>
              <w:right w:w="58" w:type="dxa"/>
            </w:tcMar>
          </w:tcPr>
          <w:p w14:paraId="7B748051" w14:textId="2F3D2D1C" w:rsidR="00351ED7" w:rsidRPr="00942950" w:rsidRDefault="00351ED7" w:rsidP="005804AE">
            <w:pPr>
              <w:spacing w:before="40" w:after="40"/>
              <w:ind w:left="30"/>
              <w:jc w:val="both"/>
              <w:rPr>
                <w:rFonts w:ascii="Arial" w:hAnsi="Arial" w:cs="Arial"/>
                <w:color w:val="000000" w:themeColor="text1"/>
              </w:rPr>
            </w:pPr>
          </w:p>
        </w:tc>
        <w:tc>
          <w:tcPr>
            <w:tcW w:w="1440" w:type="dxa"/>
          </w:tcPr>
          <w:p w14:paraId="3F6B8F8C" w14:textId="4B22C2F4" w:rsidR="00351ED7" w:rsidRPr="00942950" w:rsidRDefault="00351ED7" w:rsidP="005804AE">
            <w:pPr>
              <w:spacing w:before="40" w:after="40"/>
              <w:rPr>
                <w:rFonts w:ascii="Arial" w:hAnsi="Arial" w:cs="Arial"/>
                <w:color w:val="000000" w:themeColor="text1"/>
              </w:rPr>
            </w:pPr>
          </w:p>
        </w:tc>
        <w:tc>
          <w:tcPr>
            <w:tcW w:w="1260" w:type="dxa"/>
          </w:tcPr>
          <w:p w14:paraId="1C6ECBE6" w14:textId="370297FA" w:rsidR="00351ED7" w:rsidRPr="00942950" w:rsidRDefault="00351ED7" w:rsidP="005804AE">
            <w:pPr>
              <w:spacing w:before="40" w:after="40"/>
              <w:jc w:val="center"/>
              <w:rPr>
                <w:rFonts w:ascii="Arial" w:hAnsi="Arial" w:cs="Arial"/>
                <w:color w:val="000000" w:themeColor="text1"/>
              </w:rPr>
            </w:pPr>
          </w:p>
        </w:tc>
        <w:tc>
          <w:tcPr>
            <w:tcW w:w="1530" w:type="dxa"/>
          </w:tcPr>
          <w:p w14:paraId="6190E875" w14:textId="337E001E" w:rsidR="00351ED7" w:rsidRPr="00942950" w:rsidRDefault="00351ED7" w:rsidP="0066758E">
            <w:pPr>
              <w:keepNext/>
              <w:keepLines/>
              <w:spacing w:before="40" w:after="40"/>
              <w:jc w:val="center"/>
              <w:rPr>
                <w:rFonts w:ascii="Arial" w:hAnsi="Arial" w:cs="Arial"/>
                <w:color w:val="000000" w:themeColor="text1"/>
              </w:rPr>
            </w:pPr>
          </w:p>
        </w:tc>
        <w:tc>
          <w:tcPr>
            <w:tcW w:w="1170" w:type="dxa"/>
          </w:tcPr>
          <w:p w14:paraId="0F32A94C" w14:textId="03D75F2F" w:rsidR="00351ED7" w:rsidRPr="00942950" w:rsidRDefault="00351ED7" w:rsidP="0066758E">
            <w:pPr>
              <w:keepNext/>
              <w:keepLines/>
              <w:spacing w:before="40" w:after="40"/>
              <w:jc w:val="center"/>
              <w:rPr>
                <w:rFonts w:ascii="Arial" w:hAnsi="Arial" w:cs="Arial"/>
                <w:color w:val="000000" w:themeColor="text1"/>
              </w:rPr>
            </w:pPr>
          </w:p>
        </w:tc>
        <w:tc>
          <w:tcPr>
            <w:tcW w:w="1260" w:type="dxa"/>
          </w:tcPr>
          <w:p w14:paraId="25958574" w14:textId="786B5135" w:rsidR="00351ED7" w:rsidRPr="00942950" w:rsidRDefault="00351ED7" w:rsidP="0066758E">
            <w:pPr>
              <w:keepNext/>
              <w:keepLines/>
              <w:spacing w:before="40" w:after="40"/>
              <w:jc w:val="center"/>
              <w:rPr>
                <w:rFonts w:ascii="Arial" w:hAnsi="Arial" w:cs="Arial"/>
                <w:color w:val="000000" w:themeColor="text1"/>
              </w:rPr>
            </w:pPr>
          </w:p>
        </w:tc>
        <w:tc>
          <w:tcPr>
            <w:tcW w:w="1931" w:type="dxa"/>
          </w:tcPr>
          <w:p w14:paraId="742D797F" w14:textId="37D017EA" w:rsidR="00351ED7" w:rsidRPr="00942950" w:rsidRDefault="00351ED7" w:rsidP="005804AE">
            <w:pPr>
              <w:spacing w:before="40" w:after="40"/>
              <w:rPr>
                <w:rFonts w:ascii="Arial" w:hAnsi="Arial" w:cs="Arial"/>
                <w:color w:val="000000" w:themeColor="text1"/>
              </w:rPr>
            </w:pPr>
            <w:r w:rsidRPr="00942950">
              <w:rPr>
                <w:rFonts w:ascii="Arial" w:hAnsi="Arial" w:cs="Arial"/>
                <w:color w:val="000000" w:themeColor="text1"/>
              </w:rPr>
              <w:t>Erosion of naturas</w:t>
            </w:r>
          </w:p>
        </w:tc>
      </w:tr>
      <w:tr w:rsidR="00351ED7" w:rsidRPr="005F082E" w14:paraId="21838813" w14:textId="77777777" w:rsidTr="00512D8C">
        <w:trPr>
          <w:trHeight w:val="432"/>
        </w:trPr>
        <w:tc>
          <w:tcPr>
            <w:tcW w:w="2245" w:type="dxa"/>
            <w:tcMar>
              <w:left w:w="58" w:type="dxa"/>
              <w:right w:w="58" w:type="dxa"/>
            </w:tcMar>
          </w:tcPr>
          <w:p w14:paraId="331A944F" w14:textId="4A0E6A8F" w:rsidR="00351ED7" w:rsidRPr="00E241B7" w:rsidRDefault="00351ED7" w:rsidP="00411CF7">
            <w:pPr>
              <w:keepNext/>
              <w:keepLines/>
              <w:spacing w:before="40" w:after="40"/>
              <w:ind w:left="30"/>
              <w:jc w:val="both"/>
              <w:rPr>
                <w:rFonts w:ascii="Arial" w:hAnsi="Arial" w:cs="Arial"/>
                <w:color w:val="000000" w:themeColor="text1"/>
              </w:rPr>
            </w:pPr>
            <w:r w:rsidRPr="00E241B7">
              <w:rPr>
                <w:rFonts w:ascii="Arial" w:hAnsi="Arial" w:cs="Arial"/>
              </w:rPr>
              <w:t xml:space="preserve">Gross Alpha Activity </w:t>
            </w:r>
            <w:proofErr w:type="spellStart"/>
            <w:r w:rsidRPr="00E241B7">
              <w:rPr>
                <w:rFonts w:ascii="Arial" w:hAnsi="Arial" w:cs="Arial"/>
              </w:rPr>
              <w:t>Pci</w:t>
            </w:r>
            <w:proofErr w:type="spellEnd"/>
            <w:r w:rsidRPr="00E241B7">
              <w:rPr>
                <w:rFonts w:ascii="Arial" w:hAnsi="Arial" w:cs="Arial"/>
              </w:rPr>
              <w:t xml:space="preserve">/L </w:t>
            </w:r>
          </w:p>
        </w:tc>
        <w:tc>
          <w:tcPr>
            <w:tcW w:w="1440" w:type="dxa"/>
          </w:tcPr>
          <w:p w14:paraId="1DB873DE" w14:textId="7618EBA2" w:rsidR="00351ED7" w:rsidRPr="00942950" w:rsidRDefault="00BC7396" w:rsidP="00411CF7">
            <w:pPr>
              <w:keepNext/>
              <w:keepLines/>
              <w:spacing w:before="40" w:after="40"/>
              <w:jc w:val="center"/>
              <w:rPr>
                <w:rFonts w:ascii="Arial" w:hAnsi="Arial" w:cs="Arial"/>
                <w:color w:val="000000" w:themeColor="text1"/>
              </w:rPr>
            </w:pPr>
            <w:r>
              <w:rPr>
                <w:rFonts w:ascii="Arial" w:hAnsi="Arial" w:cs="Arial"/>
                <w:color w:val="000000" w:themeColor="text1"/>
              </w:rPr>
              <w:t>8/22/24</w:t>
            </w:r>
          </w:p>
        </w:tc>
        <w:tc>
          <w:tcPr>
            <w:tcW w:w="1260" w:type="dxa"/>
          </w:tcPr>
          <w:p w14:paraId="4841C4F8" w14:textId="452E971F" w:rsidR="00351ED7" w:rsidRPr="00942950" w:rsidRDefault="00601769"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0.696</w:t>
            </w:r>
          </w:p>
        </w:tc>
        <w:tc>
          <w:tcPr>
            <w:tcW w:w="1530" w:type="dxa"/>
          </w:tcPr>
          <w:p w14:paraId="1E2E3636" w14:textId="1AD348D3"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0.595 – 1.28</w:t>
            </w:r>
          </w:p>
        </w:tc>
        <w:tc>
          <w:tcPr>
            <w:tcW w:w="1170" w:type="dxa"/>
          </w:tcPr>
          <w:p w14:paraId="6DE28078" w14:textId="57036060"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15</w:t>
            </w:r>
          </w:p>
        </w:tc>
        <w:tc>
          <w:tcPr>
            <w:tcW w:w="1260" w:type="dxa"/>
          </w:tcPr>
          <w:p w14:paraId="2567670B" w14:textId="72AE79C8"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color w:val="000000" w:themeColor="text1"/>
              </w:rPr>
              <w:t>0</w:t>
            </w:r>
          </w:p>
        </w:tc>
        <w:tc>
          <w:tcPr>
            <w:tcW w:w="1931" w:type="dxa"/>
          </w:tcPr>
          <w:p w14:paraId="0AE8D6C2" w14:textId="7AD7EF15" w:rsidR="00351ED7" w:rsidRPr="00942950" w:rsidRDefault="00351ED7" w:rsidP="00411CF7">
            <w:pPr>
              <w:keepNext/>
              <w:keepLines/>
              <w:spacing w:before="40" w:after="40"/>
              <w:jc w:val="center"/>
              <w:rPr>
                <w:rFonts w:ascii="Arial" w:hAnsi="Arial" w:cs="Arial"/>
                <w:color w:val="000000" w:themeColor="text1"/>
              </w:rPr>
            </w:pPr>
            <w:r w:rsidRPr="00942950">
              <w:rPr>
                <w:rFonts w:ascii="Arial" w:hAnsi="Arial" w:cs="Arial"/>
              </w:rPr>
              <w:t xml:space="preserve">Decay of natural and man-made deposits </w:t>
            </w:r>
          </w:p>
        </w:tc>
      </w:tr>
      <w:tr w:rsidR="00E241B7" w:rsidRPr="005F082E" w14:paraId="1853423E" w14:textId="77777777" w:rsidTr="00512D8C">
        <w:trPr>
          <w:trHeight w:val="432"/>
        </w:trPr>
        <w:tc>
          <w:tcPr>
            <w:tcW w:w="2245" w:type="dxa"/>
            <w:tcMar>
              <w:left w:w="58" w:type="dxa"/>
              <w:right w:w="58" w:type="dxa"/>
            </w:tcMar>
          </w:tcPr>
          <w:p w14:paraId="11BA3429" w14:textId="6A307CD3" w:rsidR="00E241B7" w:rsidRPr="00E241B7" w:rsidRDefault="00E241B7" w:rsidP="00E241B7">
            <w:pPr>
              <w:keepNext/>
              <w:keepLines/>
              <w:spacing w:before="40" w:after="40"/>
              <w:ind w:left="30"/>
              <w:jc w:val="both"/>
              <w:rPr>
                <w:rFonts w:ascii="Arial" w:hAnsi="Arial" w:cs="Arial"/>
              </w:rPr>
            </w:pPr>
            <w:r w:rsidRPr="00E241B7">
              <w:rPr>
                <w:rFonts w:ascii="Arial" w:hAnsi="Arial" w:cs="Arial"/>
                <w:sz w:val="18"/>
              </w:rPr>
              <w:t>Hexavalent Chromium (ug/l)</w:t>
            </w:r>
          </w:p>
        </w:tc>
        <w:tc>
          <w:tcPr>
            <w:tcW w:w="1440" w:type="dxa"/>
          </w:tcPr>
          <w:p w14:paraId="2F6FC669" w14:textId="3F7DFEC8" w:rsidR="00E241B7" w:rsidRPr="00E241B7" w:rsidRDefault="00E241B7" w:rsidP="00E241B7">
            <w:pPr>
              <w:keepNext/>
              <w:keepLines/>
              <w:spacing w:before="40" w:after="40"/>
              <w:jc w:val="center"/>
              <w:rPr>
                <w:rFonts w:ascii="Arial" w:hAnsi="Arial" w:cs="Arial"/>
                <w:color w:val="000000" w:themeColor="text1"/>
              </w:rPr>
            </w:pPr>
            <w:r w:rsidRPr="00E241B7">
              <w:rPr>
                <w:rFonts w:ascii="Arial" w:hAnsi="Arial" w:cs="Arial"/>
                <w:sz w:val="18"/>
              </w:rPr>
              <w:t>11/5/24</w:t>
            </w:r>
          </w:p>
        </w:tc>
        <w:tc>
          <w:tcPr>
            <w:tcW w:w="1260" w:type="dxa"/>
          </w:tcPr>
          <w:p w14:paraId="6E1B88DA" w14:textId="1123DAB9" w:rsidR="00E241B7" w:rsidRPr="00E241B7" w:rsidRDefault="00E241B7" w:rsidP="00E241B7">
            <w:pPr>
              <w:keepNext/>
              <w:keepLines/>
              <w:spacing w:before="40" w:after="40"/>
              <w:jc w:val="center"/>
              <w:rPr>
                <w:rFonts w:ascii="Arial" w:hAnsi="Arial" w:cs="Arial"/>
                <w:color w:val="000000" w:themeColor="text1"/>
              </w:rPr>
            </w:pPr>
            <w:r w:rsidRPr="00E241B7">
              <w:rPr>
                <w:rFonts w:ascii="Arial" w:hAnsi="Arial" w:cs="Arial"/>
                <w:sz w:val="18"/>
              </w:rPr>
              <w:t>0.383</w:t>
            </w:r>
          </w:p>
        </w:tc>
        <w:tc>
          <w:tcPr>
            <w:tcW w:w="1530" w:type="dxa"/>
          </w:tcPr>
          <w:p w14:paraId="315E03D0" w14:textId="135071F1" w:rsidR="00E241B7" w:rsidRPr="00E241B7" w:rsidRDefault="00E241B7" w:rsidP="00E241B7">
            <w:pPr>
              <w:keepNext/>
              <w:keepLines/>
              <w:spacing w:before="40" w:after="40"/>
              <w:jc w:val="center"/>
              <w:rPr>
                <w:rFonts w:ascii="Arial" w:hAnsi="Arial" w:cs="Arial"/>
                <w:color w:val="000000" w:themeColor="text1"/>
              </w:rPr>
            </w:pPr>
            <w:r w:rsidRPr="00E241B7">
              <w:rPr>
                <w:rFonts w:ascii="Arial" w:hAnsi="Arial" w:cs="Arial"/>
                <w:sz w:val="18"/>
              </w:rPr>
              <w:t>0.19 – 0.73</w:t>
            </w:r>
          </w:p>
        </w:tc>
        <w:tc>
          <w:tcPr>
            <w:tcW w:w="1170" w:type="dxa"/>
          </w:tcPr>
          <w:p w14:paraId="7EC51CB3" w14:textId="2AFD43B9" w:rsidR="00E241B7" w:rsidRPr="00E241B7" w:rsidRDefault="00E241B7" w:rsidP="00E241B7">
            <w:pPr>
              <w:keepNext/>
              <w:keepLines/>
              <w:spacing w:before="40" w:after="40"/>
              <w:jc w:val="center"/>
              <w:rPr>
                <w:rFonts w:ascii="Arial" w:hAnsi="Arial" w:cs="Arial"/>
                <w:color w:val="000000" w:themeColor="text1"/>
              </w:rPr>
            </w:pPr>
            <w:r w:rsidRPr="00E241B7">
              <w:rPr>
                <w:rFonts w:ascii="Arial" w:hAnsi="Arial" w:cs="Arial"/>
                <w:sz w:val="18"/>
              </w:rPr>
              <w:t>10</w:t>
            </w:r>
          </w:p>
        </w:tc>
        <w:tc>
          <w:tcPr>
            <w:tcW w:w="1260" w:type="dxa"/>
          </w:tcPr>
          <w:p w14:paraId="6AEAEC92" w14:textId="511BD2D1" w:rsidR="00E241B7" w:rsidRPr="00E241B7" w:rsidRDefault="00E241B7" w:rsidP="00E241B7">
            <w:pPr>
              <w:keepNext/>
              <w:keepLines/>
              <w:spacing w:before="40" w:after="40"/>
              <w:jc w:val="center"/>
              <w:rPr>
                <w:rFonts w:ascii="Arial" w:hAnsi="Arial" w:cs="Arial"/>
                <w:color w:val="000000" w:themeColor="text1"/>
              </w:rPr>
            </w:pPr>
            <w:r w:rsidRPr="00E241B7">
              <w:rPr>
                <w:rFonts w:ascii="Arial" w:hAnsi="Arial" w:cs="Arial"/>
                <w:sz w:val="18"/>
              </w:rPr>
              <w:t>100</w:t>
            </w:r>
          </w:p>
        </w:tc>
        <w:tc>
          <w:tcPr>
            <w:tcW w:w="1931" w:type="dxa"/>
          </w:tcPr>
          <w:p w14:paraId="51828C75" w14:textId="33738820" w:rsidR="00E241B7" w:rsidRPr="00E241B7" w:rsidRDefault="00E241B7" w:rsidP="00E241B7">
            <w:pPr>
              <w:keepNext/>
              <w:keepLines/>
              <w:spacing w:before="40" w:after="40"/>
              <w:jc w:val="center"/>
              <w:rPr>
                <w:rFonts w:ascii="Arial" w:hAnsi="Arial" w:cs="Arial"/>
              </w:rPr>
            </w:pPr>
            <w:r w:rsidRPr="00E241B7">
              <w:rPr>
                <w:rFonts w:ascii="Arial" w:hAnsi="Arial" w:cs="Arial"/>
                <w:sz w:val="16"/>
                <w:szCs w:val="16"/>
              </w:rPr>
              <w:t>Discharge from steel and pulp mills and chrome plating; erosion of natural deposits</w:t>
            </w:r>
          </w:p>
        </w:tc>
      </w:tr>
      <w:tr w:rsidR="00E241B7" w:rsidRPr="005F082E" w14:paraId="39D1EAC5" w14:textId="77777777" w:rsidTr="00512D8C">
        <w:trPr>
          <w:trHeight w:val="432"/>
        </w:trPr>
        <w:tc>
          <w:tcPr>
            <w:tcW w:w="2245" w:type="dxa"/>
            <w:tcMar>
              <w:left w:w="58" w:type="dxa"/>
              <w:right w:w="58" w:type="dxa"/>
            </w:tcMar>
          </w:tcPr>
          <w:p w14:paraId="028C177A" w14:textId="77777777" w:rsidR="00E241B7" w:rsidRPr="00942950" w:rsidRDefault="00E241B7" w:rsidP="00E241B7">
            <w:pPr>
              <w:keepNext/>
              <w:keepLines/>
              <w:spacing w:before="40" w:after="40"/>
              <w:ind w:left="30"/>
              <w:jc w:val="both"/>
              <w:rPr>
                <w:rFonts w:ascii="Arial" w:hAnsi="Arial" w:cs="Arial"/>
                <w:color w:val="000000" w:themeColor="text1"/>
              </w:rPr>
            </w:pPr>
            <w:r w:rsidRPr="00942950">
              <w:rPr>
                <w:rFonts w:ascii="Arial" w:hAnsi="Arial" w:cs="Arial"/>
                <w:color w:val="000000" w:themeColor="text1"/>
              </w:rPr>
              <w:t>Nitrate as NO3 (ppm)</w:t>
            </w:r>
          </w:p>
          <w:p w14:paraId="231C01ED" w14:textId="48FBE4FA" w:rsidR="00E241B7" w:rsidRPr="00942950" w:rsidRDefault="00E241B7" w:rsidP="00E241B7">
            <w:pPr>
              <w:keepNext/>
              <w:keepLines/>
              <w:spacing w:before="40" w:after="40"/>
              <w:ind w:left="30"/>
              <w:jc w:val="both"/>
              <w:rPr>
                <w:rFonts w:ascii="Arial" w:hAnsi="Arial" w:cs="Arial"/>
                <w:color w:val="000000" w:themeColor="text1"/>
              </w:rPr>
            </w:pPr>
          </w:p>
        </w:tc>
        <w:tc>
          <w:tcPr>
            <w:tcW w:w="1440" w:type="dxa"/>
          </w:tcPr>
          <w:p w14:paraId="239C4DD0" w14:textId="004773BD"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1/</w:t>
            </w:r>
            <w:r w:rsidR="001E320B">
              <w:rPr>
                <w:rFonts w:ascii="Arial" w:hAnsi="Arial" w:cs="Arial"/>
                <w:color w:val="000000" w:themeColor="text1"/>
              </w:rPr>
              <w:t>9</w:t>
            </w:r>
            <w:r w:rsidRPr="00942950">
              <w:rPr>
                <w:rFonts w:ascii="Arial" w:hAnsi="Arial" w:cs="Arial"/>
                <w:color w:val="000000" w:themeColor="text1"/>
              </w:rPr>
              <w:t>/2</w:t>
            </w:r>
            <w:r>
              <w:rPr>
                <w:rFonts w:ascii="Arial" w:hAnsi="Arial" w:cs="Arial"/>
                <w:color w:val="000000" w:themeColor="text1"/>
              </w:rPr>
              <w:t>4</w:t>
            </w:r>
          </w:p>
          <w:p w14:paraId="3E61EE38" w14:textId="77777777" w:rsidR="00E241B7" w:rsidRPr="00942950" w:rsidRDefault="00E241B7" w:rsidP="00E241B7">
            <w:pPr>
              <w:keepNext/>
              <w:keepLines/>
              <w:spacing w:before="40" w:after="40"/>
              <w:rPr>
                <w:rFonts w:ascii="Arial" w:hAnsi="Arial" w:cs="Arial"/>
                <w:color w:val="000000" w:themeColor="text1"/>
              </w:rPr>
            </w:pPr>
          </w:p>
          <w:p w14:paraId="0482B6AB" w14:textId="536D4FD4" w:rsidR="00E241B7" w:rsidRPr="00942950" w:rsidRDefault="00E241B7" w:rsidP="00E241B7">
            <w:pPr>
              <w:keepNext/>
              <w:keepLines/>
              <w:spacing w:before="40" w:after="40"/>
              <w:jc w:val="center"/>
              <w:rPr>
                <w:rFonts w:ascii="Arial" w:hAnsi="Arial" w:cs="Arial"/>
                <w:color w:val="000000" w:themeColor="text1"/>
              </w:rPr>
            </w:pPr>
          </w:p>
        </w:tc>
        <w:tc>
          <w:tcPr>
            <w:tcW w:w="1260" w:type="dxa"/>
          </w:tcPr>
          <w:p w14:paraId="7006FE5C" w14:textId="5ADBFB2E"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1.</w:t>
            </w:r>
            <w:r>
              <w:rPr>
                <w:rFonts w:ascii="Arial" w:hAnsi="Arial" w:cs="Arial"/>
                <w:color w:val="000000" w:themeColor="text1"/>
              </w:rPr>
              <w:t>255</w:t>
            </w:r>
          </w:p>
          <w:p w14:paraId="5758FFD0" w14:textId="77777777" w:rsidR="00E241B7" w:rsidRPr="00942950" w:rsidRDefault="00E241B7" w:rsidP="00E241B7">
            <w:pPr>
              <w:keepNext/>
              <w:keepLines/>
              <w:spacing w:before="40" w:after="40"/>
              <w:jc w:val="center"/>
              <w:rPr>
                <w:rFonts w:ascii="Arial" w:hAnsi="Arial" w:cs="Arial"/>
                <w:color w:val="000000" w:themeColor="text1"/>
              </w:rPr>
            </w:pPr>
          </w:p>
          <w:p w14:paraId="25A6823C" w14:textId="4DFCA306" w:rsidR="00E241B7" w:rsidRPr="00942950" w:rsidRDefault="00E241B7" w:rsidP="00E241B7">
            <w:pPr>
              <w:keepNext/>
              <w:keepLines/>
              <w:spacing w:before="40" w:after="40"/>
              <w:jc w:val="center"/>
              <w:rPr>
                <w:rFonts w:ascii="Arial" w:hAnsi="Arial" w:cs="Arial"/>
                <w:color w:val="000000" w:themeColor="text1"/>
              </w:rPr>
            </w:pPr>
          </w:p>
        </w:tc>
        <w:tc>
          <w:tcPr>
            <w:tcW w:w="1530" w:type="dxa"/>
          </w:tcPr>
          <w:p w14:paraId="7FDEEF8A" w14:textId="59EDBC95"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0.</w:t>
            </w:r>
            <w:r>
              <w:rPr>
                <w:rFonts w:ascii="Arial" w:hAnsi="Arial" w:cs="Arial"/>
                <w:color w:val="000000" w:themeColor="text1"/>
              </w:rPr>
              <w:t>82</w:t>
            </w:r>
            <w:r w:rsidRPr="00942950">
              <w:rPr>
                <w:rFonts w:ascii="Arial" w:hAnsi="Arial" w:cs="Arial"/>
                <w:color w:val="000000" w:themeColor="text1"/>
              </w:rPr>
              <w:t xml:space="preserve"> – 1.</w:t>
            </w:r>
            <w:r>
              <w:rPr>
                <w:rFonts w:ascii="Arial" w:hAnsi="Arial" w:cs="Arial"/>
                <w:color w:val="000000" w:themeColor="text1"/>
              </w:rPr>
              <w:t>9</w:t>
            </w:r>
          </w:p>
        </w:tc>
        <w:tc>
          <w:tcPr>
            <w:tcW w:w="1170" w:type="dxa"/>
          </w:tcPr>
          <w:p w14:paraId="269886BB" w14:textId="12C1ED78"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45</w:t>
            </w:r>
          </w:p>
        </w:tc>
        <w:tc>
          <w:tcPr>
            <w:tcW w:w="1260" w:type="dxa"/>
          </w:tcPr>
          <w:p w14:paraId="447588AD" w14:textId="3C3D2E48"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45</w:t>
            </w:r>
          </w:p>
        </w:tc>
        <w:tc>
          <w:tcPr>
            <w:tcW w:w="1931" w:type="dxa"/>
          </w:tcPr>
          <w:p w14:paraId="3C4B30B5" w14:textId="77777777"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 xml:space="preserve">Runoff and leaching from </w:t>
            </w:r>
            <w:proofErr w:type="gramStart"/>
            <w:r w:rsidRPr="00942950">
              <w:rPr>
                <w:rFonts w:ascii="Arial" w:hAnsi="Arial" w:cs="Arial"/>
                <w:color w:val="000000" w:themeColor="text1"/>
              </w:rPr>
              <w:t>fertilizer;</w:t>
            </w:r>
            <w:proofErr w:type="gramEnd"/>
          </w:p>
          <w:p w14:paraId="2B986D7E" w14:textId="77777777"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 xml:space="preserve">leaching from septic tanks and </w:t>
            </w:r>
            <w:proofErr w:type="gramStart"/>
            <w:r w:rsidRPr="00942950">
              <w:rPr>
                <w:rFonts w:ascii="Arial" w:hAnsi="Arial" w:cs="Arial"/>
                <w:color w:val="000000" w:themeColor="text1"/>
              </w:rPr>
              <w:t>sewage;</w:t>
            </w:r>
            <w:proofErr w:type="gramEnd"/>
          </w:p>
          <w:p w14:paraId="6C093F65" w14:textId="11AD372B"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erosion of natural deposits</w:t>
            </w:r>
          </w:p>
        </w:tc>
      </w:tr>
      <w:tr w:rsidR="00E241B7" w:rsidRPr="005F082E" w14:paraId="7C96DD6F" w14:textId="77777777" w:rsidTr="00512D8C">
        <w:trPr>
          <w:trHeight w:val="432"/>
        </w:trPr>
        <w:tc>
          <w:tcPr>
            <w:tcW w:w="2245" w:type="dxa"/>
            <w:tcMar>
              <w:left w:w="58" w:type="dxa"/>
              <w:right w:w="58" w:type="dxa"/>
            </w:tcMar>
          </w:tcPr>
          <w:p w14:paraId="3D2A2F88" w14:textId="77777777" w:rsidR="00E241B7" w:rsidRPr="00942950" w:rsidRDefault="00E241B7" w:rsidP="00E241B7">
            <w:pPr>
              <w:spacing w:before="40" w:after="40"/>
              <w:ind w:left="30"/>
              <w:jc w:val="both"/>
              <w:rPr>
                <w:rFonts w:ascii="Arial" w:hAnsi="Arial" w:cs="Arial"/>
                <w:color w:val="000000" w:themeColor="text1"/>
              </w:rPr>
            </w:pPr>
            <w:proofErr w:type="spellStart"/>
            <w:r w:rsidRPr="00942950">
              <w:rPr>
                <w:rFonts w:ascii="Arial" w:hAnsi="Arial" w:cs="Arial"/>
                <w:color w:val="000000" w:themeColor="text1"/>
              </w:rPr>
              <w:t>Haloacedic</w:t>
            </w:r>
            <w:proofErr w:type="spellEnd"/>
            <w:r w:rsidRPr="00942950">
              <w:rPr>
                <w:rFonts w:ascii="Arial" w:hAnsi="Arial" w:cs="Arial"/>
                <w:color w:val="000000" w:themeColor="text1"/>
              </w:rPr>
              <w:t xml:space="preserve"> Acids</w:t>
            </w:r>
          </w:p>
          <w:p w14:paraId="29E71AAC" w14:textId="166E561E" w:rsidR="00E241B7" w:rsidRPr="00942950" w:rsidRDefault="00E241B7" w:rsidP="00E241B7">
            <w:pPr>
              <w:keepNext/>
              <w:keepLines/>
              <w:spacing w:before="40" w:after="40"/>
              <w:ind w:left="30"/>
              <w:jc w:val="both"/>
              <w:rPr>
                <w:rFonts w:ascii="Arial" w:hAnsi="Arial" w:cs="Arial"/>
                <w:color w:val="000000" w:themeColor="text1"/>
              </w:rPr>
            </w:pPr>
            <w:r w:rsidRPr="00942950">
              <w:rPr>
                <w:rFonts w:ascii="Arial" w:hAnsi="Arial" w:cs="Arial"/>
                <w:color w:val="000000" w:themeColor="text1"/>
              </w:rPr>
              <w:t>(ppb)</w:t>
            </w:r>
          </w:p>
        </w:tc>
        <w:tc>
          <w:tcPr>
            <w:tcW w:w="1440" w:type="dxa"/>
          </w:tcPr>
          <w:p w14:paraId="21EA6AFB" w14:textId="77777777" w:rsidR="00E241B7" w:rsidRPr="00942950" w:rsidRDefault="00E241B7" w:rsidP="00E241B7">
            <w:pPr>
              <w:spacing w:before="40" w:after="40"/>
              <w:jc w:val="center"/>
              <w:rPr>
                <w:rFonts w:ascii="Arial" w:hAnsi="Arial" w:cs="Arial"/>
                <w:color w:val="000000" w:themeColor="text1"/>
              </w:rPr>
            </w:pPr>
          </w:p>
          <w:p w14:paraId="21F7006B" w14:textId="55B17513" w:rsidR="00E241B7" w:rsidRPr="00942950" w:rsidRDefault="00E241B7" w:rsidP="00E241B7">
            <w:pPr>
              <w:keepNext/>
              <w:keepLines/>
              <w:spacing w:before="40" w:after="40"/>
              <w:rPr>
                <w:rFonts w:ascii="Arial" w:hAnsi="Arial" w:cs="Arial"/>
                <w:color w:val="000000" w:themeColor="text1"/>
              </w:rPr>
            </w:pPr>
            <w:r w:rsidRPr="00942950">
              <w:rPr>
                <w:rFonts w:ascii="Arial" w:hAnsi="Arial" w:cs="Arial"/>
                <w:color w:val="000000" w:themeColor="text1"/>
              </w:rPr>
              <w:t>9</w:t>
            </w:r>
            <w:r>
              <w:rPr>
                <w:rFonts w:ascii="Arial" w:hAnsi="Arial" w:cs="Arial"/>
                <w:color w:val="000000" w:themeColor="text1"/>
              </w:rPr>
              <w:t>/23/24</w:t>
            </w:r>
          </w:p>
        </w:tc>
        <w:tc>
          <w:tcPr>
            <w:tcW w:w="1260" w:type="dxa"/>
          </w:tcPr>
          <w:p w14:paraId="3FAFE01F" w14:textId="77777777" w:rsidR="00E241B7" w:rsidRPr="00942950" w:rsidRDefault="00E241B7" w:rsidP="00E241B7">
            <w:pPr>
              <w:spacing w:before="40" w:after="40"/>
              <w:jc w:val="center"/>
              <w:rPr>
                <w:rFonts w:ascii="Arial" w:hAnsi="Arial" w:cs="Arial"/>
                <w:color w:val="000000" w:themeColor="text1"/>
              </w:rPr>
            </w:pPr>
          </w:p>
          <w:p w14:paraId="1BD7CABC" w14:textId="597AF095" w:rsidR="00E241B7" w:rsidRPr="00942950" w:rsidRDefault="00E241B7" w:rsidP="00E241B7">
            <w:pPr>
              <w:keepNext/>
              <w:keepLines/>
              <w:spacing w:before="40" w:after="40"/>
              <w:jc w:val="center"/>
              <w:rPr>
                <w:rFonts w:ascii="Arial" w:hAnsi="Arial" w:cs="Arial"/>
                <w:color w:val="000000" w:themeColor="text1"/>
              </w:rPr>
            </w:pPr>
            <w:r>
              <w:rPr>
                <w:rFonts w:ascii="Arial" w:hAnsi="Arial" w:cs="Arial"/>
                <w:color w:val="000000" w:themeColor="text1"/>
              </w:rPr>
              <w:t>2</w:t>
            </w:r>
            <w:r w:rsidRPr="00942950">
              <w:rPr>
                <w:rFonts w:ascii="Arial" w:hAnsi="Arial" w:cs="Arial"/>
                <w:color w:val="000000" w:themeColor="text1"/>
              </w:rPr>
              <w:t>.1</w:t>
            </w:r>
          </w:p>
        </w:tc>
        <w:tc>
          <w:tcPr>
            <w:tcW w:w="1530" w:type="dxa"/>
          </w:tcPr>
          <w:p w14:paraId="40895B2C" w14:textId="02B41A82" w:rsidR="00E241B7" w:rsidRPr="00942950" w:rsidRDefault="00E241B7" w:rsidP="00E241B7">
            <w:pPr>
              <w:keepNext/>
              <w:keepLines/>
              <w:spacing w:before="40" w:after="40"/>
              <w:jc w:val="center"/>
              <w:rPr>
                <w:rFonts w:ascii="Arial" w:hAnsi="Arial" w:cs="Arial"/>
                <w:color w:val="000000" w:themeColor="text1"/>
              </w:rPr>
            </w:pPr>
          </w:p>
        </w:tc>
        <w:tc>
          <w:tcPr>
            <w:tcW w:w="1170" w:type="dxa"/>
          </w:tcPr>
          <w:p w14:paraId="3B0FF681" w14:textId="77777777" w:rsidR="00E241B7" w:rsidRPr="00942950" w:rsidRDefault="00E241B7" w:rsidP="00E241B7">
            <w:pPr>
              <w:spacing w:before="40" w:after="40"/>
              <w:jc w:val="center"/>
              <w:rPr>
                <w:rFonts w:ascii="Arial" w:hAnsi="Arial" w:cs="Arial"/>
                <w:color w:val="000000" w:themeColor="text1"/>
              </w:rPr>
            </w:pPr>
          </w:p>
          <w:p w14:paraId="707B8EC2" w14:textId="6E7079D1"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60</w:t>
            </w:r>
          </w:p>
        </w:tc>
        <w:tc>
          <w:tcPr>
            <w:tcW w:w="1260" w:type="dxa"/>
          </w:tcPr>
          <w:p w14:paraId="150FADE8" w14:textId="77777777" w:rsidR="00E241B7" w:rsidRPr="00942950" w:rsidRDefault="00E241B7" w:rsidP="00E241B7">
            <w:pPr>
              <w:spacing w:before="40" w:after="40"/>
              <w:jc w:val="center"/>
              <w:rPr>
                <w:rFonts w:ascii="Arial" w:hAnsi="Arial" w:cs="Arial"/>
                <w:color w:val="000000" w:themeColor="text1"/>
              </w:rPr>
            </w:pPr>
          </w:p>
          <w:p w14:paraId="4F209845" w14:textId="158F67D6"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496F9585" w14:textId="77777777" w:rsidR="00E241B7" w:rsidRPr="00942950" w:rsidRDefault="00E241B7" w:rsidP="00E241B7">
            <w:pPr>
              <w:spacing w:before="40" w:after="40"/>
              <w:rPr>
                <w:rFonts w:ascii="Arial" w:hAnsi="Arial" w:cs="Arial"/>
                <w:color w:val="000000" w:themeColor="text1"/>
              </w:rPr>
            </w:pPr>
            <w:r w:rsidRPr="00942950">
              <w:rPr>
                <w:rFonts w:ascii="Arial" w:hAnsi="Arial" w:cs="Arial"/>
                <w:color w:val="000000" w:themeColor="text1"/>
              </w:rPr>
              <w:t xml:space="preserve">Byproduct of drinking water </w:t>
            </w:r>
          </w:p>
          <w:p w14:paraId="307E6935" w14:textId="58C7DDD7" w:rsidR="00E241B7" w:rsidRPr="00942950" w:rsidRDefault="00E241B7" w:rsidP="00E241B7">
            <w:pPr>
              <w:keepNext/>
              <w:keepLines/>
              <w:spacing w:before="40" w:after="40"/>
              <w:jc w:val="center"/>
              <w:rPr>
                <w:rFonts w:ascii="Arial" w:hAnsi="Arial" w:cs="Arial"/>
                <w:color w:val="000000" w:themeColor="text1"/>
              </w:rPr>
            </w:pPr>
            <w:r w:rsidRPr="00942950">
              <w:rPr>
                <w:rFonts w:ascii="Arial" w:hAnsi="Arial" w:cs="Arial"/>
                <w:color w:val="000000" w:themeColor="text1"/>
              </w:rPr>
              <w:t>disinfection</w:t>
            </w:r>
          </w:p>
        </w:tc>
      </w:tr>
      <w:tr w:rsidR="00E241B7" w:rsidRPr="005F082E" w14:paraId="4D831963" w14:textId="77777777" w:rsidTr="00512D8C">
        <w:trPr>
          <w:trHeight w:val="432"/>
        </w:trPr>
        <w:tc>
          <w:tcPr>
            <w:tcW w:w="2245" w:type="dxa"/>
            <w:tcMar>
              <w:left w:w="58" w:type="dxa"/>
              <w:right w:w="58" w:type="dxa"/>
            </w:tcMar>
          </w:tcPr>
          <w:p w14:paraId="481C3D77" w14:textId="77777777" w:rsidR="00E241B7" w:rsidRPr="00942950" w:rsidRDefault="00E241B7" w:rsidP="00E241B7">
            <w:pPr>
              <w:spacing w:before="40" w:after="40"/>
              <w:ind w:left="30"/>
              <w:jc w:val="both"/>
              <w:rPr>
                <w:rFonts w:ascii="Arial" w:hAnsi="Arial" w:cs="Arial"/>
                <w:color w:val="000000" w:themeColor="text1"/>
              </w:rPr>
            </w:pPr>
            <w:r w:rsidRPr="00942950">
              <w:rPr>
                <w:rFonts w:ascii="Arial" w:hAnsi="Arial" w:cs="Arial"/>
                <w:color w:val="000000" w:themeColor="text1"/>
              </w:rPr>
              <w:t xml:space="preserve">Total Trihalomethanes </w:t>
            </w:r>
          </w:p>
          <w:p w14:paraId="13DB60F6" w14:textId="7E6EE4CE" w:rsidR="00E241B7" w:rsidRPr="00942950" w:rsidRDefault="00E241B7" w:rsidP="00E241B7">
            <w:pPr>
              <w:pStyle w:val="NormalWeb"/>
              <w:rPr>
                <w:rFonts w:ascii="Arial" w:hAnsi="Arial" w:cs="Arial"/>
                <w:sz w:val="20"/>
                <w:szCs w:val="20"/>
              </w:rPr>
            </w:pPr>
            <w:r w:rsidRPr="00942950">
              <w:rPr>
                <w:rFonts w:ascii="Arial" w:hAnsi="Arial" w:cs="Arial"/>
                <w:color w:val="000000" w:themeColor="text1"/>
                <w:sz w:val="20"/>
                <w:szCs w:val="20"/>
              </w:rPr>
              <w:t>(ug/L)</w:t>
            </w:r>
          </w:p>
        </w:tc>
        <w:tc>
          <w:tcPr>
            <w:tcW w:w="1440" w:type="dxa"/>
          </w:tcPr>
          <w:p w14:paraId="7F4CA639" w14:textId="77777777" w:rsidR="00E241B7" w:rsidRPr="00942950" w:rsidRDefault="00E241B7" w:rsidP="00E241B7">
            <w:pPr>
              <w:spacing w:before="40" w:after="40"/>
              <w:jc w:val="center"/>
              <w:rPr>
                <w:rFonts w:ascii="Arial" w:hAnsi="Arial" w:cs="Arial"/>
                <w:color w:val="000000" w:themeColor="text1"/>
              </w:rPr>
            </w:pPr>
          </w:p>
          <w:p w14:paraId="3A91CE6C" w14:textId="77777777" w:rsidR="00E241B7" w:rsidRPr="00942950" w:rsidRDefault="00E241B7" w:rsidP="00E241B7">
            <w:pPr>
              <w:spacing w:before="40" w:after="40"/>
              <w:jc w:val="center"/>
              <w:rPr>
                <w:rFonts w:ascii="Arial" w:hAnsi="Arial" w:cs="Arial"/>
                <w:color w:val="000000" w:themeColor="text1"/>
              </w:rPr>
            </w:pPr>
          </w:p>
          <w:p w14:paraId="622376B0" w14:textId="74428BDD"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9</w:t>
            </w:r>
            <w:r>
              <w:rPr>
                <w:rFonts w:ascii="Arial" w:hAnsi="Arial" w:cs="Arial"/>
                <w:color w:val="000000" w:themeColor="text1"/>
              </w:rPr>
              <w:t>/23/24</w:t>
            </w:r>
          </w:p>
        </w:tc>
        <w:tc>
          <w:tcPr>
            <w:tcW w:w="1260" w:type="dxa"/>
          </w:tcPr>
          <w:p w14:paraId="058D160F" w14:textId="43F6496C" w:rsidR="00E241B7" w:rsidRPr="00942950" w:rsidRDefault="00E241B7" w:rsidP="00E241B7">
            <w:pPr>
              <w:spacing w:before="40" w:after="40"/>
              <w:rPr>
                <w:rFonts w:ascii="Arial" w:hAnsi="Arial" w:cs="Arial"/>
                <w:color w:val="000000" w:themeColor="text1"/>
              </w:rPr>
            </w:pPr>
            <w:r>
              <w:rPr>
                <w:rFonts w:ascii="Arial" w:hAnsi="Arial" w:cs="Arial"/>
                <w:color w:val="000000" w:themeColor="text1"/>
              </w:rPr>
              <w:t xml:space="preserve">      4.81</w:t>
            </w:r>
          </w:p>
        </w:tc>
        <w:tc>
          <w:tcPr>
            <w:tcW w:w="1530" w:type="dxa"/>
          </w:tcPr>
          <w:p w14:paraId="37BF212E" w14:textId="77777777" w:rsidR="00E241B7" w:rsidRPr="00942950" w:rsidRDefault="00E241B7" w:rsidP="00E241B7">
            <w:pPr>
              <w:spacing w:before="40" w:after="40"/>
              <w:jc w:val="center"/>
              <w:rPr>
                <w:rFonts w:ascii="Arial" w:hAnsi="Arial" w:cs="Arial"/>
                <w:color w:val="000000" w:themeColor="text1"/>
              </w:rPr>
            </w:pPr>
          </w:p>
          <w:p w14:paraId="3A68B45C" w14:textId="77777777" w:rsidR="00E241B7" w:rsidRPr="00942950" w:rsidRDefault="00E241B7" w:rsidP="00E241B7">
            <w:pPr>
              <w:spacing w:before="40" w:after="40"/>
              <w:jc w:val="center"/>
              <w:rPr>
                <w:rFonts w:ascii="Arial" w:hAnsi="Arial" w:cs="Arial"/>
                <w:color w:val="000000" w:themeColor="text1"/>
              </w:rPr>
            </w:pPr>
          </w:p>
          <w:p w14:paraId="1093E1F1" w14:textId="77777777" w:rsidR="00E241B7" w:rsidRPr="00942950" w:rsidRDefault="00E241B7" w:rsidP="00E241B7">
            <w:pPr>
              <w:spacing w:before="40" w:after="40"/>
              <w:jc w:val="center"/>
              <w:rPr>
                <w:rFonts w:ascii="Arial" w:hAnsi="Arial" w:cs="Arial"/>
                <w:color w:val="000000" w:themeColor="text1"/>
              </w:rPr>
            </w:pPr>
          </w:p>
        </w:tc>
        <w:tc>
          <w:tcPr>
            <w:tcW w:w="1170" w:type="dxa"/>
          </w:tcPr>
          <w:p w14:paraId="5DDBEE4F" w14:textId="77777777" w:rsidR="00E241B7" w:rsidRPr="00942950" w:rsidRDefault="00E241B7" w:rsidP="00E241B7">
            <w:pPr>
              <w:spacing w:before="40" w:after="40"/>
              <w:jc w:val="center"/>
              <w:rPr>
                <w:rFonts w:ascii="Arial" w:hAnsi="Arial" w:cs="Arial"/>
                <w:color w:val="000000" w:themeColor="text1"/>
              </w:rPr>
            </w:pPr>
          </w:p>
          <w:p w14:paraId="59523213" w14:textId="77777777" w:rsidR="00E241B7" w:rsidRPr="00942950" w:rsidRDefault="00E241B7" w:rsidP="00E241B7">
            <w:pPr>
              <w:spacing w:before="40" w:after="40"/>
              <w:jc w:val="center"/>
              <w:rPr>
                <w:rFonts w:ascii="Arial" w:hAnsi="Arial" w:cs="Arial"/>
                <w:color w:val="000000" w:themeColor="text1"/>
              </w:rPr>
            </w:pPr>
          </w:p>
          <w:p w14:paraId="144F9FA3" w14:textId="4157F9E4"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80</w:t>
            </w:r>
          </w:p>
        </w:tc>
        <w:tc>
          <w:tcPr>
            <w:tcW w:w="1260" w:type="dxa"/>
          </w:tcPr>
          <w:p w14:paraId="671A6463" w14:textId="77777777" w:rsidR="00E241B7" w:rsidRPr="00942950" w:rsidRDefault="00E241B7" w:rsidP="00E241B7">
            <w:pPr>
              <w:spacing w:before="40" w:after="40"/>
              <w:jc w:val="center"/>
              <w:rPr>
                <w:rFonts w:ascii="Arial" w:hAnsi="Arial" w:cs="Arial"/>
                <w:color w:val="000000" w:themeColor="text1"/>
              </w:rPr>
            </w:pPr>
          </w:p>
          <w:p w14:paraId="7A8A0B85" w14:textId="77777777" w:rsidR="00E241B7" w:rsidRPr="00942950" w:rsidRDefault="00E241B7" w:rsidP="00E241B7">
            <w:pPr>
              <w:spacing w:before="40" w:after="40"/>
              <w:jc w:val="center"/>
              <w:rPr>
                <w:rFonts w:ascii="Arial" w:hAnsi="Arial" w:cs="Arial"/>
                <w:color w:val="000000" w:themeColor="text1"/>
              </w:rPr>
            </w:pPr>
          </w:p>
          <w:p w14:paraId="4DABF5D3" w14:textId="1CE8DA31"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2C073A6E" w14:textId="77777777" w:rsidR="00E241B7" w:rsidRPr="00942950" w:rsidRDefault="00E241B7" w:rsidP="00E241B7">
            <w:pPr>
              <w:spacing w:before="40" w:after="40"/>
              <w:rPr>
                <w:rFonts w:ascii="Arial" w:hAnsi="Arial" w:cs="Arial"/>
                <w:color w:val="000000" w:themeColor="text1"/>
              </w:rPr>
            </w:pPr>
            <w:r w:rsidRPr="00942950">
              <w:rPr>
                <w:rFonts w:ascii="Arial" w:hAnsi="Arial" w:cs="Arial"/>
                <w:color w:val="000000" w:themeColor="text1"/>
              </w:rPr>
              <w:t xml:space="preserve">Byproduct of </w:t>
            </w:r>
          </w:p>
          <w:p w14:paraId="2C596361" w14:textId="77777777" w:rsidR="00E241B7" w:rsidRPr="00942950" w:rsidRDefault="00E241B7" w:rsidP="00E241B7">
            <w:pPr>
              <w:spacing w:before="40" w:after="40"/>
              <w:rPr>
                <w:rFonts w:ascii="Arial" w:hAnsi="Arial" w:cs="Arial"/>
                <w:color w:val="000000" w:themeColor="text1"/>
              </w:rPr>
            </w:pPr>
            <w:r w:rsidRPr="00942950">
              <w:rPr>
                <w:rFonts w:ascii="Arial" w:hAnsi="Arial" w:cs="Arial"/>
                <w:color w:val="000000" w:themeColor="text1"/>
              </w:rPr>
              <w:t>drinking water</w:t>
            </w:r>
          </w:p>
          <w:p w14:paraId="59026FAD" w14:textId="7C465CC5" w:rsidR="00E241B7" w:rsidRPr="00942950" w:rsidRDefault="00E241B7" w:rsidP="00E241B7">
            <w:pPr>
              <w:spacing w:before="40" w:after="40"/>
              <w:rPr>
                <w:rFonts w:ascii="Arial" w:hAnsi="Arial" w:cs="Arial"/>
                <w:color w:val="000000" w:themeColor="text1"/>
              </w:rPr>
            </w:pPr>
            <w:r w:rsidRPr="00942950">
              <w:rPr>
                <w:rFonts w:ascii="Arial" w:hAnsi="Arial" w:cs="Arial"/>
                <w:color w:val="000000" w:themeColor="text1"/>
              </w:rPr>
              <w:t>disinfection</w:t>
            </w:r>
          </w:p>
        </w:tc>
      </w:tr>
      <w:tr w:rsidR="00E241B7" w:rsidRPr="005F082E" w14:paraId="7E778FAF" w14:textId="77777777" w:rsidTr="00512D8C">
        <w:trPr>
          <w:trHeight w:val="432"/>
        </w:trPr>
        <w:tc>
          <w:tcPr>
            <w:tcW w:w="2245" w:type="dxa"/>
            <w:tcMar>
              <w:left w:w="58" w:type="dxa"/>
              <w:right w:w="58" w:type="dxa"/>
            </w:tcMar>
          </w:tcPr>
          <w:p w14:paraId="533CAFCA" w14:textId="77777777" w:rsidR="00E241B7" w:rsidRPr="00942950" w:rsidRDefault="00E241B7" w:rsidP="00E241B7">
            <w:pPr>
              <w:pStyle w:val="NormalWeb"/>
              <w:rPr>
                <w:rFonts w:ascii="Arial" w:hAnsi="Arial" w:cs="Arial"/>
                <w:sz w:val="20"/>
                <w:szCs w:val="20"/>
              </w:rPr>
            </w:pPr>
            <w:r w:rsidRPr="00942950">
              <w:rPr>
                <w:rFonts w:ascii="Arial" w:hAnsi="Arial" w:cs="Arial"/>
                <w:sz w:val="20"/>
                <w:szCs w:val="20"/>
              </w:rPr>
              <w:t xml:space="preserve">Total Dissolved Solids </w:t>
            </w:r>
          </w:p>
          <w:p w14:paraId="2BC454A4" w14:textId="5A30BAC3" w:rsidR="00E241B7" w:rsidRPr="00942950" w:rsidRDefault="00E241B7" w:rsidP="00E241B7">
            <w:pPr>
              <w:spacing w:before="40" w:after="40"/>
              <w:ind w:left="30"/>
              <w:jc w:val="both"/>
              <w:rPr>
                <w:rFonts w:ascii="Arial" w:hAnsi="Arial" w:cs="Arial"/>
                <w:color w:val="000000" w:themeColor="text1"/>
              </w:rPr>
            </w:pPr>
            <w:r w:rsidRPr="00942950">
              <w:rPr>
                <w:rFonts w:ascii="Arial" w:hAnsi="Arial" w:cs="Arial"/>
                <w:color w:val="000000" w:themeColor="text1"/>
              </w:rPr>
              <w:t>ppm</w:t>
            </w:r>
          </w:p>
        </w:tc>
        <w:tc>
          <w:tcPr>
            <w:tcW w:w="1440" w:type="dxa"/>
          </w:tcPr>
          <w:p w14:paraId="25EFD446" w14:textId="5F70EDBC" w:rsidR="00E241B7" w:rsidRPr="00942950" w:rsidRDefault="008E09D7" w:rsidP="00E241B7">
            <w:pPr>
              <w:spacing w:before="40" w:after="40"/>
              <w:jc w:val="center"/>
              <w:rPr>
                <w:rFonts w:ascii="Arial" w:hAnsi="Arial" w:cs="Arial"/>
                <w:color w:val="000000" w:themeColor="text1"/>
              </w:rPr>
            </w:pPr>
            <w:r>
              <w:rPr>
                <w:rFonts w:ascii="Arial" w:hAnsi="Arial" w:cs="Arial"/>
                <w:color w:val="000000" w:themeColor="text1"/>
              </w:rPr>
              <w:t>8/22/24</w:t>
            </w:r>
          </w:p>
        </w:tc>
        <w:tc>
          <w:tcPr>
            <w:tcW w:w="1260" w:type="dxa"/>
          </w:tcPr>
          <w:p w14:paraId="7CAF39D9" w14:textId="4BF084B8"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2</w:t>
            </w:r>
            <w:r w:rsidR="008E09D7">
              <w:rPr>
                <w:rFonts w:ascii="Arial" w:hAnsi="Arial" w:cs="Arial"/>
                <w:color w:val="000000" w:themeColor="text1"/>
              </w:rPr>
              <w:t>42.5</w:t>
            </w:r>
          </w:p>
        </w:tc>
        <w:tc>
          <w:tcPr>
            <w:tcW w:w="1530" w:type="dxa"/>
          </w:tcPr>
          <w:p w14:paraId="694B316A" w14:textId="2285DB39" w:rsidR="00E241B7" w:rsidRPr="00942950" w:rsidRDefault="008E09D7" w:rsidP="00E241B7">
            <w:pPr>
              <w:spacing w:before="40" w:after="40"/>
              <w:jc w:val="center"/>
              <w:rPr>
                <w:rFonts w:ascii="Arial" w:hAnsi="Arial" w:cs="Arial"/>
                <w:color w:val="000000" w:themeColor="text1"/>
              </w:rPr>
            </w:pPr>
            <w:r>
              <w:rPr>
                <w:rFonts w:ascii="Arial" w:hAnsi="Arial" w:cs="Arial"/>
                <w:color w:val="000000" w:themeColor="text1"/>
              </w:rPr>
              <w:t>220</w:t>
            </w:r>
            <w:r w:rsidR="00E241B7" w:rsidRPr="00942950">
              <w:rPr>
                <w:rFonts w:ascii="Arial" w:hAnsi="Arial" w:cs="Arial"/>
                <w:color w:val="000000" w:themeColor="text1"/>
              </w:rPr>
              <w:t>- 2</w:t>
            </w:r>
            <w:r>
              <w:rPr>
                <w:rFonts w:ascii="Arial" w:hAnsi="Arial" w:cs="Arial"/>
                <w:color w:val="000000" w:themeColor="text1"/>
              </w:rPr>
              <w:t>7</w:t>
            </w:r>
            <w:r w:rsidR="00E241B7" w:rsidRPr="00942950">
              <w:rPr>
                <w:rFonts w:ascii="Arial" w:hAnsi="Arial" w:cs="Arial"/>
                <w:color w:val="000000" w:themeColor="text1"/>
              </w:rPr>
              <w:t>0</w:t>
            </w:r>
          </w:p>
        </w:tc>
        <w:tc>
          <w:tcPr>
            <w:tcW w:w="1170" w:type="dxa"/>
          </w:tcPr>
          <w:p w14:paraId="04B3ABD1" w14:textId="71696463"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1000</w:t>
            </w:r>
          </w:p>
        </w:tc>
        <w:tc>
          <w:tcPr>
            <w:tcW w:w="1260" w:type="dxa"/>
          </w:tcPr>
          <w:p w14:paraId="7BD33183" w14:textId="0C11AAC0"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701F5E75" w14:textId="7A1881C6" w:rsidR="00E241B7" w:rsidRPr="00942950" w:rsidRDefault="00E241B7" w:rsidP="00E241B7">
            <w:pPr>
              <w:spacing w:before="40" w:after="40"/>
              <w:rPr>
                <w:rFonts w:ascii="Arial" w:hAnsi="Arial" w:cs="Arial"/>
                <w:color w:val="000000" w:themeColor="text1"/>
              </w:rPr>
            </w:pPr>
            <w:r w:rsidRPr="00942950">
              <w:rPr>
                <w:rFonts w:ascii="Arial" w:hAnsi="Arial" w:cs="Arial"/>
                <w:color w:val="000000" w:themeColor="text1"/>
              </w:rPr>
              <w:t>[</w:t>
            </w:r>
            <w:r w:rsidRPr="00942950">
              <w:rPr>
                <w:rFonts w:ascii="Arial" w:hAnsi="Arial" w:cs="Arial"/>
              </w:rPr>
              <w:t xml:space="preserve">Runoff/leaching from natural deposits </w:t>
            </w:r>
          </w:p>
        </w:tc>
      </w:tr>
      <w:tr w:rsidR="00E241B7" w:rsidRPr="005F082E" w14:paraId="5678DF4B" w14:textId="77777777" w:rsidTr="00512D8C">
        <w:trPr>
          <w:trHeight w:val="432"/>
        </w:trPr>
        <w:tc>
          <w:tcPr>
            <w:tcW w:w="2245" w:type="dxa"/>
            <w:tcMar>
              <w:left w:w="58" w:type="dxa"/>
              <w:right w:w="58" w:type="dxa"/>
            </w:tcMar>
          </w:tcPr>
          <w:p w14:paraId="583FDE4A" w14:textId="456AB718" w:rsidR="00E241B7" w:rsidRPr="00942950" w:rsidRDefault="00E241B7" w:rsidP="00E241B7">
            <w:pPr>
              <w:spacing w:before="40" w:after="40"/>
              <w:ind w:left="30"/>
              <w:jc w:val="both"/>
              <w:rPr>
                <w:rFonts w:ascii="Arial" w:hAnsi="Arial" w:cs="Arial"/>
                <w:color w:val="000000" w:themeColor="text1"/>
              </w:rPr>
            </w:pPr>
            <w:r w:rsidRPr="00942950">
              <w:rPr>
                <w:rFonts w:ascii="Arial" w:hAnsi="Arial" w:cs="Arial"/>
              </w:rPr>
              <w:t xml:space="preserve">Turbidity NTU </w:t>
            </w:r>
          </w:p>
        </w:tc>
        <w:tc>
          <w:tcPr>
            <w:tcW w:w="1440" w:type="dxa"/>
          </w:tcPr>
          <w:p w14:paraId="253F9DFE" w14:textId="72220328" w:rsidR="00E241B7" w:rsidRPr="00942950" w:rsidRDefault="008E09D7" w:rsidP="00E241B7">
            <w:pPr>
              <w:spacing w:before="40" w:after="40"/>
              <w:jc w:val="center"/>
              <w:rPr>
                <w:rFonts w:ascii="Arial" w:hAnsi="Arial" w:cs="Arial"/>
                <w:color w:val="000000" w:themeColor="text1"/>
              </w:rPr>
            </w:pPr>
            <w:r>
              <w:rPr>
                <w:rFonts w:ascii="Arial" w:hAnsi="Arial" w:cs="Arial"/>
                <w:color w:val="000000" w:themeColor="text1"/>
              </w:rPr>
              <w:t>8/22/24</w:t>
            </w:r>
          </w:p>
        </w:tc>
        <w:tc>
          <w:tcPr>
            <w:tcW w:w="1260" w:type="dxa"/>
          </w:tcPr>
          <w:p w14:paraId="149CDC56" w14:textId="3C48C791"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0.</w:t>
            </w:r>
            <w:r w:rsidR="008E09D7">
              <w:rPr>
                <w:rFonts w:ascii="Arial" w:hAnsi="Arial" w:cs="Arial"/>
                <w:color w:val="000000" w:themeColor="text1"/>
              </w:rPr>
              <w:t>075</w:t>
            </w:r>
          </w:p>
        </w:tc>
        <w:tc>
          <w:tcPr>
            <w:tcW w:w="1530" w:type="dxa"/>
          </w:tcPr>
          <w:p w14:paraId="60BD9885" w14:textId="2088F649"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&lt;0.2 – 0.</w:t>
            </w:r>
            <w:r w:rsidR="008E09D7">
              <w:rPr>
                <w:rFonts w:ascii="Arial" w:hAnsi="Arial" w:cs="Arial"/>
                <w:color w:val="000000" w:themeColor="text1"/>
              </w:rPr>
              <w:t>3</w:t>
            </w:r>
          </w:p>
        </w:tc>
        <w:tc>
          <w:tcPr>
            <w:tcW w:w="1170" w:type="dxa"/>
          </w:tcPr>
          <w:p w14:paraId="649118E1" w14:textId="28C09B69"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5</w:t>
            </w:r>
          </w:p>
        </w:tc>
        <w:tc>
          <w:tcPr>
            <w:tcW w:w="1260" w:type="dxa"/>
          </w:tcPr>
          <w:p w14:paraId="2D746587" w14:textId="0498A00F" w:rsidR="00E241B7" w:rsidRPr="00942950" w:rsidRDefault="00E241B7" w:rsidP="00E241B7">
            <w:pPr>
              <w:spacing w:before="40" w:after="40"/>
              <w:jc w:val="center"/>
              <w:rPr>
                <w:rFonts w:ascii="Arial" w:hAnsi="Arial" w:cs="Arial"/>
                <w:color w:val="000000" w:themeColor="text1"/>
              </w:rPr>
            </w:pPr>
            <w:r w:rsidRPr="00942950">
              <w:rPr>
                <w:rFonts w:ascii="Arial" w:hAnsi="Arial" w:cs="Arial"/>
                <w:color w:val="000000" w:themeColor="text1"/>
              </w:rPr>
              <w:t>N/A</w:t>
            </w:r>
          </w:p>
        </w:tc>
        <w:tc>
          <w:tcPr>
            <w:tcW w:w="1931" w:type="dxa"/>
          </w:tcPr>
          <w:p w14:paraId="6567B432" w14:textId="4ED3CC34" w:rsidR="00E241B7" w:rsidRPr="00942950" w:rsidRDefault="00E241B7" w:rsidP="00E241B7">
            <w:pPr>
              <w:spacing w:before="40" w:after="40"/>
              <w:rPr>
                <w:rFonts w:ascii="Arial" w:hAnsi="Arial" w:cs="Arial"/>
                <w:color w:val="000000" w:themeColor="text1"/>
              </w:rPr>
            </w:pPr>
            <w:r w:rsidRPr="00942950">
              <w:rPr>
                <w:rFonts w:ascii="Arial" w:hAnsi="Arial" w:cs="Arial"/>
              </w:rPr>
              <w:t xml:space="preserve">Soil runoff </w:t>
            </w:r>
          </w:p>
        </w:tc>
      </w:tr>
      <w:tr w:rsidR="00E241B7" w:rsidRPr="005F082E" w14:paraId="13A93CED" w14:textId="77777777" w:rsidTr="00512D8C">
        <w:trPr>
          <w:trHeight w:val="432"/>
        </w:trPr>
        <w:tc>
          <w:tcPr>
            <w:tcW w:w="2245" w:type="dxa"/>
            <w:tcMar>
              <w:left w:w="58" w:type="dxa"/>
              <w:right w:w="58" w:type="dxa"/>
            </w:tcMar>
          </w:tcPr>
          <w:p w14:paraId="5477890E" w14:textId="77777777" w:rsidR="00E241B7" w:rsidRDefault="00E241B7" w:rsidP="00E241B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p w14:paraId="52601B0E" w14:textId="66B3A76C" w:rsidR="00E241B7" w:rsidRDefault="00E241B7" w:rsidP="00E241B7">
            <w:pPr>
              <w:spacing w:before="40" w:after="40"/>
              <w:ind w:left="30"/>
              <w:jc w:val="both"/>
              <w:rPr>
                <w:rFonts w:ascii="TimesNewRomanPSMT" w:hAnsi="TimesNewRomanPSMT"/>
              </w:rPr>
            </w:pPr>
            <w:r>
              <w:rPr>
                <w:rFonts w:ascii="Arial" w:hAnsi="Arial" w:cs="Arial"/>
                <w:color w:val="000000" w:themeColor="text1"/>
                <w:sz w:val="24"/>
                <w:szCs w:val="24"/>
              </w:rPr>
              <w:t xml:space="preserve">    </w:t>
            </w:r>
            <w:r>
              <w:rPr>
                <w:rFonts w:ascii="Arial" w:hAnsi="Arial" w:cs="Arial"/>
                <w:color w:val="000000" w:themeColor="text1"/>
              </w:rPr>
              <w:t>2024</w:t>
            </w:r>
          </w:p>
        </w:tc>
        <w:tc>
          <w:tcPr>
            <w:tcW w:w="1440" w:type="dxa"/>
          </w:tcPr>
          <w:p w14:paraId="4BFABF3A" w14:textId="7A433C72" w:rsidR="00E241B7" w:rsidRDefault="00E241B7" w:rsidP="00E241B7">
            <w:pPr>
              <w:spacing w:before="40" w:after="40"/>
              <w:jc w:val="center"/>
              <w:rPr>
                <w:rFonts w:ascii="Arial" w:hAnsi="Arial" w:cs="Arial"/>
                <w:color w:val="000000" w:themeColor="text1"/>
                <w:sz w:val="24"/>
                <w:szCs w:val="24"/>
              </w:rPr>
            </w:pPr>
          </w:p>
        </w:tc>
        <w:tc>
          <w:tcPr>
            <w:tcW w:w="1260" w:type="dxa"/>
          </w:tcPr>
          <w:p w14:paraId="71F6E058" w14:textId="027A2029" w:rsidR="00E241B7" w:rsidRDefault="00E241B7" w:rsidP="00E241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0.68</w:t>
            </w:r>
          </w:p>
          <w:p w14:paraId="6D86F76C" w14:textId="0072CBBE" w:rsidR="00E241B7" w:rsidRDefault="00E241B7" w:rsidP="00E241B7">
            <w:pPr>
              <w:spacing w:before="40" w:after="40"/>
              <w:jc w:val="center"/>
              <w:rPr>
                <w:rFonts w:ascii="Arial" w:hAnsi="Arial" w:cs="Arial"/>
                <w:color w:val="000000" w:themeColor="text1"/>
                <w:sz w:val="24"/>
                <w:szCs w:val="24"/>
              </w:rPr>
            </w:pPr>
          </w:p>
        </w:tc>
        <w:tc>
          <w:tcPr>
            <w:tcW w:w="1530" w:type="dxa"/>
          </w:tcPr>
          <w:p w14:paraId="27097712" w14:textId="0AA73C1A" w:rsidR="00E241B7" w:rsidRDefault="00E241B7" w:rsidP="00E241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 – 1.01</w:t>
            </w:r>
          </w:p>
          <w:p w14:paraId="6DCEE4E4" w14:textId="4EFEE1E8" w:rsidR="00E241B7" w:rsidRDefault="00E241B7" w:rsidP="00E241B7">
            <w:pPr>
              <w:spacing w:before="40" w:after="40"/>
              <w:jc w:val="center"/>
              <w:rPr>
                <w:rFonts w:ascii="Arial" w:hAnsi="Arial" w:cs="Arial"/>
                <w:color w:val="000000" w:themeColor="text1"/>
                <w:sz w:val="24"/>
                <w:szCs w:val="24"/>
              </w:rPr>
            </w:pPr>
          </w:p>
        </w:tc>
        <w:tc>
          <w:tcPr>
            <w:tcW w:w="1170" w:type="dxa"/>
          </w:tcPr>
          <w:p w14:paraId="352FE601" w14:textId="3129C4FB" w:rsidR="00E241B7" w:rsidRDefault="00E241B7" w:rsidP="00E241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099792DA" w14:textId="2A76AA0D" w:rsidR="00E241B7" w:rsidRDefault="00E241B7" w:rsidP="00E241B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25667889" w14:textId="77777777" w:rsidR="00E241B7" w:rsidRDefault="00E241B7" w:rsidP="00E241B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Drinking water </w:t>
            </w:r>
          </w:p>
          <w:p w14:paraId="16E96A8C" w14:textId="672AE201" w:rsidR="00E241B7" w:rsidRDefault="00E241B7" w:rsidP="00E241B7">
            <w:pPr>
              <w:spacing w:before="40" w:after="40"/>
              <w:rPr>
                <w:rFonts w:ascii="TimesNewRomanPSMT" w:hAnsi="TimesNewRomanPSMT"/>
              </w:rPr>
            </w:pPr>
            <w:r>
              <w:rPr>
                <w:rFonts w:ascii="Arial" w:hAnsi="Arial" w:cs="Arial"/>
                <w:color w:val="000000" w:themeColor="text1"/>
                <w:sz w:val="24"/>
                <w:szCs w:val="24"/>
              </w:rPr>
              <w:lastRenderedPageBreak/>
              <w:t>disinfectant added for treatment</w:t>
            </w:r>
          </w:p>
        </w:tc>
      </w:tr>
    </w:tbl>
    <w:p w14:paraId="7CEB1FE7" w14:textId="2825E40F" w:rsidR="005D3708" w:rsidRPr="005F082E" w:rsidRDefault="005D3708" w:rsidP="00070C22">
      <w:pPr>
        <w:pStyle w:val="Caption"/>
      </w:pPr>
      <w:r w:rsidRPr="005F082E">
        <w:lastRenderedPageBreak/>
        <w:t xml:space="preserve">Table </w:t>
      </w:r>
      <w:r w:rsidR="00E00609">
        <w:rPr>
          <w:noProof/>
        </w:rPr>
        <w:fldChar w:fldCharType="begin"/>
      </w:r>
      <w:r w:rsidR="00E00609">
        <w:rPr>
          <w:noProof/>
        </w:rPr>
        <w:instrText xml:space="preserve"> SEQ Table \* ARABIC </w:instrText>
      </w:r>
      <w:r w:rsidR="00E00609">
        <w:rPr>
          <w:noProof/>
        </w:rPr>
        <w:fldChar w:fldCharType="separate"/>
      </w:r>
      <w:r w:rsidR="000D47ED">
        <w:rPr>
          <w:noProof/>
        </w:rPr>
        <w:t>5</w:t>
      </w:r>
      <w:r w:rsidR="00E0060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1C4BDF1B" w14:textId="045A5239" w:rsidR="00086BEB" w:rsidRPr="00942950" w:rsidRDefault="00353056" w:rsidP="00086BEB">
            <w:pPr>
              <w:spacing w:before="40" w:after="40"/>
              <w:ind w:left="187"/>
              <w:rPr>
                <w:rFonts w:ascii="Arial" w:hAnsi="Arial" w:cs="Arial"/>
                <w:color w:val="000000" w:themeColor="text1"/>
                <w:sz w:val="24"/>
                <w:szCs w:val="24"/>
              </w:rPr>
            </w:pPr>
            <w:r w:rsidRPr="00942950">
              <w:rPr>
                <w:rFonts w:ascii="Arial" w:hAnsi="Arial" w:cs="Arial"/>
                <w:color w:val="000000" w:themeColor="text1"/>
                <w:sz w:val="24"/>
                <w:szCs w:val="24"/>
              </w:rPr>
              <w:t>Chloride (ppm)</w:t>
            </w:r>
          </w:p>
          <w:p w14:paraId="04C2A80B" w14:textId="31D16AEF" w:rsidR="00EB7033" w:rsidRPr="00942950" w:rsidRDefault="00EB7033" w:rsidP="00086BEB">
            <w:pPr>
              <w:spacing w:before="40" w:after="40"/>
              <w:ind w:left="187"/>
              <w:rPr>
                <w:rFonts w:ascii="Arial" w:hAnsi="Arial" w:cs="Arial"/>
                <w:color w:val="000000" w:themeColor="text1"/>
                <w:sz w:val="24"/>
                <w:szCs w:val="24"/>
              </w:rPr>
            </w:pPr>
          </w:p>
        </w:tc>
        <w:tc>
          <w:tcPr>
            <w:tcW w:w="1440" w:type="dxa"/>
          </w:tcPr>
          <w:p w14:paraId="011374A7" w14:textId="0113D230" w:rsidR="00086BEB" w:rsidRPr="00942950" w:rsidRDefault="008E09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8/22/24</w:t>
            </w:r>
          </w:p>
          <w:p w14:paraId="3AB56DE9" w14:textId="4A002FA9" w:rsidR="00EB7033" w:rsidRPr="00942950" w:rsidRDefault="00EB7033" w:rsidP="005347C6">
            <w:pPr>
              <w:spacing w:before="40" w:after="40"/>
              <w:rPr>
                <w:rFonts w:ascii="Arial" w:hAnsi="Arial" w:cs="Arial"/>
                <w:color w:val="000000" w:themeColor="text1"/>
                <w:sz w:val="24"/>
                <w:szCs w:val="24"/>
              </w:rPr>
            </w:pPr>
          </w:p>
        </w:tc>
        <w:tc>
          <w:tcPr>
            <w:tcW w:w="1260" w:type="dxa"/>
          </w:tcPr>
          <w:p w14:paraId="5D465B29" w14:textId="2541E692" w:rsidR="00443711" w:rsidRPr="00942950" w:rsidRDefault="008E09D7" w:rsidP="005347C6">
            <w:pPr>
              <w:spacing w:before="40" w:after="40"/>
              <w:rPr>
                <w:rFonts w:ascii="Arial" w:hAnsi="Arial" w:cs="Arial"/>
                <w:color w:val="000000" w:themeColor="text1"/>
                <w:sz w:val="24"/>
                <w:szCs w:val="24"/>
              </w:rPr>
            </w:pPr>
            <w:r>
              <w:rPr>
                <w:rFonts w:ascii="Arial" w:hAnsi="Arial" w:cs="Arial"/>
                <w:color w:val="000000" w:themeColor="text1"/>
                <w:sz w:val="24"/>
                <w:szCs w:val="24"/>
              </w:rPr>
              <w:t>70.3</w:t>
            </w:r>
          </w:p>
        </w:tc>
        <w:tc>
          <w:tcPr>
            <w:tcW w:w="1530" w:type="dxa"/>
          </w:tcPr>
          <w:p w14:paraId="6F2413BA" w14:textId="3134D2FE" w:rsidR="00086BEB" w:rsidRPr="00942950" w:rsidRDefault="008E09D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r w:rsidR="00443711" w:rsidRPr="00942950">
              <w:rPr>
                <w:rFonts w:ascii="Arial" w:hAnsi="Arial" w:cs="Arial"/>
                <w:color w:val="000000" w:themeColor="text1"/>
                <w:sz w:val="24"/>
                <w:szCs w:val="24"/>
              </w:rPr>
              <w:t xml:space="preserve"> - </w:t>
            </w:r>
            <w:r>
              <w:rPr>
                <w:rFonts w:ascii="Arial" w:hAnsi="Arial" w:cs="Arial"/>
                <w:color w:val="000000" w:themeColor="text1"/>
                <w:sz w:val="24"/>
                <w:szCs w:val="24"/>
              </w:rPr>
              <w:t>89</w:t>
            </w:r>
          </w:p>
        </w:tc>
        <w:tc>
          <w:tcPr>
            <w:tcW w:w="900" w:type="dxa"/>
          </w:tcPr>
          <w:p w14:paraId="5615AC9F" w14:textId="6FD1695F" w:rsidR="00086BEB" w:rsidRPr="00942950" w:rsidRDefault="000F6B84" w:rsidP="00086BEB">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500</w:t>
            </w:r>
          </w:p>
        </w:tc>
        <w:tc>
          <w:tcPr>
            <w:tcW w:w="1170" w:type="dxa"/>
          </w:tcPr>
          <w:p w14:paraId="188C38E4" w14:textId="4FC44697" w:rsidR="00086BEB" w:rsidRPr="00942950" w:rsidRDefault="00086BEB" w:rsidP="00086BEB">
            <w:pPr>
              <w:spacing w:before="40" w:after="40"/>
              <w:rPr>
                <w:rFonts w:ascii="Arial" w:hAnsi="Arial" w:cs="Arial"/>
                <w:color w:val="000000" w:themeColor="text1"/>
                <w:sz w:val="24"/>
                <w:szCs w:val="24"/>
              </w:rPr>
            </w:pPr>
          </w:p>
        </w:tc>
        <w:tc>
          <w:tcPr>
            <w:tcW w:w="2291" w:type="dxa"/>
          </w:tcPr>
          <w:p w14:paraId="104AD5E6" w14:textId="77777777" w:rsidR="000F6B84" w:rsidRPr="00942950" w:rsidRDefault="000F6B84" w:rsidP="000F6B84">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 xml:space="preserve">Runoff/leaching from natural </w:t>
            </w:r>
            <w:proofErr w:type="gramStart"/>
            <w:r w:rsidRPr="00942950">
              <w:rPr>
                <w:rFonts w:ascii="Arial" w:hAnsi="Arial" w:cs="Arial"/>
                <w:color w:val="000000" w:themeColor="text1"/>
                <w:sz w:val="24"/>
                <w:szCs w:val="24"/>
              </w:rPr>
              <w:t>deposits;</w:t>
            </w:r>
            <w:proofErr w:type="gramEnd"/>
          </w:p>
          <w:p w14:paraId="566F303C" w14:textId="21FC86F0" w:rsidR="00086BEB" w:rsidRPr="00942950" w:rsidRDefault="000F6B84" w:rsidP="000F6B84">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seawater influence</w:t>
            </w:r>
          </w:p>
        </w:tc>
      </w:tr>
      <w:tr w:rsidR="005E03CA" w:rsidRPr="005F082E" w14:paraId="2B80FC61" w14:textId="77777777" w:rsidTr="00640D92">
        <w:trPr>
          <w:trHeight w:val="432"/>
        </w:trPr>
        <w:tc>
          <w:tcPr>
            <w:tcW w:w="2245" w:type="dxa"/>
          </w:tcPr>
          <w:p w14:paraId="1BB53CC9" w14:textId="4B0E9802" w:rsidR="005E03CA" w:rsidRPr="00942950" w:rsidRDefault="005E03CA" w:rsidP="005E03CA">
            <w:pPr>
              <w:spacing w:before="40" w:after="40"/>
              <w:ind w:left="187"/>
              <w:rPr>
                <w:rFonts w:ascii="Arial" w:hAnsi="Arial" w:cs="Arial"/>
                <w:sz w:val="24"/>
                <w:szCs w:val="24"/>
              </w:rPr>
            </w:pPr>
            <w:proofErr w:type="gramStart"/>
            <w:r w:rsidRPr="00942950">
              <w:rPr>
                <w:rFonts w:ascii="Arial" w:hAnsi="Arial" w:cs="Arial"/>
                <w:sz w:val="24"/>
                <w:szCs w:val="24"/>
              </w:rPr>
              <w:t>Color  units</w:t>
            </w:r>
            <w:proofErr w:type="gramEnd"/>
          </w:p>
        </w:tc>
        <w:tc>
          <w:tcPr>
            <w:tcW w:w="1440" w:type="dxa"/>
          </w:tcPr>
          <w:p w14:paraId="12E9A338" w14:textId="74AC0CED" w:rsidR="005E03CA" w:rsidRPr="00942950" w:rsidRDefault="008E09D7" w:rsidP="005E03CA">
            <w:pPr>
              <w:spacing w:before="40" w:after="40"/>
              <w:rPr>
                <w:rFonts w:ascii="Arial" w:hAnsi="Arial" w:cs="Arial"/>
                <w:color w:val="000000" w:themeColor="text1"/>
                <w:sz w:val="24"/>
                <w:szCs w:val="24"/>
              </w:rPr>
            </w:pPr>
            <w:r>
              <w:rPr>
                <w:rFonts w:ascii="Arial" w:hAnsi="Arial" w:cs="Arial"/>
                <w:sz w:val="24"/>
                <w:szCs w:val="24"/>
              </w:rPr>
              <w:t>8/22/24</w:t>
            </w:r>
          </w:p>
        </w:tc>
        <w:tc>
          <w:tcPr>
            <w:tcW w:w="1260" w:type="dxa"/>
          </w:tcPr>
          <w:p w14:paraId="282757AA" w14:textId="40172031" w:rsidR="005E03CA" w:rsidRPr="00942950" w:rsidRDefault="008E09D7" w:rsidP="005E03CA">
            <w:pPr>
              <w:spacing w:before="40" w:after="40"/>
              <w:rPr>
                <w:rFonts w:ascii="Arial" w:hAnsi="Arial" w:cs="Arial"/>
                <w:color w:val="000000" w:themeColor="text1"/>
                <w:sz w:val="24"/>
                <w:szCs w:val="24"/>
              </w:rPr>
            </w:pPr>
            <w:r>
              <w:rPr>
                <w:rFonts w:ascii="Arial" w:hAnsi="Arial" w:cs="Arial"/>
                <w:sz w:val="24"/>
                <w:szCs w:val="24"/>
              </w:rPr>
              <w:t>3</w:t>
            </w:r>
          </w:p>
        </w:tc>
        <w:tc>
          <w:tcPr>
            <w:tcW w:w="1530" w:type="dxa"/>
          </w:tcPr>
          <w:p w14:paraId="085AD0B4" w14:textId="7BCD7CEE" w:rsidR="005E03CA" w:rsidRPr="00942950" w:rsidRDefault="001148C3" w:rsidP="005E03CA">
            <w:pPr>
              <w:spacing w:before="40" w:after="40"/>
              <w:rPr>
                <w:rFonts w:ascii="Arial" w:hAnsi="Arial" w:cs="Arial"/>
                <w:color w:val="000000" w:themeColor="text1"/>
                <w:sz w:val="24"/>
                <w:szCs w:val="24"/>
              </w:rPr>
            </w:pPr>
            <w:r w:rsidRPr="00942950">
              <w:rPr>
                <w:rFonts w:ascii="Arial" w:hAnsi="Arial" w:cs="Arial"/>
                <w:sz w:val="24"/>
                <w:szCs w:val="24"/>
              </w:rPr>
              <w:t>&lt;5 - 7</w:t>
            </w:r>
          </w:p>
        </w:tc>
        <w:tc>
          <w:tcPr>
            <w:tcW w:w="900" w:type="dxa"/>
          </w:tcPr>
          <w:p w14:paraId="1F0548DB" w14:textId="4D675BC0"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sz w:val="24"/>
                <w:szCs w:val="24"/>
              </w:rPr>
              <w:t>15</w:t>
            </w:r>
          </w:p>
        </w:tc>
        <w:tc>
          <w:tcPr>
            <w:tcW w:w="1170" w:type="dxa"/>
          </w:tcPr>
          <w:p w14:paraId="28C8CDA1" w14:textId="1137C632" w:rsidR="005E03CA" w:rsidRPr="00942950" w:rsidRDefault="005E03CA" w:rsidP="005E03CA">
            <w:pPr>
              <w:spacing w:before="40" w:after="40"/>
              <w:rPr>
                <w:rFonts w:ascii="Arial" w:hAnsi="Arial" w:cs="Arial"/>
                <w:color w:val="000000" w:themeColor="text1"/>
                <w:sz w:val="24"/>
                <w:szCs w:val="24"/>
              </w:rPr>
            </w:pPr>
            <w:r w:rsidRPr="00942950">
              <w:rPr>
                <w:rFonts w:ascii="Arial" w:hAnsi="Arial" w:cs="Arial"/>
                <w:sz w:val="24"/>
                <w:szCs w:val="24"/>
              </w:rPr>
              <w:t>None</w:t>
            </w:r>
          </w:p>
        </w:tc>
        <w:tc>
          <w:tcPr>
            <w:tcW w:w="2291" w:type="dxa"/>
          </w:tcPr>
          <w:p w14:paraId="3A856BAF" w14:textId="23BB1FCB" w:rsidR="005E03CA" w:rsidRPr="00942950" w:rsidRDefault="005E03CA" w:rsidP="005E03CA">
            <w:pPr>
              <w:spacing w:before="40" w:after="40"/>
              <w:rPr>
                <w:rFonts w:ascii="Arial" w:hAnsi="Arial" w:cs="Arial"/>
                <w:sz w:val="24"/>
                <w:szCs w:val="24"/>
              </w:rPr>
            </w:pPr>
            <w:proofErr w:type="gramStart"/>
            <w:r w:rsidRPr="00942950">
              <w:rPr>
                <w:rFonts w:ascii="Arial" w:hAnsi="Arial" w:cs="Arial"/>
                <w:sz w:val="24"/>
                <w:szCs w:val="24"/>
              </w:rPr>
              <w:t>Naturally-occurring</w:t>
            </w:r>
            <w:proofErr w:type="gramEnd"/>
            <w:r w:rsidRPr="00942950">
              <w:rPr>
                <w:rFonts w:ascii="Arial" w:hAnsi="Arial" w:cs="Arial"/>
                <w:sz w:val="24"/>
                <w:szCs w:val="24"/>
              </w:rPr>
              <w:t xml:space="preserve"> organic materials</w:t>
            </w:r>
          </w:p>
        </w:tc>
      </w:tr>
      <w:tr w:rsidR="008E09D7" w:rsidRPr="005F082E" w14:paraId="6F1E8172" w14:textId="77777777" w:rsidTr="00640D92">
        <w:trPr>
          <w:trHeight w:val="432"/>
        </w:trPr>
        <w:tc>
          <w:tcPr>
            <w:tcW w:w="2245" w:type="dxa"/>
          </w:tcPr>
          <w:p w14:paraId="07484E53" w14:textId="20E48A6B" w:rsidR="008E09D7" w:rsidRPr="00942950" w:rsidRDefault="008E09D7" w:rsidP="008E09D7">
            <w:pPr>
              <w:spacing w:before="40" w:after="40"/>
              <w:ind w:left="187"/>
              <w:rPr>
                <w:rFonts w:ascii="Arial" w:hAnsi="Arial" w:cs="Arial"/>
                <w:color w:val="000000" w:themeColor="text1"/>
                <w:sz w:val="24"/>
                <w:szCs w:val="24"/>
              </w:rPr>
            </w:pPr>
            <w:r>
              <w:rPr>
                <w:sz w:val="22"/>
              </w:rPr>
              <w:t>Odor--Threshold</w:t>
            </w:r>
          </w:p>
        </w:tc>
        <w:tc>
          <w:tcPr>
            <w:tcW w:w="1440" w:type="dxa"/>
          </w:tcPr>
          <w:p w14:paraId="7BF175E1" w14:textId="7802466D" w:rsidR="008E09D7" w:rsidRPr="00942950" w:rsidRDefault="008E09D7" w:rsidP="008E09D7">
            <w:pPr>
              <w:spacing w:before="40" w:after="40"/>
              <w:rPr>
                <w:rFonts w:ascii="Arial" w:hAnsi="Arial" w:cs="Arial"/>
                <w:color w:val="000000" w:themeColor="text1"/>
                <w:sz w:val="24"/>
                <w:szCs w:val="24"/>
              </w:rPr>
            </w:pPr>
            <w:r>
              <w:t>8/22/24</w:t>
            </w:r>
          </w:p>
        </w:tc>
        <w:tc>
          <w:tcPr>
            <w:tcW w:w="1260" w:type="dxa"/>
          </w:tcPr>
          <w:p w14:paraId="79442DA0" w14:textId="359C4981" w:rsidR="008E09D7" w:rsidRPr="00942950" w:rsidRDefault="008E09D7" w:rsidP="008E09D7">
            <w:pPr>
              <w:spacing w:before="40" w:after="40"/>
              <w:rPr>
                <w:rFonts w:ascii="Arial" w:hAnsi="Arial" w:cs="Arial"/>
                <w:color w:val="000000" w:themeColor="text1"/>
                <w:sz w:val="24"/>
                <w:szCs w:val="24"/>
              </w:rPr>
            </w:pPr>
            <w:r>
              <w:t>0.73</w:t>
            </w:r>
          </w:p>
        </w:tc>
        <w:tc>
          <w:tcPr>
            <w:tcW w:w="1530" w:type="dxa"/>
          </w:tcPr>
          <w:p w14:paraId="47973AC0" w14:textId="25DA430E" w:rsidR="008E09D7" w:rsidRPr="00942950" w:rsidRDefault="008E09D7" w:rsidP="008E09D7">
            <w:pPr>
              <w:spacing w:before="40" w:after="40"/>
              <w:rPr>
                <w:rFonts w:ascii="Arial" w:hAnsi="Arial" w:cs="Arial"/>
                <w:color w:val="000000" w:themeColor="text1"/>
                <w:sz w:val="24"/>
                <w:szCs w:val="24"/>
              </w:rPr>
            </w:pPr>
            <w:r>
              <w:rPr>
                <w:rFonts w:ascii="Arial" w:hAnsi="Arial" w:cs="Arial"/>
                <w:color w:val="000000" w:themeColor="text1"/>
              </w:rPr>
              <w:t>ND – 2.9</w:t>
            </w:r>
          </w:p>
        </w:tc>
        <w:tc>
          <w:tcPr>
            <w:tcW w:w="900" w:type="dxa"/>
          </w:tcPr>
          <w:p w14:paraId="0FB5B9AF" w14:textId="5C6EA301" w:rsidR="008E09D7" w:rsidRPr="00942950" w:rsidRDefault="008E09D7" w:rsidP="008E09D7">
            <w:pPr>
              <w:spacing w:before="40" w:after="40"/>
              <w:rPr>
                <w:rFonts w:ascii="Arial" w:hAnsi="Arial" w:cs="Arial"/>
                <w:color w:val="000000" w:themeColor="text1"/>
                <w:sz w:val="24"/>
                <w:szCs w:val="24"/>
              </w:rPr>
            </w:pPr>
            <w:r>
              <w:t>3</w:t>
            </w:r>
          </w:p>
        </w:tc>
        <w:tc>
          <w:tcPr>
            <w:tcW w:w="1170" w:type="dxa"/>
          </w:tcPr>
          <w:p w14:paraId="49A1318F" w14:textId="77777777" w:rsidR="008E09D7" w:rsidRPr="00942950" w:rsidRDefault="008E09D7" w:rsidP="008E09D7">
            <w:pPr>
              <w:spacing w:before="40" w:after="40"/>
              <w:rPr>
                <w:rFonts w:ascii="Arial" w:hAnsi="Arial" w:cs="Arial"/>
                <w:color w:val="000000" w:themeColor="text1"/>
                <w:sz w:val="24"/>
                <w:szCs w:val="24"/>
              </w:rPr>
            </w:pPr>
          </w:p>
        </w:tc>
        <w:tc>
          <w:tcPr>
            <w:tcW w:w="2291" w:type="dxa"/>
          </w:tcPr>
          <w:p w14:paraId="47F723A0" w14:textId="1B705507" w:rsidR="008E09D7" w:rsidRPr="00942950" w:rsidRDefault="008E09D7" w:rsidP="008E09D7">
            <w:pPr>
              <w:spacing w:before="40" w:after="40"/>
              <w:rPr>
                <w:rFonts w:ascii="Arial" w:hAnsi="Arial" w:cs="Arial"/>
                <w:color w:val="000000" w:themeColor="text1"/>
                <w:sz w:val="24"/>
                <w:szCs w:val="24"/>
              </w:rPr>
            </w:pPr>
            <w:proofErr w:type="gramStart"/>
            <w:r>
              <w:rPr>
                <w:sz w:val="22"/>
              </w:rPr>
              <w:t>Naturally-occurring</w:t>
            </w:r>
            <w:proofErr w:type="gramEnd"/>
            <w:r>
              <w:rPr>
                <w:sz w:val="22"/>
              </w:rPr>
              <w:t xml:space="preserve"> organic materials</w:t>
            </w:r>
          </w:p>
        </w:tc>
      </w:tr>
      <w:tr w:rsidR="008E09D7" w:rsidRPr="005F082E" w14:paraId="7F37DB9F" w14:textId="77777777" w:rsidTr="00640D92">
        <w:trPr>
          <w:trHeight w:val="432"/>
        </w:trPr>
        <w:tc>
          <w:tcPr>
            <w:tcW w:w="2245" w:type="dxa"/>
          </w:tcPr>
          <w:p w14:paraId="6F0FDF4D" w14:textId="77777777" w:rsidR="008E09D7" w:rsidRPr="00942950" w:rsidRDefault="008E09D7" w:rsidP="008E09D7">
            <w:pPr>
              <w:spacing w:before="40" w:after="40"/>
              <w:ind w:left="187"/>
              <w:rPr>
                <w:rFonts w:ascii="Arial" w:hAnsi="Arial" w:cs="Arial"/>
                <w:color w:val="000000" w:themeColor="text1"/>
                <w:sz w:val="24"/>
                <w:szCs w:val="24"/>
              </w:rPr>
            </w:pPr>
            <w:r w:rsidRPr="00942950">
              <w:rPr>
                <w:rFonts w:ascii="Arial" w:hAnsi="Arial" w:cs="Arial"/>
                <w:color w:val="000000" w:themeColor="text1"/>
                <w:sz w:val="24"/>
                <w:szCs w:val="24"/>
              </w:rPr>
              <w:t>Sulfate (ppm)</w:t>
            </w:r>
          </w:p>
          <w:p w14:paraId="6F899687" w14:textId="77777777" w:rsidR="008E09D7" w:rsidRPr="00942950" w:rsidRDefault="008E09D7" w:rsidP="008E09D7">
            <w:pPr>
              <w:spacing w:before="40" w:after="40"/>
              <w:ind w:left="187"/>
              <w:rPr>
                <w:rFonts w:ascii="Arial" w:hAnsi="Arial" w:cs="Arial"/>
                <w:color w:val="000000" w:themeColor="text1"/>
                <w:sz w:val="24"/>
                <w:szCs w:val="24"/>
              </w:rPr>
            </w:pPr>
          </w:p>
        </w:tc>
        <w:tc>
          <w:tcPr>
            <w:tcW w:w="1440" w:type="dxa"/>
          </w:tcPr>
          <w:p w14:paraId="4EF676B2" w14:textId="6AADB132" w:rsidR="008E09D7" w:rsidRPr="00942950" w:rsidRDefault="008E09D7" w:rsidP="008E09D7">
            <w:pPr>
              <w:spacing w:before="40" w:after="40"/>
              <w:rPr>
                <w:rFonts w:ascii="Arial" w:hAnsi="Arial" w:cs="Arial"/>
                <w:color w:val="000000" w:themeColor="text1"/>
                <w:sz w:val="24"/>
                <w:szCs w:val="24"/>
              </w:rPr>
            </w:pPr>
            <w:r>
              <w:rPr>
                <w:rFonts w:ascii="Arial" w:hAnsi="Arial" w:cs="Arial"/>
                <w:color w:val="000000" w:themeColor="text1"/>
                <w:sz w:val="24"/>
                <w:szCs w:val="24"/>
              </w:rPr>
              <w:t>8/22/24</w:t>
            </w:r>
          </w:p>
          <w:p w14:paraId="0C609EB9" w14:textId="77777777" w:rsidR="008E09D7" w:rsidRPr="00942950" w:rsidRDefault="008E09D7" w:rsidP="008E09D7">
            <w:pPr>
              <w:spacing w:before="40" w:after="40"/>
              <w:rPr>
                <w:rFonts w:ascii="Arial" w:hAnsi="Arial" w:cs="Arial"/>
                <w:color w:val="000000" w:themeColor="text1"/>
                <w:sz w:val="24"/>
                <w:szCs w:val="24"/>
              </w:rPr>
            </w:pPr>
          </w:p>
        </w:tc>
        <w:tc>
          <w:tcPr>
            <w:tcW w:w="1260" w:type="dxa"/>
          </w:tcPr>
          <w:p w14:paraId="60346FE4" w14:textId="403663DC" w:rsidR="008E09D7" w:rsidRPr="00942950" w:rsidRDefault="008E09D7" w:rsidP="008E09D7">
            <w:pPr>
              <w:spacing w:before="40" w:after="40"/>
              <w:rPr>
                <w:rFonts w:ascii="Arial" w:hAnsi="Arial" w:cs="Arial"/>
                <w:color w:val="000000" w:themeColor="text1"/>
                <w:sz w:val="24"/>
                <w:szCs w:val="24"/>
              </w:rPr>
            </w:pPr>
            <w:r>
              <w:rPr>
                <w:rFonts w:ascii="Arial" w:hAnsi="Arial" w:cs="Arial"/>
                <w:color w:val="000000" w:themeColor="text1"/>
                <w:sz w:val="24"/>
                <w:szCs w:val="24"/>
              </w:rPr>
              <w:t>9.38</w:t>
            </w:r>
          </w:p>
          <w:p w14:paraId="71B5E56A" w14:textId="77777777" w:rsidR="008E09D7" w:rsidRPr="00942950" w:rsidRDefault="008E09D7" w:rsidP="008E09D7">
            <w:pPr>
              <w:spacing w:before="40" w:after="40"/>
              <w:rPr>
                <w:rFonts w:ascii="Arial" w:hAnsi="Arial" w:cs="Arial"/>
                <w:color w:val="000000" w:themeColor="text1"/>
                <w:sz w:val="24"/>
                <w:szCs w:val="24"/>
              </w:rPr>
            </w:pPr>
          </w:p>
        </w:tc>
        <w:tc>
          <w:tcPr>
            <w:tcW w:w="1530" w:type="dxa"/>
          </w:tcPr>
          <w:p w14:paraId="6A2EF4EA" w14:textId="2F9E7B9E"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6.5 - 12</w:t>
            </w:r>
          </w:p>
        </w:tc>
        <w:tc>
          <w:tcPr>
            <w:tcW w:w="900" w:type="dxa"/>
          </w:tcPr>
          <w:p w14:paraId="267693F2" w14:textId="0838928B"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500</w:t>
            </w:r>
          </w:p>
        </w:tc>
        <w:tc>
          <w:tcPr>
            <w:tcW w:w="1170" w:type="dxa"/>
          </w:tcPr>
          <w:p w14:paraId="2E1663B6" w14:textId="77777777" w:rsidR="008E09D7" w:rsidRPr="00942950" w:rsidRDefault="008E09D7" w:rsidP="008E09D7">
            <w:pPr>
              <w:spacing w:before="40" w:after="40"/>
              <w:rPr>
                <w:rFonts w:ascii="Arial" w:hAnsi="Arial" w:cs="Arial"/>
                <w:color w:val="000000" w:themeColor="text1"/>
                <w:sz w:val="24"/>
                <w:szCs w:val="24"/>
              </w:rPr>
            </w:pPr>
          </w:p>
        </w:tc>
        <w:tc>
          <w:tcPr>
            <w:tcW w:w="2291" w:type="dxa"/>
          </w:tcPr>
          <w:p w14:paraId="7D5A98F0" w14:textId="77777777"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 xml:space="preserve">Runoff/leaching from natural deposits; industrial </w:t>
            </w:r>
          </w:p>
          <w:p w14:paraId="2BFC0AD2" w14:textId="17AA231B"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wastes</w:t>
            </w:r>
          </w:p>
        </w:tc>
      </w:tr>
      <w:tr w:rsidR="008E09D7" w:rsidRPr="005F082E" w14:paraId="43BA6B8D" w14:textId="77777777" w:rsidTr="00640D92">
        <w:trPr>
          <w:trHeight w:val="432"/>
        </w:trPr>
        <w:tc>
          <w:tcPr>
            <w:tcW w:w="2245" w:type="dxa"/>
          </w:tcPr>
          <w:p w14:paraId="75117648" w14:textId="77777777" w:rsidR="008E09D7" w:rsidRPr="00942950" w:rsidRDefault="008E09D7" w:rsidP="008E09D7">
            <w:pPr>
              <w:pStyle w:val="NormalWeb"/>
              <w:rPr>
                <w:rFonts w:ascii="Arial" w:hAnsi="Arial" w:cs="Arial"/>
              </w:rPr>
            </w:pPr>
            <w:r w:rsidRPr="00942950">
              <w:rPr>
                <w:rFonts w:ascii="Arial" w:hAnsi="Arial" w:cs="Arial"/>
              </w:rPr>
              <w:t xml:space="preserve">Specific Conductance </w:t>
            </w:r>
          </w:p>
          <w:p w14:paraId="581AB298" w14:textId="39F3A031" w:rsidR="008E09D7" w:rsidRPr="00942950" w:rsidRDefault="008E09D7" w:rsidP="008E09D7">
            <w:pPr>
              <w:spacing w:before="40" w:after="40"/>
              <w:ind w:left="187"/>
              <w:rPr>
                <w:rFonts w:ascii="Arial" w:hAnsi="Arial" w:cs="Arial"/>
                <w:color w:val="000000" w:themeColor="text1"/>
                <w:sz w:val="24"/>
                <w:szCs w:val="24"/>
              </w:rPr>
            </w:pPr>
            <w:proofErr w:type="spellStart"/>
            <w:r w:rsidRPr="00942950">
              <w:rPr>
                <w:rFonts w:ascii="Arial" w:hAnsi="Arial" w:cs="Arial"/>
                <w:color w:val="000000" w:themeColor="text1"/>
                <w:sz w:val="24"/>
                <w:szCs w:val="24"/>
              </w:rPr>
              <w:t>uMho</w:t>
            </w:r>
            <w:proofErr w:type="spellEnd"/>
          </w:p>
        </w:tc>
        <w:tc>
          <w:tcPr>
            <w:tcW w:w="1440" w:type="dxa"/>
          </w:tcPr>
          <w:p w14:paraId="13425507" w14:textId="74860971" w:rsidR="008E09D7" w:rsidRPr="00942950" w:rsidRDefault="008E09D7" w:rsidP="008E09D7">
            <w:pPr>
              <w:spacing w:before="40" w:after="40"/>
              <w:rPr>
                <w:rFonts w:ascii="Arial" w:hAnsi="Arial" w:cs="Arial"/>
                <w:color w:val="000000" w:themeColor="text1"/>
                <w:sz w:val="24"/>
                <w:szCs w:val="24"/>
              </w:rPr>
            </w:pPr>
            <w:r>
              <w:rPr>
                <w:rFonts w:ascii="Arial" w:hAnsi="Arial" w:cs="Arial"/>
                <w:color w:val="000000" w:themeColor="text1"/>
                <w:sz w:val="24"/>
                <w:szCs w:val="24"/>
              </w:rPr>
              <w:t>8/22/24</w:t>
            </w:r>
          </w:p>
        </w:tc>
        <w:tc>
          <w:tcPr>
            <w:tcW w:w="1260" w:type="dxa"/>
          </w:tcPr>
          <w:p w14:paraId="72C49EEB" w14:textId="26BEA365"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34</w:t>
            </w:r>
            <w:r>
              <w:rPr>
                <w:rFonts w:ascii="Arial" w:hAnsi="Arial" w:cs="Arial"/>
                <w:color w:val="000000" w:themeColor="text1"/>
                <w:sz w:val="24"/>
                <w:szCs w:val="24"/>
              </w:rPr>
              <w:t>62.5</w:t>
            </w:r>
          </w:p>
        </w:tc>
        <w:tc>
          <w:tcPr>
            <w:tcW w:w="1530" w:type="dxa"/>
          </w:tcPr>
          <w:p w14:paraId="7C11921B" w14:textId="7C11C191" w:rsidR="008E09D7" w:rsidRPr="00942950" w:rsidRDefault="008E09D7" w:rsidP="008E09D7">
            <w:pPr>
              <w:spacing w:before="40" w:after="40"/>
              <w:rPr>
                <w:rFonts w:ascii="Arial" w:hAnsi="Arial" w:cs="Arial"/>
                <w:color w:val="000000" w:themeColor="text1"/>
                <w:sz w:val="24"/>
                <w:szCs w:val="24"/>
              </w:rPr>
            </w:pPr>
            <w:r>
              <w:rPr>
                <w:rFonts w:ascii="Arial" w:hAnsi="Arial" w:cs="Arial"/>
                <w:color w:val="000000" w:themeColor="text1"/>
                <w:sz w:val="24"/>
                <w:szCs w:val="24"/>
              </w:rPr>
              <w:t>300</w:t>
            </w:r>
            <w:r w:rsidRPr="00942950">
              <w:rPr>
                <w:rFonts w:ascii="Arial" w:hAnsi="Arial" w:cs="Arial"/>
                <w:color w:val="000000" w:themeColor="text1"/>
                <w:sz w:val="24"/>
                <w:szCs w:val="24"/>
              </w:rPr>
              <w:t xml:space="preserve"> - </w:t>
            </w:r>
            <w:r>
              <w:rPr>
                <w:rFonts w:ascii="Arial" w:hAnsi="Arial" w:cs="Arial"/>
                <w:color w:val="000000" w:themeColor="text1"/>
                <w:sz w:val="24"/>
                <w:szCs w:val="24"/>
              </w:rPr>
              <w:t>43</w:t>
            </w:r>
            <w:r w:rsidRPr="00942950">
              <w:rPr>
                <w:rFonts w:ascii="Arial" w:hAnsi="Arial" w:cs="Arial"/>
                <w:color w:val="000000" w:themeColor="text1"/>
                <w:sz w:val="24"/>
                <w:szCs w:val="24"/>
              </w:rPr>
              <w:t>0</w:t>
            </w:r>
          </w:p>
        </w:tc>
        <w:tc>
          <w:tcPr>
            <w:tcW w:w="900" w:type="dxa"/>
          </w:tcPr>
          <w:p w14:paraId="491F1603" w14:textId="3E2BEE35"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1600</w:t>
            </w:r>
          </w:p>
        </w:tc>
        <w:tc>
          <w:tcPr>
            <w:tcW w:w="1170" w:type="dxa"/>
          </w:tcPr>
          <w:p w14:paraId="489C42D6" w14:textId="365E40CB"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color w:val="000000" w:themeColor="text1"/>
                <w:sz w:val="24"/>
                <w:szCs w:val="24"/>
              </w:rPr>
              <w:t>N/A</w:t>
            </w:r>
          </w:p>
        </w:tc>
        <w:tc>
          <w:tcPr>
            <w:tcW w:w="2291" w:type="dxa"/>
          </w:tcPr>
          <w:p w14:paraId="2DBCEC1A" w14:textId="6BB2B927" w:rsidR="008E09D7" w:rsidRPr="00942950" w:rsidRDefault="008E09D7" w:rsidP="008E09D7">
            <w:pPr>
              <w:spacing w:before="40" w:after="40"/>
              <w:rPr>
                <w:rFonts w:ascii="Arial" w:hAnsi="Arial" w:cs="Arial"/>
                <w:color w:val="000000" w:themeColor="text1"/>
                <w:sz w:val="24"/>
                <w:szCs w:val="24"/>
              </w:rPr>
            </w:pPr>
            <w:r w:rsidRPr="00942950">
              <w:rPr>
                <w:rFonts w:ascii="Arial" w:hAnsi="Arial" w:cs="Arial"/>
                <w:sz w:val="24"/>
                <w:szCs w:val="24"/>
              </w:rPr>
              <w:t xml:space="preserve">Substances that form ions when in water; sea water influence </w:t>
            </w:r>
          </w:p>
        </w:tc>
      </w:tr>
    </w:tbl>
    <w:p w14:paraId="69D3A731" w14:textId="54FA44A5" w:rsidR="005D3708" w:rsidRPr="005F082E" w:rsidRDefault="005D3708" w:rsidP="00875407">
      <w:pPr>
        <w:pStyle w:val="Caption"/>
        <w:widowControl w:val="0"/>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0D47ED">
        <w:rPr>
          <w:noProof/>
        </w:rPr>
        <w:t>6</w:t>
      </w:r>
      <w:r w:rsidR="00E0060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942950">
        <w:trPr>
          <w:trHeight w:val="368"/>
        </w:trPr>
        <w:tc>
          <w:tcPr>
            <w:tcW w:w="2245" w:type="dxa"/>
          </w:tcPr>
          <w:p w14:paraId="18023788" w14:textId="45A4FB84" w:rsidR="00D20008" w:rsidRPr="005F082E" w:rsidRDefault="00732A75" w:rsidP="00732A75">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4A0EB424" w14:textId="77777777" w:rsidR="00D20008" w:rsidRDefault="00D20008" w:rsidP="00DA4F32">
            <w:pPr>
              <w:spacing w:before="40" w:after="40"/>
              <w:jc w:val="center"/>
              <w:rPr>
                <w:rFonts w:ascii="Arial" w:hAnsi="Arial" w:cs="Arial"/>
                <w:color w:val="000000" w:themeColor="text1"/>
                <w:sz w:val="24"/>
                <w:szCs w:val="24"/>
              </w:rPr>
            </w:pPr>
          </w:p>
          <w:p w14:paraId="28190B3D" w14:textId="1C572EB8" w:rsidR="008F28F1" w:rsidRPr="005F082E" w:rsidRDefault="008F28F1" w:rsidP="00DA4F32">
            <w:pPr>
              <w:spacing w:before="40" w:after="40"/>
              <w:jc w:val="center"/>
              <w:rPr>
                <w:rFonts w:ascii="Arial" w:hAnsi="Arial" w:cs="Arial"/>
                <w:color w:val="FFFFFF" w:themeColor="background1"/>
                <w:sz w:val="24"/>
                <w:szCs w:val="24"/>
              </w:rPr>
            </w:pPr>
          </w:p>
        </w:tc>
        <w:tc>
          <w:tcPr>
            <w:tcW w:w="1350" w:type="dxa"/>
          </w:tcPr>
          <w:p w14:paraId="6F3F76E8" w14:textId="77777777" w:rsidR="00DA4F32" w:rsidRDefault="00DA4F32" w:rsidP="00DA4F32">
            <w:pPr>
              <w:spacing w:before="40" w:after="40"/>
              <w:rPr>
                <w:rFonts w:ascii="Arial" w:hAnsi="Arial" w:cs="Arial"/>
                <w:color w:val="000000" w:themeColor="text1"/>
                <w:sz w:val="24"/>
                <w:szCs w:val="24"/>
              </w:rPr>
            </w:pPr>
          </w:p>
          <w:p w14:paraId="63D0EACA" w14:textId="21462DC9" w:rsidR="008F28F1" w:rsidRPr="005F082E" w:rsidRDefault="008F28F1" w:rsidP="00DA4F32">
            <w:pPr>
              <w:spacing w:before="40" w:after="40"/>
              <w:rPr>
                <w:rFonts w:ascii="Arial" w:hAnsi="Arial" w:cs="Arial"/>
                <w:color w:val="FFFFFF" w:themeColor="background1"/>
                <w:sz w:val="24"/>
                <w:szCs w:val="24"/>
              </w:rPr>
            </w:pPr>
          </w:p>
        </w:tc>
        <w:tc>
          <w:tcPr>
            <w:tcW w:w="1530" w:type="dxa"/>
          </w:tcPr>
          <w:p w14:paraId="60CC3A19" w14:textId="595AC5C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19DC98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D3EC20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4A1CCA">
        <w:rPr>
          <w:rFonts w:ascii="Arial" w:hAnsi="Arial" w:cs="Arial"/>
          <w:sz w:val="24"/>
          <w:szCs w:val="24"/>
        </w:rPr>
        <w:t xml:space="preserve">State </w:t>
      </w:r>
      <w:r w:rsidR="0025569C" w:rsidRPr="004A1CCA">
        <w:rPr>
          <w:rFonts w:ascii="Arial" w:hAnsi="Arial" w:cs="Arial"/>
          <w:sz w:val="24"/>
          <w:szCs w:val="24"/>
        </w:rPr>
        <w:t>Revised Total Coliform Rule (RTCR): [</w:t>
      </w:r>
      <w:r w:rsidR="008F19DE" w:rsidRPr="004A1CCA">
        <w:rPr>
          <w:rFonts w:ascii="Arial" w:hAnsi="Arial" w:cs="Arial"/>
          <w:sz w:val="24"/>
          <w:szCs w:val="24"/>
        </w:rPr>
        <w:t>Enter</w:t>
      </w:r>
      <w:r w:rsidR="0025569C" w:rsidRPr="004A1CCA">
        <w:rPr>
          <w:rFonts w:ascii="Arial" w:hAnsi="Arial" w:cs="Arial"/>
          <w:sz w:val="24"/>
          <w:szCs w:val="24"/>
        </w:rPr>
        <w:t xml:space="preserve"> Additional Information Described in Instructions for SWS CCR Document]</w:t>
      </w:r>
    </w:p>
    <w:p w14:paraId="69480893" w14:textId="5B67C97C" w:rsidR="00181F3E" w:rsidRPr="005F082E" w:rsidRDefault="0025569C" w:rsidP="001B4F20">
      <w:pPr>
        <w:pStyle w:val="Heading3"/>
        <w:keepNext/>
      </w:pPr>
      <w:bookmarkStart w:id="9"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9"/>
    </w:p>
    <w:p w14:paraId="293EB833" w14:textId="49BD6769"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0BCCC14"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35FAFCF"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A9F21F6"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60F5762F" w14:textId="199F6362" w:rsidR="00E25265" w:rsidRPr="004A1CCA" w:rsidRDefault="00E25265" w:rsidP="008E66E2">
      <w:pPr>
        <w:pStyle w:val="Heading3"/>
        <w:keepNext/>
      </w:pPr>
      <w:bookmarkStart w:id="10" w:name="_Toc58336726"/>
      <w:r w:rsidRPr="004A1CCA">
        <w:t>Summary Information for Revised Total Coliform Rule</w:t>
      </w:r>
      <w:r w:rsidR="003131EE" w:rsidRPr="004A1CCA">
        <w:t xml:space="preserve"> </w:t>
      </w:r>
      <w:r w:rsidRPr="004A1CCA">
        <w:t>Level 1 and Level 2 Assessment Requirements</w:t>
      </w:r>
      <w:bookmarkEnd w:id="10"/>
    </w:p>
    <w:p w14:paraId="19BFFB90" w14:textId="77777777" w:rsidR="00D17E2F" w:rsidRPr="00E56E23" w:rsidRDefault="00D17E2F" w:rsidP="009610BC">
      <w:pPr>
        <w:rPr>
          <w:rFonts w:ascii="Arial" w:hAnsi="Arial" w:cs="Arial"/>
          <w:sz w:val="24"/>
          <w:szCs w:val="24"/>
        </w:rPr>
      </w:pPr>
    </w:p>
    <w:p w14:paraId="69E753CA" w14:textId="6B339E90"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w:t>
      </w:r>
      <w:r w:rsidR="0011562C">
        <w:rPr>
          <w:rFonts w:ascii="Arial" w:hAnsi="Arial" w:cs="Arial"/>
          <w:sz w:val="24"/>
          <w:szCs w:val="24"/>
        </w:rPr>
        <w:t xml:space="preserve">not </w:t>
      </w:r>
      <w:r w:rsidRPr="005F082E">
        <w:rPr>
          <w:rFonts w:ascii="Arial" w:hAnsi="Arial" w:cs="Arial"/>
          <w:sz w:val="24"/>
          <w:szCs w:val="24"/>
        </w:rPr>
        <w:t xml:space="preserve">required to conduct </w:t>
      </w:r>
      <w:r w:rsidR="0011562C">
        <w:rPr>
          <w:rFonts w:ascii="Arial" w:hAnsi="Arial" w:cs="Arial"/>
          <w:sz w:val="24"/>
          <w:szCs w:val="24"/>
        </w:rPr>
        <w:t xml:space="preserve">any assessments </w:t>
      </w:r>
      <w:proofErr w:type="gramStart"/>
      <w:r w:rsidR="0011562C">
        <w:rPr>
          <w:rFonts w:ascii="Arial" w:hAnsi="Arial" w:cs="Arial"/>
          <w:sz w:val="24"/>
          <w:szCs w:val="24"/>
        </w:rPr>
        <w:t>due to the fact that</w:t>
      </w:r>
      <w:proofErr w:type="gramEnd"/>
      <w:r w:rsidR="0011562C">
        <w:rPr>
          <w:rFonts w:ascii="Arial" w:hAnsi="Arial" w:cs="Arial"/>
          <w:sz w:val="24"/>
          <w:szCs w:val="24"/>
        </w:rPr>
        <w:t xml:space="preserve"> we didn’t have any</w:t>
      </w:r>
      <w:r w:rsidR="00762992">
        <w:rPr>
          <w:rFonts w:ascii="Arial" w:hAnsi="Arial" w:cs="Arial"/>
          <w:sz w:val="24"/>
          <w:szCs w:val="24"/>
        </w:rPr>
        <w:t xml:space="preserve"> Total Coliform Bacteria or E. Coli detections in our distribution system.</w:t>
      </w:r>
    </w:p>
    <w:sectPr w:rsidR="00DD7D18" w:rsidRPr="005F082E" w:rsidSect="002816D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0AAB" w14:textId="77777777" w:rsidR="00A45C1B" w:rsidRDefault="00A45C1B">
      <w:r>
        <w:separator/>
      </w:r>
    </w:p>
    <w:p w14:paraId="3D31E902" w14:textId="77777777" w:rsidR="00A45C1B" w:rsidRDefault="00A45C1B"/>
  </w:endnote>
  <w:endnote w:type="continuationSeparator" w:id="0">
    <w:p w14:paraId="2051F060" w14:textId="77777777" w:rsidR="00A45C1B" w:rsidRDefault="00A45C1B">
      <w:r>
        <w:continuationSeparator/>
      </w:r>
    </w:p>
    <w:p w14:paraId="027F65D3" w14:textId="77777777" w:rsidR="00A45C1B" w:rsidRDefault="00A45C1B"/>
  </w:endnote>
  <w:endnote w:type="continuationNotice" w:id="1">
    <w:p w14:paraId="6D5EF59E" w14:textId="77777777" w:rsidR="00A45C1B" w:rsidRDefault="00A45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CB63A4" w:rsidRDefault="00CB63A4">
    <w:pPr>
      <w:pStyle w:val="Footer"/>
    </w:pPr>
  </w:p>
  <w:p w14:paraId="1C17C8FD" w14:textId="77777777" w:rsidR="00CB63A4" w:rsidRDefault="00CB63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17CB8AD" w:rsidR="00CB63A4" w:rsidRPr="002E5912" w:rsidRDefault="00CB63A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CB3AEE">
      <w:rPr>
        <w:rFonts w:ascii="Arial" w:hAnsi="Arial" w:cs="Arial"/>
        <w:sz w:val="24"/>
        <w:szCs w:val="24"/>
      </w:rPr>
      <w:t>Revised January 202</w:t>
    </w:r>
    <w:r w:rsidR="00CB3AEE" w:rsidRPr="00CB3AEE">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B2DC" w14:textId="77777777" w:rsidR="00A45C1B" w:rsidRDefault="00A45C1B">
      <w:r>
        <w:separator/>
      </w:r>
    </w:p>
    <w:p w14:paraId="00E66B0E" w14:textId="77777777" w:rsidR="00A45C1B" w:rsidRDefault="00A45C1B"/>
  </w:footnote>
  <w:footnote w:type="continuationSeparator" w:id="0">
    <w:p w14:paraId="4A51725D" w14:textId="77777777" w:rsidR="00A45C1B" w:rsidRDefault="00A45C1B">
      <w:r>
        <w:continuationSeparator/>
      </w:r>
    </w:p>
    <w:p w14:paraId="319D2CB2" w14:textId="77777777" w:rsidR="00A45C1B" w:rsidRDefault="00A45C1B"/>
  </w:footnote>
  <w:footnote w:type="continuationNotice" w:id="1">
    <w:p w14:paraId="254F628D" w14:textId="77777777" w:rsidR="00A45C1B" w:rsidRDefault="00A45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CB63A4" w:rsidRDefault="00CB63A4">
    <w:pPr>
      <w:pStyle w:val="Header"/>
    </w:pPr>
  </w:p>
  <w:p w14:paraId="2F40F5FE" w14:textId="77777777" w:rsidR="00CB63A4" w:rsidRDefault="00CB63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CB63A4" w:rsidRDefault="00CB63A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5207D">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5207D">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7091087">
    <w:abstractNumId w:val="6"/>
  </w:num>
  <w:num w:numId="2" w16cid:durableId="322320682">
    <w:abstractNumId w:val="1"/>
  </w:num>
  <w:num w:numId="3" w16cid:durableId="96222853">
    <w:abstractNumId w:val="3"/>
  </w:num>
  <w:num w:numId="4" w16cid:durableId="2125493154">
    <w:abstractNumId w:val="0"/>
  </w:num>
  <w:num w:numId="5" w16cid:durableId="1016537178">
    <w:abstractNumId w:val="2"/>
  </w:num>
  <w:num w:numId="6" w16cid:durableId="1138915285">
    <w:abstractNumId w:val="5"/>
  </w:num>
  <w:num w:numId="7" w16cid:durableId="205192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71EB"/>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7ED"/>
    <w:rsid w:val="000D4AC7"/>
    <w:rsid w:val="000D4BB8"/>
    <w:rsid w:val="000D5C13"/>
    <w:rsid w:val="000E41AF"/>
    <w:rsid w:val="000E693A"/>
    <w:rsid w:val="000E757F"/>
    <w:rsid w:val="000F3C1E"/>
    <w:rsid w:val="000F6367"/>
    <w:rsid w:val="000F6A3C"/>
    <w:rsid w:val="000F6B84"/>
    <w:rsid w:val="000F7BDF"/>
    <w:rsid w:val="00100750"/>
    <w:rsid w:val="00101107"/>
    <w:rsid w:val="001034E4"/>
    <w:rsid w:val="001053FA"/>
    <w:rsid w:val="001148C3"/>
    <w:rsid w:val="00115004"/>
    <w:rsid w:val="001151D3"/>
    <w:rsid w:val="0011562C"/>
    <w:rsid w:val="00115AD5"/>
    <w:rsid w:val="0012695E"/>
    <w:rsid w:val="0012764D"/>
    <w:rsid w:val="00127B6D"/>
    <w:rsid w:val="001300C2"/>
    <w:rsid w:val="001331D3"/>
    <w:rsid w:val="00136048"/>
    <w:rsid w:val="0014624C"/>
    <w:rsid w:val="001476E6"/>
    <w:rsid w:val="00153D70"/>
    <w:rsid w:val="00154C45"/>
    <w:rsid w:val="00156C1E"/>
    <w:rsid w:val="00161D5A"/>
    <w:rsid w:val="001654B0"/>
    <w:rsid w:val="00167585"/>
    <w:rsid w:val="00170328"/>
    <w:rsid w:val="00172215"/>
    <w:rsid w:val="00173993"/>
    <w:rsid w:val="00173A3B"/>
    <w:rsid w:val="00174975"/>
    <w:rsid w:val="00177EDD"/>
    <w:rsid w:val="0018053E"/>
    <w:rsid w:val="00181292"/>
    <w:rsid w:val="00181B2D"/>
    <w:rsid w:val="00181F3E"/>
    <w:rsid w:val="00187177"/>
    <w:rsid w:val="00187385"/>
    <w:rsid w:val="001909F2"/>
    <w:rsid w:val="0019131E"/>
    <w:rsid w:val="00193587"/>
    <w:rsid w:val="0019364C"/>
    <w:rsid w:val="00194B90"/>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20B"/>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46"/>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16DE"/>
    <w:rsid w:val="002856B8"/>
    <w:rsid w:val="00294205"/>
    <w:rsid w:val="002A20BB"/>
    <w:rsid w:val="002A21EA"/>
    <w:rsid w:val="002A3636"/>
    <w:rsid w:val="002A4E09"/>
    <w:rsid w:val="002A5101"/>
    <w:rsid w:val="002A5C9F"/>
    <w:rsid w:val="002A746D"/>
    <w:rsid w:val="002B04A9"/>
    <w:rsid w:val="002B0B02"/>
    <w:rsid w:val="002B15A7"/>
    <w:rsid w:val="002B3B52"/>
    <w:rsid w:val="002D15BC"/>
    <w:rsid w:val="002D1E95"/>
    <w:rsid w:val="002D2F55"/>
    <w:rsid w:val="002D429D"/>
    <w:rsid w:val="002D728F"/>
    <w:rsid w:val="002E43B8"/>
    <w:rsid w:val="002E5912"/>
    <w:rsid w:val="002F07E8"/>
    <w:rsid w:val="002F0A31"/>
    <w:rsid w:val="002F1DD3"/>
    <w:rsid w:val="002F69E3"/>
    <w:rsid w:val="002F6EC9"/>
    <w:rsid w:val="00301D86"/>
    <w:rsid w:val="003038BC"/>
    <w:rsid w:val="00303DA2"/>
    <w:rsid w:val="00304873"/>
    <w:rsid w:val="00306CBE"/>
    <w:rsid w:val="00307628"/>
    <w:rsid w:val="00310128"/>
    <w:rsid w:val="003131EE"/>
    <w:rsid w:val="003205C1"/>
    <w:rsid w:val="00322340"/>
    <w:rsid w:val="0033024B"/>
    <w:rsid w:val="003305DD"/>
    <w:rsid w:val="00332A75"/>
    <w:rsid w:val="00335461"/>
    <w:rsid w:val="00340568"/>
    <w:rsid w:val="00341671"/>
    <w:rsid w:val="00342536"/>
    <w:rsid w:val="0034785D"/>
    <w:rsid w:val="00351ED7"/>
    <w:rsid w:val="0035207D"/>
    <w:rsid w:val="00353056"/>
    <w:rsid w:val="00357F0C"/>
    <w:rsid w:val="00365C7B"/>
    <w:rsid w:val="00366EA3"/>
    <w:rsid w:val="00374766"/>
    <w:rsid w:val="00377086"/>
    <w:rsid w:val="003770B0"/>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0B00"/>
    <w:rsid w:val="003F23AC"/>
    <w:rsid w:val="003F36E5"/>
    <w:rsid w:val="003F3A38"/>
    <w:rsid w:val="003F3F4C"/>
    <w:rsid w:val="003F5E00"/>
    <w:rsid w:val="00401832"/>
    <w:rsid w:val="00403A00"/>
    <w:rsid w:val="004053E9"/>
    <w:rsid w:val="00405967"/>
    <w:rsid w:val="00411CF7"/>
    <w:rsid w:val="00412B2F"/>
    <w:rsid w:val="00415B66"/>
    <w:rsid w:val="00416A8E"/>
    <w:rsid w:val="0041709B"/>
    <w:rsid w:val="00420E84"/>
    <w:rsid w:val="004230E3"/>
    <w:rsid w:val="0042631E"/>
    <w:rsid w:val="004263A6"/>
    <w:rsid w:val="00427046"/>
    <w:rsid w:val="00427F0E"/>
    <w:rsid w:val="00435A3F"/>
    <w:rsid w:val="00441930"/>
    <w:rsid w:val="00442D66"/>
    <w:rsid w:val="00443711"/>
    <w:rsid w:val="004445E4"/>
    <w:rsid w:val="00446969"/>
    <w:rsid w:val="00450A4E"/>
    <w:rsid w:val="0045424E"/>
    <w:rsid w:val="004562E8"/>
    <w:rsid w:val="00470811"/>
    <w:rsid w:val="0047086C"/>
    <w:rsid w:val="0047088C"/>
    <w:rsid w:val="00472D17"/>
    <w:rsid w:val="00473411"/>
    <w:rsid w:val="00475CB9"/>
    <w:rsid w:val="004848BB"/>
    <w:rsid w:val="004912AD"/>
    <w:rsid w:val="00492061"/>
    <w:rsid w:val="00494C7A"/>
    <w:rsid w:val="00494E6C"/>
    <w:rsid w:val="00496939"/>
    <w:rsid w:val="004A05D8"/>
    <w:rsid w:val="004A07B2"/>
    <w:rsid w:val="004A1ABC"/>
    <w:rsid w:val="004A1CCA"/>
    <w:rsid w:val="004A2077"/>
    <w:rsid w:val="004B7187"/>
    <w:rsid w:val="004C2D28"/>
    <w:rsid w:val="004C3239"/>
    <w:rsid w:val="004C5E5E"/>
    <w:rsid w:val="004D4C01"/>
    <w:rsid w:val="004D509C"/>
    <w:rsid w:val="004E5C8F"/>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7C6"/>
    <w:rsid w:val="00534BB7"/>
    <w:rsid w:val="00535F64"/>
    <w:rsid w:val="00535F8B"/>
    <w:rsid w:val="00537240"/>
    <w:rsid w:val="00537BEA"/>
    <w:rsid w:val="0054057D"/>
    <w:rsid w:val="00541730"/>
    <w:rsid w:val="00546A68"/>
    <w:rsid w:val="00546B72"/>
    <w:rsid w:val="00546FDB"/>
    <w:rsid w:val="00552801"/>
    <w:rsid w:val="00552D92"/>
    <w:rsid w:val="005540D9"/>
    <w:rsid w:val="0055419E"/>
    <w:rsid w:val="005556BF"/>
    <w:rsid w:val="0055687A"/>
    <w:rsid w:val="0056039D"/>
    <w:rsid w:val="005804AE"/>
    <w:rsid w:val="005830FA"/>
    <w:rsid w:val="00583428"/>
    <w:rsid w:val="005838ED"/>
    <w:rsid w:val="0058536C"/>
    <w:rsid w:val="00587145"/>
    <w:rsid w:val="00587220"/>
    <w:rsid w:val="00591CF0"/>
    <w:rsid w:val="005937EB"/>
    <w:rsid w:val="005A087D"/>
    <w:rsid w:val="005B0DA3"/>
    <w:rsid w:val="005B6169"/>
    <w:rsid w:val="005C04C1"/>
    <w:rsid w:val="005C25FB"/>
    <w:rsid w:val="005C7FD9"/>
    <w:rsid w:val="005D1987"/>
    <w:rsid w:val="005D3708"/>
    <w:rsid w:val="005D3BD9"/>
    <w:rsid w:val="005D4636"/>
    <w:rsid w:val="005D48A3"/>
    <w:rsid w:val="005D5746"/>
    <w:rsid w:val="005D698E"/>
    <w:rsid w:val="005D7E01"/>
    <w:rsid w:val="005E03CA"/>
    <w:rsid w:val="005E0C69"/>
    <w:rsid w:val="005E0D6B"/>
    <w:rsid w:val="005E279B"/>
    <w:rsid w:val="005E4953"/>
    <w:rsid w:val="005E6068"/>
    <w:rsid w:val="005F082E"/>
    <w:rsid w:val="005F0DDC"/>
    <w:rsid w:val="005F17BC"/>
    <w:rsid w:val="005F600B"/>
    <w:rsid w:val="005F6B41"/>
    <w:rsid w:val="005F7F5B"/>
    <w:rsid w:val="00601769"/>
    <w:rsid w:val="0060219E"/>
    <w:rsid w:val="0060561B"/>
    <w:rsid w:val="00606A2B"/>
    <w:rsid w:val="00615750"/>
    <w:rsid w:val="00623849"/>
    <w:rsid w:val="00624516"/>
    <w:rsid w:val="006278C2"/>
    <w:rsid w:val="00630AE6"/>
    <w:rsid w:val="00633A17"/>
    <w:rsid w:val="00636BFA"/>
    <w:rsid w:val="00640676"/>
    <w:rsid w:val="00640D92"/>
    <w:rsid w:val="0064205A"/>
    <w:rsid w:val="00643C66"/>
    <w:rsid w:val="006466D8"/>
    <w:rsid w:val="00652F8C"/>
    <w:rsid w:val="00653424"/>
    <w:rsid w:val="0065365D"/>
    <w:rsid w:val="006537F6"/>
    <w:rsid w:val="00654DBD"/>
    <w:rsid w:val="0066456C"/>
    <w:rsid w:val="00666704"/>
    <w:rsid w:val="006672EF"/>
    <w:rsid w:val="0066758E"/>
    <w:rsid w:val="0067168B"/>
    <w:rsid w:val="006727C0"/>
    <w:rsid w:val="00675C8E"/>
    <w:rsid w:val="00680846"/>
    <w:rsid w:val="0068272C"/>
    <w:rsid w:val="00684C7E"/>
    <w:rsid w:val="00691186"/>
    <w:rsid w:val="00695A6F"/>
    <w:rsid w:val="00696362"/>
    <w:rsid w:val="006A04A9"/>
    <w:rsid w:val="006A2632"/>
    <w:rsid w:val="006A482B"/>
    <w:rsid w:val="006B5CF2"/>
    <w:rsid w:val="006C2732"/>
    <w:rsid w:val="006C7186"/>
    <w:rsid w:val="006D480B"/>
    <w:rsid w:val="006D4D93"/>
    <w:rsid w:val="006D506D"/>
    <w:rsid w:val="006E03F6"/>
    <w:rsid w:val="006E11B6"/>
    <w:rsid w:val="006E4DBC"/>
    <w:rsid w:val="006F437B"/>
    <w:rsid w:val="006F46E1"/>
    <w:rsid w:val="007003D1"/>
    <w:rsid w:val="007017A9"/>
    <w:rsid w:val="00701C81"/>
    <w:rsid w:val="007024B8"/>
    <w:rsid w:val="0071047D"/>
    <w:rsid w:val="00710939"/>
    <w:rsid w:val="00710BB6"/>
    <w:rsid w:val="007119B8"/>
    <w:rsid w:val="0071576E"/>
    <w:rsid w:val="00717191"/>
    <w:rsid w:val="007176E7"/>
    <w:rsid w:val="00717E80"/>
    <w:rsid w:val="00722BA8"/>
    <w:rsid w:val="0073000F"/>
    <w:rsid w:val="00731092"/>
    <w:rsid w:val="00732A75"/>
    <w:rsid w:val="007354BF"/>
    <w:rsid w:val="00737455"/>
    <w:rsid w:val="00742E55"/>
    <w:rsid w:val="00743F7B"/>
    <w:rsid w:val="007452F3"/>
    <w:rsid w:val="00745362"/>
    <w:rsid w:val="007471DB"/>
    <w:rsid w:val="00751E94"/>
    <w:rsid w:val="00762992"/>
    <w:rsid w:val="007640D4"/>
    <w:rsid w:val="00775871"/>
    <w:rsid w:val="00783F5A"/>
    <w:rsid w:val="00784E3A"/>
    <w:rsid w:val="0079421C"/>
    <w:rsid w:val="00796405"/>
    <w:rsid w:val="00796E52"/>
    <w:rsid w:val="007A3CC3"/>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3CA"/>
    <w:rsid w:val="008012C8"/>
    <w:rsid w:val="00801E7B"/>
    <w:rsid w:val="008035BF"/>
    <w:rsid w:val="00803861"/>
    <w:rsid w:val="00803DFB"/>
    <w:rsid w:val="0080460B"/>
    <w:rsid w:val="00810D6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FD7"/>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1407"/>
    <w:rsid w:val="008B307B"/>
    <w:rsid w:val="008C0889"/>
    <w:rsid w:val="008C364C"/>
    <w:rsid w:val="008C42F2"/>
    <w:rsid w:val="008C791A"/>
    <w:rsid w:val="008D12A8"/>
    <w:rsid w:val="008D246B"/>
    <w:rsid w:val="008D6F4A"/>
    <w:rsid w:val="008E09D7"/>
    <w:rsid w:val="008E4080"/>
    <w:rsid w:val="008E4834"/>
    <w:rsid w:val="008E4C3F"/>
    <w:rsid w:val="008E66E2"/>
    <w:rsid w:val="008F19DE"/>
    <w:rsid w:val="008F28F1"/>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BC5"/>
    <w:rsid w:val="00936C4A"/>
    <w:rsid w:val="00937B7B"/>
    <w:rsid w:val="009419BC"/>
    <w:rsid w:val="00942950"/>
    <w:rsid w:val="00945B59"/>
    <w:rsid w:val="009461F0"/>
    <w:rsid w:val="0094633A"/>
    <w:rsid w:val="00947382"/>
    <w:rsid w:val="00960466"/>
    <w:rsid w:val="009610BC"/>
    <w:rsid w:val="00964EC2"/>
    <w:rsid w:val="00966F18"/>
    <w:rsid w:val="009701BB"/>
    <w:rsid w:val="00970BCF"/>
    <w:rsid w:val="00973F02"/>
    <w:rsid w:val="00974495"/>
    <w:rsid w:val="009746A3"/>
    <w:rsid w:val="00974728"/>
    <w:rsid w:val="00975448"/>
    <w:rsid w:val="00975A98"/>
    <w:rsid w:val="00975F35"/>
    <w:rsid w:val="00980FF1"/>
    <w:rsid w:val="00983094"/>
    <w:rsid w:val="00983590"/>
    <w:rsid w:val="00985F2C"/>
    <w:rsid w:val="009879D4"/>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605A"/>
    <w:rsid w:val="009E153B"/>
    <w:rsid w:val="009E2850"/>
    <w:rsid w:val="009E4BDC"/>
    <w:rsid w:val="009E54B2"/>
    <w:rsid w:val="009E59A6"/>
    <w:rsid w:val="009F3023"/>
    <w:rsid w:val="009F5401"/>
    <w:rsid w:val="009F5D81"/>
    <w:rsid w:val="00A0317C"/>
    <w:rsid w:val="00A0355F"/>
    <w:rsid w:val="00A0640D"/>
    <w:rsid w:val="00A107E3"/>
    <w:rsid w:val="00A1147C"/>
    <w:rsid w:val="00A15ACB"/>
    <w:rsid w:val="00A1682E"/>
    <w:rsid w:val="00A17D5E"/>
    <w:rsid w:val="00A24839"/>
    <w:rsid w:val="00A259A6"/>
    <w:rsid w:val="00A32EB0"/>
    <w:rsid w:val="00A356B7"/>
    <w:rsid w:val="00A37045"/>
    <w:rsid w:val="00A37DD2"/>
    <w:rsid w:val="00A40276"/>
    <w:rsid w:val="00A44246"/>
    <w:rsid w:val="00A45C1B"/>
    <w:rsid w:val="00A63BCD"/>
    <w:rsid w:val="00A72ADF"/>
    <w:rsid w:val="00A77BCA"/>
    <w:rsid w:val="00A85C1E"/>
    <w:rsid w:val="00A93A21"/>
    <w:rsid w:val="00A94D32"/>
    <w:rsid w:val="00A9766F"/>
    <w:rsid w:val="00AB01B0"/>
    <w:rsid w:val="00AB21BD"/>
    <w:rsid w:val="00AB5690"/>
    <w:rsid w:val="00AB5E87"/>
    <w:rsid w:val="00AC41BE"/>
    <w:rsid w:val="00AC6D1E"/>
    <w:rsid w:val="00AC780C"/>
    <w:rsid w:val="00AD4876"/>
    <w:rsid w:val="00AF0445"/>
    <w:rsid w:val="00AF2E38"/>
    <w:rsid w:val="00AF5724"/>
    <w:rsid w:val="00B01942"/>
    <w:rsid w:val="00B0620C"/>
    <w:rsid w:val="00B1666D"/>
    <w:rsid w:val="00B2410E"/>
    <w:rsid w:val="00B3023D"/>
    <w:rsid w:val="00B30E79"/>
    <w:rsid w:val="00B34998"/>
    <w:rsid w:val="00B36865"/>
    <w:rsid w:val="00B4449D"/>
    <w:rsid w:val="00B44817"/>
    <w:rsid w:val="00B45743"/>
    <w:rsid w:val="00B46FE7"/>
    <w:rsid w:val="00B47ED5"/>
    <w:rsid w:val="00B51879"/>
    <w:rsid w:val="00B552D9"/>
    <w:rsid w:val="00B56DAF"/>
    <w:rsid w:val="00B56F52"/>
    <w:rsid w:val="00B56F6C"/>
    <w:rsid w:val="00B606D3"/>
    <w:rsid w:val="00B646BC"/>
    <w:rsid w:val="00B67C49"/>
    <w:rsid w:val="00B704C3"/>
    <w:rsid w:val="00B76677"/>
    <w:rsid w:val="00B772E6"/>
    <w:rsid w:val="00B80D06"/>
    <w:rsid w:val="00B85CDA"/>
    <w:rsid w:val="00B87C5D"/>
    <w:rsid w:val="00B917F2"/>
    <w:rsid w:val="00B93439"/>
    <w:rsid w:val="00B96EC8"/>
    <w:rsid w:val="00BA159C"/>
    <w:rsid w:val="00BA2C8F"/>
    <w:rsid w:val="00BA6254"/>
    <w:rsid w:val="00BA7D96"/>
    <w:rsid w:val="00BB3E43"/>
    <w:rsid w:val="00BB412C"/>
    <w:rsid w:val="00BB6EFD"/>
    <w:rsid w:val="00BC2F95"/>
    <w:rsid w:val="00BC4EA7"/>
    <w:rsid w:val="00BC6327"/>
    <w:rsid w:val="00BC7396"/>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2AA"/>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097C"/>
    <w:rsid w:val="00C91E0F"/>
    <w:rsid w:val="00C945A7"/>
    <w:rsid w:val="00C9473A"/>
    <w:rsid w:val="00C94DAA"/>
    <w:rsid w:val="00C952C9"/>
    <w:rsid w:val="00C96627"/>
    <w:rsid w:val="00CA1B53"/>
    <w:rsid w:val="00CA26AC"/>
    <w:rsid w:val="00CA483D"/>
    <w:rsid w:val="00CB3AEE"/>
    <w:rsid w:val="00CB5A7C"/>
    <w:rsid w:val="00CB63A4"/>
    <w:rsid w:val="00CB6F44"/>
    <w:rsid w:val="00CB6FF7"/>
    <w:rsid w:val="00CC2F86"/>
    <w:rsid w:val="00CD26F1"/>
    <w:rsid w:val="00CD3EAB"/>
    <w:rsid w:val="00CD598A"/>
    <w:rsid w:val="00CD78A4"/>
    <w:rsid w:val="00CD7D99"/>
    <w:rsid w:val="00CE0E27"/>
    <w:rsid w:val="00CE285A"/>
    <w:rsid w:val="00CE2D72"/>
    <w:rsid w:val="00CF02C7"/>
    <w:rsid w:val="00CF1A7D"/>
    <w:rsid w:val="00CF2391"/>
    <w:rsid w:val="00CF26E4"/>
    <w:rsid w:val="00CF3EF9"/>
    <w:rsid w:val="00CF7469"/>
    <w:rsid w:val="00D0475A"/>
    <w:rsid w:val="00D055B3"/>
    <w:rsid w:val="00D057C3"/>
    <w:rsid w:val="00D06308"/>
    <w:rsid w:val="00D07E1D"/>
    <w:rsid w:val="00D10A7C"/>
    <w:rsid w:val="00D118D4"/>
    <w:rsid w:val="00D15AC6"/>
    <w:rsid w:val="00D15AE0"/>
    <w:rsid w:val="00D16FEE"/>
    <w:rsid w:val="00D17E2F"/>
    <w:rsid w:val="00D20008"/>
    <w:rsid w:val="00D228F2"/>
    <w:rsid w:val="00D26951"/>
    <w:rsid w:val="00D272CB"/>
    <w:rsid w:val="00D32406"/>
    <w:rsid w:val="00D33C8C"/>
    <w:rsid w:val="00D367FF"/>
    <w:rsid w:val="00D37E1F"/>
    <w:rsid w:val="00D47015"/>
    <w:rsid w:val="00D51050"/>
    <w:rsid w:val="00D5320E"/>
    <w:rsid w:val="00D53713"/>
    <w:rsid w:val="00D60888"/>
    <w:rsid w:val="00D61A0E"/>
    <w:rsid w:val="00D62607"/>
    <w:rsid w:val="00D64AE5"/>
    <w:rsid w:val="00D67F19"/>
    <w:rsid w:val="00D7538B"/>
    <w:rsid w:val="00D77322"/>
    <w:rsid w:val="00D82E27"/>
    <w:rsid w:val="00D924EC"/>
    <w:rsid w:val="00D9256E"/>
    <w:rsid w:val="00D96789"/>
    <w:rsid w:val="00D975C3"/>
    <w:rsid w:val="00D9768D"/>
    <w:rsid w:val="00DA082B"/>
    <w:rsid w:val="00DA2871"/>
    <w:rsid w:val="00DA4F32"/>
    <w:rsid w:val="00DB305E"/>
    <w:rsid w:val="00DB4D7F"/>
    <w:rsid w:val="00DC0B11"/>
    <w:rsid w:val="00DC193E"/>
    <w:rsid w:val="00DC2C8B"/>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609"/>
    <w:rsid w:val="00E0214A"/>
    <w:rsid w:val="00E034EF"/>
    <w:rsid w:val="00E036DF"/>
    <w:rsid w:val="00E05746"/>
    <w:rsid w:val="00E130F9"/>
    <w:rsid w:val="00E1732D"/>
    <w:rsid w:val="00E20938"/>
    <w:rsid w:val="00E21ABA"/>
    <w:rsid w:val="00E23E88"/>
    <w:rsid w:val="00E241B7"/>
    <w:rsid w:val="00E24E8A"/>
    <w:rsid w:val="00E25265"/>
    <w:rsid w:val="00E27390"/>
    <w:rsid w:val="00E31A64"/>
    <w:rsid w:val="00E331F5"/>
    <w:rsid w:val="00E34F9C"/>
    <w:rsid w:val="00E41EE8"/>
    <w:rsid w:val="00E45705"/>
    <w:rsid w:val="00E46869"/>
    <w:rsid w:val="00E56B28"/>
    <w:rsid w:val="00E56E23"/>
    <w:rsid w:val="00E57D9F"/>
    <w:rsid w:val="00E60304"/>
    <w:rsid w:val="00E614E6"/>
    <w:rsid w:val="00E62B92"/>
    <w:rsid w:val="00E64AD6"/>
    <w:rsid w:val="00E6542D"/>
    <w:rsid w:val="00E67C01"/>
    <w:rsid w:val="00E7271A"/>
    <w:rsid w:val="00E76AF6"/>
    <w:rsid w:val="00E80B80"/>
    <w:rsid w:val="00E80EE7"/>
    <w:rsid w:val="00E8132A"/>
    <w:rsid w:val="00E8528D"/>
    <w:rsid w:val="00E870EB"/>
    <w:rsid w:val="00E90B89"/>
    <w:rsid w:val="00E91D0B"/>
    <w:rsid w:val="00E92E9C"/>
    <w:rsid w:val="00E93D03"/>
    <w:rsid w:val="00EA3504"/>
    <w:rsid w:val="00EA66F0"/>
    <w:rsid w:val="00EB0127"/>
    <w:rsid w:val="00EB2EBD"/>
    <w:rsid w:val="00EB3BEC"/>
    <w:rsid w:val="00EB6CF4"/>
    <w:rsid w:val="00EB7033"/>
    <w:rsid w:val="00EB73F5"/>
    <w:rsid w:val="00ED2935"/>
    <w:rsid w:val="00ED6A23"/>
    <w:rsid w:val="00ED7919"/>
    <w:rsid w:val="00EE7E33"/>
    <w:rsid w:val="00EF0F4D"/>
    <w:rsid w:val="00EF7091"/>
    <w:rsid w:val="00EF7910"/>
    <w:rsid w:val="00EF7F82"/>
    <w:rsid w:val="00F01B42"/>
    <w:rsid w:val="00F07AC1"/>
    <w:rsid w:val="00F111C2"/>
    <w:rsid w:val="00F1148C"/>
    <w:rsid w:val="00F20D47"/>
    <w:rsid w:val="00F21BB3"/>
    <w:rsid w:val="00F2399F"/>
    <w:rsid w:val="00F27D20"/>
    <w:rsid w:val="00F3700E"/>
    <w:rsid w:val="00F41F91"/>
    <w:rsid w:val="00F467B0"/>
    <w:rsid w:val="00F51B61"/>
    <w:rsid w:val="00F56F85"/>
    <w:rsid w:val="00F5795F"/>
    <w:rsid w:val="00F61DCB"/>
    <w:rsid w:val="00F6214E"/>
    <w:rsid w:val="00F64938"/>
    <w:rsid w:val="00F67D55"/>
    <w:rsid w:val="00F710AD"/>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38C"/>
    <w:rsid w:val="00FC1912"/>
    <w:rsid w:val="00FC30A7"/>
    <w:rsid w:val="00FC33C4"/>
    <w:rsid w:val="00FC34F6"/>
    <w:rsid w:val="00FD281C"/>
    <w:rsid w:val="00FD4B98"/>
    <w:rsid w:val="00FD4BF4"/>
    <w:rsid w:val="00FD56CE"/>
    <w:rsid w:val="00FE1715"/>
    <w:rsid w:val="00FF0C1D"/>
    <w:rsid w:val="00FF21B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5347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351B-AFBA-4685-A3E7-52F8D6C2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2025-05-13T15:35:00Z</cp:lastPrinted>
  <dcterms:created xsi:type="dcterms:W3CDTF">2025-05-13T15:35:00Z</dcterms:created>
  <dcterms:modified xsi:type="dcterms:W3CDTF">2025-05-13T15:35:00Z</dcterms:modified>
</cp:coreProperties>
</file>