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2B431254">
      <w:pPr>
        <w:pStyle w:val="Heading1"/>
        <w:spacing w:before="0"/>
        <w:jc w:val="center"/>
      </w:pPr>
      <w:bookmarkStart w:name="_Toc58336712" w:id="0"/>
      <w:r w:rsidRPr="005162DE">
        <w:t>20</w:t>
      </w:r>
      <w:r w:rsidRPr="005162DE" w:rsidR="00587220">
        <w:t>2</w:t>
      </w:r>
      <w:r w:rsidR="00CA7E58">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21190850">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bookmarkStart w:name="_Hlk170425821" w:id="2"/>
      <w:proofErr w:type="spellStart"/>
      <w:r w:rsidR="004A152E">
        <w:rPr>
          <w:rFonts w:ascii="Arial" w:hAnsi="Arial" w:cs="Arial"/>
          <w:sz w:val="24"/>
          <w:szCs w:val="24"/>
        </w:rPr>
        <w:t>Agriland</w:t>
      </w:r>
      <w:proofErr w:type="spellEnd"/>
      <w:r w:rsidR="004A152E">
        <w:rPr>
          <w:rFonts w:ascii="Arial" w:hAnsi="Arial" w:cs="Arial"/>
          <w:sz w:val="24"/>
          <w:szCs w:val="24"/>
        </w:rPr>
        <w:t xml:space="preserve"> Farming </w:t>
      </w:r>
      <w:bookmarkEnd w:id="2"/>
      <w:r w:rsidR="004A152E">
        <w:rPr>
          <w:rFonts w:ascii="Arial" w:hAnsi="Arial" w:cs="Arial"/>
          <w:sz w:val="24"/>
          <w:szCs w:val="24"/>
        </w:rPr>
        <w:t>CA2000866</w:t>
      </w:r>
    </w:p>
    <w:p w:rsidRPr="005162DE" w:rsidR="003A4CAA" w:rsidP="0092687A" w:rsidRDefault="00ED7919" w14:paraId="65A99AB1" w14:textId="20D7AA2B">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4A152E">
        <w:rPr>
          <w:rFonts w:ascii="Arial" w:hAnsi="Arial" w:cs="Arial"/>
          <w:sz w:val="24"/>
          <w:szCs w:val="24"/>
        </w:rPr>
        <w:t>June 202</w:t>
      </w:r>
      <w:r w:rsidR="00CA7E58">
        <w:rPr>
          <w:rFonts w:ascii="Arial" w:hAnsi="Arial" w:cs="Arial"/>
          <w:sz w:val="24"/>
          <w:szCs w:val="24"/>
        </w:rPr>
        <w:t>5</w:t>
      </w:r>
    </w:p>
    <w:p w:rsidRPr="005162DE" w:rsidR="004263A6" w:rsidP="0092687A" w:rsidRDefault="004263A6" w14:paraId="21C05768" w14:textId="0B9A4264">
      <w:pPr>
        <w:spacing w:after="240"/>
        <w:rPr>
          <w:rFonts w:ascii="Arial" w:hAnsi="Arial" w:cs="Arial"/>
          <w:sz w:val="24"/>
          <w:szCs w:val="24"/>
        </w:rPr>
      </w:pPr>
      <w:r w:rsidRPr="005162DE">
        <w:rPr>
          <w:rFonts w:ascii="Arial" w:hAnsi="Arial" w:cs="Arial"/>
          <w:sz w:val="24"/>
          <w:szCs w:val="24"/>
        </w:rPr>
        <w:t xml:space="preserve">Type of Water Source(s) in Use: </w:t>
      </w:r>
      <w:r w:rsidR="00F01135">
        <w:rPr>
          <w:rFonts w:ascii="Arial" w:hAnsi="Arial" w:cs="Arial"/>
          <w:sz w:val="24"/>
          <w:szCs w:val="24"/>
        </w:rPr>
        <w:t xml:space="preserve">ground water Well </w:t>
      </w:r>
    </w:p>
    <w:p w:rsidRPr="005162DE" w:rsidR="004263A6" w:rsidP="0092687A" w:rsidRDefault="004263A6" w14:paraId="6AE5ED8C" w14:textId="1D053BC0">
      <w:pPr>
        <w:spacing w:after="240"/>
        <w:rPr>
          <w:rFonts w:ascii="Arial" w:hAnsi="Arial" w:cs="Arial"/>
          <w:sz w:val="24"/>
          <w:szCs w:val="24"/>
        </w:rPr>
      </w:pPr>
      <w:r w:rsidRPr="005162DE">
        <w:rPr>
          <w:rFonts w:ascii="Arial" w:hAnsi="Arial" w:cs="Arial"/>
          <w:sz w:val="24"/>
          <w:szCs w:val="24"/>
        </w:rPr>
        <w:t xml:space="preserve">Name and General Location of Source(s): </w:t>
      </w:r>
      <w:r w:rsidR="00F01135">
        <w:rPr>
          <w:rFonts w:ascii="Arial" w:hAnsi="Arial" w:cs="Arial"/>
          <w:sz w:val="24"/>
          <w:szCs w:val="24"/>
        </w:rPr>
        <w:t>23296 Road 24</w:t>
      </w:r>
      <w:r w:rsidR="005567A6">
        <w:rPr>
          <w:rFonts w:ascii="Arial" w:hAnsi="Arial" w:cs="Arial"/>
          <w:sz w:val="24"/>
          <w:szCs w:val="24"/>
        </w:rPr>
        <w:t>, Chowchilla</w:t>
      </w:r>
    </w:p>
    <w:p w:rsidRPr="005162DE" w:rsidR="004263A6" w:rsidP="0092687A" w:rsidRDefault="004263A6" w14:paraId="11D6F99D" w14:textId="390CD6A7">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r w:rsidR="005567A6">
        <w:rPr>
          <w:rFonts w:ascii="Arial" w:hAnsi="Arial" w:cs="Arial"/>
          <w:sz w:val="24"/>
          <w:szCs w:val="24"/>
        </w:rPr>
        <w:t>N/A</w:t>
      </w:r>
    </w:p>
    <w:p w:rsidRPr="005162DE" w:rsidR="004263A6" w:rsidP="0092687A" w:rsidRDefault="004263A6" w14:paraId="55CC3D7E" w14:textId="3C9385EE">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3562B803">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5567A6">
        <w:rPr>
          <w:rFonts w:ascii="Arial" w:hAnsi="Arial" w:cs="Arial"/>
          <w:sz w:val="24"/>
          <w:szCs w:val="24"/>
        </w:rPr>
        <w:t>Ron Wilkinson, 559-665-2100</w:t>
      </w:r>
    </w:p>
    <w:p w:rsidRPr="005162DE" w:rsidR="00ED7919" w:rsidP="001F7181" w:rsidRDefault="008404C1" w14:paraId="291D569C" w14:textId="2A26D907">
      <w:pPr>
        <w:pStyle w:val="Heading2"/>
      </w:pPr>
      <w:bookmarkStart w:name="_Toc58336714" w:id="3"/>
      <w:r w:rsidRPr="005162DE">
        <w:t>About This Report</w:t>
      </w:r>
      <w:bookmarkEnd w:id="3"/>
    </w:p>
    <w:p w:rsidRPr="005162DE" w:rsidR="00BC6327" w:rsidP="008404C1" w:rsidRDefault="60D10290" w14:paraId="14AA4D8D" w14:textId="22C65FD2">
      <w:pPr>
        <w:rPr>
          <w:rFonts w:ascii="Arial" w:hAnsi="Arial" w:cs="Arial"/>
          <w:sz w:val="24"/>
          <w:szCs w:val="24"/>
        </w:rPr>
      </w:pPr>
      <w:r w:rsidRPr="60D10290">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0D10290">
        <w:rPr>
          <w:rFonts w:ascii="Arial" w:hAnsi="Arial" w:cs="Arial"/>
          <w:sz w:val="24"/>
          <w:szCs w:val="24"/>
        </w:rPr>
        <w:t>202</w:t>
      </w:r>
      <w:r w:rsidR="00CA7E58">
        <w:rPr>
          <w:rFonts w:ascii="Arial" w:hAnsi="Arial" w:cs="Arial"/>
          <w:sz w:val="24"/>
          <w:szCs w:val="24"/>
        </w:rPr>
        <w:t>4</w:t>
      </w:r>
      <w:proofErr w:type="gramEnd"/>
      <w:r w:rsidRPr="60D10290">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0399D965">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proofErr w:type="spellStart"/>
      <w:r w:rsidR="005567A6">
        <w:rPr>
          <w:rFonts w:ascii="Arial" w:hAnsi="Arial" w:cs="Arial"/>
          <w:sz w:val="24"/>
          <w:szCs w:val="24"/>
        </w:rPr>
        <w:t>Agriland</w:t>
      </w:r>
      <w:proofErr w:type="spellEnd"/>
      <w:r w:rsidR="005567A6">
        <w:rPr>
          <w:rFonts w:ascii="Arial" w:hAnsi="Arial" w:cs="Arial"/>
          <w:sz w:val="24"/>
          <w:szCs w:val="24"/>
        </w:rPr>
        <w:t xml:space="preserve"> Farming </w:t>
      </w:r>
      <w:r w:rsidRPr="005162DE" w:rsidR="00442D66">
        <w:rPr>
          <w:rFonts w:ascii="Arial" w:hAnsi="Arial" w:cs="Arial"/>
          <w:sz w:val="24"/>
          <w:szCs w:val="24"/>
          <w:lang w:val="es-MX"/>
        </w:rPr>
        <w:t>a</w:t>
      </w:r>
      <w:r w:rsidR="005567A6">
        <w:rPr>
          <w:rFonts w:ascii="Arial" w:hAnsi="Arial" w:cs="Arial"/>
          <w:sz w:val="24"/>
          <w:szCs w:val="24"/>
          <w:lang w:val="es-MX"/>
        </w:rPr>
        <w:t xml:space="preserve"> </w:t>
      </w:r>
      <w:r w:rsidR="005567A6">
        <w:rPr>
          <w:rFonts w:ascii="Arial" w:hAnsi="Arial" w:cs="Arial"/>
          <w:sz w:val="24"/>
          <w:szCs w:val="24"/>
        </w:rPr>
        <w:t>23296 Road 24, Chowchilla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FDCAC90">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001B14E1">
        <w:rPr>
          <w:rFonts w:ascii="Arial" w:hAnsi="Arial" w:eastAsia="PMingLiU" w:cs="Arial"/>
          <w:sz w:val="24"/>
          <w:szCs w:val="24"/>
        </w:rPr>
        <w:t xml:space="preserve"> </w:t>
      </w:r>
      <w:proofErr w:type="spellStart"/>
      <w:r w:rsidR="001B14E1">
        <w:rPr>
          <w:rFonts w:ascii="Arial" w:hAnsi="Arial" w:eastAsia="PMingLiU" w:cs="Arial"/>
          <w:sz w:val="24"/>
          <w:szCs w:val="24"/>
        </w:rPr>
        <w:t>Agriland</w:t>
      </w:r>
      <w:proofErr w:type="spellEnd"/>
      <w:r w:rsidR="001B14E1">
        <w:rPr>
          <w:rFonts w:ascii="Arial" w:hAnsi="Arial" w:eastAsia="PMingLiU" w:cs="Arial"/>
          <w:sz w:val="24"/>
          <w:szCs w:val="24"/>
        </w:rPr>
        <w:t xml:space="preserve"> Farming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5567A6">
        <w:rPr>
          <w:rFonts w:ascii="Arial" w:hAnsi="Arial" w:cs="Arial"/>
          <w:sz w:val="24"/>
          <w:szCs w:val="24"/>
        </w:rPr>
        <w:t xml:space="preserve">23296 Road 24, </w:t>
      </w:r>
      <w:proofErr w:type="gramStart"/>
      <w:r w:rsidR="005567A6">
        <w:rPr>
          <w:rFonts w:ascii="Arial" w:hAnsi="Arial" w:cs="Arial"/>
          <w:sz w:val="24"/>
          <w:szCs w:val="24"/>
        </w:rPr>
        <w:t>Chowchilla</w:t>
      </w:r>
      <w:r w:rsidRPr="005162DE" w:rsidR="005567A6">
        <w:rPr>
          <w:rFonts w:ascii="Arial" w:hAnsi="Arial" w:eastAsia="PMingLiU" w:cs="Arial"/>
          <w:sz w:val="24"/>
          <w:szCs w:val="24"/>
        </w:rPr>
        <w:t xml:space="preserve"> </w:t>
      </w:r>
      <w:r w:rsidR="005567A6">
        <w:rPr>
          <w:rFonts w:ascii="Arial" w:hAnsi="Arial" w:eastAsia="PMingLiU" w:cs="Arial"/>
          <w:sz w:val="24"/>
          <w:szCs w:val="24"/>
        </w:rPr>
        <w:t xml:space="preserve"> 559</w:t>
      </w:r>
      <w:proofErr w:type="gramEnd"/>
      <w:r w:rsidR="005567A6">
        <w:rPr>
          <w:rFonts w:ascii="Arial" w:hAnsi="Arial" w:eastAsia="PMingLiU" w:cs="Arial"/>
          <w:sz w:val="24"/>
          <w:szCs w:val="24"/>
        </w:rPr>
        <w:t>-665-2100</w:t>
      </w:r>
    </w:p>
    <w:p w:rsidRPr="005162DE" w:rsidR="002436C8" w:rsidP="0092687A" w:rsidRDefault="00D10A7C" w14:paraId="7D3636E6" w14:textId="5B5EDF17">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001B14E1">
        <w:rPr>
          <w:rFonts w:ascii="Arial" w:hAnsi="Arial" w:cs="Arial"/>
          <w:sz w:val="24"/>
          <w:szCs w:val="24"/>
          <w:lang w:val="fil-PH"/>
        </w:rPr>
        <w:t xml:space="preserve"> Agriland Farming </w:t>
      </w:r>
      <w:r w:rsidR="001B14E1">
        <w:rPr>
          <w:rFonts w:ascii="Arial" w:hAnsi="Arial" w:cs="Arial"/>
          <w:sz w:val="24"/>
          <w:szCs w:val="24"/>
        </w:rPr>
        <w:t>23296 Road 24, Chowchilla</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B14E1">
        <w:rPr>
          <w:rFonts w:ascii="Arial" w:hAnsi="Arial" w:cs="Arial"/>
          <w:sz w:val="24"/>
          <w:szCs w:val="24"/>
        </w:rPr>
        <w:t xml:space="preserve">559-665-2100 </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33A437F8">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001B14E1">
        <w:rPr>
          <w:rFonts w:ascii="Arial" w:hAnsi="Arial" w:cs="Arial"/>
          <w:sz w:val="24"/>
          <w:szCs w:val="24"/>
        </w:rPr>
        <w:t>23296 Road 24, Chowchilla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726404B1">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B14E1">
        <w:rPr>
          <w:rFonts w:ascii="Arial" w:hAnsi="Arial" w:cs="Arial"/>
          <w:sz w:val="24"/>
          <w:szCs w:val="24"/>
        </w:rPr>
        <w:t xml:space="preserve">23296 Road 24, </w:t>
      </w:r>
      <w:proofErr w:type="gramStart"/>
      <w:r w:rsidR="001B14E1">
        <w:rPr>
          <w:rFonts w:ascii="Arial" w:hAnsi="Arial" w:cs="Arial"/>
          <w:sz w:val="24"/>
          <w:szCs w:val="24"/>
        </w:rPr>
        <w:t>Chowchilla</w:t>
      </w:r>
      <w:r w:rsidRPr="005162DE" w:rsidR="001B14E1">
        <w:rPr>
          <w:rFonts w:ascii="Arial" w:hAnsi="Arial" w:eastAsia="PMingLiU" w:cs="Arial"/>
          <w:sz w:val="24"/>
          <w:szCs w:val="24"/>
        </w:rPr>
        <w:t xml:space="preserve">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4"/>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5"/>
      <w:r w:rsidRPr="005162DE">
        <w:t>Sources of Drinking Water</w:t>
      </w:r>
      <w:r w:rsidRPr="005162DE" w:rsidR="00CF02C7">
        <w:t xml:space="preserve"> and </w:t>
      </w:r>
      <w:r w:rsidRPr="005162DE" w:rsidR="007A473C">
        <w:t>Contaminants that May Be Present in Source Water</w:t>
      </w:r>
      <w:bookmarkEnd w:id="5"/>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6"/>
      <w:r w:rsidRPr="005162DE">
        <w:t xml:space="preserve">About Your </w:t>
      </w:r>
      <w:r w:rsidRPr="005162DE" w:rsidR="00092955">
        <w:t xml:space="preserve">Drinking </w:t>
      </w:r>
      <w:r w:rsidRPr="005162DE">
        <w:t>Water Quality</w:t>
      </w:r>
      <w:bookmarkEnd w:id="6"/>
    </w:p>
    <w:p w:rsidRPr="005162DE" w:rsidR="00E130F9" w:rsidP="00174975" w:rsidRDefault="00E130F9" w14:paraId="70EABC0F" w14:textId="77777777">
      <w:pPr>
        <w:pStyle w:val="Heading3"/>
        <w:spacing w:before="120" w:after="120"/>
        <w:rPr>
          <w:color w:val="auto"/>
        </w:rPr>
      </w:pPr>
      <w:bookmarkStart w:name="_Toc58336718" w:id="7"/>
      <w:bookmarkStart w:name="_Hlk57994699" w:id="8"/>
      <w:r w:rsidRPr="005162DE">
        <w:rPr>
          <w:color w:val="auto"/>
        </w:rPr>
        <w:t>Drinking Water Contaminants Detected</w:t>
      </w:r>
      <w:bookmarkEnd w:id="7"/>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8"/>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0D10290"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0D10290"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60D10290" w:rsidP="60D10290" w:rsidRDefault="60D10290" w14:paraId="761B024A" w14:textId="2FFEF2E3">
            <w:pPr>
              <w:spacing w:before="40" w:after="40" w:line="259" w:lineRule="auto"/>
              <w:jc w:val="center"/>
            </w:pPr>
            <w:r w:rsidRPr="60D10290">
              <w:rPr>
                <w:rFonts w:ascii="Arial" w:hAnsi="Arial" w:cs="Arial"/>
                <w:sz w:val="24"/>
                <w:szCs w:val="24"/>
              </w:rPr>
              <w:t>202</w:t>
            </w:r>
            <w:r w:rsidR="00CA7E58">
              <w:rPr>
                <w:rFonts w:ascii="Arial" w:hAnsi="Arial" w:cs="Arial"/>
                <w:sz w:val="24"/>
                <w:szCs w:val="24"/>
              </w:rPr>
              <w:t>4</w:t>
            </w:r>
          </w:p>
          <w:p w:rsidRPr="005162DE" w:rsidR="008572DA" w:rsidP="008572DA" w:rsidRDefault="60D10290" w14:paraId="4A18E97C" w14:textId="1E869508">
            <w:pPr>
              <w:spacing w:before="40" w:after="40"/>
              <w:jc w:val="center"/>
              <w:rPr>
                <w:rFonts w:ascii="Arial" w:hAnsi="Arial" w:cs="Arial"/>
                <w:sz w:val="24"/>
                <w:szCs w:val="24"/>
              </w:rPr>
            </w:pPr>
            <w:r w:rsidRPr="60D10290">
              <w:rPr>
                <w:rFonts w:ascii="Arial" w:hAnsi="Arial" w:cs="Arial"/>
                <w:sz w:val="24"/>
                <w:szCs w:val="24"/>
              </w:rPr>
              <w:t>0</w:t>
            </w:r>
          </w:p>
        </w:tc>
        <w:tc>
          <w:tcPr>
            <w:tcW w:w="1443" w:type="dxa"/>
          </w:tcPr>
          <w:p w:rsidRPr="005162DE" w:rsidR="00095AAC" w:rsidP="008572DA" w:rsidRDefault="60D10290" w14:paraId="38C21B9B" w14:textId="6D057A67">
            <w:pPr>
              <w:spacing w:before="40" w:after="40"/>
              <w:jc w:val="center"/>
              <w:rPr>
                <w:rFonts w:ascii="Arial" w:hAnsi="Arial" w:cs="Arial"/>
                <w:sz w:val="24"/>
                <w:szCs w:val="24"/>
              </w:rPr>
            </w:pPr>
            <w:r w:rsidRPr="60D10290">
              <w:rPr>
                <w:rFonts w:ascii="Arial" w:hAnsi="Arial" w:cs="Arial"/>
                <w:sz w:val="24"/>
                <w:szCs w:val="24"/>
              </w:rPr>
              <w:t>0</w:t>
            </w:r>
          </w:p>
        </w:tc>
        <w:tc>
          <w:tcPr>
            <w:tcW w:w="2610" w:type="dxa"/>
          </w:tcPr>
          <w:p w:rsidRPr="005162DE" w:rsidR="00095AAC" w:rsidP="60D10290" w:rsidRDefault="60D10290" w14:paraId="09A9CFD2" w14:textId="7F3FE1E1">
            <w:pPr>
              <w:spacing w:before="40" w:after="40"/>
              <w:jc w:val="center"/>
              <w:rPr>
                <w:sz w:val="24"/>
                <w:szCs w:val="24"/>
              </w:rPr>
            </w:pPr>
            <w:r w:rsidRPr="60D10290">
              <w:rPr>
                <w:sz w:val="24"/>
                <w:szCs w:val="24"/>
              </w:rPr>
              <w:t>0</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20"/>
        <w:gridCol w:w="1035"/>
        <w:gridCol w:w="1123"/>
        <w:gridCol w:w="1021"/>
        <w:gridCol w:w="611"/>
        <w:gridCol w:w="611"/>
        <w:gridCol w:w="3679"/>
      </w:tblGrid>
      <w:tr w:rsidRPr="005162DE" w:rsidR="00D73637" w:rsidTr="60D10290"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20"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35"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0D10290"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20" w:type="dxa"/>
            <w:tcMar>
              <w:left w:w="86" w:type="dxa"/>
              <w:right w:w="86" w:type="dxa"/>
            </w:tcMar>
          </w:tcPr>
          <w:p w:rsidRPr="005162DE" w:rsidR="00D73637" w:rsidP="00960466" w:rsidRDefault="00CA7E58" w14:paraId="0A0580DD" w14:textId="1708E892">
            <w:pPr>
              <w:spacing w:before="40" w:after="40"/>
              <w:jc w:val="center"/>
              <w:rPr>
                <w:rFonts w:ascii="Arial" w:hAnsi="Arial" w:cs="Arial"/>
                <w:sz w:val="24"/>
                <w:szCs w:val="24"/>
              </w:rPr>
            </w:pPr>
            <w:r>
              <w:rPr>
                <w:rFonts w:ascii="Arial" w:hAnsi="Arial" w:cs="Arial"/>
                <w:sz w:val="24"/>
                <w:szCs w:val="24"/>
              </w:rPr>
              <w:t>9</w:t>
            </w:r>
            <w:r w:rsidRPr="60D10290" w:rsidR="60D10290">
              <w:rPr>
                <w:rFonts w:ascii="Arial" w:hAnsi="Arial" w:cs="Arial"/>
                <w:sz w:val="24"/>
                <w:szCs w:val="24"/>
              </w:rPr>
              <w:t>/3</w:t>
            </w:r>
            <w:r>
              <w:rPr>
                <w:rFonts w:ascii="Arial" w:hAnsi="Arial" w:cs="Arial"/>
                <w:sz w:val="24"/>
                <w:szCs w:val="24"/>
              </w:rPr>
              <w:t>0</w:t>
            </w:r>
            <w:r w:rsidRPr="60D10290" w:rsidR="60D10290">
              <w:rPr>
                <w:rFonts w:ascii="Arial" w:hAnsi="Arial" w:cs="Arial"/>
                <w:sz w:val="24"/>
                <w:szCs w:val="24"/>
              </w:rPr>
              <w:t>/202</w:t>
            </w:r>
            <w:r>
              <w:rPr>
                <w:rFonts w:ascii="Arial" w:hAnsi="Arial" w:cs="Arial"/>
                <w:sz w:val="24"/>
                <w:szCs w:val="24"/>
              </w:rPr>
              <w:t>4</w:t>
            </w:r>
          </w:p>
        </w:tc>
        <w:tc>
          <w:tcPr>
            <w:tcW w:w="1035" w:type="dxa"/>
            <w:tcMar>
              <w:left w:w="86" w:type="dxa"/>
              <w:right w:w="86" w:type="dxa"/>
            </w:tcMar>
          </w:tcPr>
          <w:p w:rsidRPr="005162DE" w:rsidR="00D73637" w:rsidP="00960466" w:rsidRDefault="60D10290" w14:paraId="102D5A02" w14:textId="2EA559D4">
            <w:pPr>
              <w:spacing w:before="40" w:after="40"/>
              <w:jc w:val="center"/>
              <w:rPr>
                <w:rFonts w:ascii="Arial" w:hAnsi="Arial" w:cs="Arial"/>
                <w:sz w:val="24"/>
                <w:szCs w:val="24"/>
              </w:rPr>
            </w:pPr>
            <w:r w:rsidRPr="60D10290">
              <w:rPr>
                <w:rFonts w:ascii="Arial" w:hAnsi="Arial" w:cs="Arial"/>
                <w:sz w:val="24"/>
                <w:szCs w:val="24"/>
              </w:rPr>
              <w:t>5</w:t>
            </w:r>
          </w:p>
        </w:tc>
        <w:tc>
          <w:tcPr>
            <w:tcW w:w="1123" w:type="dxa"/>
            <w:tcMar>
              <w:left w:w="86" w:type="dxa"/>
              <w:right w:w="86" w:type="dxa"/>
            </w:tcMar>
          </w:tcPr>
          <w:p w:rsidRPr="005162DE" w:rsidR="00D73637" w:rsidP="60D10290" w:rsidRDefault="60D10290" w14:paraId="36E2A949" w14:textId="429DDAD9">
            <w:pPr>
              <w:spacing w:before="40" w:after="40" w:line="259" w:lineRule="auto"/>
              <w:jc w:val="center"/>
            </w:pPr>
            <w:r w:rsidRPr="60D10290">
              <w:rPr>
                <w:rFonts w:ascii="Arial" w:hAnsi="Arial" w:cs="Arial"/>
                <w:sz w:val="24"/>
                <w:szCs w:val="24"/>
              </w:rPr>
              <w:t>ND</w:t>
            </w:r>
          </w:p>
        </w:tc>
        <w:tc>
          <w:tcPr>
            <w:tcW w:w="1021" w:type="dxa"/>
            <w:tcMar>
              <w:left w:w="86" w:type="dxa"/>
              <w:right w:w="86" w:type="dxa"/>
            </w:tcMar>
          </w:tcPr>
          <w:p w:rsidRPr="005162DE" w:rsidR="00D73637" w:rsidP="60D10290" w:rsidRDefault="60D10290" w14:paraId="308535F4" w14:textId="4182759D">
            <w:pPr>
              <w:spacing w:before="40" w:after="40" w:line="259" w:lineRule="auto"/>
              <w:jc w:val="center"/>
            </w:pPr>
            <w:r w:rsidRPr="60D10290">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0D10290"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20" w:type="dxa"/>
            <w:tcMar>
              <w:left w:w="86" w:type="dxa"/>
              <w:right w:w="86" w:type="dxa"/>
            </w:tcMar>
          </w:tcPr>
          <w:p w:rsidRPr="005162DE" w:rsidR="00D73637" w:rsidP="60D10290" w:rsidRDefault="00CA7E58" w14:paraId="1E79D436" w14:textId="130472B7">
            <w:pPr>
              <w:spacing w:before="40" w:after="40" w:line="259" w:lineRule="auto"/>
              <w:jc w:val="center"/>
            </w:pPr>
            <w:r>
              <w:rPr>
                <w:rFonts w:ascii="Arial" w:hAnsi="Arial" w:cs="Arial"/>
                <w:sz w:val="24"/>
                <w:szCs w:val="24"/>
              </w:rPr>
              <w:t>9</w:t>
            </w:r>
            <w:r w:rsidRPr="60D10290">
              <w:rPr>
                <w:rFonts w:ascii="Arial" w:hAnsi="Arial" w:cs="Arial"/>
                <w:sz w:val="24"/>
                <w:szCs w:val="24"/>
              </w:rPr>
              <w:t>/3</w:t>
            </w:r>
            <w:r>
              <w:rPr>
                <w:rFonts w:ascii="Arial" w:hAnsi="Arial" w:cs="Arial"/>
                <w:sz w:val="24"/>
                <w:szCs w:val="24"/>
              </w:rPr>
              <w:t>0</w:t>
            </w:r>
            <w:r w:rsidRPr="60D10290">
              <w:rPr>
                <w:rFonts w:ascii="Arial" w:hAnsi="Arial" w:cs="Arial"/>
                <w:sz w:val="24"/>
                <w:szCs w:val="24"/>
              </w:rPr>
              <w:t>/202</w:t>
            </w:r>
            <w:r>
              <w:rPr>
                <w:rFonts w:ascii="Arial" w:hAnsi="Arial" w:cs="Arial"/>
                <w:sz w:val="24"/>
                <w:szCs w:val="24"/>
              </w:rPr>
              <w:t>4</w:t>
            </w:r>
          </w:p>
        </w:tc>
        <w:tc>
          <w:tcPr>
            <w:tcW w:w="1035" w:type="dxa"/>
            <w:tcMar>
              <w:left w:w="86" w:type="dxa"/>
              <w:right w:w="86" w:type="dxa"/>
            </w:tcMar>
          </w:tcPr>
          <w:p w:rsidRPr="005162DE" w:rsidR="00D73637" w:rsidP="60D10290" w:rsidRDefault="60D10290" w14:paraId="42CEE2F3" w14:textId="3F6EFBB3">
            <w:pPr>
              <w:spacing w:before="40" w:after="40" w:line="259" w:lineRule="auto"/>
              <w:jc w:val="center"/>
            </w:pPr>
            <w:r w:rsidRPr="60D10290">
              <w:rPr>
                <w:rFonts w:ascii="Arial" w:hAnsi="Arial" w:cs="Arial"/>
                <w:sz w:val="24"/>
                <w:szCs w:val="24"/>
              </w:rPr>
              <w:t>5</w:t>
            </w:r>
          </w:p>
        </w:tc>
        <w:tc>
          <w:tcPr>
            <w:tcW w:w="1123" w:type="dxa"/>
            <w:tcMar>
              <w:left w:w="86" w:type="dxa"/>
              <w:right w:w="86" w:type="dxa"/>
            </w:tcMar>
          </w:tcPr>
          <w:p w:rsidRPr="005162DE" w:rsidR="00D73637" w:rsidP="60D10290" w:rsidRDefault="60D10290" w14:paraId="15E55B1F" w14:textId="07EBC4A0">
            <w:pPr>
              <w:spacing w:before="40" w:after="40" w:line="259" w:lineRule="auto"/>
              <w:jc w:val="center"/>
            </w:pPr>
            <w:r w:rsidRPr="60D10290">
              <w:rPr>
                <w:rFonts w:ascii="Arial" w:hAnsi="Arial" w:cs="Arial"/>
                <w:sz w:val="24"/>
                <w:szCs w:val="24"/>
              </w:rPr>
              <w:t>ND</w:t>
            </w:r>
          </w:p>
        </w:tc>
        <w:tc>
          <w:tcPr>
            <w:tcW w:w="1021" w:type="dxa"/>
            <w:tcMar>
              <w:left w:w="86" w:type="dxa"/>
              <w:right w:w="86" w:type="dxa"/>
            </w:tcMar>
          </w:tcPr>
          <w:p w:rsidRPr="005162DE" w:rsidR="00D73637" w:rsidP="60D10290" w:rsidRDefault="60D10290" w14:paraId="1AE57BBF" w14:textId="0686E893">
            <w:pPr>
              <w:spacing w:before="40" w:after="40" w:line="259" w:lineRule="auto"/>
              <w:jc w:val="center"/>
            </w:pPr>
            <w:r w:rsidRPr="60D10290">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0D10290"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0D10290"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60D10290" w:rsidRDefault="60D10290" w14:paraId="2DC49168" w14:textId="66ADDD4C">
            <w:pPr>
              <w:spacing w:before="40" w:after="40" w:line="259" w:lineRule="auto"/>
              <w:jc w:val="center"/>
            </w:pPr>
            <w:r w:rsidRPr="60D10290">
              <w:rPr>
                <w:rFonts w:ascii="Arial" w:hAnsi="Arial" w:cs="Arial"/>
                <w:sz w:val="24"/>
                <w:szCs w:val="24"/>
              </w:rPr>
              <w:t>3/7/23</w:t>
            </w:r>
          </w:p>
        </w:tc>
        <w:tc>
          <w:tcPr>
            <w:tcW w:w="1260" w:type="dxa"/>
            <w:tcMar>
              <w:left w:w="58" w:type="dxa"/>
              <w:right w:w="58" w:type="dxa"/>
            </w:tcMar>
          </w:tcPr>
          <w:p w:rsidRPr="005162DE" w:rsidR="00684C7E" w:rsidP="60D10290" w:rsidRDefault="60D10290" w14:paraId="690B0D1C" w14:textId="33DEFB89">
            <w:pPr>
              <w:spacing w:before="40" w:after="40" w:line="259" w:lineRule="auto"/>
              <w:jc w:val="center"/>
            </w:pPr>
            <w:r w:rsidRPr="60D10290">
              <w:rPr>
                <w:rFonts w:ascii="Arial" w:hAnsi="Arial" w:cs="Arial"/>
                <w:sz w:val="24"/>
                <w:szCs w:val="24"/>
              </w:rPr>
              <w:t>29</w:t>
            </w:r>
          </w:p>
        </w:tc>
        <w:tc>
          <w:tcPr>
            <w:tcW w:w="1530" w:type="dxa"/>
            <w:tcMar>
              <w:left w:w="58" w:type="dxa"/>
              <w:right w:w="58" w:type="dxa"/>
            </w:tcMar>
          </w:tcPr>
          <w:p w:rsidRPr="005162DE" w:rsidR="00684C7E" w:rsidP="60D10290" w:rsidRDefault="60D10290" w14:paraId="6802CC34" w14:textId="615FDDF7">
            <w:pPr>
              <w:spacing w:before="40" w:after="40" w:line="259" w:lineRule="auto"/>
              <w:jc w:val="center"/>
            </w:pPr>
            <w:r w:rsidRPr="60D10290">
              <w:rPr>
                <w:rFonts w:ascii="Arial" w:hAnsi="Arial" w:cs="Arial"/>
                <w:sz w:val="24"/>
                <w:szCs w:val="24"/>
              </w:rPr>
              <w:t>29</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60D10290"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60D10290" w:rsidRDefault="60D10290" w14:paraId="7A81C45D" w14:textId="560743C3">
            <w:pPr>
              <w:spacing w:before="40" w:after="40" w:line="259" w:lineRule="auto"/>
              <w:jc w:val="center"/>
            </w:pPr>
            <w:r w:rsidRPr="60D10290">
              <w:rPr>
                <w:rFonts w:ascii="Arial" w:hAnsi="Arial" w:cs="Arial"/>
                <w:sz w:val="24"/>
                <w:szCs w:val="24"/>
              </w:rPr>
              <w:t>3/7/23</w:t>
            </w:r>
          </w:p>
        </w:tc>
        <w:tc>
          <w:tcPr>
            <w:tcW w:w="1260" w:type="dxa"/>
            <w:tcMar>
              <w:left w:w="58" w:type="dxa"/>
              <w:right w:w="58" w:type="dxa"/>
            </w:tcMar>
          </w:tcPr>
          <w:p w:rsidRPr="005162DE" w:rsidR="00684C7E" w:rsidP="60D10290" w:rsidRDefault="60D10290" w14:paraId="5F571C45" w14:textId="25EC6EFF">
            <w:pPr>
              <w:spacing w:before="40" w:after="40" w:line="259" w:lineRule="auto"/>
              <w:jc w:val="center"/>
            </w:pPr>
            <w:r w:rsidRPr="60D10290">
              <w:rPr>
                <w:rFonts w:ascii="Arial" w:hAnsi="Arial" w:cs="Arial"/>
                <w:sz w:val="24"/>
                <w:szCs w:val="24"/>
              </w:rPr>
              <w:t>100</w:t>
            </w:r>
          </w:p>
        </w:tc>
        <w:tc>
          <w:tcPr>
            <w:tcW w:w="1530" w:type="dxa"/>
            <w:tcMar>
              <w:left w:w="58" w:type="dxa"/>
              <w:right w:w="58" w:type="dxa"/>
            </w:tcMar>
          </w:tcPr>
          <w:p w:rsidRPr="005162DE" w:rsidR="00684C7E" w:rsidP="60D10290" w:rsidRDefault="60D10290" w14:paraId="2BE476FB" w14:textId="255520DE">
            <w:pPr>
              <w:spacing w:before="40" w:after="40" w:line="259" w:lineRule="auto"/>
              <w:jc w:val="center"/>
            </w:pPr>
            <w:r w:rsidRPr="60D10290">
              <w:rPr>
                <w:rFonts w:ascii="Arial" w:hAnsi="Arial" w:cs="Arial"/>
                <w:sz w:val="24"/>
                <w:szCs w:val="24"/>
              </w:rPr>
              <w:t>100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53" w:type="dxa"/>
        <w:tblLayout w:type="fixed"/>
        <w:tblLook w:val="00A0" w:firstRow="1" w:lastRow="0" w:firstColumn="1" w:lastColumn="0" w:noHBand="0" w:noVBand="0"/>
      </w:tblPr>
      <w:tblGrid>
        <w:gridCol w:w="2249"/>
        <w:gridCol w:w="1442"/>
        <w:gridCol w:w="1262"/>
        <w:gridCol w:w="1532"/>
        <w:gridCol w:w="1172"/>
        <w:gridCol w:w="1262"/>
        <w:gridCol w:w="1934"/>
      </w:tblGrid>
      <w:tr w:rsidRPr="005162DE" w:rsidR="005162DE" w:rsidTr="00C549A5" w14:paraId="4FC0937E" w14:textId="77777777">
        <w:trPr>
          <w:cantSplit/>
          <w:trHeight w:val="1522"/>
        </w:trPr>
        <w:tc>
          <w:tcPr>
            <w:tcW w:w="2249"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2"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2"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2"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2"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2"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4"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C549A5" w14:paraId="7C96DD6F" w14:textId="77777777">
        <w:trPr>
          <w:trHeight w:val="435"/>
        </w:trPr>
        <w:tc>
          <w:tcPr>
            <w:tcW w:w="2249" w:type="dxa"/>
            <w:tcMar>
              <w:left w:w="58" w:type="dxa"/>
              <w:right w:w="58" w:type="dxa"/>
            </w:tcMar>
          </w:tcPr>
          <w:p w:rsidRPr="005162DE" w:rsidR="00512D8C" w:rsidP="60D10290" w:rsidRDefault="60D10290" w14:paraId="29E71AAC" w14:textId="10198CA6">
            <w:pPr>
              <w:keepNext/>
              <w:keepLines/>
              <w:spacing w:before="40" w:after="40"/>
              <w:ind w:left="30"/>
              <w:jc w:val="both"/>
              <w:rPr>
                <w:sz w:val="24"/>
                <w:szCs w:val="24"/>
              </w:rPr>
            </w:pPr>
            <w:r w:rsidRPr="60D10290">
              <w:rPr>
                <w:sz w:val="24"/>
                <w:szCs w:val="24"/>
              </w:rPr>
              <w:t>Nitrate (as Nitrogen, N) (ppm)</w:t>
            </w:r>
          </w:p>
        </w:tc>
        <w:tc>
          <w:tcPr>
            <w:tcW w:w="1442" w:type="dxa"/>
          </w:tcPr>
          <w:p w:rsidRPr="005162DE" w:rsidR="00512D8C" w:rsidP="60D10290" w:rsidRDefault="00C549A5" w14:paraId="21F7006B" w14:textId="483D650E">
            <w:pPr>
              <w:keepNext/>
              <w:keepLines/>
              <w:spacing w:before="40" w:after="40" w:line="259" w:lineRule="auto"/>
              <w:jc w:val="center"/>
            </w:pPr>
            <w:r>
              <w:rPr>
                <w:rFonts w:ascii="Arial" w:hAnsi="Arial" w:cs="Arial"/>
                <w:sz w:val="24"/>
                <w:szCs w:val="24"/>
              </w:rPr>
              <w:t>12/17/</w:t>
            </w:r>
            <w:r w:rsidRPr="60D10290" w:rsidR="60D10290">
              <w:rPr>
                <w:rFonts w:ascii="Arial" w:hAnsi="Arial" w:cs="Arial"/>
                <w:sz w:val="24"/>
                <w:szCs w:val="24"/>
              </w:rPr>
              <w:t>202</w:t>
            </w:r>
            <w:r w:rsidR="00CA7E58">
              <w:rPr>
                <w:rFonts w:ascii="Arial" w:hAnsi="Arial" w:cs="Arial"/>
                <w:sz w:val="24"/>
                <w:szCs w:val="24"/>
              </w:rPr>
              <w:t>4</w:t>
            </w:r>
          </w:p>
        </w:tc>
        <w:tc>
          <w:tcPr>
            <w:tcW w:w="1262" w:type="dxa"/>
          </w:tcPr>
          <w:p w:rsidRPr="005162DE" w:rsidR="00512D8C" w:rsidP="60D10290" w:rsidRDefault="60D10290" w14:paraId="1BD7CABC" w14:textId="4C5D4107">
            <w:pPr>
              <w:keepNext/>
              <w:keepLines/>
              <w:spacing w:before="40" w:after="40" w:line="259" w:lineRule="auto"/>
              <w:jc w:val="center"/>
            </w:pPr>
            <w:r w:rsidRPr="60D10290">
              <w:rPr>
                <w:rFonts w:ascii="Arial" w:hAnsi="Arial" w:cs="Arial"/>
                <w:sz w:val="24"/>
                <w:szCs w:val="24"/>
              </w:rPr>
              <w:t>ND</w:t>
            </w:r>
          </w:p>
        </w:tc>
        <w:tc>
          <w:tcPr>
            <w:tcW w:w="1532" w:type="dxa"/>
          </w:tcPr>
          <w:p w:rsidRPr="005162DE" w:rsidR="00512D8C" w:rsidP="60D10290" w:rsidRDefault="60D10290" w14:paraId="40895B2C" w14:textId="118020E7">
            <w:pPr>
              <w:keepNext/>
              <w:keepLines/>
              <w:spacing w:before="40" w:after="40" w:line="259" w:lineRule="auto"/>
              <w:jc w:val="center"/>
            </w:pPr>
            <w:r w:rsidRPr="60D10290">
              <w:rPr>
                <w:rFonts w:ascii="Arial" w:hAnsi="Arial" w:cs="Arial"/>
                <w:sz w:val="24"/>
                <w:szCs w:val="24"/>
              </w:rPr>
              <w:t>ND</w:t>
            </w:r>
          </w:p>
        </w:tc>
        <w:tc>
          <w:tcPr>
            <w:tcW w:w="1172" w:type="dxa"/>
          </w:tcPr>
          <w:p w:rsidRPr="005162DE" w:rsidR="00512D8C" w:rsidP="60D10290" w:rsidRDefault="60D10290" w14:paraId="707B8EC2" w14:textId="022A0DBD">
            <w:pPr>
              <w:keepNext/>
              <w:keepLines/>
              <w:spacing w:before="40" w:after="40" w:line="259" w:lineRule="auto"/>
              <w:jc w:val="center"/>
            </w:pPr>
            <w:r w:rsidRPr="60D10290">
              <w:rPr>
                <w:rFonts w:ascii="Arial" w:hAnsi="Arial" w:cs="Arial"/>
                <w:sz w:val="24"/>
                <w:szCs w:val="24"/>
              </w:rPr>
              <w:t>10</w:t>
            </w:r>
          </w:p>
        </w:tc>
        <w:tc>
          <w:tcPr>
            <w:tcW w:w="1262" w:type="dxa"/>
          </w:tcPr>
          <w:p w:rsidRPr="005162DE" w:rsidR="00512D8C" w:rsidP="60D10290" w:rsidRDefault="60D10290" w14:paraId="4F209845" w14:textId="3F19A864">
            <w:pPr>
              <w:keepNext/>
              <w:keepLines/>
              <w:spacing w:before="40" w:after="40" w:line="259" w:lineRule="auto"/>
              <w:jc w:val="center"/>
            </w:pPr>
            <w:r w:rsidRPr="60D10290">
              <w:rPr>
                <w:rFonts w:ascii="Arial" w:hAnsi="Arial" w:cs="Arial"/>
                <w:sz w:val="24"/>
                <w:szCs w:val="24"/>
              </w:rPr>
              <w:t>10</w:t>
            </w:r>
          </w:p>
        </w:tc>
        <w:tc>
          <w:tcPr>
            <w:tcW w:w="1934" w:type="dxa"/>
          </w:tcPr>
          <w:p w:rsidRPr="005162DE" w:rsidR="00512D8C" w:rsidP="60D10290" w:rsidRDefault="60D10290" w14:paraId="307E6935" w14:textId="4422F022">
            <w:pPr>
              <w:keepNext/>
              <w:keepLines/>
              <w:spacing w:before="40" w:after="40"/>
              <w:jc w:val="center"/>
              <w:rPr>
                <w:rFonts w:ascii="Arial" w:hAnsi="Arial" w:eastAsia="Arial" w:cs="Arial"/>
                <w:sz w:val="24"/>
                <w:szCs w:val="24"/>
              </w:rPr>
            </w:pPr>
            <w:r w:rsidRPr="60D10290">
              <w:rPr>
                <w:sz w:val="24"/>
                <w:szCs w:val="24"/>
              </w:rPr>
              <w:t>Runoff and leaching from fertilizer use; leaching from septic tanks, sewage; erosion of natural deposits</w:t>
            </w:r>
          </w:p>
        </w:tc>
      </w:tr>
      <w:tr w:rsidRPr="005162DE" w:rsidR="005162DE" w:rsidTr="00C549A5" w14:paraId="7E778FAF" w14:textId="77777777">
        <w:trPr>
          <w:trHeight w:val="435"/>
        </w:trPr>
        <w:tc>
          <w:tcPr>
            <w:tcW w:w="2249" w:type="dxa"/>
            <w:tcMar>
              <w:left w:w="58" w:type="dxa"/>
              <w:right w:w="58" w:type="dxa"/>
            </w:tcMar>
          </w:tcPr>
          <w:p w:rsidRPr="005162DE" w:rsidR="00244938" w:rsidP="60D10290" w:rsidRDefault="60D10290" w14:paraId="2BC454A4" w14:textId="75B3E307">
            <w:pPr>
              <w:spacing w:before="40" w:after="40"/>
              <w:ind w:left="30"/>
              <w:jc w:val="both"/>
              <w:rPr>
                <w:rFonts w:ascii="Arial" w:hAnsi="Arial" w:eastAsia="Arial" w:cs="Arial"/>
                <w:sz w:val="24"/>
                <w:szCs w:val="24"/>
              </w:rPr>
            </w:pPr>
            <w:r w:rsidRPr="60D10290">
              <w:rPr>
                <w:sz w:val="24"/>
                <w:szCs w:val="24"/>
                <w:highlight w:val="yellow"/>
              </w:rPr>
              <w:t>Arsenic (ppb)**</w:t>
            </w:r>
          </w:p>
        </w:tc>
        <w:tc>
          <w:tcPr>
            <w:tcW w:w="1442" w:type="dxa"/>
          </w:tcPr>
          <w:p w:rsidRPr="005162DE" w:rsidR="00244938" w:rsidP="60D10290" w:rsidRDefault="60D10290" w14:paraId="4F2657EB" w14:textId="7E69C6AF">
            <w:pPr>
              <w:spacing w:before="40" w:after="40" w:line="259" w:lineRule="auto"/>
              <w:jc w:val="center"/>
              <w:rPr>
                <w:rFonts w:ascii="Arial" w:hAnsi="Arial" w:cs="Arial"/>
                <w:sz w:val="24"/>
                <w:szCs w:val="24"/>
              </w:rPr>
            </w:pPr>
            <w:r w:rsidRPr="60D10290">
              <w:rPr>
                <w:rFonts w:ascii="Arial" w:hAnsi="Arial" w:cs="Arial"/>
                <w:sz w:val="24"/>
                <w:szCs w:val="24"/>
              </w:rPr>
              <w:t>3/7/23</w:t>
            </w:r>
          </w:p>
          <w:p w:rsidRPr="005162DE" w:rsidR="00244938" w:rsidP="60D10290" w:rsidRDefault="60D10290" w14:paraId="767343F7" w14:textId="02B88EC0">
            <w:pPr>
              <w:spacing w:before="40" w:after="40" w:line="259" w:lineRule="auto"/>
              <w:jc w:val="center"/>
              <w:rPr>
                <w:rFonts w:ascii="Arial" w:hAnsi="Arial" w:cs="Arial"/>
                <w:sz w:val="24"/>
                <w:szCs w:val="24"/>
              </w:rPr>
            </w:pPr>
            <w:r w:rsidRPr="60D10290">
              <w:rPr>
                <w:rFonts w:ascii="Arial" w:hAnsi="Arial" w:cs="Arial"/>
                <w:sz w:val="24"/>
                <w:szCs w:val="24"/>
              </w:rPr>
              <w:t>5/4/23</w:t>
            </w:r>
          </w:p>
          <w:p w:rsidRPr="005162DE" w:rsidR="00244938" w:rsidP="60D10290" w:rsidRDefault="60D10290" w14:paraId="330E7C60" w14:textId="5250959A">
            <w:pPr>
              <w:spacing w:before="40" w:after="40" w:line="259" w:lineRule="auto"/>
              <w:jc w:val="center"/>
              <w:rPr>
                <w:rFonts w:ascii="Arial" w:hAnsi="Arial" w:cs="Arial"/>
                <w:sz w:val="24"/>
                <w:szCs w:val="24"/>
              </w:rPr>
            </w:pPr>
            <w:r w:rsidRPr="60D10290">
              <w:rPr>
                <w:rFonts w:ascii="Arial" w:hAnsi="Arial" w:cs="Arial"/>
                <w:sz w:val="24"/>
                <w:szCs w:val="24"/>
              </w:rPr>
              <w:t>8/3/23</w:t>
            </w:r>
          </w:p>
          <w:p w:rsidRPr="005162DE" w:rsidR="00244938" w:rsidP="60D10290" w:rsidRDefault="60D10290" w14:paraId="20924F91" w14:textId="75AE7A9A">
            <w:pPr>
              <w:spacing w:before="40" w:after="40" w:line="259" w:lineRule="auto"/>
              <w:jc w:val="center"/>
              <w:rPr>
                <w:rFonts w:ascii="Arial" w:hAnsi="Arial" w:cs="Arial"/>
                <w:sz w:val="24"/>
                <w:szCs w:val="24"/>
              </w:rPr>
            </w:pPr>
            <w:r w:rsidRPr="60D10290">
              <w:rPr>
                <w:rFonts w:ascii="Arial" w:hAnsi="Arial" w:cs="Arial"/>
                <w:sz w:val="24"/>
                <w:szCs w:val="24"/>
              </w:rPr>
              <w:t>12/18/23</w:t>
            </w:r>
          </w:p>
          <w:p w:rsidRPr="005162DE" w:rsidR="00244938" w:rsidP="60D10290" w:rsidRDefault="00C549A5" w14:paraId="25EFD446" w14:textId="6D3AF619">
            <w:pPr>
              <w:spacing w:before="40" w:after="40" w:line="259" w:lineRule="auto"/>
              <w:jc w:val="center"/>
              <w:rPr>
                <w:rFonts w:ascii="Arial" w:hAnsi="Arial" w:cs="Arial"/>
                <w:sz w:val="24"/>
                <w:szCs w:val="24"/>
              </w:rPr>
            </w:pPr>
            <w:r>
              <w:rPr>
                <w:rFonts w:ascii="Arial" w:hAnsi="Arial" w:cs="Arial"/>
                <w:sz w:val="24"/>
                <w:szCs w:val="24"/>
              </w:rPr>
              <w:t>Average</w:t>
            </w:r>
          </w:p>
        </w:tc>
        <w:tc>
          <w:tcPr>
            <w:tcW w:w="1262" w:type="dxa"/>
          </w:tcPr>
          <w:p w:rsidR="00244938" w:rsidP="60D10290" w:rsidRDefault="00C549A5" w14:paraId="45B91CE4" w14:textId="77777777">
            <w:pPr>
              <w:spacing w:before="40" w:after="40" w:line="259" w:lineRule="auto"/>
              <w:jc w:val="center"/>
              <w:rPr>
                <w:rFonts w:ascii="Arial" w:hAnsi="Arial" w:cs="Arial"/>
                <w:sz w:val="24"/>
                <w:szCs w:val="24"/>
              </w:rPr>
            </w:pPr>
            <w:r>
              <w:rPr>
                <w:rFonts w:ascii="Arial" w:hAnsi="Arial" w:cs="Arial"/>
                <w:sz w:val="24"/>
                <w:szCs w:val="24"/>
              </w:rPr>
              <w:t>24</w:t>
            </w:r>
          </w:p>
          <w:p w:rsidR="00C549A5" w:rsidP="60D10290" w:rsidRDefault="00C549A5" w14:paraId="575BF49E" w14:textId="77777777">
            <w:pPr>
              <w:spacing w:before="40" w:after="40" w:line="259" w:lineRule="auto"/>
              <w:jc w:val="center"/>
              <w:rPr>
                <w:rFonts w:ascii="Arial" w:hAnsi="Arial" w:cs="Arial"/>
                <w:sz w:val="24"/>
                <w:szCs w:val="24"/>
              </w:rPr>
            </w:pPr>
            <w:r>
              <w:rPr>
                <w:rFonts w:ascii="Arial" w:hAnsi="Arial" w:cs="Arial"/>
                <w:sz w:val="24"/>
                <w:szCs w:val="24"/>
              </w:rPr>
              <w:t>13</w:t>
            </w:r>
          </w:p>
          <w:p w:rsidR="00C549A5" w:rsidP="60D10290" w:rsidRDefault="00C549A5" w14:paraId="1252EAF3" w14:textId="77777777">
            <w:pPr>
              <w:spacing w:before="40" w:after="40" w:line="259" w:lineRule="auto"/>
              <w:jc w:val="center"/>
              <w:rPr>
                <w:rFonts w:ascii="Arial" w:hAnsi="Arial" w:cs="Arial"/>
                <w:sz w:val="24"/>
                <w:szCs w:val="24"/>
              </w:rPr>
            </w:pPr>
            <w:r>
              <w:rPr>
                <w:rFonts w:ascii="Arial" w:hAnsi="Arial" w:cs="Arial"/>
                <w:sz w:val="24"/>
                <w:szCs w:val="24"/>
              </w:rPr>
              <w:t>23</w:t>
            </w:r>
          </w:p>
          <w:p w:rsidR="00C549A5" w:rsidP="60D10290" w:rsidRDefault="00C549A5" w14:paraId="3FFA9C14" w14:textId="77777777">
            <w:pPr>
              <w:spacing w:before="40" w:after="40" w:line="259" w:lineRule="auto"/>
              <w:jc w:val="center"/>
              <w:rPr>
                <w:rFonts w:ascii="Arial" w:hAnsi="Arial" w:cs="Arial"/>
                <w:sz w:val="24"/>
                <w:szCs w:val="24"/>
              </w:rPr>
            </w:pPr>
            <w:r>
              <w:rPr>
                <w:rFonts w:ascii="Arial" w:hAnsi="Arial" w:cs="Arial"/>
                <w:sz w:val="24"/>
                <w:szCs w:val="24"/>
              </w:rPr>
              <w:t>29</w:t>
            </w:r>
          </w:p>
          <w:p w:rsidRPr="005162DE" w:rsidR="00C549A5" w:rsidP="60D10290" w:rsidRDefault="00C549A5" w14:paraId="7CAF39D9" w14:textId="68498B44">
            <w:pPr>
              <w:spacing w:before="40" w:after="40" w:line="259" w:lineRule="auto"/>
              <w:jc w:val="center"/>
              <w:rPr>
                <w:rFonts w:ascii="Arial" w:hAnsi="Arial" w:cs="Arial"/>
                <w:sz w:val="24"/>
                <w:szCs w:val="24"/>
              </w:rPr>
            </w:pPr>
            <w:r>
              <w:rPr>
                <w:rFonts w:ascii="Arial" w:hAnsi="Arial" w:cs="Arial"/>
                <w:sz w:val="24"/>
                <w:szCs w:val="24"/>
              </w:rPr>
              <w:t>22.3</w:t>
            </w:r>
          </w:p>
        </w:tc>
        <w:tc>
          <w:tcPr>
            <w:tcW w:w="1532" w:type="dxa"/>
          </w:tcPr>
          <w:p w:rsidRPr="005162DE" w:rsidR="00244938" w:rsidP="00244938" w:rsidRDefault="00C549A5" w14:paraId="694B316A" w14:textId="3EF727AC">
            <w:pPr>
              <w:spacing w:before="40" w:after="40"/>
              <w:jc w:val="center"/>
              <w:rPr>
                <w:rFonts w:ascii="Arial" w:hAnsi="Arial" w:cs="Arial"/>
                <w:sz w:val="24"/>
                <w:szCs w:val="24"/>
              </w:rPr>
            </w:pPr>
            <w:r>
              <w:rPr>
                <w:rFonts w:ascii="Arial" w:hAnsi="Arial" w:cs="Arial"/>
                <w:sz w:val="24"/>
                <w:szCs w:val="24"/>
              </w:rPr>
              <w:t>13</w:t>
            </w:r>
            <w:r w:rsidRPr="60D10290" w:rsidR="60D10290">
              <w:rPr>
                <w:rFonts w:ascii="Arial" w:hAnsi="Arial" w:cs="Arial"/>
                <w:sz w:val="24"/>
                <w:szCs w:val="24"/>
              </w:rPr>
              <w:t>-</w:t>
            </w:r>
            <w:r>
              <w:rPr>
                <w:rFonts w:ascii="Arial" w:hAnsi="Arial" w:cs="Arial"/>
                <w:sz w:val="24"/>
                <w:szCs w:val="24"/>
              </w:rPr>
              <w:t>29</w:t>
            </w:r>
            <w:r w:rsidRPr="60D10290" w:rsidR="60D10290">
              <w:rPr>
                <w:rFonts w:ascii="Arial" w:hAnsi="Arial" w:cs="Arial"/>
                <w:sz w:val="24"/>
                <w:szCs w:val="24"/>
              </w:rPr>
              <w:t>.0</w:t>
            </w:r>
          </w:p>
        </w:tc>
        <w:tc>
          <w:tcPr>
            <w:tcW w:w="1172" w:type="dxa"/>
          </w:tcPr>
          <w:p w:rsidRPr="005162DE" w:rsidR="00244938" w:rsidP="60D10290" w:rsidRDefault="60D10290" w14:paraId="04B3ABD1" w14:textId="482E6C03">
            <w:pPr>
              <w:spacing w:before="40" w:after="40" w:line="259" w:lineRule="auto"/>
              <w:jc w:val="center"/>
            </w:pPr>
            <w:r w:rsidRPr="60D10290">
              <w:rPr>
                <w:rFonts w:ascii="Arial" w:hAnsi="Arial" w:cs="Arial"/>
                <w:sz w:val="24"/>
                <w:szCs w:val="24"/>
              </w:rPr>
              <w:t>10</w:t>
            </w:r>
          </w:p>
        </w:tc>
        <w:tc>
          <w:tcPr>
            <w:tcW w:w="1262" w:type="dxa"/>
          </w:tcPr>
          <w:p w:rsidRPr="005162DE" w:rsidR="00244938" w:rsidP="00244938" w:rsidRDefault="60D10290" w14:paraId="7BD33183" w14:textId="7A39C009">
            <w:pPr>
              <w:spacing w:before="40" w:after="40"/>
              <w:jc w:val="center"/>
              <w:rPr>
                <w:rFonts w:ascii="Arial" w:hAnsi="Arial" w:cs="Arial"/>
                <w:sz w:val="24"/>
                <w:szCs w:val="24"/>
              </w:rPr>
            </w:pPr>
            <w:r w:rsidRPr="60D10290">
              <w:rPr>
                <w:rFonts w:ascii="Arial" w:hAnsi="Arial" w:cs="Arial"/>
                <w:sz w:val="24"/>
                <w:szCs w:val="24"/>
              </w:rPr>
              <w:t>.004</w:t>
            </w:r>
          </w:p>
        </w:tc>
        <w:tc>
          <w:tcPr>
            <w:tcW w:w="1934" w:type="dxa"/>
          </w:tcPr>
          <w:p w:rsidRPr="005162DE" w:rsidR="00244938" w:rsidP="60D10290" w:rsidRDefault="60D10290" w14:paraId="701F5E75" w14:textId="77356DCF">
            <w:pPr>
              <w:spacing w:before="40" w:after="40" w:line="259" w:lineRule="auto"/>
              <w:jc w:val="center"/>
              <w:rPr>
                <w:sz w:val="18"/>
                <w:szCs w:val="18"/>
              </w:rPr>
            </w:pPr>
            <w:r w:rsidRPr="60D10290">
              <w:rPr>
                <w:sz w:val="24"/>
                <w:szCs w:val="24"/>
              </w:rPr>
              <w:t xml:space="preserve">Erosion of natural deposits; runoff from orchards; glass and electronics production </w:t>
            </w:r>
            <w:proofErr w:type="gramStart"/>
            <w:r w:rsidRPr="60D10290">
              <w:rPr>
                <w:sz w:val="24"/>
                <w:szCs w:val="24"/>
              </w:rPr>
              <w:t>wastes</w:t>
            </w:r>
            <w:proofErr w:type="gramEnd"/>
            <w:r w:rsidRPr="00A91529" w:rsidR="009761FD">
              <w:rPr>
                <w:rFonts w:ascii="Arial" w:hAnsi="Arial" w:cs="Arial"/>
                <w:szCs w:val="24"/>
              </w:rPr>
              <w:t xml:space="preserve"> </w:t>
            </w:r>
            <w:r w:rsidRPr="00A91529" w:rsidR="009761FD">
              <w:rPr>
                <w:rFonts w:ascii="Arial" w:hAnsi="Arial" w:cs="Arial"/>
                <w:szCs w:val="24"/>
              </w:rPr>
              <w:t xml:space="preserve">Some people who drink water </w:t>
            </w:r>
            <w:proofErr w:type="gramStart"/>
            <w:r w:rsidRPr="00A91529" w:rsidR="009761FD">
              <w:rPr>
                <w:rFonts w:ascii="Arial" w:hAnsi="Arial" w:cs="Arial"/>
                <w:szCs w:val="24"/>
              </w:rPr>
              <w:t>containing arsenic</w:t>
            </w:r>
            <w:proofErr w:type="gramEnd"/>
            <w:r w:rsidRPr="00A91529" w:rsidR="009761FD">
              <w:rPr>
                <w:rFonts w:ascii="Arial" w:hAnsi="Arial" w:cs="Arial"/>
                <w:szCs w:val="24"/>
              </w:rPr>
              <w:t xml:space="preserve"> </w:t>
            </w:r>
            <w:proofErr w:type="gramStart"/>
            <w:r w:rsidRPr="00A91529" w:rsidR="009761FD">
              <w:rPr>
                <w:rFonts w:ascii="Arial" w:hAnsi="Arial" w:cs="Arial"/>
                <w:szCs w:val="24"/>
              </w:rPr>
              <w:t>in excess of</w:t>
            </w:r>
            <w:proofErr w:type="gramEnd"/>
            <w:r w:rsidRPr="00A91529" w:rsidR="009761FD">
              <w:rPr>
                <w:rFonts w:ascii="Arial" w:hAnsi="Arial" w:cs="Arial"/>
                <w:szCs w:val="24"/>
              </w:rPr>
              <w:t xml:space="preserve"> the MCL over many years may experience skin damage or circulatory system </w:t>
            </w:r>
            <w:proofErr w:type="gramStart"/>
            <w:r w:rsidRPr="00A91529" w:rsidR="009761FD">
              <w:rPr>
                <w:rFonts w:ascii="Arial" w:hAnsi="Arial" w:cs="Arial"/>
                <w:szCs w:val="24"/>
              </w:rPr>
              <w:t>problems, and</w:t>
            </w:r>
            <w:proofErr w:type="gramEnd"/>
            <w:r w:rsidRPr="00A91529" w:rsidR="009761FD">
              <w:rPr>
                <w:rFonts w:ascii="Arial" w:hAnsi="Arial" w:cs="Arial"/>
                <w:szCs w:val="24"/>
              </w:rPr>
              <w:t xml:space="preserve"> may have an increased risk of getting cancer.</w:t>
            </w:r>
          </w:p>
        </w:tc>
      </w:tr>
      <w:tr w:rsidR="60D10290" w:rsidTr="00C549A5" w14:paraId="432D1ED5" w14:textId="77777777">
        <w:trPr>
          <w:trHeight w:val="435"/>
        </w:trPr>
        <w:tc>
          <w:tcPr>
            <w:tcW w:w="2249" w:type="dxa"/>
            <w:tcMar>
              <w:left w:w="58" w:type="dxa"/>
              <w:right w:w="58" w:type="dxa"/>
            </w:tcMar>
          </w:tcPr>
          <w:p w:rsidR="60D10290" w:rsidP="60D10290" w:rsidRDefault="60D10290" w14:paraId="28CC8B52" w14:textId="0B381A6F">
            <w:pPr>
              <w:jc w:val="both"/>
              <w:rPr>
                <w:sz w:val="24"/>
                <w:szCs w:val="24"/>
              </w:rPr>
            </w:pPr>
            <w:r w:rsidRPr="60D10290">
              <w:rPr>
                <w:sz w:val="24"/>
                <w:szCs w:val="24"/>
              </w:rPr>
              <w:t>Fluoride mg/L</w:t>
            </w:r>
          </w:p>
        </w:tc>
        <w:tc>
          <w:tcPr>
            <w:tcW w:w="1442" w:type="dxa"/>
          </w:tcPr>
          <w:p w:rsidR="60D10290" w:rsidP="60D10290" w:rsidRDefault="60D10290" w14:paraId="5DCC9C7A" w14:textId="6EC7D040">
            <w:pPr>
              <w:jc w:val="center"/>
              <w:rPr>
                <w:rFonts w:ascii="Arial" w:hAnsi="Arial" w:cs="Arial"/>
                <w:sz w:val="24"/>
                <w:szCs w:val="24"/>
              </w:rPr>
            </w:pPr>
            <w:r w:rsidRPr="60D10290">
              <w:rPr>
                <w:rFonts w:ascii="Arial" w:hAnsi="Arial" w:cs="Arial"/>
                <w:sz w:val="24"/>
                <w:szCs w:val="24"/>
              </w:rPr>
              <w:t>3/7/23</w:t>
            </w:r>
          </w:p>
        </w:tc>
        <w:tc>
          <w:tcPr>
            <w:tcW w:w="1262" w:type="dxa"/>
          </w:tcPr>
          <w:p w:rsidR="60D10290" w:rsidP="60D10290" w:rsidRDefault="00C549A5" w14:paraId="457DD872" w14:textId="0B73B80E">
            <w:pPr>
              <w:jc w:val="center"/>
              <w:rPr>
                <w:rFonts w:ascii="Arial" w:hAnsi="Arial" w:cs="Arial"/>
                <w:sz w:val="24"/>
                <w:szCs w:val="24"/>
              </w:rPr>
            </w:pPr>
            <w:r>
              <w:rPr>
                <w:rFonts w:ascii="Arial" w:hAnsi="Arial" w:cs="Arial"/>
                <w:sz w:val="24"/>
                <w:szCs w:val="24"/>
              </w:rPr>
              <w:t>320</w:t>
            </w:r>
          </w:p>
        </w:tc>
        <w:tc>
          <w:tcPr>
            <w:tcW w:w="1532" w:type="dxa"/>
          </w:tcPr>
          <w:p w:rsidR="60D10290" w:rsidP="60D10290" w:rsidRDefault="00C549A5" w14:paraId="63C93846" w14:textId="13E2379D">
            <w:pPr>
              <w:spacing w:line="259" w:lineRule="auto"/>
              <w:jc w:val="center"/>
              <w:rPr>
                <w:rFonts w:ascii="Arial" w:hAnsi="Arial" w:cs="Arial"/>
                <w:sz w:val="24"/>
                <w:szCs w:val="24"/>
              </w:rPr>
            </w:pPr>
            <w:r>
              <w:rPr>
                <w:rFonts w:ascii="Arial" w:hAnsi="Arial" w:cs="Arial"/>
                <w:sz w:val="24"/>
                <w:szCs w:val="24"/>
              </w:rPr>
              <w:t>320</w:t>
            </w:r>
          </w:p>
        </w:tc>
        <w:tc>
          <w:tcPr>
            <w:tcW w:w="1172" w:type="dxa"/>
          </w:tcPr>
          <w:p w:rsidR="60D10290" w:rsidP="60D10290" w:rsidRDefault="00C549A5" w14:paraId="5312D82B" w14:textId="651836A2">
            <w:pPr>
              <w:spacing w:line="259" w:lineRule="auto"/>
              <w:jc w:val="center"/>
              <w:rPr>
                <w:rFonts w:ascii="Arial" w:hAnsi="Arial" w:cs="Arial"/>
                <w:sz w:val="24"/>
                <w:szCs w:val="24"/>
              </w:rPr>
            </w:pPr>
            <w:r>
              <w:rPr>
                <w:rFonts w:ascii="Arial" w:hAnsi="Arial" w:cs="Arial"/>
                <w:sz w:val="24"/>
                <w:szCs w:val="24"/>
              </w:rPr>
              <w:t>2000</w:t>
            </w:r>
          </w:p>
        </w:tc>
        <w:tc>
          <w:tcPr>
            <w:tcW w:w="1262" w:type="dxa"/>
          </w:tcPr>
          <w:p w:rsidR="60D10290" w:rsidP="60D10290" w:rsidRDefault="00C549A5" w14:paraId="0911303E" w14:textId="4BEAD0AD">
            <w:pPr>
              <w:jc w:val="center"/>
              <w:rPr>
                <w:rFonts w:ascii="Arial" w:hAnsi="Arial" w:cs="Arial"/>
                <w:sz w:val="24"/>
                <w:szCs w:val="24"/>
              </w:rPr>
            </w:pPr>
            <w:r>
              <w:rPr>
                <w:rFonts w:ascii="Arial" w:hAnsi="Arial" w:cs="Arial"/>
                <w:sz w:val="24"/>
                <w:szCs w:val="24"/>
              </w:rPr>
              <w:t>1000</w:t>
            </w:r>
          </w:p>
        </w:tc>
        <w:tc>
          <w:tcPr>
            <w:tcW w:w="1934" w:type="dxa"/>
          </w:tcPr>
          <w:p w:rsidR="60D10290" w:rsidP="60D10290" w:rsidRDefault="60D10290" w14:paraId="72B84562" w14:textId="4E0D77DA">
            <w:pPr>
              <w:jc w:val="center"/>
              <w:rPr>
                <w:rFonts w:ascii="Arial" w:hAnsi="Arial" w:eastAsia="Arial" w:cs="Arial"/>
                <w:sz w:val="24"/>
                <w:szCs w:val="24"/>
              </w:rPr>
            </w:pPr>
            <w:r w:rsidRPr="60D10290">
              <w:rPr>
                <w:sz w:val="24"/>
                <w:szCs w:val="24"/>
              </w:rPr>
              <w:t>Erosion of natural deposits; water additive which promotes strong teeth; discharge from fertilizer and aluminum factories</w:t>
            </w:r>
          </w:p>
        </w:tc>
      </w:tr>
      <w:tr w:rsidRPr="005162DE" w:rsidR="005162DE" w:rsidTr="00C549A5" w14:paraId="5A2E4EDA" w14:textId="77777777">
        <w:trPr>
          <w:trHeight w:val="435"/>
        </w:trPr>
        <w:tc>
          <w:tcPr>
            <w:tcW w:w="2249" w:type="dxa"/>
            <w:tcMar>
              <w:left w:w="58" w:type="dxa"/>
              <w:right w:w="58" w:type="dxa"/>
            </w:tcMar>
          </w:tcPr>
          <w:p w:rsidRPr="005162DE" w:rsidR="001F7181" w:rsidP="60D10290" w:rsidRDefault="60D10290" w14:paraId="490802B3" w14:textId="20C89F88">
            <w:pPr>
              <w:spacing w:before="40" w:after="40"/>
              <w:ind w:left="30"/>
              <w:jc w:val="both"/>
              <w:rPr>
                <w:rFonts w:ascii="Arial" w:hAnsi="Arial" w:cs="Arial"/>
                <w:sz w:val="24"/>
                <w:szCs w:val="24"/>
              </w:rPr>
            </w:pPr>
            <w:r w:rsidRPr="60D10290">
              <w:rPr>
                <w:rFonts w:ascii="Arial" w:hAnsi="Arial" w:cs="Arial"/>
                <w:sz w:val="24"/>
                <w:szCs w:val="24"/>
              </w:rPr>
              <w:t>Barium (</w:t>
            </w:r>
            <w:proofErr w:type="gramStart"/>
            <w:r w:rsidRPr="60D10290">
              <w:rPr>
                <w:rFonts w:ascii="Arial" w:hAnsi="Arial" w:cs="Arial"/>
                <w:sz w:val="24"/>
                <w:szCs w:val="24"/>
              </w:rPr>
              <w:t>µg</w:t>
            </w:r>
            <w:proofErr w:type="gramEnd"/>
            <w:r w:rsidRPr="60D10290">
              <w:rPr>
                <w:rFonts w:ascii="Arial" w:hAnsi="Arial" w:cs="Arial"/>
                <w:sz w:val="24"/>
                <w:szCs w:val="24"/>
              </w:rPr>
              <w:t>/L)</w:t>
            </w:r>
          </w:p>
        </w:tc>
        <w:tc>
          <w:tcPr>
            <w:tcW w:w="1442" w:type="dxa"/>
          </w:tcPr>
          <w:p w:rsidRPr="005162DE" w:rsidR="001F7181" w:rsidP="001F7181" w:rsidRDefault="60D10290" w14:paraId="535C6478" w14:textId="4AD38BCC">
            <w:pPr>
              <w:spacing w:before="40" w:after="40"/>
              <w:jc w:val="center"/>
              <w:rPr>
                <w:rFonts w:ascii="Arial" w:hAnsi="Arial" w:cs="Arial"/>
                <w:sz w:val="24"/>
                <w:szCs w:val="24"/>
              </w:rPr>
            </w:pPr>
            <w:r w:rsidRPr="60D10290">
              <w:rPr>
                <w:rFonts w:ascii="Arial" w:hAnsi="Arial" w:cs="Arial"/>
                <w:sz w:val="24"/>
                <w:szCs w:val="24"/>
              </w:rPr>
              <w:t>3/7/23</w:t>
            </w:r>
          </w:p>
        </w:tc>
        <w:tc>
          <w:tcPr>
            <w:tcW w:w="1262" w:type="dxa"/>
          </w:tcPr>
          <w:p w:rsidRPr="005162DE" w:rsidR="001F7181" w:rsidP="001F7181" w:rsidRDefault="60D10290" w14:paraId="1A872876" w14:textId="09084053">
            <w:pPr>
              <w:spacing w:before="40" w:after="40"/>
              <w:jc w:val="center"/>
              <w:rPr>
                <w:rFonts w:ascii="Arial" w:hAnsi="Arial" w:cs="Arial"/>
                <w:sz w:val="24"/>
                <w:szCs w:val="24"/>
              </w:rPr>
            </w:pPr>
            <w:r w:rsidRPr="60D10290">
              <w:rPr>
                <w:rFonts w:ascii="Arial" w:hAnsi="Arial" w:cs="Arial"/>
                <w:sz w:val="24"/>
                <w:szCs w:val="24"/>
              </w:rPr>
              <w:t>61</w:t>
            </w:r>
          </w:p>
        </w:tc>
        <w:tc>
          <w:tcPr>
            <w:tcW w:w="1532" w:type="dxa"/>
          </w:tcPr>
          <w:p w:rsidRPr="005162DE" w:rsidR="001F7181" w:rsidP="60D10290" w:rsidRDefault="60D10290" w14:paraId="4E27FAAD" w14:textId="19DB63D1">
            <w:pPr>
              <w:spacing w:before="40" w:after="40" w:line="259" w:lineRule="auto"/>
              <w:jc w:val="center"/>
            </w:pPr>
            <w:r w:rsidRPr="60D10290">
              <w:rPr>
                <w:rFonts w:ascii="Arial" w:hAnsi="Arial" w:cs="Arial"/>
                <w:sz w:val="24"/>
                <w:szCs w:val="24"/>
              </w:rPr>
              <w:t>61</w:t>
            </w:r>
          </w:p>
        </w:tc>
        <w:tc>
          <w:tcPr>
            <w:tcW w:w="1172" w:type="dxa"/>
          </w:tcPr>
          <w:p w:rsidRPr="005162DE" w:rsidR="001F7181" w:rsidP="60D10290" w:rsidRDefault="60D10290" w14:paraId="6EC8A772" w14:textId="3D37BA66">
            <w:pPr>
              <w:spacing w:before="40" w:after="40" w:line="259" w:lineRule="auto"/>
              <w:jc w:val="center"/>
            </w:pPr>
            <w:r w:rsidRPr="60D10290">
              <w:rPr>
                <w:rFonts w:ascii="Arial" w:hAnsi="Arial" w:cs="Arial"/>
                <w:sz w:val="24"/>
                <w:szCs w:val="24"/>
              </w:rPr>
              <w:t>1000</w:t>
            </w:r>
          </w:p>
        </w:tc>
        <w:tc>
          <w:tcPr>
            <w:tcW w:w="1262" w:type="dxa"/>
          </w:tcPr>
          <w:p w:rsidRPr="005162DE" w:rsidR="001F7181" w:rsidP="001F7181" w:rsidRDefault="001F7181" w14:paraId="22CCB022" w14:textId="67968F59">
            <w:pPr>
              <w:spacing w:before="40" w:after="40"/>
              <w:jc w:val="center"/>
              <w:rPr>
                <w:rFonts w:ascii="Arial" w:hAnsi="Arial" w:cs="Arial"/>
                <w:sz w:val="24"/>
                <w:szCs w:val="24"/>
              </w:rPr>
            </w:pPr>
          </w:p>
        </w:tc>
        <w:tc>
          <w:tcPr>
            <w:tcW w:w="1934" w:type="dxa"/>
          </w:tcPr>
          <w:p w:rsidRPr="005162DE" w:rsidR="001F7181" w:rsidP="001F7181" w:rsidRDefault="60D10290" w14:paraId="218DDB99" w14:textId="3B069308">
            <w:pPr>
              <w:spacing w:before="40" w:after="40"/>
              <w:jc w:val="center"/>
              <w:rPr>
                <w:rFonts w:ascii="Arial" w:hAnsi="Arial" w:cs="Arial"/>
                <w:sz w:val="24"/>
                <w:szCs w:val="24"/>
              </w:rPr>
            </w:pPr>
            <w:r w:rsidRPr="60D10290">
              <w:rPr>
                <w:rFonts w:ascii="Arial" w:hAnsi="Arial" w:cs="Arial"/>
                <w:sz w:val="24"/>
                <w:szCs w:val="24"/>
              </w:rPr>
              <w:t>Discharge of oil drilling waste</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0D10290"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0D10290" w14:paraId="029A4A7D" w14:textId="77777777">
        <w:trPr>
          <w:trHeight w:val="432"/>
        </w:trPr>
        <w:tc>
          <w:tcPr>
            <w:tcW w:w="2245" w:type="dxa"/>
          </w:tcPr>
          <w:p w:rsidRPr="005162DE" w:rsidR="00086BEB" w:rsidP="60D10290" w:rsidRDefault="60D10290" w14:paraId="550EF2C5" w14:textId="459D487B">
            <w:pPr>
              <w:ind w:left="187"/>
              <w:rPr>
                <w:sz w:val="24"/>
                <w:szCs w:val="24"/>
              </w:rPr>
            </w:pPr>
            <w:r w:rsidRPr="60D10290">
              <w:rPr>
                <w:sz w:val="24"/>
                <w:szCs w:val="24"/>
              </w:rPr>
              <w:t>Chloride (mg/L)</w:t>
            </w:r>
          </w:p>
          <w:p w:rsidRPr="005162DE" w:rsidR="00086BEB" w:rsidP="60D10290" w:rsidRDefault="00086BEB" w14:paraId="04C2A80B" w14:textId="31C1E996">
            <w:pPr>
              <w:spacing w:before="40" w:after="40"/>
              <w:ind w:left="187"/>
              <w:rPr>
                <w:rFonts w:ascii="Arial" w:hAnsi="Arial" w:cs="Arial"/>
                <w:sz w:val="24"/>
                <w:szCs w:val="24"/>
              </w:rPr>
            </w:pPr>
          </w:p>
        </w:tc>
        <w:tc>
          <w:tcPr>
            <w:tcW w:w="1440" w:type="dxa"/>
          </w:tcPr>
          <w:p w:rsidRPr="005162DE" w:rsidR="00086BEB" w:rsidP="60D10290" w:rsidRDefault="60D10290" w14:paraId="3AB56DE9" w14:textId="2F5CA11B">
            <w:pPr>
              <w:spacing w:before="40" w:after="40" w:line="259" w:lineRule="auto"/>
              <w:jc w:val="center"/>
            </w:pPr>
            <w:r w:rsidRPr="60D10290">
              <w:rPr>
                <w:rFonts w:ascii="Arial" w:hAnsi="Arial" w:cs="Arial"/>
                <w:sz w:val="24"/>
                <w:szCs w:val="24"/>
              </w:rPr>
              <w:t>3/7/2023</w:t>
            </w:r>
          </w:p>
        </w:tc>
        <w:tc>
          <w:tcPr>
            <w:tcW w:w="1260" w:type="dxa"/>
          </w:tcPr>
          <w:p w:rsidRPr="005162DE" w:rsidR="00086BEB" w:rsidP="004179E4" w:rsidRDefault="60D10290" w14:paraId="5D465B29" w14:textId="1AA16EF0">
            <w:pPr>
              <w:spacing w:before="40" w:after="40"/>
              <w:jc w:val="center"/>
              <w:rPr>
                <w:rFonts w:ascii="Arial" w:hAnsi="Arial" w:cs="Arial"/>
                <w:sz w:val="24"/>
                <w:szCs w:val="24"/>
              </w:rPr>
            </w:pPr>
            <w:r w:rsidRPr="60D10290">
              <w:rPr>
                <w:rFonts w:ascii="Arial" w:hAnsi="Arial" w:cs="Arial"/>
                <w:sz w:val="24"/>
                <w:szCs w:val="24"/>
              </w:rPr>
              <w:t>16</w:t>
            </w:r>
          </w:p>
        </w:tc>
        <w:tc>
          <w:tcPr>
            <w:tcW w:w="1530" w:type="dxa"/>
          </w:tcPr>
          <w:p w:rsidRPr="005162DE" w:rsidR="00086BEB" w:rsidP="60D10290" w:rsidRDefault="60D10290" w14:paraId="6F2413BA" w14:textId="67A253D1">
            <w:pPr>
              <w:spacing w:before="40" w:after="40" w:line="259" w:lineRule="auto"/>
              <w:jc w:val="center"/>
            </w:pPr>
            <w:r w:rsidRPr="60D10290">
              <w:rPr>
                <w:rFonts w:ascii="Arial" w:hAnsi="Arial" w:cs="Arial"/>
                <w:sz w:val="24"/>
                <w:szCs w:val="24"/>
              </w:rPr>
              <w:t>16</w:t>
            </w:r>
          </w:p>
        </w:tc>
        <w:tc>
          <w:tcPr>
            <w:tcW w:w="900" w:type="dxa"/>
          </w:tcPr>
          <w:p w:rsidRPr="005162DE" w:rsidR="00086BEB" w:rsidP="004179E4" w:rsidRDefault="60D10290" w14:paraId="5615AC9F" w14:textId="73D3CD63">
            <w:pPr>
              <w:spacing w:before="40" w:after="40"/>
              <w:jc w:val="center"/>
              <w:rPr>
                <w:rFonts w:ascii="Arial" w:hAnsi="Arial" w:cs="Arial"/>
                <w:sz w:val="24"/>
                <w:szCs w:val="24"/>
              </w:rPr>
            </w:pPr>
            <w:r w:rsidRPr="60D10290">
              <w:rPr>
                <w:rFonts w:ascii="Arial" w:hAnsi="Arial" w:cs="Arial"/>
                <w:sz w:val="24"/>
                <w:szCs w:val="24"/>
              </w:rPr>
              <w:t>500</w:t>
            </w:r>
          </w:p>
        </w:tc>
        <w:tc>
          <w:tcPr>
            <w:tcW w:w="1170" w:type="dxa"/>
          </w:tcPr>
          <w:p w:rsidRPr="005162DE" w:rsidR="00086BEB" w:rsidP="60D10290" w:rsidRDefault="60D10290" w14:paraId="188C38E4" w14:textId="02D46BE0">
            <w:pPr>
              <w:spacing w:before="40" w:after="40" w:line="259" w:lineRule="auto"/>
              <w:jc w:val="center"/>
            </w:pPr>
            <w:r w:rsidRPr="60D10290">
              <w:rPr>
                <w:rFonts w:ascii="Arial" w:hAnsi="Arial" w:cs="Arial"/>
                <w:sz w:val="24"/>
                <w:szCs w:val="24"/>
              </w:rPr>
              <w:t>N/A</w:t>
            </w:r>
          </w:p>
        </w:tc>
        <w:tc>
          <w:tcPr>
            <w:tcW w:w="2291" w:type="dxa"/>
          </w:tcPr>
          <w:p w:rsidR="00543E9D" w:rsidP="60D10290" w:rsidRDefault="60D10290" w14:paraId="6722CB9F" w14:textId="77777777">
            <w:pPr>
              <w:spacing w:before="40" w:after="40"/>
              <w:rPr>
                <w:sz w:val="24"/>
                <w:szCs w:val="24"/>
              </w:rPr>
            </w:pPr>
            <w:r w:rsidRPr="60D10290">
              <w:rPr>
                <w:sz w:val="24"/>
                <w:szCs w:val="24"/>
              </w:rPr>
              <w:t xml:space="preserve">Runoff/leaching from natural </w:t>
            </w:r>
          </w:p>
          <w:p w:rsidRPr="005162DE" w:rsidR="00086BEB" w:rsidP="60D10290" w:rsidRDefault="60D10290" w14:paraId="566F303C" w14:textId="2C2373EB">
            <w:pPr>
              <w:spacing w:before="40" w:after="40"/>
              <w:rPr>
                <w:rFonts w:ascii="Arial" w:hAnsi="Arial" w:eastAsia="Arial" w:cs="Arial"/>
                <w:sz w:val="24"/>
                <w:szCs w:val="24"/>
              </w:rPr>
            </w:pPr>
            <w:r w:rsidRPr="60D10290">
              <w:rPr>
                <w:sz w:val="24"/>
                <w:szCs w:val="24"/>
              </w:rPr>
              <w:t>deposits; sea water influence</w:t>
            </w:r>
          </w:p>
        </w:tc>
      </w:tr>
      <w:tr w:rsidRPr="005162DE" w:rsidR="005162DE" w:rsidTr="60D10290" w14:paraId="43BA6B8D" w14:textId="77777777">
        <w:trPr>
          <w:trHeight w:val="525"/>
        </w:trPr>
        <w:tc>
          <w:tcPr>
            <w:tcW w:w="2245" w:type="dxa"/>
          </w:tcPr>
          <w:p w:rsidRPr="005162DE" w:rsidR="00086BEB" w:rsidP="60D10290" w:rsidRDefault="60D10290" w14:paraId="6FCCFC88" w14:textId="70A6B351">
            <w:pPr>
              <w:ind w:left="187"/>
              <w:rPr>
                <w:sz w:val="24"/>
                <w:szCs w:val="24"/>
              </w:rPr>
            </w:pPr>
            <w:r w:rsidRPr="60D10290">
              <w:rPr>
                <w:sz w:val="24"/>
                <w:szCs w:val="24"/>
              </w:rPr>
              <w:t>Iron (ppb)</w:t>
            </w:r>
          </w:p>
          <w:p w:rsidRPr="005162DE" w:rsidR="00086BEB" w:rsidP="60D10290" w:rsidRDefault="00086BEB" w14:paraId="581AB298" w14:textId="57D56386">
            <w:pPr>
              <w:spacing w:before="40" w:after="40"/>
              <w:ind w:left="187"/>
              <w:rPr>
                <w:rFonts w:ascii="Arial" w:hAnsi="Arial" w:cs="Arial"/>
                <w:sz w:val="24"/>
                <w:szCs w:val="24"/>
              </w:rPr>
            </w:pPr>
          </w:p>
        </w:tc>
        <w:tc>
          <w:tcPr>
            <w:tcW w:w="1440" w:type="dxa"/>
          </w:tcPr>
          <w:p w:rsidRPr="005162DE" w:rsidR="00086BEB" w:rsidP="60D10290" w:rsidRDefault="60D10290" w14:paraId="13425507" w14:textId="21C9B442">
            <w:pPr>
              <w:spacing w:before="40" w:after="40" w:line="259" w:lineRule="auto"/>
              <w:jc w:val="center"/>
            </w:pPr>
            <w:r w:rsidRPr="60D10290">
              <w:rPr>
                <w:rFonts w:ascii="Arial" w:hAnsi="Arial" w:cs="Arial"/>
                <w:sz w:val="24"/>
                <w:szCs w:val="24"/>
              </w:rPr>
              <w:t>3/7/2023</w:t>
            </w:r>
          </w:p>
        </w:tc>
        <w:tc>
          <w:tcPr>
            <w:tcW w:w="1260" w:type="dxa"/>
          </w:tcPr>
          <w:p w:rsidRPr="005162DE" w:rsidR="00086BEB" w:rsidP="004179E4" w:rsidRDefault="60D10290" w14:paraId="72C49EEB" w14:textId="69F66D16">
            <w:pPr>
              <w:spacing w:before="40" w:after="40"/>
              <w:jc w:val="center"/>
              <w:rPr>
                <w:rFonts w:ascii="Arial" w:hAnsi="Arial" w:cs="Arial"/>
                <w:sz w:val="24"/>
                <w:szCs w:val="24"/>
              </w:rPr>
            </w:pPr>
            <w:r w:rsidRPr="60D10290">
              <w:rPr>
                <w:rFonts w:ascii="Arial" w:hAnsi="Arial" w:cs="Arial"/>
                <w:sz w:val="24"/>
                <w:szCs w:val="24"/>
              </w:rPr>
              <w:t>41</w:t>
            </w:r>
          </w:p>
        </w:tc>
        <w:tc>
          <w:tcPr>
            <w:tcW w:w="1530" w:type="dxa"/>
          </w:tcPr>
          <w:p w:rsidRPr="005162DE" w:rsidR="00086BEB" w:rsidP="004179E4" w:rsidRDefault="60D10290" w14:paraId="7C11921B" w14:textId="1A212C71">
            <w:pPr>
              <w:spacing w:before="40" w:after="40"/>
              <w:jc w:val="center"/>
              <w:rPr>
                <w:rFonts w:ascii="Arial" w:hAnsi="Arial" w:cs="Arial"/>
                <w:sz w:val="24"/>
                <w:szCs w:val="24"/>
              </w:rPr>
            </w:pPr>
            <w:r w:rsidRPr="60D10290">
              <w:rPr>
                <w:rFonts w:ascii="Arial" w:hAnsi="Arial" w:cs="Arial"/>
                <w:sz w:val="24"/>
                <w:szCs w:val="24"/>
              </w:rPr>
              <w:t>41</w:t>
            </w:r>
          </w:p>
        </w:tc>
        <w:tc>
          <w:tcPr>
            <w:tcW w:w="900" w:type="dxa"/>
          </w:tcPr>
          <w:p w:rsidRPr="005162DE" w:rsidR="00086BEB" w:rsidP="60D10290" w:rsidRDefault="60D10290" w14:paraId="491F1603" w14:textId="1C85F3A3">
            <w:pPr>
              <w:spacing w:before="40" w:after="40"/>
              <w:jc w:val="center"/>
              <w:rPr>
                <w:rFonts w:ascii="Arial" w:hAnsi="Arial" w:eastAsia="Arial" w:cs="Arial"/>
                <w:sz w:val="24"/>
                <w:szCs w:val="24"/>
              </w:rPr>
            </w:pPr>
            <w:r w:rsidRPr="60D10290">
              <w:rPr>
                <w:sz w:val="24"/>
                <w:szCs w:val="24"/>
              </w:rPr>
              <w:t>300</w:t>
            </w:r>
          </w:p>
        </w:tc>
        <w:tc>
          <w:tcPr>
            <w:tcW w:w="1170" w:type="dxa"/>
          </w:tcPr>
          <w:p w:rsidRPr="005162DE" w:rsidR="00086BEB" w:rsidP="004179E4" w:rsidRDefault="60D10290" w14:paraId="489C42D6" w14:textId="469059DC">
            <w:pPr>
              <w:spacing w:before="40" w:after="40"/>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55DDAA58" w14:textId="002229AB">
            <w:pPr>
              <w:rPr>
                <w:sz w:val="24"/>
                <w:szCs w:val="24"/>
              </w:rPr>
            </w:pPr>
            <w:r w:rsidRPr="60D10290">
              <w:rPr>
                <w:sz w:val="24"/>
                <w:szCs w:val="24"/>
              </w:rPr>
              <w:t>Leaching from natural deposits; industrial wastes</w:t>
            </w:r>
          </w:p>
        </w:tc>
      </w:tr>
      <w:tr w:rsidR="60D10290" w:rsidTr="60D10290" w14:paraId="042A17EF" w14:textId="77777777">
        <w:trPr>
          <w:trHeight w:val="432"/>
        </w:trPr>
        <w:tc>
          <w:tcPr>
            <w:tcW w:w="2245" w:type="dxa"/>
          </w:tcPr>
          <w:p w:rsidR="60D10290" w:rsidP="60D10290" w:rsidRDefault="60D10290" w14:paraId="03BDDDA0" w14:textId="1A984D2E">
            <w:pPr>
              <w:ind w:left="187"/>
              <w:rPr>
                <w:sz w:val="18"/>
                <w:szCs w:val="18"/>
              </w:rPr>
            </w:pPr>
            <w:r w:rsidRPr="60D10290">
              <w:rPr>
                <w:sz w:val="24"/>
                <w:szCs w:val="24"/>
              </w:rPr>
              <w:t xml:space="preserve">Sulfate (mg/L) </w:t>
            </w:r>
          </w:p>
          <w:p w:rsidR="60D10290" w:rsidP="60D10290" w:rsidRDefault="60D10290" w14:paraId="24961D11" w14:textId="517F5FD7">
            <w:pPr>
              <w:rPr>
                <w:rFonts w:ascii="Arial" w:hAnsi="Arial" w:cs="Arial"/>
                <w:sz w:val="24"/>
                <w:szCs w:val="24"/>
              </w:rPr>
            </w:pPr>
          </w:p>
        </w:tc>
        <w:tc>
          <w:tcPr>
            <w:tcW w:w="1440" w:type="dxa"/>
          </w:tcPr>
          <w:p w:rsidR="60D10290" w:rsidP="60D10290" w:rsidRDefault="60D10290" w14:paraId="67762AA2" w14:textId="1C373DC7">
            <w:pPr>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3F3B9B8D" w14:textId="71AB6680">
            <w:pPr>
              <w:jc w:val="center"/>
              <w:rPr>
                <w:rFonts w:ascii="Arial" w:hAnsi="Arial" w:cs="Arial"/>
                <w:sz w:val="24"/>
                <w:szCs w:val="24"/>
              </w:rPr>
            </w:pPr>
            <w:r w:rsidRPr="60D10290">
              <w:rPr>
                <w:rFonts w:ascii="Arial" w:hAnsi="Arial" w:cs="Arial"/>
                <w:sz w:val="24"/>
                <w:szCs w:val="24"/>
              </w:rPr>
              <w:t>37</w:t>
            </w:r>
          </w:p>
        </w:tc>
        <w:tc>
          <w:tcPr>
            <w:tcW w:w="1530" w:type="dxa"/>
          </w:tcPr>
          <w:p w:rsidR="60D10290" w:rsidP="60D10290" w:rsidRDefault="60D10290" w14:paraId="7AB65B29" w14:textId="23B7A45B">
            <w:pPr>
              <w:jc w:val="center"/>
              <w:rPr>
                <w:rFonts w:ascii="Arial" w:hAnsi="Arial" w:cs="Arial"/>
                <w:sz w:val="24"/>
                <w:szCs w:val="24"/>
              </w:rPr>
            </w:pPr>
            <w:r w:rsidRPr="60D10290">
              <w:rPr>
                <w:rFonts w:ascii="Arial" w:hAnsi="Arial" w:cs="Arial"/>
                <w:sz w:val="24"/>
                <w:szCs w:val="24"/>
              </w:rPr>
              <w:t>37</w:t>
            </w:r>
          </w:p>
        </w:tc>
        <w:tc>
          <w:tcPr>
            <w:tcW w:w="900" w:type="dxa"/>
          </w:tcPr>
          <w:p w:rsidR="60D10290" w:rsidP="60D10290" w:rsidRDefault="60D10290" w14:paraId="325BFDE5" w14:textId="4FE918EB">
            <w:pPr>
              <w:jc w:val="center"/>
              <w:rPr>
                <w:rFonts w:ascii="Arial" w:hAnsi="Arial" w:cs="Arial"/>
                <w:sz w:val="24"/>
                <w:szCs w:val="24"/>
              </w:rPr>
            </w:pPr>
            <w:r w:rsidRPr="60D10290">
              <w:rPr>
                <w:rFonts w:ascii="Arial" w:hAnsi="Arial" w:cs="Arial"/>
                <w:sz w:val="24"/>
                <w:szCs w:val="24"/>
              </w:rPr>
              <w:t>500</w:t>
            </w:r>
          </w:p>
        </w:tc>
        <w:tc>
          <w:tcPr>
            <w:tcW w:w="1170" w:type="dxa"/>
          </w:tcPr>
          <w:p w:rsidR="60D10290" w:rsidP="60D10290" w:rsidRDefault="60D10290" w14:paraId="3CB7080B" w14:textId="6229F14D">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75A468F5" w14:textId="05DCE1BD">
            <w:pPr>
              <w:rPr>
                <w:rFonts w:ascii="Arial" w:hAnsi="Arial" w:eastAsia="Arial" w:cs="Arial"/>
                <w:sz w:val="24"/>
                <w:szCs w:val="24"/>
              </w:rPr>
            </w:pPr>
            <w:r w:rsidRPr="60D10290">
              <w:rPr>
                <w:sz w:val="24"/>
                <w:szCs w:val="24"/>
              </w:rPr>
              <w:t>Runoff/leaching from natural deposits; industrial wastes</w:t>
            </w:r>
          </w:p>
        </w:tc>
      </w:tr>
      <w:tr w:rsidRPr="005162DE" w:rsidR="005162DE" w:rsidTr="60D10290" w14:paraId="18FA2C38" w14:textId="77777777">
        <w:trPr>
          <w:trHeight w:val="432"/>
        </w:trPr>
        <w:tc>
          <w:tcPr>
            <w:tcW w:w="2245" w:type="dxa"/>
          </w:tcPr>
          <w:p w:rsidRPr="005162DE" w:rsidR="00086BEB" w:rsidP="60D10290" w:rsidRDefault="60D10290" w14:paraId="39D2E538" w14:textId="6504317E">
            <w:pPr>
              <w:spacing w:before="40" w:after="40"/>
              <w:ind w:left="187"/>
              <w:rPr>
                <w:rFonts w:ascii="Arial" w:hAnsi="Arial" w:cs="Arial"/>
                <w:sz w:val="24"/>
                <w:szCs w:val="24"/>
              </w:rPr>
            </w:pPr>
            <w:r w:rsidRPr="009761FD">
              <w:rPr>
                <w:rFonts w:ascii="Arial" w:hAnsi="Arial" w:cs="Arial"/>
                <w:sz w:val="24"/>
                <w:szCs w:val="24"/>
                <w:highlight w:val="yellow"/>
              </w:rPr>
              <w:t>Manganese (</w:t>
            </w:r>
            <w:proofErr w:type="gramStart"/>
            <w:r w:rsidRPr="009761FD">
              <w:rPr>
                <w:rFonts w:ascii="Arial" w:hAnsi="Arial" w:cs="Arial"/>
                <w:sz w:val="24"/>
                <w:szCs w:val="24"/>
                <w:highlight w:val="yellow"/>
              </w:rPr>
              <w:t>µg</w:t>
            </w:r>
            <w:proofErr w:type="gramEnd"/>
            <w:r w:rsidRPr="009761FD">
              <w:rPr>
                <w:rFonts w:ascii="Arial" w:hAnsi="Arial" w:cs="Arial"/>
                <w:sz w:val="24"/>
                <w:szCs w:val="24"/>
                <w:highlight w:val="yellow"/>
              </w:rPr>
              <w:t>/L)</w:t>
            </w:r>
          </w:p>
        </w:tc>
        <w:tc>
          <w:tcPr>
            <w:tcW w:w="1440" w:type="dxa"/>
          </w:tcPr>
          <w:p w:rsidRPr="005162DE" w:rsidR="00086BEB" w:rsidP="60D10290" w:rsidRDefault="60D10290" w14:paraId="6AB05BED" w14:textId="0C321139">
            <w:pPr>
              <w:spacing w:before="40" w:after="40" w:line="259" w:lineRule="auto"/>
              <w:jc w:val="center"/>
            </w:pPr>
            <w:r w:rsidRPr="60D10290">
              <w:rPr>
                <w:rFonts w:ascii="Arial" w:hAnsi="Arial" w:cs="Arial"/>
                <w:sz w:val="24"/>
                <w:szCs w:val="24"/>
              </w:rPr>
              <w:t>3/7/2023</w:t>
            </w:r>
          </w:p>
        </w:tc>
        <w:tc>
          <w:tcPr>
            <w:tcW w:w="1260" w:type="dxa"/>
          </w:tcPr>
          <w:p w:rsidRPr="005162DE" w:rsidR="00086BEB" w:rsidP="60D10290" w:rsidRDefault="009761FD" w14:paraId="0AC370FD" w14:textId="21FB6269">
            <w:pPr>
              <w:spacing w:before="40" w:after="40" w:line="259" w:lineRule="auto"/>
              <w:jc w:val="center"/>
            </w:pPr>
            <w:r>
              <w:rPr>
                <w:rFonts w:ascii="Arial" w:hAnsi="Arial" w:cs="Arial"/>
                <w:sz w:val="24"/>
                <w:szCs w:val="24"/>
              </w:rPr>
              <w:t>59</w:t>
            </w:r>
          </w:p>
        </w:tc>
        <w:tc>
          <w:tcPr>
            <w:tcW w:w="1530" w:type="dxa"/>
          </w:tcPr>
          <w:p w:rsidRPr="005162DE" w:rsidR="00086BEB" w:rsidP="60D10290" w:rsidRDefault="009761FD" w14:paraId="06D23DE1" w14:textId="54AA7DB6">
            <w:pPr>
              <w:spacing w:before="40" w:after="40" w:line="259" w:lineRule="auto"/>
              <w:jc w:val="center"/>
            </w:pPr>
            <w:r>
              <w:rPr>
                <w:rFonts w:ascii="Arial" w:hAnsi="Arial" w:cs="Arial"/>
                <w:sz w:val="24"/>
                <w:szCs w:val="24"/>
              </w:rPr>
              <w:t>59</w:t>
            </w:r>
          </w:p>
        </w:tc>
        <w:tc>
          <w:tcPr>
            <w:tcW w:w="900" w:type="dxa"/>
          </w:tcPr>
          <w:p w:rsidRPr="005162DE" w:rsidR="00086BEB" w:rsidP="60D10290" w:rsidRDefault="60D10290" w14:paraId="4A9C9B68" w14:textId="75499BE4">
            <w:pPr>
              <w:spacing w:before="40" w:after="40" w:line="259" w:lineRule="auto"/>
              <w:jc w:val="center"/>
            </w:pPr>
            <w:r w:rsidRPr="60D10290">
              <w:rPr>
                <w:rFonts w:ascii="Arial" w:hAnsi="Arial" w:cs="Arial"/>
                <w:sz w:val="24"/>
                <w:szCs w:val="24"/>
              </w:rPr>
              <w:t>50</w:t>
            </w:r>
          </w:p>
        </w:tc>
        <w:tc>
          <w:tcPr>
            <w:tcW w:w="1170" w:type="dxa"/>
          </w:tcPr>
          <w:p w:rsidRPr="005162DE" w:rsidR="00086BEB" w:rsidP="004179E4" w:rsidRDefault="60D10290" w14:paraId="7502C73C" w14:textId="14A67F75">
            <w:pPr>
              <w:spacing w:before="40" w:after="40"/>
              <w:jc w:val="center"/>
              <w:rPr>
                <w:rFonts w:ascii="Arial" w:hAnsi="Arial" w:cs="Arial"/>
                <w:sz w:val="24"/>
                <w:szCs w:val="24"/>
              </w:rPr>
            </w:pPr>
            <w:r w:rsidRPr="60D10290">
              <w:rPr>
                <w:rFonts w:ascii="Arial" w:hAnsi="Arial" w:cs="Arial"/>
                <w:sz w:val="24"/>
                <w:szCs w:val="24"/>
              </w:rPr>
              <w:t>N/A</w:t>
            </w:r>
          </w:p>
        </w:tc>
        <w:tc>
          <w:tcPr>
            <w:tcW w:w="2291" w:type="dxa"/>
          </w:tcPr>
          <w:p w:rsidRPr="005162DE" w:rsidR="00086BEB" w:rsidP="00086BEB" w:rsidRDefault="60D10290" w14:paraId="06A23C91" w14:textId="3B3A9444">
            <w:pPr>
              <w:spacing w:before="40" w:after="40"/>
              <w:rPr>
                <w:rFonts w:ascii="Arial" w:hAnsi="Arial" w:cs="Arial"/>
                <w:sz w:val="24"/>
                <w:szCs w:val="24"/>
              </w:rPr>
            </w:pPr>
            <w:r w:rsidRPr="60D10290">
              <w:rPr>
                <w:rFonts w:ascii="Arial" w:hAnsi="Arial" w:cs="Arial"/>
                <w:sz w:val="24"/>
                <w:szCs w:val="24"/>
              </w:rPr>
              <w:t>Leaching from natural deposits</w:t>
            </w:r>
          </w:p>
        </w:tc>
      </w:tr>
      <w:tr w:rsidR="60D10290" w:rsidTr="60D10290" w14:paraId="183E8D5B" w14:textId="77777777">
        <w:trPr>
          <w:trHeight w:val="432"/>
        </w:trPr>
        <w:tc>
          <w:tcPr>
            <w:tcW w:w="2245" w:type="dxa"/>
          </w:tcPr>
          <w:p w:rsidR="60D10290" w:rsidP="60D10290" w:rsidRDefault="60D10290" w14:paraId="2B5F8FBE" w14:textId="6034B220">
            <w:pPr>
              <w:rPr>
                <w:rFonts w:ascii="Arial" w:hAnsi="Arial" w:cs="Arial"/>
                <w:sz w:val="24"/>
                <w:szCs w:val="24"/>
              </w:rPr>
            </w:pPr>
            <w:r w:rsidRPr="60D10290">
              <w:rPr>
                <w:rFonts w:ascii="Arial" w:hAnsi="Arial" w:cs="Arial"/>
                <w:sz w:val="24"/>
                <w:szCs w:val="24"/>
              </w:rPr>
              <w:t xml:space="preserve"> Total Dissolved Solids (mg/L)</w:t>
            </w:r>
          </w:p>
        </w:tc>
        <w:tc>
          <w:tcPr>
            <w:tcW w:w="1440" w:type="dxa"/>
          </w:tcPr>
          <w:p w:rsidR="60D10290" w:rsidP="60D10290" w:rsidRDefault="60D10290" w14:paraId="2D0DE232" w14:textId="18C89B9A">
            <w:pPr>
              <w:spacing w:line="259" w:lineRule="auto"/>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3598A0A9" w14:textId="23D27BCB">
            <w:pPr>
              <w:spacing w:line="259" w:lineRule="auto"/>
              <w:jc w:val="center"/>
              <w:rPr>
                <w:rFonts w:ascii="Arial" w:hAnsi="Arial" w:cs="Arial"/>
                <w:sz w:val="24"/>
                <w:szCs w:val="24"/>
              </w:rPr>
            </w:pPr>
            <w:r w:rsidRPr="60D10290">
              <w:rPr>
                <w:rFonts w:ascii="Arial" w:hAnsi="Arial" w:cs="Arial"/>
                <w:sz w:val="24"/>
                <w:szCs w:val="24"/>
              </w:rPr>
              <w:t>260</w:t>
            </w:r>
          </w:p>
        </w:tc>
        <w:tc>
          <w:tcPr>
            <w:tcW w:w="1530" w:type="dxa"/>
          </w:tcPr>
          <w:p w:rsidR="60D10290" w:rsidP="60D10290" w:rsidRDefault="60D10290" w14:paraId="7630B992" w14:textId="44AC942F">
            <w:pPr>
              <w:spacing w:line="259" w:lineRule="auto"/>
              <w:jc w:val="center"/>
            </w:pPr>
            <w:r w:rsidRPr="60D10290">
              <w:rPr>
                <w:rFonts w:ascii="Arial" w:hAnsi="Arial" w:cs="Arial"/>
                <w:sz w:val="24"/>
                <w:szCs w:val="24"/>
              </w:rPr>
              <w:t>260</w:t>
            </w:r>
          </w:p>
        </w:tc>
        <w:tc>
          <w:tcPr>
            <w:tcW w:w="900" w:type="dxa"/>
          </w:tcPr>
          <w:p w:rsidR="60D10290" w:rsidP="60D10290" w:rsidRDefault="60D10290" w14:paraId="6D571514" w14:textId="1DE34BDE">
            <w:pPr>
              <w:spacing w:line="259" w:lineRule="auto"/>
              <w:jc w:val="center"/>
              <w:rPr>
                <w:rFonts w:ascii="Arial" w:hAnsi="Arial" w:cs="Arial"/>
                <w:sz w:val="24"/>
                <w:szCs w:val="24"/>
              </w:rPr>
            </w:pPr>
            <w:r w:rsidRPr="60D10290">
              <w:rPr>
                <w:rFonts w:ascii="Arial" w:hAnsi="Arial" w:cs="Arial"/>
                <w:sz w:val="24"/>
                <w:szCs w:val="24"/>
              </w:rPr>
              <w:t>1000</w:t>
            </w:r>
          </w:p>
        </w:tc>
        <w:tc>
          <w:tcPr>
            <w:tcW w:w="1170" w:type="dxa"/>
          </w:tcPr>
          <w:p w:rsidR="60D10290" w:rsidP="60D10290" w:rsidRDefault="60D10290" w14:paraId="6AC9E3F0" w14:textId="5021D972">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4DB64746" w14:textId="7EE737FA">
            <w:pPr>
              <w:rPr>
                <w:rFonts w:ascii="Arial" w:hAnsi="Arial" w:cs="Arial"/>
                <w:sz w:val="24"/>
                <w:szCs w:val="24"/>
              </w:rPr>
            </w:pPr>
            <w:r w:rsidRPr="60D10290">
              <w:rPr>
                <w:rFonts w:ascii="Arial" w:hAnsi="Arial" w:cs="Arial"/>
                <w:sz w:val="24"/>
                <w:szCs w:val="24"/>
              </w:rPr>
              <w:t>Runoff/leaching from natural deposits</w:t>
            </w:r>
          </w:p>
        </w:tc>
      </w:tr>
      <w:tr w:rsidR="60D10290" w:rsidTr="60D10290" w14:paraId="3C9B3E8B" w14:textId="77777777">
        <w:trPr>
          <w:trHeight w:val="432"/>
        </w:trPr>
        <w:tc>
          <w:tcPr>
            <w:tcW w:w="2245" w:type="dxa"/>
          </w:tcPr>
          <w:p w:rsidR="60D10290" w:rsidP="60D10290" w:rsidRDefault="60D10290" w14:paraId="5AEE0902" w14:textId="06FA8A0F">
            <w:pPr>
              <w:rPr>
                <w:rFonts w:ascii="Arial" w:hAnsi="Arial" w:cs="Arial"/>
                <w:sz w:val="24"/>
                <w:szCs w:val="24"/>
              </w:rPr>
            </w:pPr>
            <w:r w:rsidRPr="60D10290">
              <w:rPr>
                <w:rFonts w:ascii="Arial" w:hAnsi="Arial" w:cs="Arial"/>
                <w:sz w:val="24"/>
                <w:szCs w:val="24"/>
              </w:rPr>
              <w:t>Zinc (</w:t>
            </w:r>
            <w:proofErr w:type="gramStart"/>
            <w:r w:rsidRPr="60D10290">
              <w:rPr>
                <w:rFonts w:ascii="Arial" w:hAnsi="Arial" w:cs="Arial"/>
                <w:sz w:val="24"/>
                <w:szCs w:val="24"/>
              </w:rPr>
              <w:t>µg</w:t>
            </w:r>
            <w:proofErr w:type="gramEnd"/>
            <w:r w:rsidRPr="60D10290">
              <w:rPr>
                <w:rFonts w:ascii="Arial" w:hAnsi="Arial" w:cs="Arial"/>
                <w:sz w:val="24"/>
                <w:szCs w:val="24"/>
              </w:rPr>
              <w:t>/L)</w:t>
            </w:r>
          </w:p>
        </w:tc>
        <w:tc>
          <w:tcPr>
            <w:tcW w:w="1440" w:type="dxa"/>
          </w:tcPr>
          <w:p w:rsidR="60D10290" w:rsidP="60D10290" w:rsidRDefault="60D10290" w14:paraId="5D751D0B" w14:textId="4D44A73C">
            <w:pPr>
              <w:spacing w:line="259" w:lineRule="auto"/>
              <w:jc w:val="center"/>
              <w:rPr>
                <w:rFonts w:ascii="Arial" w:hAnsi="Arial" w:cs="Arial"/>
                <w:sz w:val="24"/>
                <w:szCs w:val="24"/>
              </w:rPr>
            </w:pPr>
            <w:r w:rsidRPr="60D10290">
              <w:rPr>
                <w:rFonts w:ascii="Arial" w:hAnsi="Arial" w:cs="Arial"/>
                <w:sz w:val="24"/>
                <w:szCs w:val="24"/>
              </w:rPr>
              <w:t>3/7/2023</w:t>
            </w:r>
          </w:p>
        </w:tc>
        <w:tc>
          <w:tcPr>
            <w:tcW w:w="1260" w:type="dxa"/>
          </w:tcPr>
          <w:p w:rsidR="60D10290" w:rsidP="60D10290" w:rsidRDefault="60D10290" w14:paraId="22308160" w14:textId="5334AEBC">
            <w:pPr>
              <w:spacing w:line="259" w:lineRule="auto"/>
              <w:jc w:val="center"/>
              <w:rPr>
                <w:rFonts w:ascii="Arial" w:hAnsi="Arial" w:cs="Arial"/>
                <w:sz w:val="24"/>
                <w:szCs w:val="24"/>
              </w:rPr>
            </w:pPr>
            <w:r w:rsidRPr="60D10290">
              <w:rPr>
                <w:rFonts w:ascii="Arial" w:hAnsi="Arial" w:cs="Arial"/>
                <w:sz w:val="24"/>
                <w:szCs w:val="24"/>
              </w:rPr>
              <w:t>900</w:t>
            </w:r>
          </w:p>
        </w:tc>
        <w:tc>
          <w:tcPr>
            <w:tcW w:w="1530" w:type="dxa"/>
          </w:tcPr>
          <w:p w:rsidR="60D10290" w:rsidP="60D10290" w:rsidRDefault="60D10290" w14:paraId="59C5D3CA" w14:textId="0F3A8EB9">
            <w:pPr>
              <w:spacing w:line="259" w:lineRule="auto"/>
              <w:jc w:val="center"/>
            </w:pPr>
            <w:r w:rsidRPr="60D10290">
              <w:rPr>
                <w:rFonts w:ascii="Arial" w:hAnsi="Arial" w:cs="Arial"/>
                <w:sz w:val="24"/>
                <w:szCs w:val="24"/>
              </w:rPr>
              <w:t>900</w:t>
            </w:r>
          </w:p>
        </w:tc>
        <w:tc>
          <w:tcPr>
            <w:tcW w:w="900" w:type="dxa"/>
          </w:tcPr>
          <w:p w:rsidR="60D10290" w:rsidP="60D10290" w:rsidRDefault="60D10290" w14:paraId="5CFF2881" w14:textId="2565DC75">
            <w:pPr>
              <w:spacing w:line="259" w:lineRule="auto"/>
              <w:jc w:val="center"/>
              <w:rPr>
                <w:rFonts w:ascii="Arial" w:hAnsi="Arial" w:cs="Arial"/>
                <w:sz w:val="24"/>
                <w:szCs w:val="24"/>
              </w:rPr>
            </w:pPr>
            <w:r w:rsidRPr="60D10290">
              <w:rPr>
                <w:rFonts w:ascii="Arial" w:hAnsi="Arial" w:cs="Arial"/>
                <w:sz w:val="24"/>
                <w:szCs w:val="24"/>
              </w:rPr>
              <w:t>5000</w:t>
            </w:r>
          </w:p>
        </w:tc>
        <w:tc>
          <w:tcPr>
            <w:tcW w:w="1170" w:type="dxa"/>
          </w:tcPr>
          <w:p w:rsidR="60D10290" w:rsidP="60D10290" w:rsidRDefault="60D10290" w14:paraId="796C526E" w14:textId="57F9F685">
            <w:pPr>
              <w:jc w:val="center"/>
              <w:rPr>
                <w:rFonts w:ascii="Arial" w:hAnsi="Arial" w:cs="Arial"/>
                <w:sz w:val="24"/>
                <w:szCs w:val="24"/>
              </w:rPr>
            </w:pPr>
            <w:r w:rsidRPr="60D10290">
              <w:rPr>
                <w:rFonts w:ascii="Arial" w:hAnsi="Arial" w:cs="Arial"/>
                <w:sz w:val="24"/>
                <w:szCs w:val="24"/>
              </w:rPr>
              <w:t>N/A</w:t>
            </w:r>
          </w:p>
        </w:tc>
        <w:tc>
          <w:tcPr>
            <w:tcW w:w="2291" w:type="dxa"/>
          </w:tcPr>
          <w:p w:rsidR="60D10290" w:rsidP="60D10290" w:rsidRDefault="60D10290" w14:paraId="714CD9EF" w14:textId="154C5545">
            <w:pPr>
              <w:rPr>
                <w:rFonts w:ascii="Arial" w:hAnsi="Arial" w:cs="Arial"/>
                <w:sz w:val="24"/>
                <w:szCs w:val="24"/>
              </w:rPr>
            </w:pPr>
            <w:r w:rsidRPr="60D10290">
              <w:rPr>
                <w:rFonts w:ascii="Arial" w:hAnsi="Arial" w:cs="Arial"/>
                <w:sz w:val="24"/>
                <w:szCs w:val="24"/>
              </w:rPr>
              <w:t>Runoff/leaching from natural deposits; industrial wastes</w:t>
            </w:r>
          </w:p>
          <w:p w:rsidR="60D10290" w:rsidP="60D10290" w:rsidRDefault="60D10290" w14:paraId="557D4426" w14:textId="2E3F5783">
            <w:pPr>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9"/>
      <w:r w:rsidRPr="005162DE">
        <w:rPr>
          <w:color w:val="auto"/>
        </w:rPr>
        <w:t>Additional General Information on Drinking Water</w:t>
      </w:r>
      <w:bookmarkEnd w:id="9"/>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t>
      </w:r>
      <w:proofErr w:type="gramStart"/>
      <w:r w:rsidRPr="005162DE">
        <w:rPr>
          <w:rFonts w:ascii="Arial" w:hAnsi="Arial" w:cs="Arial"/>
          <w:sz w:val="24"/>
          <w:szCs w:val="24"/>
        </w:rPr>
        <w:t>water</w:t>
      </w:r>
      <w:proofErr w:type="gramEnd"/>
      <w:r w:rsidRPr="005162DE">
        <w:rPr>
          <w:rFonts w:ascii="Arial" w:hAnsi="Arial" w:cs="Arial"/>
          <w:sz w:val="24"/>
          <w:szCs w:val="24"/>
        </w:rPr>
        <w:t xml:space="preserve">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14:noSpellErr="1">
      <w:pPr>
        <w:pStyle w:val="BodyText"/>
        <w:spacing w:before="0" w:after="240"/>
        <w:jc w:val="left"/>
        <w:rPr>
          <w:rFonts w:ascii="Arial" w:hAnsi="Arial" w:cs="Arial"/>
          <w:sz w:val="24"/>
          <w:szCs w:val="24"/>
        </w:rPr>
      </w:pPr>
      <w:r w:rsidRPr="44EB2B62" w:rsidR="0020216E">
        <w:rPr>
          <w:rFonts w:ascii="Arial" w:hAnsi="Arial" w:cs="Arial"/>
          <w:sz w:val="24"/>
          <w:szCs w:val="24"/>
        </w:rPr>
        <w:t>Some people may be more vulnerable to contaminants in drinking water than the general population</w:t>
      </w:r>
      <w:r w:rsidRPr="44EB2B62" w:rsidR="0020216E">
        <w:rPr>
          <w:rFonts w:ascii="Arial" w:hAnsi="Arial" w:cs="Arial"/>
          <w:sz w:val="24"/>
          <w:szCs w:val="24"/>
        </w:rPr>
        <w:t xml:space="preserve">.  </w:t>
      </w:r>
      <w:r w:rsidRPr="44EB2B62" w:rsidR="0020216E">
        <w:rPr>
          <w:rFonts w:ascii="Arial" w:hAnsi="Arial" w:cs="Arial"/>
          <w:sz w:val="24"/>
          <w:szCs w:val="24"/>
        </w:rPr>
        <w:t xml:space="preserve">Immuno-compromised </w:t>
      </w:r>
      <w:r w:rsidRPr="44EB2B62" w:rsidR="0020216E">
        <w:rPr>
          <w:rFonts w:ascii="Arial" w:hAnsi="Arial" w:cs="Arial"/>
          <w:sz w:val="24"/>
          <w:szCs w:val="24"/>
        </w:rPr>
        <w:t>persons</w:t>
      </w:r>
      <w:r w:rsidRPr="44EB2B62" w:rsidR="0020216E">
        <w:rPr>
          <w:rFonts w:ascii="Arial" w:hAnsi="Arial" w:cs="Arial"/>
          <w:sz w:val="24"/>
          <w:szCs w:val="24"/>
        </w:rPr>
        <w:t xml:space="preserve"> such as </w:t>
      </w:r>
      <w:r w:rsidRPr="44EB2B62" w:rsidR="0020216E">
        <w:rPr>
          <w:rFonts w:ascii="Arial" w:hAnsi="Arial" w:cs="Arial"/>
          <w:sz w:val="24"/>
          <w:szCs w:val="24"/>
        </w:rPr>
        <w:t>persons</w:t>
      </w:r>
      <w:r w:rsidRPr="44EB2B62" w:rsidR="0020216E">
        <w:rPr>
          <w:rFonts w:ascii="Arial" w:hAnsi="Arial" w:cs="Arial"/>
          <w:sz w:val="24"/>
          <w:szCs w:val="24"/>
        </w:rPr>
        <w:t xml:space="preserve"> with cancer undergoing chemotherapy, </w:t>
      </w:r>
      <w:r w:rsidRPr="44EB2B62" w:rsidR="0020216E">
        <w:rPr>
          <w:rFonts w:ascii="Arial" w:hAnsi="Arial" w:cs="Arial"/>
          <w:sz w:val="24"/>
          <w:szCs w:val="24"/>
        </w:rPr>
        <w:t>persons</w:t>
      </w:r>
      <w:r w:rsidRPr="44EB2B62" w:rsidR="0020216E">
        <w:rPr>
          <w:rFonts w:ascii="Arial" w:hAnsi="Arial" w:cs="Arial"/>
          <w:sz w:val="24"/>
          <w:szCs w:val="24"/>
        </w:rPr>
        <w:t xml:space="preserve"> who </w:t>
      </w:r>
      <w:r w:rsidRPr="44EB2B62" w:rsidR="0020216E">
        <w:rPr>
          <w:rFonts w:ascii="Arial" w:hAnsi="Arial" w:cs="Arial"/>
          <w:sz w:val="24"/>
          <w:szCs w:val="24"/>
        </w:rPr>
        <w:t>have undergone organ transplants, people with HIV/AIDS or other immune system disorders, some elderly, and infants can be particularly at risk from infections</w:t>
      </w:r>
      <w:r w:rsidRPr="44EB2B62" w:rsidR="0020216E">
        <w:rPr>
          <w:rFonts w:ascii="Arial" w:hAnsi="Arial" w:cs="Arial"/>
          <w:sz w:val="24"/>
          <w:szCs w:val="24"/>
        </w:rPr>
        <w:t xml:space="preserve">.  </w:t>
      </w:r>
      <w:r w:rsidRPr="44EB2B62" w:rsidR="0020216E">
        <w:rPr>
          <w:rFonts w:ascii="Arial" w:hAnsi="Arial" w:cs="Arial"/>
          <w:sz w:val="24"/>
          <w:szCs w:val="24"/>
        </w:rPr>
        <w:t>These people should seek advice about drinking water from their health care providers</w:t>
      </w:r>
      <w:r w:rsidRPr="44EB2B62" w:rsidR="0020216E">
        <w:rPr>
          <w:rFonts w:ascii="Arial" w:hAnsi="Arial" w:cs="Arial"/>
          <w:sz w:val="24"/>
          <w:szCs w:val="24"/>
        </w:rPr>
        <w:t xml:space="preserve">.  </w:t>
      </w:r>
      <w:r w:rsidRPr="44EB2B62" w:rsidR="0020216E">
        <w:rPr>
          <w:rFonts w:ascii="Arial" w:hAnsi="Arial" w:cs="Arial"/>
          <w:sz w:val="24"/>
          <w:szCs w:val="24"/>
        </w:rPr>
        <w:t xml:space="preserve">U.S. EPA/Centers for Disease Control (CDC) guidelines on </w:t>
      </w:r>
      <w:r w:rsidRPr="44EB2B62" w:rsidR="0020216E">
        <w:rPr>
          <w:rFonts w:ascii="Arial" w:hAnsi="Arial" w:cs="Arial"/>
          <w:sz w:val="24"/>
          <w:szCs w:val="24"/>
        </w:rPr>
        <w:t>appropriate means</w:t>
      </w:r>
      <w:r w:rsidRPr="44EB2B62" w:rsidR="0020216E">
        <w:rPr>
          <w:rFonts w:ascii="Arial" w:hAnsi="Arial" w:cs="Arial"/>
          <w:sz w:val="24"/>
          <w:szCs w:val="24"/>
        </w:rPr>
        <w:t xml:space="preserve"> to lessen the risk of infection by </w:t>
      </w:r>
      <w:r w:rsidRPr="44EB2B62" w:rsidR="0020216E">
        <w:rPr>
          <w:rFonts w:ascii="Arial" w:hAnsi="Arial" w:cs="Arial"/>
          <w:i w:val="1"/>
          <w:iCs w:val="1"/>
          <w:sz w:val="24"/>
          <w:szCs w:val="24"/>
        </w:rPr>
        <w:t>Cryptosporidium</w:t>
      </w:r>
      <w:r w:rsidRPr="44EB2B62" w:rsidR="0020216E">
        <w:rPr>
          <w:rFonts w:ascii="Arial" w:hAnsi="Arial" w:cs="Arial"/>
          <w:sz w:val="24"/>
          <w:szCs w:val="24"/>
        </w:rPr>
        <w:t xml:space="preserve"> and other microbial contaminants are available from the Safe Drinking Water Hotline (1-800-426-4791).</w:t>
      </w:r>
    </w:p>
    <w:p w:rsidR="25B7D9CE" w:rsidP="44EB2B62" w:rsidRDefault="25B7D9CE" w14:paraId="2331D396" w14:textId="02AC1B0E">
      <w:pPr>
        <w:pStyle w:val="BodyText"/>
        <w:spacing w:before="0" w:after="240"/>
        <w:jc w:val="left"/>
        <w:rPr>
          <w:rFonts w:ascii="Arial" w:hAnsi="Arial" w:cs="Arial"/>
          <w:sz w:val="24"/>
          <w:szCs w:val="24"/>
        </w:rPr>
      </w:pPr>
      <w:r w:rsidRPr="44EB2B62" w:rsidR="25B7D9CE">
        <w:rPr>
          <w:rFonts w:ascii="Arial" w:hAnsi="Arial" w:cs="Arial"/>
          <w:sz w:val="24"/>
          <w:szCs w:val="24"/>
        </w:rPr>
        <w:t xml:space="preserve">Some people who drink water </w:t>
      </w:r>
      <w:r w:rsidRPr="44EB2B62" w:rsidR="25B7D9CE">
        <w:rPr>
          <w:rFonts w:ascii="Arial" w:hAnsi="Arial" w:cs="Arial"/>
          <w:sz w:val="24"/>
          <w:szCs w:val="24"/>
        </w:rPr>
        <w:t>containing</w:t>
      </w:r>
      <w:r w:rsidRPr="44EB2B62" w:rsidR="25B7D9CE">
        <w:rPr>
          <w:rFonts w:ascii="Arial" w:hAnsi="Arial" w:cs="Arial"/>
          <w:sz w:val="24"/>
          <w:szCs w:val="24"/>
        </w:rPr>
        <w:t xml:space="preserve"> arsenic </w:t>
      </w:r>
      <w:r w:rsidRPr="44EB2B62" w:rsidR="25B7D9CE">
        <w:rPr>
          <w:rFonts w:ascii="Arial" w:hAnsi="Arial" w:cs="Arial"/>
          <w:sz w:val="24"/>
          <w:szCs w:val="24"/>
        </w:rPr>
        <w:t>more than</w:t>
      </w:r>
      <w:r w:rsidRPr="44EB2B62" w:rsidR="25B7D9CE">
        <w:rPr>
          <w:rFonts w:ascii="Arial" w:hAnsi="Arial" w:cs="Arial"/>
          <w:sz w:val="24"/>
          <w:szCs w:val="24"/>
        </w:rPr>
        <w:t xml:space="preserve"> the MCL over many years could experience skin damage or problems with their circulatory system and may have an increased risk of getting cancer.</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87640F" w:rsidP="00937B7B" w:rsidRDefault="0025569C" w14:paraId="6E67C9E1" w14:textId="77777777">
      <w:pPr>
        <w:pStyle w:val="Heading3"/>
        <w:keepNext/>
        <w:rPr>
          <w:color w:val="auto"/>
        </w:rPr>
      </w:pPr>
      <w:bookmarkStart w:name="_Toc58336720" w:id="10"/>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10"/>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0D10290"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2D3FB5" w:rsidTr="60D10290" w14:paraId="2E9938F8" w14:textId="77777777">
        <w:trPr>
          <w:trHeight w:val="449"/>
        </w:trPr>
        <w:tc>
          <w:tcPr>
            <w:tcW w:w="1975" w:type="dxa"/>
            <w:tcMar>
              <w:left w:w="58" w:type="dxa"/>
              <w:right w:w="58" w:type="dxa"/>
            </w:tcMar>
          </w:tcPr>
          <w:p w:rsidRPr="005162DE" w:rsidR="001F503E" w:rsidP="001F503E" w:rsidRDefault="001F503E" w14:paraId="3650B6DE" w14:textId="154D051F">
            <w:pPr>
              <w:spacing w:before="40" w:after="40"/>
              <w:rPr>
                <w:rFonts w:ascii="Arial" w:hAnsi="Arial" w:cs="Arial"/>
                <w:sz w:val="24"/>
                <w:szCs w:val="24"/>
              </w:rPr>
            </w:pPr>
            <w:r w:rsidRPr="005162DE">
              <w:rPr>
                <w:rFonts w:ascii="Arial" w:hAnsi="Arial" w:cs="Arial"/>
                <w:sz w:val="24"/>
                <w:szCs w:val="24"/>
              </w:rPr>
              <w:t>[</w:t>
            </w:r>
            <w:r w:rsidR="009761FD">
              <w:rPr>
                <w:rFonts w:ascii="Arial" w:hAnsi="Arial" w:cs="Arial"/>
                <w:sz w:val="24"/>
                <w:szCs w:val="24"/>
              </w:rPr>
              <w:t>Arsenic MCL</w:t>
            </w:r>
            <w:r w:rsidRPr="005162DE">
              <w:rPr>
                <w:rFonts w:ascii="Arial" w:hAnsi="Arial" w:cs="Arial"/>
                <w:sz w:val="24"/>
                <w:szCs w:val="24"/>
              </w:rPr>
              <w:t>]</w:t>
            </w:r>
          </w:p>
        </w:tc>
        <w:tc>
          <w:tcPr>
            <w:tcW w:w="2250" w:type="dxa"/>
            <w:tcMar>
              <w:left w:w="58" w:type="dxa"/>
              <w:right w:w="58" w:type="dxa"/>
            </w:tcMar>
          </w:tcPr>
          <w:p w:rsidRPr="005162DE" w:rsidR="001F503E" w:rsidP="001F503E" w:rsidRDefault="001F503E" w14:paraId="51843EBC" w14:textId="606F7AEA">
            <w:pPr>
              <w:spacing w:before="40" w:after="40"/>
              <w:rPr>
                <w:rFonts w:ascii="Arial" w:hAnsi="Arial" w:cs="Arial"/>
                <w:sz w:val="24"/>
                <w:szCs w:val="24"/>
              </w:rPr>
            </w:pPr>
            <w:r w:rsidRPr="005162DE">
              <w:rPr>
                <w:rFonts w:ascii="Arial" w:hAnsi="Arial" w:cs="Arial"/>
                <w:sz w:val="24"/>
                <w:szCs w:val="24"/>
              </w:rPr>
              <w:t>[</w:t>
            </w:r>
            <w:r w:rsidR="009761FD">
              <w:rPr>
                <w:rFonts w:ascii="Arial" w:hAnsi="Arial" w:cs="Arial"/>
                <w:sz w:val="24"/>
                <w:szCs w:val="24"/>
              </w:rPr>
              <w:t>The PWS has exceeded the MCL for Arsenic in drinking water</w:t>
            </w:r>
            <w:r w:rsidRPr="005162DE">
              <w:rPr>
                <w:rFonts w:ascii="Arial" w:hAnsi="Arial" w:cs="Arial"/>
                <w:sz w:val="24"/>
                <w:szCs w:val="24"/>
              </w:rPr>
              <w:t>]</w:t>
            </w:r>
          </w:p>
        </w:tc>
        <w:tc>
          <w:tcPr>
            <w:tcW w:w="1890" w:type="dxa"/>
            <w:tcMar>
              <w:left w:w="58" w:type="dxa"/>
              <w:right w:w="58" w:type="dxa"/>
            </w:tcMar>
          </w:tcPr>
          <w:p w:rsidRPr="005162DE" w:rsidR="001F503E" w:rsidP="001F503E" w:rsidRDefault="001F503E" w14:paraId="59679533" w14:textId="697C739A">
            <w:pPr>
              <w:spacing w:before="40" w:after="40"/>
              <w:rPr>
                <w:rFonts w:ascii="Arial" w:hAnsi="Arial" w:cs="Arial"/>
                <w:sz w:val="24"/>
                <w:szCs w:val="24"/>
              </w:rPr>
            </w:pPr>
            <w:r w:rsidRPr="005162DE">
              <w:rPr>
                <w:rFonts w:ascii="Arial" w:hAnsi="Arial" w:cs="Arial"/>
                <w:sz w:val="24"/>
                <w:szCs w:val="24"/>
              </w:rPr>
              <w:t>[</w:t>
            </w:r>
            <w:r w:rsidR="009761FD">
              <w:rPr>
                <w:rFonts w:ascii="Arial" w:hAnsi="Arial" w:cs="Arial"/>
                <w:sz w:val="24"/>
                <w:szCs w:val="24"/>
              </w:rPr>
              <w:t>All of 2024</w:t>
            </w:r>
            <w:r w:rsidRPr="005162DE">
              <w:rPr>
                <w:rFonts w:ascii="Arial" w:hAnsi="Arial" w:cs="Arial"/>
                <w:sz w:val="24"/>
                <w:szCs w:val="24"/>
              </w:rPr>
              <w:t>]</w:t>
            </w:r>
          </w:p>
        </w:tc>
        <w:tc>
          <w:tcPr>
            <w:tcW w:w="2160" w:type="dxa"/>
            <w:tcMar>
              <w:left w:w="58" w:type="dxa"/>
              <w:right w:w="58" w:type="dxa"/>
            </w:tcMar>
          </w:tcPr>
          <w:p w:rsidRPr="005162DE" w:rsidR="001F503E" w:rsidP="001F503E" w:rsidRDefault="009761FD" w14:paraId="75D3BCBC" w14:textId="51546585">
            <w:pPr>
              <w:spacing w:before="40" w:after="40"/>
              <w:rPr>
                <w:rFonts w:ascii="Arial" w:hAnsi="Arial" w:cs="Arial"/>
                <w:sz w:val="24"/>
                <w:szCs w:val="24"/>
              </w:rPr>
            </w:pPr>
            <w:proofErr w:type="gramStart"/>
            <w:r>
              <w:rPr>
                <w:rFonts w:ascii="Arial" w:hAnsi="Arial" w:cs="Arial"/>
                <w:sz w:val="24"/>
                <w:szCs w:val="24"/>
              </w:rPr>
              <w:t>The PWS</w:t>
            </w:r>
            <w:proofErr w:type="gramEnd"/>
            <w:r>
              <w:rPr>
                <w:rFonts w:ascii="Arial" w:hAnsi="Arial" w:cs="Arial"/>
                <w:sz w:val="24"/>
                <w:szCs w:val="24"/>
              </w:rPr>
              <w:t xml:space="preserve"> is currently designing and building a treatment plant to remove the arsenic and will be completed this year.</w:t>
            </w:r>
            <w:r w:rsidRPr="005162DE" w:rsidR="001F503E">
              <w:rPr>
                <w:rFonts w:ascii="Arial" w:hAnsi="Arial" w:cs="Arial"/>
                <w:sz w:val="24"/>
                <w:szCs w:val="24"/>
              </w:rPr>
              <w:t>]</w:t>
            </w:r>
          </w:p>
        </w:tc>
        <w:tc>
          <w:tcPr>
            <w:tcW w:w="2367" w:type="dxa"/>
            <w:tcMar>
              <w:left w:w="58" w:type="dxa"/>
              <w:right w:w="58" w:type="dxa"/>
            </w:tcMar>
          </w:tcPr>
          <w:p w:rsidRPr="005162DE" w:rsidR="001F503E" w:rsidP="001F503E" w:rsidRDefault="009761FD" w14:paraId="56FC7820" w14:textId="5AF26902">
            <w:pPr>
              <w:spacing w:before="40" w:after="40"/>
              <w:rPr>
                <w:rFonts w:ascii="Arial" w:hAnsi="Arial" w:cs="Arial"/>
                <w:sz w:val="24"/>
                <w:szCs w:val="24"/>
              </w:rPr>
            </w:pPr>
            <w:r w:rsidRPr="00A91529">
              <w:rPr>
                <w:rFonts w:ascii="Arial" w:hAnsi="Arial" w:cs="Arial"/>
                <w:szCs w:val="24"/>
              </w:rPr>
              <w:t xml:space="preserve">Some people who drink water containing arsenic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skin damage or circulatory system </w:t>
            </w:r>
            <w:proofErr w:type="gramStart"/>
            <w:r w:rsidRPr="00A91529">
              <w:rPr>
                <w:rFonts w:ascii="Arial" w:hAnsi="Arial" w:cs="Arial"/>
                <w:szCs w:val="24"/>
              </w:rPr>
              <w:t>problems, and</w:t>
            </w:r>
            <w:proofErr w:type="gramEnd"/>
            <w:r w:rsidRPr="00A91529">
              <w:rPr>
                <w:rFonts w:ascii="Arial" w:hAnsi="Arial" w:cs="Arial"/>
                <w:szCs w:val="24"/>
              </w:rPr>
              <w:t xml:space="preserve"> may have an increased risk of getting cancer.</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1"/>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1"/>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44EB2B62"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4EB2B62"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7C6823" w:rsidP="007C6823" w:rsidRDefault="007C6823" w14:paraId="6ED4E7A8" w14:textId="77777777">
            <w:pPr>
              <w:spacing w:before="40" w:after="40"/>
              <w:jc w:val="center"/>
              <w:rPr>
                <w:rFonts w:ascii="Arial" w:hAnsi="Arial" w:cs="Arial"/>
                <w:sz w:val="24"/>
                <w:szCs w:val="24"/>
              </w:rPr>
            </w:pPr>
            <w:r>
              <w:rPr>
                <w:rFonts w:ascii="Arial" w:hAnsi="Arial" w:cs="Arial"/>
                <w:sz w:val="24"/>
                <w:szCs w:val="24"/>
              </w:rPr>
              <w:t>(2024</w:t>
            </w:r>
            <w:r w:rsidRPr="005162DE">
              <w:rPr>
                <w:rFonts w:ascii="Arial" w:hAnsi="Arial" w:cs="Arial"/>
                <w:sz w:val="24"/>
                <w:szCs w:val="24"/>
              </w:rPr>
              <w:t>)</w:t>
            </w:r>
          </w:p>
          <w:p w:rsidRPr="005162DE" w:rsidR="001F503E" w:rsidP="007C6823" w:rsidRDefault="007C6823" w14:paraId="35504704" w14:textId="78C7F7C9">
            <w:pPr>
              <w:spacing w:before="40" w:after="40" w:line="259" w:lineRule="auto"/>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p>
        </w:tc>
        <w:tc>
          <w:tcPr>
            <w:tcW w:w="1440" w:type="dxa"/>
            <w:tcMar>
              <w:left w:w="58" w:type="dxa"/>
              <w:right w:w="58" w:type="dxa"/>
            </w:tcMar>
          </w:tcPr>
          <w:p w:rsidRPr="005162DE" w:rsidR="00E80EE7" w:rsidP="60D10290" w:rsidRDefault="60D10290" w14:paraId="63C1391F" w14:textId="3F42DCC8">
            <w:pPr>
              <w:spacing w:before="40" w:after="40" w:line="259" w:lineRule="auto"/>
              <w:jc w:val="center"/>
              <w:rPr>
                <w:rFonts w:ascii="Arial" w:hAnsi="Arial" w:cs="Arial"/>
                <w:sz w:val="24"/>
                <w:szCs w:val="24"/>
              </w:rPr>
            </w:pPr>
            <w:r w:rsidRPr="60D10290">
              <w:rPr>
                <w:rFonts w:ascii="Arial" w:hAnsi="Arial" w:cs="Arial"/>
                <w:sz w:val="24"/>
                <w:szCs w:val="24"/>
              </w:rPr>
              <w:t>1/1/202</w:t>
            </w:r>
            <w:r w:rsidR="007C6823">
              <w:rPr>
                <w:rFonts w:ascii="Arial" w:hAnsi="Arial" w:cs="Arial"/>
                <w:sz w:val="24"/>
                <w:szCs w:val="24"/>
              </w:rPr>
              <w:t>4</w:t>
            </w:r>
            <w:r w:rsidRPr="60D10290">
              <w:rPr>
                <w:rFonts w:ascii="Arial" w:hAnsi="Arial" w:cs="Arial"/>
                <w:sz w:val="24"/>
                <w:szCs w:val="24"/>
              </w:rPr>
              <w:t>-12/31/202</w:t>
            </w:r>
            <w:r w:rsidR="007C6823">
              <w:rPr>
                <w:rFonts w:ascii="Arial" w:hAnsi="Arial" w:cs="Arial"/>
                <w:sz w:val="24"/>
                <w:szCs w:val="24"/>
              </w:rPr>
              <w:t>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4EB2B62"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7C6823" w:rsidP="007C6823" w:rsidRDefault="007C6823" w14:paraId="715C4CF1" w14:textId="77777777">
            <w:pPr>
              <w:spacing w:before="40" w:after="40"/>
              <w:jc w:val="center"/>
              <w:rPr>
                <w:rFonts w:ascii="Arial" w:hAnsi="Arial" w:cs="Arial"/>
                <w:sz w:val="24"/>
                <w:szCs w:val="24"/>
              </w:rPr>
            </w:pPr>
            <w:r>
              <w:rPr>
                <w:rFonts w:ascii="Arial" w:hAnsi="Arial" w:cs="Arial"/>
                <w:sz w:val="24"/>
                <w:szCs w:val="24"/>
              </w:rPr>
              <w:t>(2024</w:t>
            </w:r>
            <w:r w:rsidRPr="005162DE">
              <w:rPr>
                <w:rFonts w:ascii="Arial" w:hAnsi="Arial" w:cs="Arial"/>
                <w:sz w:val="24"/>
                <w:szCs w:val="24"/>
              </w:rPr>
              <w:t>)</w:t>
            </w:r>
          </w:p>
          <w:p w:rsidRPr="005162DE" w:rsidR="001F503E" w:rsidP="007C6823" w:rsidRDefault="007C6823" w14:paraId="60AE42FC" w14:textId="7D00A5AB">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44EB2B62"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7C6823" w:rsidP="007C6823" w:rsidRDefault="007C6823" w14:paraId="0AA6A4C6" w14:textId="06DF3BF3">
            <w:pPr>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2024</w:t>
            </w:r>
            <w:r w:rsidRPr="005162DE">
              <w:rPr>
                <w:rFonts w:ascii="Arial" w:hAnsi="Arial" w:cs="Arial"/>
                <w:sz w:val="24"/>
                <w:szCs w:val="24"/>
              </w:rPr>
              <w:t>)</w:t>
            </w:r>
          </w:p>
          <w:p w:rsidRPr="005162DE" w:rsidR="001F503E" w:rsidP="007C6823" w:rsidRDefault="007C6823" w14:paraId="4A8FE09D" w14:textId="06265032">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0</w:t>
            </w:r>
            <w:r>
              <w:rPr>
                <w:rFonts w:ascii="Arial" w:hAnsi="Arial" w:cs="Arial"/>
                <w:sz w:val="24"/>
                <w:szCs w:val="24"/>
              </w:rPr>
              <w:t>]</w:t>
            </w: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28D" w:rsidP="0087640F" w:rsidRDefault="00BF628D" w14:paraId="29F145DC" w14:textId="77777777">
      <w:pPr>
        <w:pStyle w:val="Caption"/>
        <w:spacing w:before="100" w:beforeAutospacing="1"/>
      </w:pPr>
    </w:p>
    <w:bookmarkStart w:name="_Toc58336725" w:id="15"/>
    <w:bookmarkStart w:name="_Hlk58234306" w:id="16"/>
    <w:bookmarkEnd w:id="15"/>
    <w:bookmarkEnd w:id="16"/>
    <w:p w:rsidRPr="005162DE" w:rsidR="00E25265" w:rsidP="008E66E2" w:rsidRDefault="00E25265" w14:paraId="60F5762F" w14:textId="199F6362">
      <w:pPr>
        <w:pStyle w:val="Heading3"/>
        <w:keepNext/>
        <w:rPr>
          <w:color w:val="auto"/>
        </w:rPr>
      </w:pPr>
      <w:bookmarkStart w:name="_Toc58336726" w:id="17"/>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7"/>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7CC8B16E" w:rsidRDefault="60D10290" w14:paraId="75982C45" w14:textId="08CA4955">
      <w:pPr>
        <w:pBdr>
          <w:top w:val="single" w:color="FF000000" w:sz="4" w:space="1"/>
          <w:left w:val="single" w:color="FF000000" w:sz="4" w:space="4"/>
          <w:bottom w:val="single" w:color="FF000000" w:sz="4" w:space="1"/>
          <w:right w:val="single" w:color="FF000000" w:sz="4" w:space="4"/>
        </w:pBdr>
        <w:spacing w:after="240"/>
        <w:rPr>
          <w:rFonts w:ascii="Arial" w:hAnsi="Arial" w:cs="Arial"/>
          <w:sz w:val="24"/>
          <w:szCs w:val="24"/>
        </w:rPr>
      </w:pPr>
      <w:r w:rsidRPr="7CC8B16E" w:rsidR="60D10290">
        <w:rPr>
          <w:rFonts w:ascii="Arial" w:hAnsi="Arial" w:cs="Arial"/>
          <w:sz w:val="24"/>
          <w:szCs w:val="24"/>
        </w:rPr>
        <w:t xml:space="preserve">During the past year we </w:t>
      </w:r>
      <w:r w:rsidRPr="7CC8B16E" w:rsidR="60D10290">
        <w:rPr>
          <w:rFonts w:ascii="Arial" w:hAnsi="Arial" w:cs="Arial"/>
          <w:sz w:val="24"/>
          <w:szCs w:val="24"/>
        </w:rPr>
        <w:t>were required</w:t>
      </w:r>
      <w:r w:rsidRPr="7CC8B16E" w:rsidR="60D10290">
        <w:rPr>
          <w:rFonts w:ascii="Arial" w:hAnsi="Arial" w:cs="Arial"/>
          <w:sz w:val="24"/>
          <w:szCs w:val="24"/>
        </w:rPr>
        <w:t xml:space="preserve"> to conduct 1 Level 1 assessment</w:t>
      </w:r>
      <w:r w:rsidRPr="7CC8B16E" w:rsidR="60D10290">
        <w:rPr>
          <w:rFonts w:ascii="Arial" w:hAnsi="Arial" w:cs="Arial"/>
          <w:sz w:val="24"/>
          <w:szCs w:val="24"/>
        </w:rPr>
        <w:t xml:space="preserve">.  </w:t>
      </w:r>
      <w:r w:rsidRPr="7CC8B16E" w:rsidR="60D10290">
        <w:rPr>
          <w:rFonts w:ascii="Arial" w:hAnsi="Arial" w:cs="Arial"/>
          <w:sz w:val="24"/>
          <w:szCs w:val="24"/>
        </w:rPr>
        <w:t xml:space="preserve">1 Level 1 assessment </w:t>
      </w:r>
      <w:r w:rsidRPr="7CC8B16E" w:rsidR="60D10290">
        <w:rPr>
          <w:rFonts w:ascii="Arial" w:hAnsi="Arial" w:cs="Arial"/>
          <w:sz w:val="24"/>
          <w:szCs w:val="24"/>
        </w:rPr>
        <w:t>were</w:t>
      </w:r>
      <w:r w:rsidRPr="7CC8B16E" w:rsidR="60D10290">
        <w:rPr>
          <w:rFonts w:ascii="Arial" w:hAnsi="Arial" w:cs="Arial"/>
          <w:sz w:val="24"/>
          <w:szCs w:val="24"/>
        </w:rPr>
        <w:t xml:space="preserve"> completed</w:t>
      </w:r>
      <w:r w:rsidRPr="7CC8B16E" w:rsidR="60D10290">
        <w:rPr>
          <w:rFonts w:ascii="Arial" w:hAnsi="Arial" w:cs="Arial"/>
          <w:sz w:val="24"/>
          <w:szCs w:val="24"/>
        </w:rPr>
        <w:t xml:space="preserve">.  </w:t>
      </w:r>
      <w:r w:rsidRPr="7CC8B16E" w:rsidR="60D10290">
        <w:rPr>
          <w:rFonts w:ascii="Arial" w:hAnsi="Arial" w:cs="Arial"/>
          <w:sz w:val="24"/>
          <w:szCs w:val="24"/>
        </w:rPr>
        <w:t xml:space="preserve">In addition, we </w:t>
      </w:r>
      <w:r w:rsidRPr="7CC8B16E" w:rsidR="60D10290">
        <w:rPr>
          <w:rFonts w:ascii="Arial" w:hAnsi="Arial" w:cs="Arial"/>
          <w:sz w:val="24"/>
          <w:szCs w:val="24"/>
        </w:rPr>
        <w:t>were required</w:t>
      </w:r>
      <w:r w:rsidRPr="7CC8B16E" w:rsidR="60D10290">
        <w:rPr>
          <w:rFonts w:ascii="Arial" w:hAnsi="Arial" w:cs="Arial"/>
          <w:sz w:val="24"/>
          <w:szCs w:val="24"/>
        </w:rPr>
        <w:t xml:space="preserve"> to take 1 corrective </w:t>
      </w:r>
      <w:r w:rsidRPr="7CC8B16E" w:rsidR="4681B21A">
        <w:rPr>
          <w:rFonts w:ascii="Arial" w:hAnsi="Arial" w:cs="Arial"/>
          <w:sz w:val="24"/>
          <w:szCs w:val="24"/>
        </w:rPr>
        <w:t>action,</w:t>
      </w:r>
      <w:r w:rsidRPr="7CC8B16E" w:rsidR="60D10290">
        <w:rPr>
          <w:rFonts w:ascii="Arial" w:hAnsi="Arial" w:cs="Arial"/>
          <w:sz w:val="24"/>
          <w:szCs w:val="24"/>
        </w:rPr>
        <w:t xml:space="preserve"> and we completed </w:t>
      </w:r>
      <w:r w:rsidRPr="7CC8B16E" w:rsidR="60D10290">
        <w:rPr>
          <w:rFonts w:ascii="Arial" w:hAnsi="Arial" w:cs="Arial"/>
          <w:sz w:val="24"/>
          <w:szCs w:val="24"/>
        </w:rPr>
        <w:t>1 of</w:t>
      </w:r>
      <w:r w:rsidRPr="7CC8B16E" w:rsidR="60D10290">
        <w:rPr>
          <w:rFonts w:ascii="Arial" w:hAnsi="Arial" w:cs="Arial"/>
          <w:sz w:val="24"/>
          <w:szCs w:val="24"/>
        </w:rPr>
        <w:t xml:space="preserve"> these actions.</w:t>
      </w:r>
    </w:p>
    <w:p w:rsidRPr="005162DE" w:rsidR="00DD7D18" w:rsidP="7CC8B16E" w:rsidRDefault="60D10290" w14:paraId="69E753CA" w14:textId="7915160E">
      <w:pPr>
        <w:pBdr>
          <w:top w:val="single" w:color="000000" w:sz="4" w:space="1"/>
          <w:left w:val="single" w:color="000000" w:sz="4" w:space="4"/>
          <w:bottom w:val="single" w:color="000000" w:sz="4" w:space="1"/>
          <w:right w:val="single" w:color="000000" w:sz="4" w:space="4"/>
        </w:pBdr>
        <w:spacing w:after="240"/>
        <w:rPr>
          <w:rFonts w:ascii="Arial" w:hAnsi="Arial" w:cs="Arial"/>
          <w:sz w:val="24"/>
          <w:szCs w:val="24"/>
        </w:rPr>
      </w:pPr>
      <w:r w:rsidRPr="7CC8B16E" w:rsidR="60D10290">
        <w:rPr>
          <w:rFonts w:ascii="Arial" w:hAnsi="Arial" w:cs="Arial"/>
          <w:sz w:val="24"/>
          <w:szCs w:val="24"/>
        </w:rPr>
        <w:t xml:space="preserve">During the past year 1 Level 2 assessments </w:t>
      </w:r>
      <w:r w:rsidRPr="7CC8B16E" w:rsidR="60D10290">
        <w:rPr>
          <w:rFonts w:ascii="Arial" w:hAnsi="Arial" w:cs="Arial"/>
          <w:sz w:val="24"/>
          <w:szCs w:val="24"/>
        </w:rPr>
        <w:t>were required</w:t>
      </w:r>
      <w:r w:rsidRPr="7CC8B16E" w:rsidR="60D10290">
        <w:rPr>
          <w:rFonts w:ascii="Arial" w:hAnsi="Arial" w:cs="Arial"/>
          <w:sz w:val="24"/>
          <w:szCs w:val="24"/>
        </w:rPr>
        <w:t xml:space="preserve"> to be completed for our water system</w:t>
      </w:r>
      <w:r w:rsidRPr="7CC8B16E" w:rsidR="60D10290">
        <w:rPr>
          <w:rFonts w:ascii="Arial" w:hAnsi="Arial" w:cs="Arial"/>
          <w:sz w:val="24"/>
          <w:szCs w:val="24"/>
        </w:rPr>
        <w:t xml:space="preserve">.  </w:t>
      </w:r>
      <w:r w:rsidRPr="7CC8B16E" w:rsidR="60D10290">
        <w:rPr>
          <w:rFonts w:ascii="Arial" w:hAnsi="Arial" w:cs="Arial"/>
          <w:sz w:val="24"/>
          <w:szCs w:val="24"/>
        </w:rPr>
        <w:t>1 Level 2 assessments were completed</w:t>
      </w:r>
      <w:r w:rsidRPr="7CC8B16E" w:rsidR="60D10290">
        <w:rPr>
          <w:rFonts w:ascii="Arial" w:hAnsi="Arial" w:cs="Arial"/>
          <w:sz w:val="24"/>
          <w:szCs w:val="24"/>
        </w:rPr>
        <w:t xml:space="preserve">.  </w:t>
      </w:r>
      <w:r w:rsidRPr="7CC8B16E" w:rsidR="60D10290">
        <w:rPr>
          <w:rFonts w:ascii="Arial" w:hAnsi="Arial" w:cs="Arial"/>
          <w:sz w:val="24"/>
          <w:szCs w:val="24"/>
        </w:rPr>
        <w:t xml:space="preserve">In addition, we </w:t>
      </w:r>
      <w:r w:rsidRPr="7CC8B16E" w:rsidR="60D10290">
        <w:rPr>
          <w:rFonts w:ascii="Arial" w:hAnsi="Arial" w:cs="Arial"/>
          <w:sz w:val="24"/>
          <w:szCs w:val="24"/>
        </w:rPr>
        <w:t>were required</w:t>
      </w:r>
      <w:r w:rsidRPr="7CC8B16E" w:rsidR="60D10290">
        <w:rPr>
          <w:rFonts w:ascii="Arial" w:hAnsi="Arial" w:cs="Arial"/>
          <w:sz w:val="24"/>
          <w:szCs w:val="24"/>
        </w:rPr>
        <w:t xml:space="preserve"> to take </w:t>
      </w:r>
      <w:r w:rsidRPr="7CC8B16E" w:rsidR="4870D587">
        <w:rPr>
          <w:rFonts w:ascii="Arial" w:hAnsi="Arial" w:cs="Arial"/>
          <w:sz w:val="24"/>
          <w:szCs w:val="24"/>
        </w:rPr>
        <w:t>9</w:t>
      </w:r>
      <w:r w:rsidRPr="7CC8B16E" w:rsidR="60D10290">
        <w:rPr>
          <w:rFonts w:ascii="Arial" w:hAnsi="Arial" w:cs="Arial"/>
          <w:sz w:val="24"/>
          <w:szCs w:val="24"/>
        </w:rPr>
        <w:t xml:space="preserve"> corrective </w:t>
      </w:r>
      <w:r w:rsidRPr="7CC8B16E" w:rsidR="7DEE1663">
        <w:rPr>
          <w:rFonts w:ascii="Arial" w:hAnsi="Arial" w:cs="Arial"/>
          <w:sz w:val="24"/>
          <w:szCs w:val="24"/>
        </w:rPr>
        <w:t>actions,</w:t>
      </w:r>
      <w:r w:rsidRPr="7CC8B16E" w:rsidR="60D10290">
        <w:rPr>
          <w:rFonts w:ascii="Arial" w:hAnsi="Arial" w:cs="Arial"/>
          <w:sz w:val="24"/>
          <w:szCs w:val="24"/>
        </w:rPr>
        <w:t xml:space="preserve"> and we completed </w:t>
      </w:r>
      <w:r w:rsidRPr="7CC8B16E" w:rsidR="5004278D">
        <w:rPr>
          <w:rFonts w:ascii="Arial" w:hAnsi="Arial" w:cs="Arial"/>
          <w:sz w:val="24"/>
          <w:szCs w:val="24"/>
        </w:rPr>
        <w:t>9</w:t>
      </w:r>
      <w:r w:rsidRPr="7CC8B16E" w:rsidR="60D10290">
        <w:rPr>
          <w:rFonts w:ascii="Arial" w:hAnsi="Arial" w:cs="Arial"/>
          <w:sz w:val="24"/>
          <w:szCs w:val="24"/>
        </w:rPr>
        <w:t xml:space="preserve"> of these actions.</w:t>
      </w:r>
    </w:p>
    <w:p w:rsidRPr="005162DE" w:rsidR="003831B4" w:rsidP="44EB2B62" w:rsidRDefault="003831B4" w14:paraId="4E620CF3" w14:textId="10D5FF3C">
      <w:pPr>
        <w:pStyle w:val="Heading4"/>
        <w:rPr>
          <w:color w:val="auto"/>
        </w:rPr>
      </w:pP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noSpellErr="1" w14:textId="5CEF8003">
      <w:pPr>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B8A" w:rsidRDefault="00A77B8A" w14:paraId="07F6EA9B" w14:textId="77777777">
      <w:r>
        <w:separator/>
      </w:r>
    </w:p>
    <w:p w:rsidR="00A77B8A" w:rsidRDefault="00A77B8A" w14:paraId="2692E7C5" w14:textId="77777777"/>
  </w:endnote>
  <w:endnote w:type="continuationSeparator" w:id="0">
    <w:p w:rsidR="00A77B8A" w:rsidRDefault="00A77B8A" w14:paraId="56C2F463" w14:textId="77777777">
      <w:r>
        <w:continuationSeparator/>
      </w:r>
    </w:p>
    <w:p w:rsidR="00A77B8A" w:rsidRDefault="00A77B8A" w14:paraId="10266CFC" w14:textId="77777777"/>
  </w:endnote>
  <w:endnote w:type="continuationNotice" w:id="1">
    <w:p w:rsidR="00A77B8A" w:rsidRDefault="00A77B8A" w14:paraId="18E86A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B8A" w:rsidRDefault="00A77B8A" w14:paraId="3163A83C" w14:textId="77777777">
      <w:r>
        <w:separator/>
      </w:r>
    </w:p>
    <w:p w:rsidR="00A77B8A" w:rsidRDefault="00A77B8A" w14:paraId="5739C0EA" w14:textId="77777777"/>
  </w:footnote>
  <w:footnote w:type="continuationSeparator" w:id="0">
    <w:p w:rsidR="00A77B8A" w:rsidRDefault="00A77B8A" w14:paraId="7937E3AE" w14:textId="77777777">
      <w:r>
        <w:continuationSeparator/>
      </w:r>
    </w:p>
    <w:p w:rsidR="00A77B8A" w:rsidRDefault="00A77B8A" w14:paraId="70267EA6" w14:textId="77777777"/>
  </w:footnote>
  <w:footnote w:type="continuationNotice" w:id="1">
    <w:p w:rsidR="00A77B8A" w:rsidRDefault="00A77B8A" w14:paraId="0E344B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FC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240"/>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4E1"/>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52E"/>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3E9D"/>
    <w:rsid w:val="00546A68"/>
    <w:rsid w:val="00546FDB"/>
    <w:rsid w:val="00552801"/>
    <w:rsid w:val="00552D92"/>
    <w:rsid w:val="005540D9"/>
    <w:rsid w:val="0055419E"/>
    <w:rsid w:val="005556BF"/>
    <w:rsid w:val="005567A6"/>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823"/>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409"/>
    <w:rsid w:val="00973F02"/>
    <w:rsid w:val="00974495"/>
    <w:rsid w:val="009746A3"/>
    <w:rsid w:val="00974728"/>
    <w:rsid w:val="00975448"/>
    <w:rsid w:val="00975A98"/>
    <w:rsid w:val="009761F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8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267"/>
    <w:rsid w:val="00C43468"/>
    <w:rsid w:val="00C45B4E"/>
    <w:rsid w:val="00C463DC"/>
    <w:rsid w:val="00C51D70"/>
    <w:rsid w:val="00C549A5"/>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E5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135"/>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25B7D9CE"/>
    <w:rsid w:val="27DFC73D"/>
    <w:rsid w:val="2A0034A0"/>
    <w:rsid w:val="2F6B1A71"/>
    <w:rsid w:val="44EB2B62"/>
    <w:rsid w:val="4681B21A"/>
    <w:rsid w:val="4870D587"/>
    <w:rsid w:val="5004278D"/>
    <w:rsid w:val="60D10290"/>
    <w:rsid w:val="62C536FF"/>
    <w:rsid w:val="68DEB39A"/>
    <w:rsid w:val="70CA497D"/>
    <w:rsid w:val="716DD2B1"/>
    <w:rsid w:val="7CC8B16E"/>
    <w:rsid w:val="7DEE1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5</revision>
  <lastPrinted>2022-01-19T18:53:00.0000000Z</lastPrinted>
  <dcterms:created xsi:type="dcterms:W3CDTF">2025-05-24T20:06:00.0000000Z</dcterms:created>
  <dcterms:modified xsi:type="dcterms:W3CDTF">2025-06-29T01:49:48.6830648Z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