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692E86F" w:rsidR="00BC6327" w:rsidRPr="00AE02A8" w:rsidRDefault="00BC6327" w:rsidP="008E66E2">
      <w:pPr>
        <w:pStyle w:val="Heading1"/>
        <w:spacing w:before="0"/>
        <w:jc w:val="center"/>
        <w:rPr>
          <w:color w:val="2F5496" w:themeColor="accent1" w:themeShade="BF"/>
        </w:rPr>
      </w:pPr>
      <w:bookmarkStart w:id="0" w:name="_Toc58336712"/>
      <w:r w:rsidRPr="00AE02A8">
        <w:rPr>
          <w:color w:val="2F5496" w:themeColor="accent1" w:themeShade="BF"/>
        </w:rPr>
        <w:t>20</w:t>
      </w:r>
      <w:r w:rsidR="00587220" w:rsidRPr="00AE02A8">
        <w:rPr>
          <w:color w:val="2F5496" w:themeColor="accent1" w:themeShade="BF"/>
        </w:rPr>
        <w:t>2</w:t>
      </w:r>
      <w:r w:rsidR="001C48A4" w:rsidRPr="00AE02A8">
        <w:rPr>
          <w:color w:val="2F5496" w:themeColor="accent1" w:themeShade="BF"/>
        </w:rPr>
        <w:t>4</w:t>
      </w:r>
      <w:r w:rsidR="00B606D3" w:rsidRPr="00AE02A8">
        <w:rPr>
          <w:color w:val="2F5496" w:themeColor="accent1" w:themeShade="BF"/>
        </w:rPr>
        <w:t xml:space="preserve"> </w:t>
      </w:r>
      <w:r w:rsidRPr="00AE02A8">
        <w:rPr>
          <w:color w:val="2F5496" w:themeColor="accent1" w:themeShade="BF"/>
        </w:rPr>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458C28E" w:rsidR="00D9256E" w:rsidRPr="009C38C7" w:rsidRDefault="003A4CAA" w:rsidP="0092687A">
      <w:pPr>
        <w:spacing w:after="240"/>
        <w:rPr>
          <w:rFonts w:ascii="Arial" w:hAnsi="Arial" w:cs="Arial"/>
          <w:b/>
          <w:sz w:val="24"/>
          <w:szCs w:val="24"/>
        </w:rPr>
      </w:pPr>
      <w:r w:rsidRPr="005162DE">
        <w:rPr>
          <w:rFonts w:ascii="Arial" w:hAnsi="Arial" w:cs="Arial"/>
          <w:sz w:val="24"/>
          <w:szCs w:val="24"/>
        </w:rPr>
        <w:t>Water System Name:</w:t>
      </w:r>
      <w:r w:rsidR="009C38C7">
        <w:rPr>
          <w:rFonts w:ascii="Arial" w:hAnsi="Arial" w:cs="Arial"/>
          <w:sz w:val="24"/>
          <w:szCs w:val="24"/>
        </w:rPr>
        <w:t xml:space="preserve"> </w:t>
      </w:r>
      <w:r w:rsidR="009C38C7" w:rsidRPr="00752DD0">
        <w:rPr>
          <w:rFonts w:ascii="Arial" w:hAnsi="Arial" w:cs="Arial"/>
          <w:b/>
          <w:color w:val="2F5496" w:themeColor="accent1" w:themeShade="BF"/>
          <w:sz w:val="28"/>
          <w:szCs w:val="28"/>
        </w:rPr>
        <w:t>WHISPERING PINES MHP</w:t>
      </w:r>
    </w:p>
    <w:p w14:paraId="65A99AB1" w14:textId="7C6304A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752DD0">
        <w:rPr>
          <w:rFonts w:ascii="Arial" w:hAnsi="Arial" w:cs="Arial"/>
          <w:sz w:val="24"/>
          <w:szCs w:val="24"/>
        </w:rPr>
        <w:t xml:space="preserve">    June</w:t>
      </w:r>
      <w:r w:rsidR="00F51277">
        <w:rPr>
          <w:rFonts w:ascii="Arial" w:hAnsi="Arial" w:cs="Arial"/>
          <w:sz w:val="24"/>
          <w:szCs w:val="24"/>
        </w:rPr>
        <w:t xml:space="preserve"> 13, 2025</w:t>
      </w:r>
    </w:p>
    <w:p w14:paraId="21C05768" w14:textId="6B82FA33"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9C38C7">
        <w:rPr>
          <w:rFonts w:ascii="Arial" w:hAnsi="Arial" w:cs="Arial"/>
          <w:sz w:val="24"/>
          <w:szCs w:val="24"/>
        </w:rPr>
        <w:t xml:space="preserve">ype of Water Source(s) in Use:  </w:t>
      </w:r>
      <w:r w:rsidR="009C38C7" w:rsidRPr="00752DD0">
        <w:rPr>
          <w:rFonts w:ascii="Arial" w:hAnsi="Arial" w:cs="Arial"/>
          <w:sz w:val="22"/>
          <w:szCs w:val="22"/>
        </w:rPr>
        <w:t>2- Ground water wells</w:t>
      </w:r>
    </w:p>
    <w:p w14:paraId="7697DDB8" w14:textId="511A7964" w:rsidR="00752DD0" w:rsidRPr="005162DE" w:rsidRDefault="004263A6" w:rsidP="0092687A">
      <w:pPr>
        <w:spacing w:after="240"/>
        <w:rPr>
          <w:rFonts w:ascii="Arial" w:hAnsi="Arial" w:cs="Arial"/>
          <w:sz w:val="24"/>
          <w:szCs w:val="24"/>
        </w:rPr>
      </w:pPr>
      <w:r w:rsidRPr="005162DE">
        <w:rPr>
          <w:rFonts w:ascii="Arial" w:hAnsi="Arial" w:cs="Arial"/>
          <w:sz w:val="24"/>
          <w:szCs w:val="24"/>
        </w:rPr>
        <w:t>Name and</w:t>
      </w:r>
      <w:r w:rsidR="00752DD0">
        <w:rPr>
          <w:rFonts w:ascii="Arial" w:hAnsi="Arial" w:cs="Arial"/>
          <w:sz w:val="24"/>
          <w:szCs w:val="24"/>
        </w:rPr>
        <w:t xml:space="preserve"> General Location of Source(s):  </w:t>
      </w:r>
      <w:r w:rsidR="00752DD0" w:rsidRPr="00752DD0">
        <w:rPr>
          <w:rFonts w:ascii="Arial" w:hAnsi="Arial" w:cs="Arial"/>
          <w:sz w:val="22"/>
          <w:szCs w:val="22"/>
        </w:rPr>
        <w:t>Well 4: Primary well, located on-site in roadway entrance</w:t>
      </w:r>
      <w:r w:rsidR="00752DD0" w:rsidRPr="00752DD0">
        <w:rPr>
          <w:rFonts w:ascii="Arial" w:hAnsi="Arial" w:cs="Arial"/>
          <w:sz w:val="22"/>
          <w:szCs w:val="22"/>
        </w:rPr>
        <w:br/>
        <w:t xml:space="preserve">                                                                     </w:t>
      </w:r>
      <w:r w:rsidR="00274535">
        <w:rPr>
          <w:rFonts w:ascii="Arial" w:hAnsi="Arial" w:cs="Arial"/>
          <w:sz w:val="22"/>
          <w:szCs w:val="22"/>
        </w:rPr>
        <w:t xml:space="preserve">      </w:t>
      </w:r>
      <w:r w:rsidR="00752DD0" w:rsidRPr="00752DD0">
        <w:rPr>
          <w:rFonts w:ascii="Arial" w:hAnsi="Arial" w:cs="Arial"/>
          <w:sz w:val="22"/>
          <w:szCs w:val="22"/>
        </w:rPr>
        <w:t>Well 5: Companion well located in RV area</w:t>
      </w:r>
    </w:p>
    <w:p w14:paraId="11D6F99D" w14:textId="15013695" w:rsidR="004263A6" w:rsidRPr="00BA6F74" w:rsidRDefault="004263A6" w:rsidP="0092687A">
      <w:pPr>
        <w:spacing w:after="240"/>
        <w:rPr>
          <w:rFonts w:ascii="Arial" w:hAnsi="Arial" w:cs="Arial"/>
          <w:sz w:val="22"/>
          <w:szCs w:val="22"/>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52DD0">
        <w:rPr>
          <w:rFonts w:ascii="Arial" w:hAnsi="Arial" w:cs="Arial"/>
          <w:sz w:val="24"/>
          <w:szCs w:val="24"/>
        </w:rPr>
        <w:t>:</w:t>
      </w:r>
      <w:r w:rsidR="00BA6F74">
        <w:rPr>
          <w:rFonts w:ascii="Arial" w:hAnsi="Arial" w:cs="Arial"/>
          <w:sz w:val="24"/>
          <w:szCs w:val="24"/>
        </w:rPr>
        <w:t xml:space="preserve"> </w:t>
      </w:r>
      <w:r w:rsidR="00752DD0">
        <w:rPr>
          <w:rFonts w:ascii="Arial" w:hAnsi="Arial" w:cs="Arial"/>
          <w:sz w:val="24"/>
          <w:szCs w:val="24"/>
        </w:rPr>
        <w:t xml:space="preserve"> </w:t>
      </w:r>
      <w:r w:rsidR="00363F3C" w:rsidRPr="00BA6F74">
        <w:rPr>
          <w:rFonts w:ascii="Arial" w:hAnsi="Arial" w:cs="Arial"/>
          <w:sz w:val="22"/>
          <w:szCs w:val="22"/>
        </w:rPr>
        <w:t xml:space="preserve">On </w:t>
      </w:r>
      <w:r w:rsidR="00274535" w:rsidRPr="00BA6F74">
        <w:rPr>
          <w:rFonts w:ascii="Arial" w:hAnsi="Arial" w:cs="Arial"/>
          <w:sz w:val="22"/>
          <w:szCs w:val="22"/>
        </w:rPr>
        <w:t xml:space="preserve">June 6, 2022 our water system had a compliance inspection by the LPA- Madera County Environmental Health Dept. Other inspections were performed in 2008, 2009, 2013, 2016, 2019, </w:t>
      </w:r>
      <w:r w:rsidR="00BA6F74" w:rsidRPr="00BA6F74">
        <w:rPr>
          <w:rFonts w:ascii="Arial" w:hAnsi="Arial" w:cs="Arial"/>
          <w:sz w:val="22"/>
          <w:szCs w:val="22"/>
        </w:rPr>
        <w:t>and 2020</w:t>
      </w:r>
      <w:r w:rsidR="00274535" w:rsidRPr="00BA6F74">
        <w:rPr>
          <w:rFonts w:ascii="Arial" w:hAnsi="Arial" w:cs="Arial"/>
          <w:sz w:val="22"/>
          <w:szCs w:val="22"/>
        </w:rPr>
        <w:t xml:space="preserve"> including a Sanitary Survey </w:t>
      </w:r>
      <w:r w:rsidR="00BA6F74" w:rsidRPr="00BA6F74">
        <w:rPr>
          <w:rFonts w:ascii="Arial" w:hAnsi="Arial" w:cs="Arial"/>
          <w:sz w:val="22"/>
          <w:szCs w:val="22"/>
        </w:rPr>
        <w:t>in 2018</w:t>
      </w:r>
      <w:r w:rsidR="00FE5712">
        <w:rPr>
          <w:rFonts w:ascii="Arial" w:hAnsi="Arial" w:cs="Arial"/>
          <w:sz w:val="22"/>
          <w:szCs w:val="22"/>
        </w:rPr>
        <w:t xml:space="preserve"> and in June 2022</w:t>
      </w:r>
      <w:r w:rsidR="00274535" w:rsidRPr="00BA6F74">
        <w:rPr>
          <w:rFonts w:ascii="Arial" w:hAnsi="Arial" w:cs="Arial"/>
          <w:sz w:val="22"/>
          <w:szCs w:val="22"/>
        </w:rPr>
        <w:t>. The drinking water sources as described in the latest assessment are considered most vulnerable to the on-site sewage-septic system, possible cross connection, agricultural and storm drainage.</w:t>
      </w:r>
      <w:r w:rsidR="00BA6F74" w:rsidRPr="00BA6F74">
        <w:rPr>
          <w:rFonts w:ascii="Arial" w:hAnsi="Arial" w:cs="Arial"/>
          <w:sz w:val="22"/>
          <w:szCs w:val="22"/>
        </w:rPr>
        <w:t xml:space="preserve"> All water quality testing has not shown any contamination from septic systems or drainage. For more information on system operation or monitoring, contact Madera County Environmental Health – water Division at 200 W.4</w:t>
      </w:r>
      <w:r w:rsidR="00BA6F74" w:rsidRPr="00BA6F74">
        <w:rPr>
          <w:rFonts w:ascii="Arial" w:hAnsi="Arial" w:cs="Arial"/>
          <w:sz w:val="22"/>
          <w:szCs w:val="22"/>
          <w:vertAlign w:val="superscript"/>
        </w:rPr>
        <w:t>th</w:t>
      </w:r>
      <w:r w:rsidR="00BA6F74" w:rsidRPr="00BA6F74">
        <w:rPr>
          <w:rFonts w:ascii="Arial" w:hAnsi="Arial" w:cs="Arial"/>
          <w:sz w:val="22"/>
          <w:szCs w:val="22"/>
        </w:rPr>
        <w:t xml:space="preserve"> Street – Suite 3100 – Madera, CA 93637</w:t>
      </w:r>
      <w:r w:rsidR="00BA6F74">
        <w:rPr>
          <w:rFonts w:ascii="Arial" w:hAnsi="Arial" w:cs="Arial"/>
          <w:sz w:val="22"/>
          <w:szCs w:val="22"/>
        </w:rPr>
        <w:t xml:space="preserve"> ph 559.675.7823 or Operators.</w:t>
      </w:r>
    </w:p>
    <w:p w14:paraId="55CC3D7E" w14:textId="65CAA7D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w:t>
      </w:r>
      <w:r w:rsidR="00752DD0">
        <w:rPr>
          <w:rFonts w:ascii="Arial" w:hAnsi="Arial" w:cs="Arial"/>
          <w:sz w:val="24"/>
          <w:szCs w:val="24"/>
        </w:rPr>
        <w:t>Participation:    NA</w:t>
      </w:r>
    </w:p>
    <w:p w14:paraId="175FE9EF" w14:textId="43444DA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752DD0">
        <w:rPr>
          <w:rFonts w:ascii="Arial" w:hAnsi="Arial" w:cs="Arial"/>
          <w:sz w:val="24"/>
          <w:szCs w:val="24"/>
        </w:rPr>
        <w:t xml:space="preserve">  </w:t>
      </w:r>
      <w:r w:rsidR="00752DD0" w:rsidRPr="00363F3C">
        <w:rPr>
          <w:rFonts w:ascii="Arial" w:hAnsi="Arial" w:cs="Arial"/>
          <w:sz w:val="22"/>
          <w:szCs w:val="22"/>
        </w:rPr>
        <w:t xml:space="preserve">Eric </w:t>
      </w:r>
      <w:r w:rsidR="00C8260E" w:rsidRPr="00363F3C">
        <w:rPr>
          <w:rFonts w:ascii="Arial" w:hAnsi="Arial" w:cs="Arial"/>
          <w:sz w:val="22"/>
          <w:szCs w:val="22"/>
        </w:rPr>
        <w:t>Shearer - WS Operator @ 559.676.8773 or</w:t>
      </w:r>
      <w:r w:rsidR="00C8260E" w:rsidRPr="00363F3C">
        <w:rPr>
          <w:rFonts w:ascii="Arial" w:hAnsi="Arial" w:cs="Arial"/>
          <w:sz w:val="22"/>
          <w:szCs w:val="22"/>
        </w:rPr>
        <w:br/>
        <w:t xml:space="preserve">                                                </w:t>
      </w:r>
      <w:r w:rsidR="00363F3C">
        <w:rPr>
          <w:rFonts w:ascii="Arial" w:hAnsi="Arial" w:cs="Arial"/>
          <w:sz w:val="22"/>
          <w:szCs w:val="22"/>
        </w:rPr>
        <w:t xml:space="preserve">       </w:t>
      </w:r>
      <w:r w:rsidR="00C8260E" w:rsidRPr="00363F3C">
        <w:rPr>
          <w:rFonts w:ascii="Arial" w:hAnsi="Arial" w:cs="Arial"/>
          <w:sz w:val="22"/>
          <w:szCs w:val="22"/>
        </w:rPr>
        <w:t xml:space="preserve"> Mike Boland – Business OPS @ 559.855.6259</w:t>
      </w:r>
    </w:p>
    <w:p w14:paraId="291D569C" w14:textId="2A26D907" w:rsidR="00ED7919" w:rsidRPr="00AE02A8" w:rsidRDefault="008404C1" w:rsidP="00752DD0">
      <w:pPr>
        <w:pStyle w:val="Heading2"/>
        <w:jc w:val="center"/>
        <w:rPr>
          <w:color w:val="2F5496" w:themeColor="accent1" w:themeShade="BF"/>
        </w:rPr>
      </w:pPr>
      <w:bookmarkStart w:id="2" w:name="_Toc58336714"/>
      <w:r w:rsidRPr="00AE02A8">
        <w:rPr>
          <w:color w:val="2F5496" w:themeColor="accent1" w:themeShade="BF"/>
        </w:rPr>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E37543B"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C8260E">
        <w:rPr>
          <w:rFonts w:ascii="Arial" w:hAnsi="Arial" w:cs="Arial"/>
          <w:sz w:val="24"/>
          <w:szCs w:val="24"/>
          <w:lang w:val="es-MX"/>
        </w:rPr>
        <w:t xml:space="preserve">a beber.  Favor de comunicarse </w:t>
      </w:r>
      <w:r w:rsidR="00C8260E" w:rsidRPr="00363F3C">
        <w:rPr>
          <w:rFonts w:ascii="Arial" w:hAnsi="Arial" w:cs="Arial"/>
          <w:sz w:val="22"/>
          <w:szCs w:val="22"/>
          <w:lang w:val="es-MX"/>
        </w:rPr>
        <w:t>Whispering Pines a 559.676.8773</w:t>
      </w:r>
      <w:r w:rsidR="00442D66" w:rsidRPr="005162DE">
        <w:rPr>
          <w:rFonts w:ascii="Arial" w:hAnsi="Arial" w:cs="Arial"/>
          <w:sz w:val="24"/>
          <w:szCs w:val="24"/>
          <w:lang w:val="es-MX"/>
        </w:rPr>
        <w:t xml:space="preserve"> para asistirlo en español.</w:t>
      </w:r>
    </w:p>
    <w:p w14:paraId="72C2ECD4" w14:textId="47E47BCF"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C8260E">
        <w:rPr>
          <w:rFonts w:ascii="Arial" w:eastAsia="PMingLiU" w:hAnsi="Arial" w:cs="Arial"/>
          <w:sz w:val="24"/>
          <w:szCs w:val="24"/>
        </w:rPr>
        <w:t xml:space="preserve"> Whispering Pines</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C8260E" w:rsidRPr="00C8260E">
        <w:rPr>
          <w:rFonts w:ascii="Arial" w:eastAsia="PMingLiU" w:hAnsi="Arial" w:cs="Arial"/>
          <w:sz w:val="22"/>
          <w:szCs w:val="22"/>
        </w:rPr>
        <w:t>31511 Ridgewood Way- North Fork, CA 93643</w:t>
      </w:r>
      <w:r w:rsidR="00C8260E">
        <w:rPr>
          <w:rFonts w:ascii="Arial" w:eastAsia="PMingLiU" w:hAnsi="Arial" w:cs="Arial"/>
          <w:sz w:val="24"/>
          <w:szCs w:val="24"/>
        </w:rPr>
        <w:t xml:space="preserve"> </w:t>
      </w:r>
      <w:r w:rsidR="00363F3C">
        <w:rPr>
          <w:rFonts w:ascii="Arial" w:eastAsia="PMingLiU" w:hAnsi="Arial" w:cs="Arial"/>
          <w:sz w:val="24"/>
          <w:szCs w:val="24"/>
        </w:rPr>
        <w:t xml:space="preserve">-- </w:t>
      </w:r>
      <w:r w:rsidR="00363F3C" w:rsidRPr="00363F3C">
        <w:rPr>
          <w:rFonts w:ascii="Arial" w:eastAsia="PMingLiU" w:hAnsi="Arial" w:cs="Arial"/>
          <w:sz w:val="22"/>
          <w:szCs w:val="22"/>
        </w:rPr>
        <w:t>559.676-8773.</w:t>
      </w:r>
    </w:p>
    <w:p w14:paraId="7D3636E6" w14:textId="72C48A4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363F3C" w:rsidRPr="00363F3C">
        <w:rPr>
          <w:rFonts w:ascii="Arial" w:hAnsi="Arial" w:cs="Arial"/>
          <w:sz w:val="22"/>
          <w:szCs w:val="22"/>
        </w:rPr>
        <w:t xml:space="preserve">31511 Ridgewood Way – North </w:t>
      </w:r>
      <w:r w:rsidR="00363F3C">
        <w:rPr>
          <w:rFonts w:ascii="Arial" w:hAnsi="Arial" w:cs="Arial"/>
          <w:sz w:val="22"/>
          <w:szCs w:val="22"/>
        </w:rPr>
        <w:t>F</w:t>
      </w:r>
      <w:r w:rsidR="00363F3C" w:rsidRPr="00363F3C">
        <w:rPr>
          <w:rFonts w:ascii="Arial" w:hAnsi="Arial" w:cs="Arial"/>
          <w:sz w:val="22"/>
          <w:szCs w:val="22"/>
        </w:rPr>
        <w:t>ork, CA 93643</w:t>
      </w:r>
      <w:r w:rsidR="008A64D8" w:rsidRPr="00363F3C">
        <w:rPr>
          <w:rFonts w:ascii="Arial" w:hAnsi="Arial" w:cs="Arial"/>
          <w:sz w:val="22"/>
          <w:szCs w:val="22"/>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363F3C">
        <w:rPr>
          <w:rFonts w:ascii="Arial" w:hAnsi="Arial" w:cs="Arial"/>
          <w:sz w:val="24"/>
          <w:szCs w:val="24"/>
        </w:rPr>
        <w:t xml:space="preserve"> </w:t>
      </w:r>
      <w:r w:rsidR="00363F3C" w:rsidRPr="00363F3C">
        <w:rPr>
          <w:rFonts w:ascii="Arial" w:hAnsi="Arial" w:cs="Arial"/>
          <w:sz w:val="22"/>
          <w:szCs w:val="22"/>
        </w:rPr>
        <w:t>559.676.8773</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1ED3ADF"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63F3C">
        <w:rPr>
          <w:rFonts w:ascii="Arial" w:hAnsi="Arial" w:cs="Arial"/>
          <w:sz w:val="24"/>
          <w:szCs w:val="24"/>
        </w:rPr>
        <w:t>Whispering Pines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363F3C" w:rsidRPr="00363F3C">
        <w:rPr>
          <w:rFonts w:ascii="Arial" w:hAnsi="Arial" w:cs="Arial"/>
          <w:sz w:val="22"/>
          <w:szCs w:val="22"/>
        </w:rPr>
        <w:t>559.676.8773</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0871454"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w:t>
      </w:r>
      <w:r w:rsidR="00363F3C">
        <w:rPr>
          <w:rFonts w:ascii="Arial" w:hAnsi="Arial" w:cs="Arial"/>
          <w:sz w:val="24"/>
          <w:szCs w:val="24"/>
        </w:rPr>
        <w:t xml:space="preserve">koj cov dej haus.  Thov hu rau Whispering Pines ntawm </w:t>
      </w:r>
      <w:r w:rsidR="00363F3C" w:rsidRPr="00363F3C">
        <w:rPr>
          <w:rFonts w:ascii="Arial" w:hAnsi="Arial" w:cs="Arial"/>
          <w:sz w:val="22"/>
          <w:szCs w:val="22"/>
        </w:rPr>
        <w:t>559.676.8773</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lastRenderedPageBreak/>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AE02A8" w:rsidRDefault="003C597D" w:rsidP="00AE02A8">
      <w:pPr>
        <w:pStyle w:val="Heading2"/>
        <w:jc w:val="center"/>
        <w:rPr>
          <w:color w:val="2F5496" w:themeColor="accent1" w:themeShade="BF"/>
        </w:rPr>
      </w:pPr>
      <w:bookmarkStart w:id="5" w:name="_Toc58336717"/>
      <w:r w:rsidRPr="00AE02A8">
        <w:rPr>
          <w:color w:val="2F5496" w:themeColor="accent1" w:themeShade="BF"/>
        </w:rPr>
        <w:t xml:space="preserve">About Your </w:t>
      </w:r>
      <w:r w:rsidR="00092955" w:rsidRPr="00AE02A8">
        <w:rPr>
          <w:color w:val="2F5496" w:themeColor="accent1" w:themeShade="BF"/>
        </w:rPr>
        <w:t xml:space="preserve">Drinking </w:t>
      </w:r>
      <w:r w:rsidRPr="00AE02A8">
        <w:rPr>
          <w:color w:val="2F5496" w:themeColor="accent1" w:themeShade="BF"/>
        </w:rPr>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5162DE">
        <w:rPr>
          <w:rFonts w:ascii="Arial" w:hAnsi="Arial" w:cs="Arial"/>
          <w:sz w:val="24"/>
          <w:szCs w:val="24"/>
        </w:rPr>
        <w:lastRenderedPageBreak/>
        <w:t>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4870F1">
        <w:rPr>
          <w:color w:val="2F5496" w:themeColor="accent1" w:themeShade="BF"/>
        </w:rPr>
        <w:t xml:space="preserve">Table </w:t>
      </w:r>
      <w:r w:rsidR="00BB05A8" w:rsidRPr="004870F1">
        <w:rPr>
          <w:noProof/>
          <w:color w:val="2F5496" w:themeColor="accent1" w:themeShade="BF"/>
        </w:rPr>
        <w:fldChar w:fldCharType="begin"/>
      </w:r>
      <w:r w:rsidR="00BB05A8" w:rsidRPr="004870F1">
        <w:rPr>
          <w:noProof/>
          <w:color w:val="2F5496" w:themeColor="accent1" w:themeShade="BF"/>
        </w:rPr>
        <w:instrText xml:space="preserve"> SEQ Table \* ARABIC </w:instrText>
      </w:r>
      <w:r w:rsidR="00BB05A8" w:rsidRPr="004870F1">
        <w:rPr>
          <w:noProof/>
          <w:color w:val="2F5496" w:themeColor="accent1" w:themeShade="BF"/>
        </w:rPr>
        <w:fldChar w:fldCharType="separate"/>
      </w:r>
      <w:r w:rsidR="00883E1D" w:rsidRPr="004870F1">
        <w:rPr>
          <w:noProof/>
          <w:color w:val="2F5496" w:themeColor="accent1" w:themeShade="BF"/>
        </w:rPr>
        <w:t>1</w:t>
      </w:r>
      <w:r w:rsidR="00BB05A8" w:rsidRPr="004870F1">
        <w:rPr>
          <w:noProof/>
          <w:color w:val="2F5496" w:themeColor="accent1" w:themeShade="BF"/>
        </w:rPr>
        <w:fldChar w:fldCharType="end"/>
      </w:r>
      <w:r w:rsidRPr="004870F1">
        <w:rPr>
          <w:color w:val="2F5496" w:themeColor="accent1" w:themeShade="BF"/>
        </w:rPr>
        <w:t>.  Samp</w:t>
      </w:r>
      <w:r w:rsidR="00DE240A" w:rsidRPr="004870F1">
        <w:rPr>
          <w:color w:val="2F5496" w:themeColor="accent1" w:themeShade="BF"/>
        </w:rPr>
        <w:t>l</w:t>
      </w:r>
      <w:r w:rsidRPr="004870F1">
        <w:rPr>
          <w:color w:val="2F5496" w:themeColor="accent1" w:themeShade="BF"/>
        </w:rPr>
        <w:t>ing Results Showing the Detection of Coliform</w:t>
      </w:r>
      <w:r w:rsidRPr="00F7771E">
        <w:rPr>
          <w:color w:val="2F5496" w:themeColor="accent1" w:themeShade="BF"/>
        </w:rPr>
        <w:t xml:space="preserve"> Bacteria</w:t>
      </w:r>
    </w:p>
    <w:p w14:paraId="30F828A9" w14:textId="1217A3D9" w:rsidR="006B5CF2" w:rsidRPr="004870F1" w:rsidRDefault="006B5CF2" w:rsidP="00115004">
      <w:pPr>
        <w:keepNext/>
        <w:rPr>
          <w:rFonts w:ascii="Arial" w:hAnsi="Arial" w:cs="Arial"/>
          <w:sz w:val="18"/>
          <w:szCs w:val="18"/>
        </w:rPr>
      </w:pPr>
      <w:r w:rsidRPr="004870F1">
        <w:rPr>
          <w:rFonts w:ascii="Arial" w:hAnsi="Arial" w:cs="Arial"/>
          <w:sz w:val="18"/>
          <w:szCs w:val="18"/>
        </w:rPr>
        <w:t xml:space="preserve">Complete if bacteria </w:t>
      </w:r>
      <w:r w:rsidR="00174975" w:rsidRPr="004870F1">
        <w:rPr>
          <w:rFonts w:ascii="Arial" w:hAnsi="Arial" w:cs="Arial"/>
          <w:sz w:val="18"/>
          <w:szCs w:val="18"/>
        </w:rPr>
        <w:t xml:space="preserve">are </w:t>
      </w:r>
      <w:r w:rsidRPr="004870F1">
        <w:rPr>
          <w:rFonts w:ascii="Arial" w:hAnsi="Arial" w:cs="Arial"/>
          <w:sz w:val="18"/>
          <w:szCs w:val="18"/>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4870F1" w:rsidRDefault="00095AAC" w:rsidP="008572DA">
            <w:pPr>
              <w:spacing w:before="40" w:after="40"/>
              <w:jc w:val="center"/>
              <w:rPr>
                <w:rFonts w:ascii="Arial" w:hAnsi="Arial" w:cs="Arial"/>
              </w:rPr>
            </w:pPr>
            <w:r w:rsidRPr="004870F1">
              <w:rPr>
                <w:rFonts w:ascii="Arial" w:hAnsi="Arial" w:cs="Arial"/>
              </w:rPr>
              <w:t>(In the year)</w:t>
            </w:r>
          </w:p>
          <w:p w14:paraId="4A18E97C" w14:textId="08CDE8D5" w:rsidR="008572DA" w:rsidRPr="005162DE" w:rsidRDefault="004870F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62E1C35D" w14:textId="77777777" w:rsidR="004870F1" w:rsidRDefault="004870F1" w:rsidP="008572DA">
            <w:pPr>
              <w:spacing w:before="40" w:after="40"/>
              <w:jc w:val="center"/>
              <w:rPr>
                <w:rFonts w:ascii="Arial" w:hAnsi="Arial" w:cs="Arial"/>
                <w:sz w:val="24"/>
                <w:szCs w:val="24"/>
              </w:rPr>
            </w:pPr>
            <w:r>
              <w:rPr>
                <w:rFonts w:ascii="Arial" w:hAnsi="Arial" w:cs="Arial"/>
                <w:sz w:val="24"/>
                <w:szCs w:val="24"/>
              </w:rPr>
              <w:t xml:space="preserve"> </w:t>
            </w:r>
          </w:p>
          <w:p w14:paraId="38C21B9B" w14:textId="3CF37524" w:rsidR="00095AAC" w:rsidRPr="005162DE" w:rsidRDefault="004870F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3BC0C25B" w14:textId="77777777" w:rsidR="004870F1" w:rsidRDefault="004870F1" w:rsidP="00827994">
            <w:pPr>
              <w:spacing w:before="40" w:after="40"/>
              <w:jc w:val="center"/>
              <w:rPr>
                <w:rFonts w:ascii="Arial" w:hAnsi="Arial" w:cs="Arial"/>
                <w:sz w:val="24"/>
                <w:szCs w:val="24"/>
              </w:rPr>
            </w:pPr>
          </w:p>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6CECFC84" w14:textId="77777777" w:rsidR="004870F1" w:rsidRDefault="004870F1" w:rsidP="008572DA">
            <w:pPr>
              <w:spacing w:before="40" w:after="40"/>
              <w:jc w:val="center"/>
              <w:rPr>
                <w:rFonts w:ascii="Arial" w:hAnsi="Arial" w:cs="Arial"/>
                <w:sz w:val="24"/>
                <w:szCs w:val="24"/>
              </w:rPr>
            </w:pPr>
          </w:p>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4870F1" w:rsidRDefault="00095AAC" w:rsidP="005D3BD9">
            <w:pPr>
              <w:spacing w:before="40" w:after="40"/>
              <w:rPr>
                <w:rFonts w:ascii="Arial" w:hAnsi="Arial" w:cs="Arial"/>
                <w:sz w:val="22"/>
                <w:szCs w:val="22"/>
              </w:rPr>
            </w:pPr>
            <w:r w:rsidRPr="004870F1">
              <w:rPr>
                <w:rFonts w:ascii="Arial" w:hAnsi="Arial" w:cs="Arial"/>
                <w:sz w:val="22"/>
                <w:szCs w:val="22"/>
              </w:rPr>
              <w:t>Human and animal fecal waste</w:t>
            </w:r>
          </w:p>
        </w:tc>
      </w:tr>
    </w:tbl>
    <w:p w14:paraId="5AF47EF1" w14:textId="0A10A619" w:rsidR="00BF6317" w:rsidRPr="005162DE" w:rsidRDefault="00BF6317" w:rsidP="00E1732D">
      <w:pPr>
        <w:rPr>
          <w:rFonts w:ascii="Arial" w:hAnsi="Arial" w:cs="Arial"/>
          <w:sz w:val="24"/>
          <w:szCs w:val="24"/>
        </w:rPr>
      </w:pPr>
    </w:p>
    <w:p w14:paraId="0F753E9D" w14:textId="3CDAFF6C" w:rsidR="00095AAC" w:rsidRPr="00283205" w:rsidRDefault="00BF6317" w:rsidP="00772B32">
      <w:pPr>
        <w:pStyle w:val="ListParagraph"/>
        <w:numPr>
          <w:ilvl w:val="0"/>
          <w:numId w:val="8"/>
        </w:numPr>
        <w:rPr>
          <w:sz w:val="18"/>
          <w:szCs w:val="18"/>
        </w:rPr>
      </w:pPr>
      <w:r w:rsidRPr="00283205">
        <w:rPr>
          <w:sz w:val="18"/>
          <w:szCs w:val="18"/>
        </w:rPr>
        <w:t xml:space="preserve">Routine and repeat samples are total coliform-positive and either is </w:t>
      </w:r>
      <w:r w:rsidRPr="00283205">
        <w:rPr>
          <w:i/>
          <w:sz w:val="18"/>
          <w:szCs w:val="18"/>
        </w:rPr>
        <w:t>E. coli</w:t>
      </w:r>
      <w:r w:rsidRPr="00283205">
        <w:rPr>
          <w:sz w:val="18"/>
          <w:szCs w:val="18"/>
        </w:rPr>
        <w:t xml:space="preserve">-positive or system fails to take repeat samples following </w:t>
      </w:r>
      <w:r w:rsidRPr="00283205">
        <w:rPr>
          <w:i/>
          <w:sz w:val="18"/>
          <w:szCs w:val="18"/>
        </w:rPr>
        <w:t>E. coli</w:t>
      </w:r>
      <w:r w:rsidRPr="00283205">
        <w:rPr>
          <w:sz w:val="18"/>
          <w:szCs w:val="18"/>
        </w:rPr>
        <w:t xml:space="preserve">-positive routine sample or system fails to analyze total coliform-positive repeat sample for </w:t>
      </w:r>
      <w:r w:rsidRPr="00283205">
        <w:rPr>
          <w:i/>
          <w:sz w:val="18"/>
          <w:szCs w:val="18"/>
        </w:rPr>
        <w:t>E. coli</w:t>
      </w:r>
      <w:r w:rsidRPr="00283205">
        <w:rPr>
          <w:sz w:val="18"/>
          <w:szCs w:val="18"/>
        </w:rPr>
        <w:t>.</w:t>
      </w:r>
    </w:p>
    <w:p w14:paraId="643E57A7" w14:textId="2A55430D" w:rsidR="005210D2" w:rsidRPr="00676ED3" w:rsidRDefault="005210D2" w:rsidP="00070C22">
      <w:pPr>
        <w:pStyle w:val="Caption"/>
        <w:rPr>
          <w:color w:val="2F5496" w:themeColor="accent1" w:themeShade="BF"/>
        </w:rPr>
      </w:pPr>
      <w:r w:rsidRPr="00676ED3">
        <w:rPr>
          <w:color w:val="2F5496" w:themeColor="accent1" w:themeShade="BF"/>
        </w:rPr>
        <w:t xml:space="preserve">Table </w:t>
      </w:r>
      <w:r w:rsidR="00BB05A8" w:rsidRPr="00676ED3">
        <w:rPr>
          <w:noProof/>
          <w:color w:val="2F5496" w:themeColor="accent1" w:themeShade="BF"/>
        </w:rPr>
        <w:fldChar w:fldCharType="begin"/>
      </w:r>
      <w:r w:rsidR="00BB05A8" w:rsidRPr="00676ED3">
        <w:rPr>
          <w:noProof/>
          <w:color w:val="2F5496" w:themeColor="accent1" w:themeShade="BF"/>
        </w:rPr>
        <w:instrText xml:space="preserve"> SEQ Table \* ARABIC </w:instrText>
      </w:r>
      <w:r w:rsidR="00BB05A8" w:rsidRPr="00676ED3">
        <w:rPr>
          <w:noProof/>
          <w:color w:val="2F5496" w:themeColor="accent1" w:themeShade="BF"/>
        </w:rPr>
        <w:fldChar w:fldCharType="separate"/>
      </w:r>
      <w:r w:rsidR="00883E1D" w:rsidRPr="00676ED3">
        <w:rPr>
          <w:noProof/>
          <w:color w:val="2F5496" w:themeColor="accent1" w:themeShade="BF"/>
        </w:rPr>
        <w:t>2</w:t>
      </w:r>
      <w:r w:rsidR="00BB05A8" w:rsidRPr="00676ED3">
        <w:rPr>
          <w:noProof/>
          <w:color w:val="2F5496" w:themeColor="accent1" w:themeShade="BF"/>
        </w:rPr>
        <w:fldChar w:fldCharType="end"/>
      </w:r>
      <w:r w:rsidRPr="00676ED3">
        <w:rPr>
          <w:color w:val="2F5496" w:themeColor="accent1" w:themeShade="BF"/>
        </w:rPr>
        <w:t>.  Sampling Results Showing the Detection of Lead and Copper</w:t>
      </w:r>
    </w:p>
    <w:p w14:paraId="7AC29736" w14:textId="3E72A4F9" w:rsidR="006B5CF2" w:rsidRPr="00AE02A8" w:rsidRDefault="006B5CF2" w:rsidP="006B5CF2">
      <w:pPr>
        <w:rPr>
          <w:rFonts w:ascii="Arial" w:hAnsi="Arial" w:cs="Arial"/>
        </w:rPr>
      </w:pPr>
      <w:r w:rsidRPr="00AE02A8">
        <w:rPr>
          <w:rFonts w:ascii="Arial" w:hAnsi="Arial" w:cs="Arial"/>
        </w:rPr>
        <w:t>Complete if lead or copper is detected in the last sample set.</w:t>
      </w:r>
      <w:r w:rsidR="00622148">
        <w:rPr>
          <w:rFonts w:ascii="Arial" w:hAnsi="Arial" w:cs="Arial"/>
        </w:rPr>
        <w:t xml:space="preserve">              Sample Sites:  spc 12, 16, 17, 18, 19</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075"/>
        <w:gridCol w:w="990"/>
        <w:gridCol w:w="1260"/>
        <w:gridCol w:w="1350"/>
        <w:gridCol w:w="1440"/>
        <w:gridCol w:w="540"/>
        <w:gridCol w:w="540"/>
        <w:gridCol w:w="3623"/>
      </w:tblGrid>
      <w:tr w:rsidR="00D73637" w:rsidRPr="005162DE" w14:paraId="36B51181" w14:textId="77777777" w:rsidTr="00676ED3">
        <w:trPr>
          <w:cantSplit/>
          <w:trHeight w:val="1708"/>
          <w:tblHeader/>
        </w:trPr>
        <w:tc>
          <w:tcPr>
            <w:tcW w:w="1075" w:type="dxa"/>
            <w:tcMar>
              <w:left w:w="86" w:type="dxa"/>
              <w:right w:w="86" w:type="dxa"/>
            </w:tcMa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90" w:type="dxa"/>
            <w:tcMar>
              <w:left w:w="86" w:type="dxa"/>
              <w:right w:w="86" w:type="dxa"/>
            </w:tcMa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260" w:type="dxa"/>
            <w:tcMar>
              <w:left w:w="86" w:type="dxa"/>
              <w:right w:w="86" w:type="dxa"/>
            </w:tcMa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350" w:type="dxa"/>
            <w:tcMar>
              <w:left w:w="86" w:type="dxa"/>
              <w:right w:w="86" w:type="dxa"/>
            </w:tcMa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440" w:type="dxa"/>
            <w:tcMar>
              <w:left w:w="86" w:type="dxa"/>
              <w:right w:w="86" w:type="dxa"/>
            </w:tcMa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23" w:type="dxa"/>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676ED3">
        <w:trPr>
          <w:trHeight w:val="1332"/>
        </w:trPr>
        <w:tc>
          <w:tcPr>
            <w:tcW w:w="1075" w:type="dxa"/>
            <w:tcMar>
              <w:left w:w="86" w:type="dxa"/>
              <w:right w:w="86" w:type="dxa"/>
            </w:tcMar>
          </w:tcPr>
          <w:p w14:paraId="5B6D4539" w14:textId="77777777" w:rsidR="00D73637" w:rsidRPr="00AE02A8" w:rsidRDefault="00D73637" w:rsidP="00960466">
            <w:pPr>
              <w:spacing w:before="40" w:after="40"/>
              <w:rPr>
                <w:rFonts w:ascii="Arial" w:hAnsi="Arial" w:cs="Arial"/>
                <w:sz w:val="22"/>
                <w:szCs w:val="22"/>
              </w:rPr>
            </w:pPr>
            <w:r w:rsidRPr="00AE02A8">
              <w:rPr>
                <w:rFonts w:ascii="Arial" w:hAnsi="Arial" w:cs="Arial"/>
                <w:sz w:val="22"/>
                <w:szCs w:val="22"/>
              </w:rPr>
              <w:t>Lead (ppb)</w:t>
            </w:r>
          </w:p>
        </w:tc>
        <w:tc>
          <w:tcPr>
            <w:tcW w:w="990" w:type="dxa"/>
            <w:tcMar>
              <w:left w:w="86" w:type="dxa"/>
              <w:right w:w="86" w:type="dxa"/>
            </w:tcMar>
          </w:tcPr>
          <w:p w14:paraId="2A4EF491" w14:textId="77777777" w:rsidR="00676ED3" w:rsidRDefault="00676ED3" w:rsidP="00960466">
            <w:pPr>
              <w:spacing w:before="40" w:after="40"/>
              <w:jc w:val="center"/>
              <w:rPr>
                <w:rFonts w:ascii="Arial" w:hAnsi="Arial" w:cs="Arial"/>
                <w:sz w:val="22"/>
                <w:szCs w:val="22"/>
              </w:rPr>
            </w:pPr>
          </w:p>
          <w:p w14:paraId="0A0580DD" w14:textId="7E49C9A8" w:rsidR="00D73637" w:rsidRPr="00AE02A8" w:rsidRDefault="006D28E9" w:rsidP="00960466">
            <w:pPr>
              <w:spacing w:before="40" w:after="40"/>
              <w:jc w:val="center"/>
              <w:rPr>
                <w:rFonts w:ascii="Arial" w:hAnsi="Arial" w:cs="Arial"/>
                <w:sz w:val="22"/>
                <w:szCs w:val="22"/>
              </w:rPr>
            </w:pPr>
            <w:r>
              <w:rPr>
                <w:rFonts w:ascii="Arial" w:hAnsi="Arial" w:cs="Arial"/>
                <w:sz w:val="22"/>
                <w:szCs w:val="22"/>
              </w:rPr>
              <w:t>8/2024</w:t>
            </w:r>
          </w:p>
        </w:tc>
        <w:tc>
          <w:tcPr>
            <w:tcW w:w="1260" w:type="dxa"/>
            <w:tcMar>
              <w:left w:w="86" w:type="dxa"/>
              <w:right w:w="86" w:type="dxa"/>
            </w:tcMar>
          </w:tcPr>
          <w:p w14:paraId="3771F84A" w14:textId="77777777" w:rsidR="00676ED3" w:rsidRDefault="00676ED3" w:rsidP="00960466">
            <w:pPr>
              <w:spacing w:before="40" w:after="40"/>
              <w:jc w:val="center"/>
              <w:rPr>
                <w:rFonts w:ascii="Arial" w:hAnsi="Arial" w:cs="Arial"/>
                <w:sz w:val="22"/>
                <w:szCs w:val="22"/>
              </w:rPr>
            </w:pPr>
          </w:p>
          <w:p w14:paraId="102D5A02" w14:textId="386976D4" w:rsidR="00D73637" w:rsidRPr="00AE02A8" w:rsidRDefault="006D28E9" w:rsidP="00960466">
            <w:pPr>
              <w:spacing w:before="40" w:after="40"/>
              <w:jc w:val="center"/>
              <w:rPr>
                <w:rFonts w:ascii="Arial" w:hAnsi="Arial" w:cs="Arial"/>
                <w:sz w:val="22"/>
                <w:szCs w:val="22"/>
              </w:rPr>
            </w:pPr>
            <w:r>
              <w:rPr>
                <w:rFonts w:ascii="Arial" w:hAnsi="Arial" w:cs="Arial"/>
                <w:sz w:val="22"/>
                <w:szCs w:val="22"/>
              </w:rPr>
              <w:t>5</w:t>
            </w:r>
          </w:p>
        </w:tc>
        <w:tc>
          <w:tcPr>
            <w:tcW w:w="1350" w:type="dxa"/>
            <w:tcMar>
              <w:left w:w="86" w:type="dxa"/>
              <w:right w:w="86" w:type="dxa"/>
            </w:tcMar>
          </w:tcPr>
          <w:p w14:paraId="265CB68B" w14:textId="77777777" w:rsidR="00676ED3" w:rsidRDefault="00676ED3" w:rsidP="00960466">
            <w:pPr>
              <w:spacing w:before="40" w:after="40"/>
              <w:jc w:val="center"/>
              <w:rPr>
                <w:rFonts w:ascii="Arial" w:hAnsi="Arial" w:cs="Arial"/>
                <w:sz w:val="22"/>
                <w:szCs w:val="22"/>
              </w:rPr>
            </w:pPr>
          </w:p>
          <w:p w14:paraId="36E2A949" w14:textId="320935AB" w:rsidR="00D73637" w:rsidRPr="00AE02A8" w:rsidRDefault="00676ED3" w:rsidP="00960466">
            <w:pPr>
              <w:spacing w:before="40" w:after="40"/>
              <w:jc w:val="center"/>
              <w:rPr>
                <w:rFonts w:ascii="Arial" w:hAnsi="Arial" w:cs="Arial"/>
                <w:sz w:val="22"/>
                <w:szCs w:val="22"/>
              </w:rPr>
            </w:pPr>
            <w:r>
              <w:rPr>
                <w:rFonts w:ascii="Arial" w:hAnsi="Arial" w:cs="Arial"/>
                <w:sz w:val="22"/>
                <w:szCs w:val="22"/>
              </w:rPr>
              <w:t>1.2</w:t>
            </w:r>
          </w:p>
        </w:tc>
        <w:tc>
          <w:tcPr>
            <w:tcW w:w="1440" w:type="dxa"/>
            <w:tcMar>
              <w:left w:w="86" w:type="dxa"/>
              <w:right w:w="86" w:type="dxa"/>
            </w:tcMar>
          </w:tcPr>
          <w:p w14:paraId="09EBD5B3" w14:textId="77777777" w:rsidR="00676ED3" w:rsidRDefault="00676ED3" w:rsidP="00960466">
            <w:pPr>
              <w:spacing w:before="40" w:after="40"/>
              <w:jc w:val="center"/>
              <w:rPr>
                <w:rFonts w:ascii="Arial" w:hAnsi="Arial" w:cs="Arial"/>
                <w:sz w:val="22"/>
                <w:szCs w:val="22"/>
              </w:rPr>
            </w:pPr>
          </w:p>
          <w:p w14:paraId="308535F4" w14:textId="34DC7E73" w:rsidR="00D73637" w:rsidRPr="00AE02A8" w:rsidRDefault="00676ED3" w:rsidP="00960466">
            <w:pPr>
              <w:spacing w:before="40" w:after="40"/>
              <w:jc w:val="center"/>
              <w:rPr>
                <w:rFonts w:ascii="Arial" w:hAnsi="Arial" w:cs="Arial"/>
                <w:sz w:val="22"/>
                <w:szCs w:val="22"/>
              </w:rPr>
            </w:pPr>
            <w:r>
              <w:rPr>
                <w:rFonts w:ascii="Arial" w:hAnsi="Arial" w:cs="Arial"/>
                <w:sz w:val="22"/>
                <w:szCs w:val="22"/>
              </w:rPr>
              <w:t>0</w:t>
            </w:r>
          </w:p>
        </w:tc>
        <w:tc>
          <w:tcPr>
            <w:tcW w:w="540" w:type="dxa"/>
            <w:tcMar>
              <w:left w:w="86" w:type="dxa"/>
              <w:right w:w="86" w:type="dxa"/>
            </w:tcMar>
          </w:tcPr>
          <w:p w14:paraId="54D9714D" w14:textId="77777777" w:rsidR="00676ED3" w:rsidRDefault="00676ED3" w:rsidP="00960466">
            <w:pPr>
              <w:spacing w:before="40" w:after="40"/>
              <w:jc w:val="center"/>
              <w:rPr>
                <w:rFonts w:ascii="Arial" w:hAnsi="Arial" w:cs="Arial"/>
                <w:sz w:val="22"/>
                <w:szCs w:val="22"/>
              </w:rPr>
            </w:pPr>
          </w:p>
          <w:p w14:paraId="0173A2B8" w14:textId="77777777" w:rsidR="00D73637" w:rsidRPr="00AE02A8" w:rsidRDefault="00D73637" w:rsidP="00960466">
            <w:pPr>
              <w:spacing w:before="40" w:after="40"/>
              <w:jc w:val="center"/>
              <w:rPr>
                <w:rFonts w:ascii="Arial" w:hAnsi="Arial" w:cs="Arial"/>
                <w:sz w:val="22"/>
                <w:szCs w:val="22"/>
              </w:rPr>
            </w:pPr>
            <w:r w:rsidRPr="00AE02A8">
              <w:rPr>
                <w:rFonts w:ascii="Arial" w:hAnsi="Arial" w:cs="Arial"/>
                <w:sz w:val="22"/>
                <w:szCs w:val="22"/>
              </w:rPr>
              <w:t>15</w:t>
            </w:r>
          </w:p>
        </w:tc>
        <w:tc>
          <w:tcPr>
            <w:tcW w:w="540" w:type="dxa"/>
            <w:tcMar>
              <w:left w:w="86" w:type="dxa"/>
              <w:right w:w="86" w:type="dxa"/>
            </w:tcMar>
          </w:tcPr>
          <w:p w14:paraId="48F0B195" w14:textId="77777777" w:rsidR="00676ED3" w:rsidRDefault="00676ED3" w:rsidP="00960466">
            <w:pPr>
              <w:spacing w:before="40" w:after="40"/>
              <w:jc w:val="center"/>
              <w:rPr>
                <w:rFonts w:ascii="Arial" w:hAnsi="Arial" w:cs="Arial"/>
                <w:sz w:val="22"/>
                <w:szCs w:val="22"/>
              </w:rPr>
            </w:pPr>
          </w:p>
          <w:p w14:paraId="4C360E7C" w14:textId="77777777" w:rsidR="00D73637" w:rsidRPr="00AE02A8" w:rsidRDefault="00D73637" w:rsidP="00960466">
            <w:pPr>
              <w:spacing w:before="40" w:after="40"/>
              <w:jc w:val="center"/>
              <w:rPr>
                <w:rFonts w:ascii="Arial" w:hAnsi="Arial" w:cs="Arial"/>
                <w:sz w:val="22"/>
                <w:szCs w:val="22"/>
              </w:rPr>
            </w:pPr>
            <w:r w:rsidRPr="00AE02A8">
              <w:rPr>
                <w:rFonts w:ascii="Arial" w:hAnsi="Arial" w:cs="Arial"/>
                <w:sz w:val="22"/>
                <w:szCs w:val="22"/>
              </w:rPr>
              <w:t>0.2</w:t>
            </w:r>
          </w:p>
        </w:tc>
        <w:tc>
          <w:tcPr>
            <w:tcW w:w="3623" w:type="dxa"/>
          </w:tcPr>
          <w:p w14:paraId="53E810BE" w14:textId="23D40162" w:rsidR="00D73637" w:rsidRPr="00AE02A8" w:rsidRDefault="00D73637" w:rsidP="00960466">
            <w:pPr>
              <w:spacing w:before="40" w:after="40"/>
              <w:rPr>
                <w:rFonts w:ascii="Arial" w:hAnsi="Arial" w:cs="Arial"/>
                <w:sz w:val="22"/>
                <w:szCs w:val="22"/>
              </w:rPr>
            </w:pPr>
            <w:r w:rsidRPr="00AE02A8">
              <w:rPr>
                <w:rFonts w:ascii="Arial" w:hAnsi="Arial" w:cs="Arial"/>
                <w:sz w:val="22"/>
                <w:szCs w:val="22"/>
              </w:rPr>
              <w:t>Internal corrosion of household water plumbing systems; discharges from industrial manufacturers; erosion of natural deposits</w:t>
            </w:r>
          </w:p>
        </w:tc>
        <w:bookmarkStart w:id="8" w:name="_GoBack"/>
        <w:bookmarkEnd w:id="8"/>
      </w:tr>
      <w:tr w:rsidR="00D73637" w:rsidRPr="005162DE" w14:paraId="3E0C72DE" w14:textId="77777777" w:rsidTr="00676ED3">
        <w:trPr>
          <w:trHeight w:val="1142"/>
        </w:trPr>
        <w:tc>
          <w:tcPr>
            <w:tcW w:w="1075" w:type="dxa"/>
            <w:tcMar>
              <w:left w:w="86" w:type="dxa"/>
              <w:right w:w="86" w:type="dxa"/>
            </w:tcMar>
          </w:tcPr>
          <w:p w14:paraId="4152BF18" w14:textId="77777777" w:rsidR="00D73637" w:rsidRPr="00AE02A8" w:rsidRDefault="00D73637" w:rsidP="00FC33C4">
            <w:pPr>
              <w:spacing w:before="40" w:after="40"/>
              <w:rPr>
                <w:rFonts w:ascii="Arial" w:hAnsi="Arial" w:cs="Arial"/>
                <w:sz w:val="22"/>
                <w:szCs w:val="22"/>
              </w:rPr>
            </w:pPr>
            <w:r w:rsidRPr="00AE02A8">
              <w:rPr>
                <w:rFonts w:ascii="Arial" w:hAnsi="Arial" w:cs="Arial"/>
                <w:sz w:val="22"/>
                <w:szCs w:val="22"/>
              </w:rPr>
              <w:t>Copper (ppm)</w:t>
            </w:r>
          </w:p>
        </w:tc>
        <w:tc>
          <w:tcPr>
            <w:tcW w:w="990" w:type="dxa"/>
            <w:tcMar>
              <w:left w:w="86" w:type="dxa"/>
              <w:right w:w="86" w:type="dxa"/>
            </w:tcMar>
          </w:tcPr>
          <w:p w14:paraId="61A4C2E5" w14:textId="77777777" w:rsidR="00676ED3" w:rsidRDefault="00676ED3" w:rsidP="00F7771E">
            <w:pPr>
              <w:spacing w:before="40" w:after="40"/>
              <w:jc w:val="center"/>
              <w:rPr>
                <w:rFonts w:ascii="Arial" w:hAnsi="Arial" w:cs="Arial"/>
                <w:sz w:val="22"/>
                <w:szCs w:val="22"/>
              </w:rPr>
            </w:pPr>
          </w:p>
          <w:p w14:paraId="1E79D436" w14:textId="6FCA2139" w:rsidR="00D73637" w:rsidRPr="00AE02A8" w:rsidRDefault="006D28E9" w:rsidP="00F7771E">
            <w:pPr>
              <w:spacing w:before="40" w:after="40"/>
              <w:jc w:val="center"/>
              <w:rPr>
                <w:rFonts w:ascii="Arial" w:hAnsi="Arial" w:cs="Arial"/>
                <w:sz w:val="22"/>
                <w:szCs w:val="22"/>
              </w:rPr>
            </w:pPr>
            <w:r>
              <w:rPr>
                <w:rFonts w:ascii="Arial" w:hAnsi="Arial" w:cs="Arial"/>
                <w:sz w:val="22"/>
                <w:szCs w:val="22"/>
              </w:rPr>
              <w:t>8/2024</w:t>
            </w:r>
          </w:p>
        </w:tc>
        <w:tc>
          <w:tcPr>
            <w:tcW w:w="1260" w:type="dxa"/>
            <w:tcMar>
              <w:left w:w="86" w:type="dxa"/>
              <w:right w:w="86" w:type="dxa"/>
            </w:tcMar>
          </w:tcPr>
          <w:p w14:paraId="08D5AA81" w14:textId="77777777" w:rsidR="00676ED3" w:rsidRDefault="00676ED3" w:rsidP="00FC33C4">
            <w:pPr>
              <w:spacing w:before="40" w:after="40"/>
              <w:jc w:val="center"/>
              <w:rPr>
                <w:rFonts w:ascii="Arial" w:hAnsi="Arial" w:cs="Arial"/>
                <w:sz w:val="22"/>
                <w:szCs w:val="22"/>
              </w:rPr>
            </w:pPr>
          </w:p>
          <w:p w14:paraId="42CEE2F3" w14:textId="410064E1" w:rsidR="00D73637" w:rsidRPr="00AE02A8" w:rsidRDefault="006D28E9" w:rsidP="00FC33C4">
            <w:pPr>
              <w:spacing w:before="40" w:after="40"/>
              <w:jc w:val="center"/>
              <w:rPr>
                <w:rFonts w:ascii="Arial" w:hAnsi="Arial" w:cs="Arial"/>
                <w:sz w:val="22"/>
                <w:szCs w:val="22"/>
              </w:rPr>
            </w:pPr>
            <w:r>
              <w:rPr>
                <w:rFonts w:ascii="Arial" w:hAnsi="Arial" w:cs="Arial"/>
                <w:sz w:val="22"/>
                <w:szCs w:val="22"/>
              </w:rPr>
              <w:t>5</w:t>
            </w:r>
          </w:p>
        </w:tc>
        <w:tc>
          <w:tcPr>
            <w:tcW w:w="1350" w:type="dxa"/>
            <w:tcMar>
              <w:left w:w="86" w:type="dxa"/>
              <w:right w:w="86" w:type="dxa"/>
            </w:tcMar>
          </w:tcPr>
          <w:p w14:paraId="07FACC24" w14:textId="77777777" w:rsidR="00676ED3" w:rsidRDefault="00676ED3" w:rsidP="00FC33C4">
            <w:pPr>
              <w:spacing w:before="40" w:after="40"/>
              <w:jc w:val="center"/>
              <w:rPr>
                <w:rFonts w:ascii="Arial" w:hAnsi="Arial" w:cs="Arial"/>
                <w:sz w:val="22"/>
                <w:szCs w:val="22"/>
              </w:rPr>
            </w:pPr>
          </w:p>
          <w:p w14:paraId="15E55B1F" w14:textId="7C3830BB" w:rsidR="00D73637" w:rsidRPr="00AE02A8" w:rsidRDefault="00676ED3" w:rsidP="00FC33C4">
            <w:pPr>
              <w:spacing w:before="40" w:after="40"/>
              <w:jc w:val="center"/>
              <w:rPr>
                <w:rFonts w:ascii="Arial" w:hAnsi="Arial" w:cs="Arial"/>
                <w:sz w:val="22"/>
                <w:szCs w:val="22"/>
              </w:rPr>
            </w:pPr>
            <w:r>
              <w:rPr>
                <w:rFonts w:ascii="Arial" w:hAnsi="Arial" w:cs="Arial"/>
                <w:sz w:val="22"/>
                <w:szCs w:val="22"/>
              </w:rPr>
              <w:t>0.129</w:t>
            </w:r>
          </w:p>
        </w:tc>
        <w:tc>
          <w:tcPr>
            <w:tcW w:w="1440" w:type="dxa"/>
            <w:tcMar>
              <w:left w:w="86" w:type="dxa"/>
              <w:right w:w="86" w:type="dxa"/>
            </w:tcMar>
          </w:tcPr>
          <w:p w14:paraId="3B763A2D" w14:textId="77777777" w:rsidR="00676ED3" w:rsidRDefault="00676ED3" w:rsidP="00FC33C4">
            <w:pPr>
              <w:spacing w:before="40" w:after="40"/>
              <w:jc w:val="center"/>
              <w:rPr>
                <w:rFonts w:ascii="Arial" w:hAnsi="Arial" w:cs="Arial"/>
                <w:sz w:val="22"/>
                <w:szCs w:val="22"/>
              </w:rPr>
            </w:pPr>
          </w:p>
          <w:p w14:paraId="1AE57BBF" w14:textId="12B26A4D" w:rsidR="00D73637" w:rsidRPr="00AE02A8" w:rsidRDefault="00676ED3" w:rsidP="00FC33C4">
            <w:pPr>
              <w:spacing w:before="40" w:after="40"/>
              <w:jc w:val="center"/>
              <w:rPr>
                <w:rFonts w:ascii="Arial" w:hAnsi="Arial" w:cs="Arial"/>
                <w:sz w:val="22"/>
                <w:szCs w:val="22"/>
              </w:rPr>
            </w:pPr>
            <w:r>
              <w:rPr>
                <w:rFonts w:ascii="Arial" w:hAnsi="Arial" w:cs="Arial"/>
                <w:sz w:val="22"/>
                <w:szCs w:val="22"/>
              </w:rPr>
              <w:t>0</w:t>
            </w:r>
          </w:p>
        </w:tc>
        <w:tc>
          <w:tcPr>
            <w:tcW w:w="540" w:type="dxa"/>
            <w:tcMar>
              <w:left w:w="86" w:type="dxa"/>
              <w:right w:w="86" w:type="dxa"/>
            </w:tcMar>
          </w:tcPr>
          <w:p w14:paraId="41A2938F" w14:textId="77777777" w:rsidR="00676ED3" w:rsidRDefault="00676ED3" w:rsidP="00FC33C4">
            <w:pPr>
              <w:spacing w:before="40" w:after="40"/>
              <w:jc w:val="center"/>
              <w:rPr>
                <w:rFonts w:ascii="Arial" w:hAnsi="Arial" w:cs="Arial"/>
                <w:sz w:val="22"/>
                <w:szCs w:val="22"/>
              </w:rPr>
            </w:pPr>
          </w:p>
          <w:p w14:paraId="70C90CCD" w14:textId="77777777" w:rsidR="00D73637" w:rsidRPr="00AE02A8" w:rsidRDefault="00D73637" w:rsidP="00FC33C4">
            <w:pPr>
              <w:spacing w:before="40" w:after="40"/>
              <w:jc w:val="center"/>
              <w:rPr>
                <w:rFonts w:ascii="Arial" w:hAnsi="Arial" w:cs="Arial"/>
                <w:sz w:val="22"/>
                <w:szCs w:val="22"/>
              </w:rPr>
            </w:pPr>
            <w:r w:rsidRPr="00AE02A8">
              <w:rPr>
                <w:rFonts w:ascii="Arial" w:hAnsi="Arial" w:cs="Arial"/>
                <w:sz w:val="22"/>
                <w:szCs w:val="22"/>
              </w:rPr>
              <w:t>1.3</w:t>
            </w:r>
          </w:p>
        </w:tc>
        <w:tc>
          <w:tcPr>
            <w:tcW w:w="540" w:type="dxa"/>
            <w:tcMar>
              <w:left w:w="86" w:type="dxa"/>
              <w:right w:w="86" w:type="dxa"/>
            </w:tcMar>
          </w:tcPr>
          <w:p w14:paraId="1503AC2B" w14:textId="77777777" w:rsidR="00676ED3" w:rsidRDefault="00676ED3" w:rsidP="00FC33C4">
            <w:pPr>
              <w:spacing w:before="40" w:after="40"/>
              <w:jc w:val="center"/>
              <w:rPr>
                <w:rFonts w:ascii="Arial" w:hAnsi="Arial" w:cs="Arial"/>
                <w:sz w:val="22"/>
                <w:szCs w:val="22"/>
              </w:rPr>
            </w:pPr>
          </w:p>
          <w:p w14:paraId="6BFCFA13" w14:textId="77777777" w:rsidR="00D73637" w:rsidRPr="00AE02A8" w:rsidRDefault="00D73637" w:rsidP="00FC33C4">
            <w:pPr>
              <w:spacing w:before="40" w:after="40"/>
              <w:jc w:val="center"/>
              <w:rPr>
                <w:rFonts w:ascii="Arial" w:hAnsi="Arial" w:cs="Arial"/>
                <w:sz w:val="22"/>
                <w:szCs w:val="22"/>
              </w:rPr>
            </w:pPr>
            <w:r w:rsidRPr="00AE02A8">
              <w:rPr>
                <w:rFonts w:ascii="Arial" w:hAnsi="Arial" w:cs="Arial"/>
                <w:sz w:val="22"/>
                <w:szCs w:val="22"/>
              </w:rPr>
              <w:t>0.3</w:t>
            </w:r>
          </w:p>
        </w:tc>
        <w:tc>
          <w:tcPr>
            <w:tcW w:w="3623" w:type="dxa"/>
          </w:tcPr>
          <w:p w14:paraId="5A3BAA98" w14:textId="4D55672D" w:rsidR="00D73637" w:rsidRPr="00AE02A8" w:rsidRDefault="00D73637" w:rsidP="00FC33C4">
            <w:pPr>
              <w:spacing w:before="40" w:after="40"/>
              <w:rPr>
                <w:rFonts w:ascii="Arial" w:hAnsi="Arial" w:cs="Arial"/>
                <w:sz w:val="22"/>
                <w:szCs w:val="22"/>
              </w:rPr>
            </w:pPr>
            <w:r w:rsidRPr="00AE02A8">
              <w:rPr>
                <w:rFonts w:ascii="Arial" w:hAnsi="Arial" w:cs="Arial"/>
                <w:sz w:val="22"/>
                <w:szCs w:val="22"/>
              </w:rPr>
              <w:t>Internal corrosion of household plumbing systems; erosion of natural deposits; leaching from wood preservatives</w:t>
            </w:r>
          </w:p>
        </w:tc>
      </w:tr>
    </w:tbl>
    <w:p w14:paraId="28CE577E" w14:textId="721EC45E" w:rsidR="005D3708" w:rsidRPr="00F540F6" w:rsidRDefault="005D3708" w:rsidP="00070C22">
      <w:pPr>
        <w:pStyle w:val="Caption"/>
        <w:rPr>
          <w:color w:val="2F5496" w:themeColor="accent1" w:themeShade="BF"/>
        </w:rPr>
      </w:pPr>
      <w:r w:rsidRPr="00F540F6">
        <w:rPr>
          <w:color w:val="2F5496" w:themeColor="accent1" w:themeShade="BF"/>
        </w:rPr>
        <w:t xml:space="preserve">Table </w:t>
      </w:r>
      <w:r w:rsidR="00BB05A8" w:rsidRPr="00F540F6">
        <w:rPr>
          <w:noProof/>
          <w:color w:val="2F5496" w:themeColor="accent1" w:themeShade="BF"/>
        </w:rPr>
        <w:fldChar w:fldCharType="begin"/>
      </w:r>
      <w:r w:rsidR="00BB05A8" w:rsidRPr="00F540F6">
        <w:rPr>
          <w:noProof/>
          <w:color w:val="2F5496" w:themeColor="accent1" w:themeShade="BF"/>
        </w:rPr>
        <w:instrText xml:space="preserve"> SEQ Table \* ARABIC </w:instrText>
      </w:r>
      <w:r w:rsidR="00BB05A8" w:rsidRPr="00F540F6">
        <w:rPr>
          <w:noProof/>
          <w:color w:val="2F5496" w:themeColor="accent1" w:themeShade="BF"/>
        </w:rPr>
        <w:fldChar w:fldCharType="separate"/>
      </w:r>
      <w:r w:rsidR="00883E1D" w:rsidRPr="00F540F6">
        <w:rPr>
          <w:noProof/>
          <w:color w:val="2F5496" w:themeColor="accent1" w:themeShade="BF"/>
        </w:rPr>
        <w:t>3</w:t>
      </w:r>
      <w:r w:rsidR="00BB05A8" w:rsidRPr="00F540F6">
        <w:rPr>
          <w:noProof/>
          <w:color w:val="2F5496" w:themeColor="accent1" w:themeShade="BF"/>
        </w:rPr>
        <w:fldChar w:fldCharType="end"/>
      </w:r>
      <w:r w:rsidRPr="00F540F6">
        <w:rPr>
          <w:color w:val="2F5496" w:themeColor="accent1" w:themeShade="BF"/>
        </w:rPr>
        <w:t>.  Sampling Results for Sodium and Hardness</w:t>
      </w:r>
      <w:r w:rsidR="00F51277">
        <w:rPr>
          <w:color w:val="2F5496" w:themeColor="accent1" w:themeShade="BF"/>
        </w:rPr>
        <w:t xml:space="preserve">                                              </w:t>
      </w:r>
      <w:r w:rsidR="00F51277" w:rsidRPr="00F51277">
        <w:rPr>
          <w:b w:val="0"/>
          <w:sz w:val="20"/>
          <w:szCs w:val="20"/>
        </w:rPr>
        <w:t>Well 4</w:t>
      </w:r>
      <w:r w:rsidR="00F51277">
        <w:rPr>
          <w:b w:val="0"/>
          <w:sz w:val="20"/>
          <w:szCs w:val="20"/>
        </w:rPr>
        <w:t>,</w:t>
      </w:r>
      <w:r w:rsidR="00F51277" w:rsidRPr="00F51277">
        <w:rPr>
          <w:b w:val="0"/>
          <w:sz w:val="20"/>
          <w:szCs w:val="20"/>
        </w:rPr>
        <w:t xml:space="preserve"> Well 5</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AE02A8" w:rsidRDefault="00684C7E" w:rsidP="00684C7E">
            <w:pPr>
              <w:spacing w:before="40" w:after="40"/>
              <w:rPr>
                <w:rFonts w:ascii="Arial" w:hAnsi="Arial" w:cs="Arial"/>
                <w:sz w:val="22"/>
                <w:szCs w:val="22"/>
              </w:rPr>
            </w:pPr>
            <w:r w:rsidRPr="00AE02A8">
              <w:rPr>
                <w:rFonts w:ascii="Arial" w:hAnsi="Arial" w:cs="Arial"/>
                <w:sz w:val="22"/>
                <w:szCs w:val="22"/>
              </w:rPr>
              <w:t>Sodium (ppm)</w:t>
            </w:r>
          </w:p>
        </w:tc>
        <w:tc>
          <w:tcPr>
            <w:tcW w:w="1345" w:type="dxa"/>
            <w:tcMar>
              <w:left w:w="58" w:type="dxa"/>
              <w:right w:w="58" w:type="dxa"/>
            </w:tcMar>
          </w:tcPr>
          <w:p w14:paraId="2DC49168" w14:textId="6BE1F0B3" w:rsidR="00684C7E" w:rsidRPr="00AE02A8" w:rsidRDefault="00676ED3" w:rsidP="00684C7E">
            <w:pPr>
              <w:spacing w:before="40" w:after="40"/>
              <w:jc w:val="center"/>
              <w:rPr>
                <w:rFonts w:ascii="Arial" w:hAnsi="Arial" w:cs="Arial"/>
                <w:sz w:val="22"/>
                <w:szCs w:val="22"/>
              </w:rPr>
            </w:pPr>
            <w:r>
              <w:rPr>
                <w:rFonts w:ascii="Arial" w:hAnsi="Arial" w:cs="Arial"/>
                <w:sz w:val="22"/>
                <w:szCs w:val="22"/>
              </w:rPr>
              <w:t>4/2024</w:t>
            </w:r>
          </w:p>
        </w:tc>
        <w:tc>
          <w:tcPr>
            <w:tcW w:w="1260" w:type="dxa"/>
            <w:tcMar>
              <w:left w:w="58" w:type="dxa"/>
              <w:right w:w="58" w:type="dxa"/>
            </w:tcMar>
          </w:tcPr>
          <w:p w14:paraId="690B0D1C" w14:textId="4A461FF2" w:rsidR="00684C7E" w:rsidRPr="00AE02A8" w:rsidRDefault="00F540F6" w:rsidP="00684C7E">
            <w:pPr>
              <w:spacing w:before="40" w:after="40"/>
              <w:jc w:val="center"/>
              <w:rPr>
                <w:rFonts w:ascii="Arial" w:hAnsi="Arial" w:cs="Arial"/>
                <w:sz w:val="22"/>
                <w:szCs w:val="22"/>
              </w:rPr>
            </w:pPr>
            <w:r>
              <w:rPr>
                <w:rFonts w:ascii="Arial" w:hAnsi="Arial" w:cs="Arial"/>
                <w:sz w:val="22"/>
                <w:szCs w:val="22"/>
              </w:rPr>
              <w:t>17</w:t>
            </w:r>
          </w:p>
        </w:tc>
        <w:tc>
          <w:tcPr>
            <w:tcW w:w="1530" w:type="dxa"/>
            <w:tcMar>
              <w:left w:w="58" w:type="dxa"/>
              <w:right w:w="58" w:type="dxa"/>
            </w:tcMar>
          </w:tcPr>
          <w:p w14:paraId="6802CC34" w14:textId="50E3B290" w:rsidR="00684C7E" w:rsidRPr="00AE02A8" w:rsidRDefault="00F540F6" w:rsidP="00684C7E">
            <w:pPr>
              <w:spacing w:before="40" w:after="40"/>
              <w:jc w:val="center"/>
              <w:rPr>
                <w:rFonts w:ascii="Arial" w:hAnsi="Arial" w:cs="Arial"/>
                <w:sz w:val="22"/>
                <w:szCs w:val="22"/>
              </w:rPr>
            </w:pPr>
            <w:r>
              <w:rPr>
                <w:rFonts w:ascii="Arial" w:hAnsi="Arial" w:cs="Arial"/>
                <w:sz w:val="22"/>
                <w:szCs w:val="22"/>
              </w:rPr>
              <w:t>16 - 18</w:t>
            </w:r>
          </w:p>
        </w:tc>
        <w:tc>
          <w:tcPr>
            <w:tcW w:w="810" w:type="dxa"/>
            <w:tcMar>
              <w:left w:w="58" w:type="dxa"/>
              <w:right w:w="58" w:type="dxa"/>
            </w:tcMar>
          </w:tcPr>
          <w:p w14:paraId="4E60C959" w14:textId="77777777" w:rsidR="00684C7E" w:rsidRPr="00AE02A8" w:rsidRDefault="00684C7E" w:rsidP="00684C7E">
            <w:pPr>
              <w:spacing w:before="40" w:after="40"/>
              <w:jc w:val="center"/>
              <w:rPr>
                <w:rFonts w:ascii="Arial" w:hAnsi="Arial" w:cs="Arial"/>
                <w:sz w:val="22"/>
                <w:szCs w:val="22"/>
              </w:rPr>
            </w:pPr>
            <w:r w:rsidRPr="00AE02A8">
              <w:rPr>
                <w:rFonts w:ascii="Arial" w:hAnsi="Arial" w:cs="Arial"/>
                <w:sz w:val="22"/>
                <w:szCs w:val="22"/>
              </w:rPr>
              <w:t>None</w:t>
            </w:r>
          </w:p>
        </w:tc>
        <w:tc>
          <w:tcPr>
            <w:tcW w:w="1080" w:type="dxa"/>
            <w:tcMar>
              <w:left w:w="58" w:type="dxa"/>
              <w:right w:w="58" w:type="dxa"/>
            </w:tcMar>
          </w:tcPr>
          <w:p w14:paraId="721928BB" w14:textId="77777777" w:rsidR="00684C7E" w:rsidRPr="00AE02A8" w:rsidRDefault="00684C7E" w:rsidP="00684C7E">
            <w:pPr>
              <w:spacing w:before="40" w:after="40"/>
              <w:jc w:val="center"/>
              <w:rPr>
                <w:rFonts w:ascii="Arial" w:hAnsi="Arial" w:cs="Arial"/>
                <w:sz w:val="22"/>
                <w:szCs w:val="22"/>
              </w:rPr>
            </w:pPr>
            <w:r w:rsidRPr="00AE02A8">
              <w:rPr>
                <w:rFonts w:ascii="Arial" w:hAnsi="Arial" w:cs="Arial"/>
                <w:sz w:val="22"/>
                <w:szCs w:val="22"/>
              </w:rPr>
              <w:t>None</w:t>
            </w:r>
          </w:p>
        </w:tc>
        <w:tc>
          <w:tcPr>
            <w:tcW w:w="2561" w:type="dxa"/>
            <w:tcMar>
              <w:left w:w="58" w:type="dxa"/>
              <w:right w:w="58" w:type="dxa"/>
            </w:tcMar>
          </w:tcPr>
          <w:p w14:paraId="4A3C8020" w14:textId="77777777" w:rsidR="00684C7E" w:rsidRPr="00AE02A8" w:rsidRDefault="00684C7E" w:rsidP="00684C7E">
            <w:pPr>
              <w:spacing w:before="40" w:after="40"/>
              <w:rPr>
                <w:rFonts w:ascii="Arial" w:hAnsi="Arial" w:cs="Arial"/>
                <w:sz w:val="22"/>
                <w:szCs w:val="22"/>
              </w:rPr>
            </w:pPr>
            <w:r w:rsidRPr="00AE02A8">
              <w:rPr>
                <w:rFonts w:ascii="Arial" w:hAnsi="Arial" w:cs="Arial"/>
                <w:sz w:val="22"/>
                <w:szCs w:val="22"/>
              </w:rPr>
              <w:t>Salt present in the water and is generally naturally occurring</w:t>
            </w:r>
          </w:p>
        </w:tc>
      </w:tr>
      <w:tr w:rsidR="005162DE" w:rsidRPr="005162DE" w14:paraId="2ACD2463" w14:textId="77777777" w:rsidTr="002D3FB5">
        <w:tc>
          <w:tcPr>
            <w:tcW w:w="2250" w:type="dxa"/>
          </w:tcPr>
          <w:p w14:paraId="01FDA3CE" w14:textId="77777777" w:rsidR="00684C7E" w:rsidRPr="00AE02A8" w:rsidRDefault="00684C7E" w:rsidP="00684C7E">
            <w:pPr>
              <w:spacing w:before="40" w:after="40"/>
              <w:rPr>
                <w:rFonts w:ascii="Arial" w:hAnsi="Arial" w:cs="Arial"/>
                <w:sz w:val="22"/>
                <w:szCs w:val="22"/>
              </w:rPr>
            </w:pPr>
            <w:r w:rsidRPr="00AE02A8">
              <w:rPr>
                <w:rFonts w:ascii="Arial" w:hAnsi="Arial" w:cs="Arial"/>
                <w:sz w:val="22"/>
                <w:szCs w:val="22"/>
              </w:rPr>
              <w:t>Hardness (ppm)</w:t>
            </w:r>
          </w:p>
        </w:tc>
        <w:tc>
          <w:tcPr>
            <w:tcW w:w="1345" w:type="dxa"/>
            <w:tcMar>
              <w:left w:w="58" w:type="dxa"/>
              <w:right w:w="58" w:type="dxa"/>
            </w:tcMar>
          </w:tcPr>
          <w:p w14:paraId="7A81C45D" w14:textId="55DBE99A" w:rsidR="00684C7E" w:rsidRPr="00AE02A8" w:rsidRDefault="00676ED3" w:rsidP="00684C7E">
            <w:pPr>
              <w:spacing w:before="40" w:after="40"/>
              <w:jc w:val="center"/>
              <w:rPr>
                <w:rFonts w:ascii="Arial" w:hAnsi="Arial" w:cs="Arial"/>
                <w:sz w:val="22"/>
                <w:szCs w:val="22"/>
              </w:rPr>
            </w:pPr>
            <w:r>
              <w:rPr>
                <w:rFonts w:ascii="Arial" w:hAnsi="Arial" w:cs="Arial"/>
                <w:sz w:val="22"/>
                <w:szCs w:val="22"/>
              </w:rPr>
              <w:t>4/2024</w:t>
            </w:r>
          </w:p>
        </w:tc>
        <w:tc>
          <w:tcPr>
            <w:tcW w:w="1260" w:type="dxa"/>
            <w:tcMar>
              <w:left w:w="58" w:type="dxa"/>
              <w:right w:w="58" w:type="dxa"/>
            </w:tcMar>
          </w:tcPr>
          <w:p w14:paraId="5F571C45" w14:textId="7B66531F" w:rsidR="00684C7E" w:rsidRPr="00AE02A8" w:rsidRDefault="00F540F6" w:rsidP="00684C7E">
            <w:pPr>
              <w:spacing w:before="40" w:after="40"/>
              <w:jc w:val="center"/>
              <w:rPr>
                <w:rFonts w:ascii="Arial" w:hAnsi="Arial" w:cs="Arial"/>
                <w:sz w:val="22"/>
                <w:szCs w:val="22"/>
              </w:rPr>
            </w:pPr>
            <w:r>
              <w:rPr>
                <w:rFonts w:ascii="Arial" w:hAnsi="Arial" w:cs="Arial"/>
                <w:sz w:val="22"/>
                <w:szCs w:val="22"/>
              </w:rPr>
              <w:t>120</w:t>
            </w:r>
          </w:p>
        </w:tc>
        <w:tc>
          <w:tcPr>
            <w:tcW w:w="1530" w:type="dxa"/>
            <w:tcMar>
              <w:left w:w="58" w:type="dxa"/>
              <w:right w:w="58" w:type="dxa"/>
            </w:tcMar>
          </w:tcPr>
          <w:p w14:paraId="2BE476FB" w14:textId="7F445463" w:rsidR="00684C7E" w:rsidRPr="00AE02A8" w:rsidRDefault="00F540F6" w:rsidP="00684C7E">
            <w:pPr>
              <w:spacing w:before="40" w:after="40"/>
              <w:jc w:val="center"/>
              <w:rPr>
                <w:rFonts w:ascii="Arial" w:hAnsi="Arial" w:cs="Arial"/>
                <w:sz w:val="22"/>
                <w:szCs w:val="22"/>
              </w:rPr>
            </w:pPr>
            <w:r>
              <w:rPr>
                <w:rFonts w:ascii="Arial" w:hAnsi="Arial" w:cs="Arial"/>
                <w:sz w:val="22"/>
                <w:szCs w:val="22"/>
              </w:rPr>
              <w:t>110 - 130</w:t>
            </w:r>
          </w:p>
        </w:tc>
        <w:tc>
          <w:tcPr>
            <w:tcW w:w="810" w:type="dxa"/>
            <w:tcMar>
              <w:left w:w="58" w:type="dxa"/>
              <w:right w:w="58" w:type="dxa"/>
            </w:tcMar>
          </w:tcPr>
          <w:p w14:paraId="76B554F2" w14:textId="77777777" w:rsidR="00684C7E" w:rsidRPr="00AE02A8" w:rsidRDefault="00684C7E" w:rsidP="00684C7E">
            <w:pPr>
              <w:spacing w:before="40" w:after="40"/>
              <w:jc w:val="center"/>
              <w:rPr>
                <w:rFonts w:ascii="Arial" w:hAnsi="Arial" w:cs="Arial"/>
                <w:sz w:val="22"/>
                <w:szCs w:val="22"/>
              </w:rPr>
            </w:pPr>
            <w:r w:rsidRPr="00AE02A8">
              <w:rPr>
                <w:rFonts w:ascii="Arial" w:hAnsi="Arial" w:cs="Arial"/>
                <w:sz w:val="22"/>
                <w:szCs w:val="22"/>
              </w:rPr>
              <w:t>None</w:t>
            </w:r>
          </w:p>
        </w:tc>
        <w:tc>
          <w:tcPr>
            <w:tcW w:w="1080" w:type="dxa"/>
            <w:tcMar>
              <w:left w:w="58" w:type="dxa"/>
              <w:right w:w="58" w:type="dxa"/>
            </w:tcMar>
          </w:tcPr>
          <w:p w14:paraId="2588B8FC" w14:textId="77777777" w:rsidR="00684C7E" w:rsidRPr="00AE02A8" w:rsidRDefault="00684C7E" w:rsidP="00684C7E">
            <w:pPr>
              <w:spacing w:before="40" w:after="40"/>
              <w:jc w:val="center"/>
              <w:rPr>
                <w:rFonts w:ascii="Arial" w:hAnsi="Arial" w:cs="Arial"/>
                <w:sz w:val="22"/>
                <w:szCs w:val="22"/>
              </w:rPr>
            </w:pPr>
            <w:r w:rsidRPr="00AE02A8">
              <w:rPr>
                <w:rFonts w:ascii="Arial" w:hAnsi="Arial" w:cs="Arial"/>
                <w:sz w:val="22"/>
                <w:szCs w:val="22"/>
              </w:rPr>
              <w:t>None</w:t>
            </w:r>
          </w:p>
        </w:tc>
        <w:tc>
          <w:tcPr>
            <w:tcW w:w="2561" w:type="dxa"/>
            <w:tcMar>
              <w:left w:w="58" w:type="dxa"/>
              <w:right w:w="58" w:type="dxa"/>
            </w:tcMar>
          </w:tcPr>
          <w:p w14:paraId="092D52C6" w14:textId="77777777" w:rsidR="00684C7E" w:rsidRPr="00AE02A8" w:rsidRDefault="00684C7E" w:rsidP="00684C7E">
            <w:pPr>
              <w:spacing w:before="40" w:after="40"/>
              <w:rPr>
                <w:rFonts w:ascii="Arial" w:hAnsi="Arial" w:cs="Arial"/>
                <w:sz w:val="22"/>
                <w:szCs w:val="22"/>
              </w:rPr>
            </w:pPr>
            <w:r w:rsidRPr="00AE02A8">
              <w:rPr>
                <w:rFonts w:ascii="Arial" w:hAnsi="Arial" w:cs="Arial"/>
                <w:sz w:val="22"/>
                <w:szCs w:val="22"/>
              </w:rPr>
              <w:t xml:space="preserve">Sum of polyvalent cations present in the water, generally magnesium and calcium, </w:t>
            </w:r>
            <w:r w:rsidRPr="00AE02A8">
              <w:rPr>
                <w:rFonts w:ascii="Arial" w:hAnsi="Arial" w:cs="Arial"/>
                <w:sz w:val="22"/>
                <w:szCs w:val="22"/>
              </w:rPr>
              <w:lastRenderedPageBreak/>
              <w:t>and are usually naturally occurring</w:t>
            </w:r>
          </w:p>
        </w:tc>
      </w:tr>
    </w:tbl>
    <w:p w14:paraId="26E86F03" w14:textId="05767ECC" w:rsidR="005D3708" w:rsidRPr="005162DE" w:rsidRDefault="005D3708" w:rsidP="00070C22">
      <w:pPr>
        <w:pStyle w:val="Caption"/>
      </w:pPr>
      <w:r w:rsidRPr="00143D74">
        <w:rPr>
          <w:color w:val="2F5496" w:themeColor="accent1" w:themeShade="BF"/>
        </w:rPr>
        <w:lastRenderedPageBreak/>
        <w:t xml:space="preserve">Table </w:t>
      </w:r>
      <w:r w:rsidR="00BB05A8" w:rsidRPr="00143D74">
        <w:rPr>
          <w:noProof/>
          <w:color w:val="2F5496" w:themeColor="accent1" w:themeShade="BF"/>
        </w:rPr>
        <w:fldChar w:fldCharType="begin"/>
      </w:r>
      <w:r w:rsidR="00BB05A8" w:rsidRPr="00143D74">
        <w:rPr>
          <w:noProof/>
          <w:color w:val="2F5496" w:themeColor="accent1" w:themeShade="BF"/>
        </w:rPr>
        <w:instrText xml:space="preserve"> SEQ Table \* ARABIC </w:instrText>
      </w:r>
      <w:r w:rsidR="00BB05A8" w:rsidRPr="00143D74">
        <w:rPr>
          <w:noProof/>
          <w:color w:val="2F5496" w:themeColor="accent1" w:themeShade="BF"/>
        </w:rPr>
        <w:fldChar w:fldCharType="separate"/>
      </w:r>
      <w:r w:rsidR="00883E1D" w:rsidRPr="00143D74">
        <w:rPr>
          <w:noProof/>
          <w:color w:val="2F5496" w:themeColor="accent1" w:themeShade="BF"/>
        </w:rPr>
        <w:t>4</w:t>
      </w:r>
      <w:r w:rsidR="00BB05A8" w:rsidRPr="00143D74">
        <w:rPr>
          <w:noProof/>
          <w:color w:val="2F5496" w:themeColor="accent1" w:themeShade="BF"/>
        </w:rPr>
        <w:fldChar w:fldCharType="end"/>
      </w:r>
      <w:r w:rsidRPr="00143D74">
        <w:rPr>
          <w:color w:val="2F5496" w:themeColor="accent1" w:themeShade="BF"/>
        </w:rPr>
        <w:t>.  Detection of Contaminants with a Primary Drinking Water Standard</w:t>
      </w:r>
      <w:r w:rsidR="00394333" w:rsidRPr="00143D74">
        <w:rPr>
          <w:color w:val="2F5496" w:themeColor="accent1" w:themeShade="BF"/>
        </w:rPr>
        <w:t xml:space="preserve">         </w:t>
      </w:r>
      <w:r w:rsidR="00394333" w:rsidRPr="00394333">
        <w:rPr>
          <w:b w:val="0"/>
          <w:sz w:val="22"/>
          <w:szCs w:val="22"/>
        </w:rPr>
        <w:t>well 4, well 5</w:t>
      </w:r>
    </w:p>
    <w:tbl>
      <w:tblPr>
        <w:tblStyle w:val="TableGrid"/>
        <w:tblW w:w="10836" w:type="dxa"/>
        <w:tblLayout w:type="fixed"/>
        <w:tblLook w:val="00A0" w:firstRow="1" w:lastRow="0" w:firstColumn="1" w:lastColumn="0" w:noHBand="0" w:noVBand="0"/>
      </w:tblPr>
      <w:tblGrid>
        <w:gridCol w:w="2155"/>
        <w:gridCol w:w="1170"/>
        <w:gridCol w:w="1170"/>
        <w:gridCol w:w="1530"/>
        <w:gridCol w:w="990"/>
        <w:gridCol w:w="1260"/>
        <w:gridCol w:w="2561"/>
      </w:tblGrid>
      <w:tr w:rsidR="005162DE" w:rsidRPr="005162DE" w14:paraId="4FC0937E" w14:textId="77777777" w:rsidTr="004A1001">
        <w:trPr>
          <w:cantSplit/>
          <w:trHeight w:val="1511"/>
        </w:trPr>
        <w:tc>
          <w:tcPr>
            <w:tcW w:w="215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17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99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56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4A1001">
        <w:trPr>
          <w:trHeight w:val="432"/>
        </w:trPr>
        <w:tc>
          <w:tcPr>
            <w:tcW w:w="2155" w:type="dxa"/>
            <w:tcMar>
              <w:left w:w="58" w:type="dxa"/>
              <w:right w:w="58" w:type="dxa"/>
            </w:tcMar>
          </w:tcPr>
          <w:p w14:paraId="29E71AAC" w14:textId="3BD18EBF" w:rsidR="00512D8C" w:rsidRPr="00F7771E" w:rsidRDefault="00676ED3" w:rsidP="00676ED3">
            <w:pPr>
              <w:keepNext/>
              <w:keepLines/>
              <w:spacing w:before="40" w:after="40"/>
              <w:ind w:left="30"/>
              <w:rPr>
                <w:rFonts w:ascii="Arial" w:hAnsi="Arial" w:cs="Arial"/>
                <w:sz w:val="22"/>
                <w:szCs w:val="22"/>
              </w:rPr>
            </w:pPr>
            <w:r>
              <w:rPr>
                <w:rFonts w:ascii="Arial" w:hAnsi="Arial" w:cs="Arial"/>
                <w:sz w:val="22"/>
                <w:szCs w:val="22"/>
              </w:rPr>
              <w:t>Nitrate  (ppm)</w:t>
            </w:r>
          </w:p>
        </w:tc>
        <w:tc>
          <w:tcPr>
            <w:tcW w:w="1170" w:type="dxa"/>
          </w:tcPr>
          <w:p w14:paraId="21F7006B" w14:textId="6D92CA51" w:rsidR="00512D8C" w:rsidRPr="00F7771E" w:rsidRDefault="00B61E5D" w:rsidP="00512D8C">
            <w:pPr>
              <w:keepNext/>
              <w:keepLines/>
              <w:spacing w:before="40" w:after="40"/>
              <w:jc w:val="center"/>
              <w:rPr>
                <w:rFonts w:ascii="Arial" w:hAnsi="Arial" w:cs="Arial"/>
                <w:sz w:val="22"/>
                <w:szCs w:val="22"/>
              </w:rPr>
            </w:pPr>
            <w:r>
              <w:rPr>
                <w:rFonts w:ascii="Arial" w:hAnsi="Arial" w:cs="Arial"/>
                <w:sz w:val="22"/>
                <w:szCs w:val="22"/>
              </w:rPr>
              <w:t>4/2024</w:t>
            </w:r>
          </w:p>
        </w:tc>
        <w:tc>
          <w:tcPr>
            <w:tcW w:w="1170" w:type="dxa"/>
          </w:tcPr>
          <w:p w14:paraId="1BD7CABC" w14:textId="533FAF31" w:rsidR="00512D8C" w:rsidRPr="00F7771E" w:rsidRDefault="00F540F6" w:rsidP="00512D8C">
            <w:pPr>
              <w:keepNext/>
              <w:keepLines/>
              <w:spacing w:before="40" w:after="40"/>
              <w:jc w:val="center"/>
              <w:rPr>
                <w:rFonts w:ascii="Arial" w:hAnsi="Arial" w:cs="Arial"/>
                <w:sz w:val="22"/>
                <w:szCs w:val="22"/>
              </w:rPr>
            </w:pPr>
            <w:r>
              <w:rPr>
                <w:rFonts w:ascii="Arial" w:hAnsi="Arial" w:cs="Arial"/>
                <w:sz w:val="22"/>
                <w:szCs w:val="22"/>
              </w:rPr>
              <w:t>2</w:t>
            </w:r>
          </w:p>
        </w:tc>
        <w:tc>
          <w:tcPr>
            <w:tcW w:w="1530" w:type="dxa"/>
          </w:tcPr>
          <w:p w14:paraId="40895B2C" w14:textId="743950E8" w:rsidR="00512D8C" w:rsidRPr="00F7771E" w:rsidRDefault="00F540F6" w:rsidP="00512D8C">
            <w:pPr>
              <w:keepNext/>
              <w:keepLines/>
              <w:spacing w:before="40" w:after="40"/>
              <w:jc w:val="center"/>
              <w:rPr>
                <w:rFonts w:ascii="Arial" w:hAnsi="Arial" w:cs="Arial"/>
                <w:sz w:val="22"/>
                <w:szCs w:val="22"/>
              </w:rPr>
            </w:pPr>
            <w:r>
              <w:rPr>
                <w:rFonts w:ascii="Arial" w:hAnsi="Arial" w:cs="Arial"/>
                <w:sz w:val="22"/>
                <w:szCs w:val="22"/>
              </w:rPr>
              <w:t>1.2 – 2.8</w:t>
            </w:r>
          </w:p>
        </w:tc>
        <w:tc>
          <w:tcPr>
            <w:tcW w:w="990" w:type="dxa"/>
          </w:tcPr>
          <w:p w14:paraId="707B8EC2" w14:textId="55E1D1EF" w:rsidR="00512D8C" w:rsidRPr="00F7771E" w:rsidRDefault="00F540F6" w:rsidP="00512D8C">
            <w:pPr>
              <w:keepNext/>
              <w:keepLines/>
              <w:spacing w:before="40" w:after="40"/>
              <w:jc w:val="center"/>
              <w:rPr>
                <w:rFonts w:ascii="Arial" w:hAnsi="Arial" w:cs="Arial"/>
                <w:sz w:val="22"/>
                <w:szCs w:val="22"/>
              </w:rPr>
            </w:pPr>
            <w:r>
              <w:rPr>
                <w:rFonts w:ascii="Arial" w:hAnsi="Arial" w:cs="Arial"/>
                <w:sz w:val="22"/>
                <w:szCs w:val="22"/>
              </w:rPr>
              <w:t>10</w:t>
            </w:r>
          </w:p>
        </w:tc>
        <w:tc>
          <w:tcPr>
            <w:tcW w:w="1260" w:type="dxa"/>
          </w:tcPr>
          <w:p w14:paraId="4F209845" w14:textId="29B3770D" w:rsidR="00512D8C" w:rsidRPr="00F7771E" w:rsidRDefault="004C6919" w:rsidP="00512D8C">
            <w:pPr>
              <w:keepNext/>
              <w:keepLines/>
              <w:spacing w:before="40" w:after="40"/>
              <w:jc w:val="center"/>
              <w:rPr>
                <w:rFonts w:ascii="Arial" w:hAnsi="Arial" w:cs="Arial"/>
                <w:sz w:val="22"/>
                <w:szCs w:val="22"/>
              </w:rPr>
            </w:pPr>
            <w:r>
              <w:rPr>
                <w:rFonts w:ascii="Arial" w:hAnsi="Arial" w:cs="Arial"/>
                <w:sz w:val="22"/>
                <w:szCs w:val="22"/>
              </w:rPr>
              <w:t>10</w:t>
            </w:r>
          </w:p>
        </w:tc>
        <w:tc>
          <w:tcPr>
            <w:tcW w:w="2561" w:type="dxa"/>
          </w:tcPr>
          <w:p w14:paraId="307E6935" w14:textId="3055CC29" w:rsidR="00512D8C" w:rsidRPr="00F7771E" w:rsidRDefault="00000413" w:rsidP="00000413">
            <w:pPr>
              <w:keepNext/>
              <w:keepLines/>
              <w:spacing w:before="40" w:after="40"/>
              <w:rPr>
                <w:rFonts w:ascii="Arial" w:hAnsi="Arial" w:cs="Arial"/>
                <w:sz w:val="22"/>
                <w:szCs w:val="22"/>
              </w:rPr>
            </w:pPr>
            <w:r>
              <w:rPr>
                <w:rFonts w:ascii="Arial" w:hAnsi="Arial" w:cs="Arial"/>
                <w:sz w:val="22"/>
                <w:szCs w:val="22"/>
              </w:rPr>
              <w:t>Runoff &amp; leaching from fertilizer use; leaching from septic tanks &amp; sewage; erosion of natural deposits</w:t>
            </w:r>
          </w:p>
        </w:tc>
      </w:tr>
      <w:tr w:rsidR="005162DE" w:rsidRPr="005162DE" w14:paraId="7E778FAF" w14:textId="77777777" w:rsidTr="004A1001">
        <w:trPr>
          <w:trHeight w:val="432"/>
        </w:trPr>
        <w:tc>
          <w:tcPr>
            <w:tcW w:w="2155" w:type="dxa"/>
            <w:tcMar>
              <w:left w:w="58" w:type="dxa"/>
              <w:right w:w="58" w:type="dxa"/>
            </w:tcMar>
          </w:tcPr>
          <w:p w14:paraId="2BC454A4" w14:textId="25797E8E" w:rsidR="00244938" w:rsidRPr="00F7771E" w:rsidRDefault="00676ED3" w:rsidP="00676ED3">
            <w:pPr>
              <w:spacing w:before="40" w:after="40"/>
              <w:ind w:left="30"/>
              <w:rPr>
                <w:rFonts w:ascii="Arial" w:hAnsi="Arial" w:cs="Arial"/>
                <w:sz w:val="22"/>
                <w:szCs w:val="22"/>
              </w:rPr>
            </w:pPr>
            <w:r>
              <w:rPr>
                <w:rFonts w:ascii="Arial" w:hAnsi="Arial" w:cs="Arial"/>
                <w:sz w:val="22"/>
                <w:szCs w:val="22"/>
              </w:rPr>
              <w:t>Gross Alpha  (pCi/L)</w:t>
            </w:r>
          </w:p>
        </w:tc>
        <w:tc>
          <w:tcPr>
            <w:tcW w:w="1170" w:type="dxa"/>
          </w:tcPr>
          <w:p w14:paraId="25EFD446" w14:textId="2A52E59C" w:rsidR="00244938" w:rsidRPr="00000413" w:rsidRDefault="00F540F6" w:rsidP="00000413">
            <w:pPr>
              <w:spacing w:before="40" w:after="40"/>
              <w:jc w:val="center"/>
              <w:rPr>
                <w:rFonts w:ascii="Arial" w:hAnsi="Arial" w:cs="Arial"/>
                <w:sz w:val="22"/>
                <w:szCs w:val="22"/>
              </w:rPr>
            </w:pPr>
            <w:r w:rsidRPr="00000413">
              <w:rPr>
                <w:rFonts w:ascii="Arial" w:hAnsi="Arial" w:cs="Arial"/>
                <w:sz w:val="22"/>
                <w:szCs w:val="22"/>
              </w:rPr>
              <w:t>2018</w:t>
            </w:r>
            <w:r w:rsidR="00000413">
              <w:rPr>
                <w:rFonts w:ascii="Arial" w:hAnsi="Arial" w:cs="Arial"/>
                <w:sz w:val="22"/>
                <w:szCs w:val="22"/>
              </w:rPr>
              <w:t>,</w:t>
            </w:r>
            <w:r w:rsidR="00000413" w:rsidRPr="00000413">
              <w:rPr>
                <w:rFonts w:ascii="Arial" w:hAnsi="Arial" w:cs="Arial"/>
                <w:sz w:val="22"/>
                <w:szCs w:val="22"/>
              </w:rPr>
              <w:t xml:space="preserve"> </w:t>
            </w:r>
            <w:r w:rsidRPr="00000413">
              <w:rPr>
                <w:rFonts w:ascii="Arial" w:hAnsi="Arial" w:cs="Arial"/>
                <w:sz w:val="22"/>
                <w:szCs w:val="22"/>
              </w:rPr>
              <w:t>2024</w:t>
            </w:r>
          </w:p>
        </w:tc>
        <w:tc>
          <w:tcPr>
            <w:tcW w:w="1170" w:type="dxa"/>
          </w:tcPr>
          <w:p w14:paraId="7CAF39D9" w14:textId="066F1A7E" w:rsidR="00244938" w:rsidRPr="00F7771E" w:rsidRDefault="00F540F6" w:rsidP="00244938">
            <w:pPr>
              <w:spacing w:before="40" w:after="40"/>
              <w:jc w:val="center"/>
              <w:rPr>
                <w:rFonts w:ascii="Arial" w:hAnsi="Arial" w:cs="Arial"/>
                <w:sz w:val="22"/>
                <w:szCs w:val="22"/>
              </w:rPr>
            </w:pPr>
            <w:r>
              <w:rPr>
                <w:rFonts w:ascii="Arial" w:hAnsi="Arial" w:cs="Arial"/>
                <w:sz w:val="22"/>
                <w:szCs w:val="22"/>
              </w:rPr>
              <w:t>2.99</w:t>
            </w:r>
          </w:p>
        </w:tc>
        <w:tc>
          <w:tcPr>
            <w:tcW w:w="1530" w:type="dxa"/>
          </w:tcPr>
          <w:p w14:paraId="694B316A" w14:textId="23F4EE85" w:rsidR="00244938" w:rsidRPr="00F7771E" w:rsidRDefault="00F540F6" w:rsidP="00244938">
            <w:pPr>
              <w:spacing w:before="40" w:after="40"/>
              <w:jc w:val="center"/>
              <w:rPr>
                <w:rFonts w:ascii="Arial" w:hAnsi="Arial" w:cs="Arial"/>
                <w:sz w:val="22"/>
                <w:szCs w:val="22"/>
              </w:rPr>
            </w:pPr>
            <w:r>
              <w:rPr>
                <w:rFonts w:ascii="Arial" w:hAnsi="Arial" w:cs="Arial"/>
                <w:sz w:val="22"/>
                <w:szCs w:val="22"/>
              </w:rPr>
              <w:t>2.5 – 3.48</w:t>
            </w:r>
          </w:p>
        </w:tc>
        <w:tc>
          <w:tcPr>
            <w:tcW w:w="990" w:type="dxa"/>
          </w:tcPr>
          <w:p w14:paraId="04B3ABD1" w14:textId="267F4B55" w:rsidR="00244938" w:rsidRPr="00F7771E" w:rsidRDefault="004C6919" w:rsidP="00244938">
            <w:pPr>
              <w:spacing w:before="40" w:after="40"/>
              <w:jc w:val="center"/>
              <w:rPr>
                <w:rFonts w:ascii="Arial" w:hAnsi="Arial" w:cs="Arial"/>
                <w:sz w:val="22"/>
                <w:szCs w:val="22"/>
              </w:rPr>
            </w:pPr>
            <w:r>
              <w:rPr>
                <w:rFonts w:ascii="Arial" w:hAnsi="Arial" w:cs="Arial"/>
                <w:sz w:val="22"/>
                <w:szCs w:val="22"/>
              </w:rPr>
              <w:t>15</w:t>
            </w:r>
          </w:p>
        </w:tc>
        <w:tc>
          <w:tcPr>
            <w:tcW w:w="1260" w:type="dxa"/>
          </w:tcPr>
          <w:p w14:paraId="7BD33183" w14:textId="692E20F6" w:rsidR="00244938" w:rsidRPr="00F7771E" w:rsidRDefault="004C6919" w:rsidP="00244938">
            <w:pPr>
              <w:spacing w:before="40" w:after="40"/>
              <w:jc w:val="center"/>
              <w:rPr>
                <w:rFonts w:ascii="Arial" w:hAnsi="Arial" w:cs="Arial"/>
                <w:sz w:val="22"/>
                <w:szCs w:val="22"/>
              </w:rPr>
            </w:pPr>
            <w:r>
              <w:rPr>
                <w:rFonts w:ascii="Arial" w:hAnsi="Arial" w:cs="Arial"/>
                <w:sz w:val="22"/>
                <w:szCs w:val="22"/>
              </w:rPr>
              <w:t>(0)</w:t>
            </w:r>
          </w:p>
        </w:tc>
        <w:tc>
          <w:tcPr>
            <w:tcW w:w="2561" w:type="dxa"/>
          </w:tcPr>
          <w:p w14:paraId="701F5E75" w14:textId="04A2C17C" w:rsidR="00244938" w:rsidRPr="00F7771E" w:rsidRDefault="00A071B9" w:rsidP="00A071B9">
            <w:pPr>
              <w:spacing w:before="40" w:after="40"/>
              <w:rPr>
                <w:rFonts w:ascii="Arial" w:hAnsi="Arial" w:cs="Arial"/>
                <w:sz w:val="22"/>
                <w:szCs w:val="22"/>
              </w:rPr>
            </w:pPr>
            <w:r>
              <w:rPr>
                <w:rFonts w:ascii="Arial" w:hAnsi="Arial" w:cs="Arial"/>
                <w:sz w:val="22"/>
                <w:szCs w:val="22"/>
              </w:rPr>
              <w:t>Erosion of natural deposits</w:t>
            </w:r>
          </w:p>
        </w:tc>
      </w:tr>
      <w:tr w:rsidR="00676ED3" w:rsidRPr="005162DE" w14:paraId="148C087B" w14:textId="77777777" w:rsidTr="004A1001">
        <w:trPr>
          <w:trHeight w:val="432"/>
        </w:trPr>
        <w:tc>
          <w:tcPr>
            <w:tcW w:w="2155" w:type="dxa"/>
            <w:tcMar>
              <w:left w:w="58" w:type="dxa"/>
              <w:right w:w="58" w:type="dxa"/>
            </w:tcMar>
          </w:tcPr>
          <w:p w14:paraId="0289805B" w14:textId="55B07111" w:rsidR="00676ED3" w:rsidRPr="00F7771E" w:rsidRDefault="004C6919" w:rsidP="00676ED3">
            <w:pPr>
              <w:spacing w:before="40" w:after="40"/>
              <w:ind w:left="30"/>
              <w:rPr>
                <w:rFonts w:ascii="Arial" w:hAnsi="Arial" w:cs="Arial"/>
                <w:sz w:val="22"/>
                <w:szCs w:val="22"/>
              </w:rPr>
            </w:pPr>
            <w:r>
              <w:rPr>
                <w:rFonts w:ascii="Arial" w:hAnsi="Arial" w:cs="Arial"/>
                <w:sz w:val="22"/>
                <w:szCs w:val="22"/>
              </w:rPr>
              <w:t>Chromium  (µg/L)</w:t>
            </w:r>
          </w:p>
        </w:tc>
        <w:tc>
          <w:tcPr>
            <w:tcW w:w="1170" w:type="dxa"/>
          </w:tcPr>
          <w:p w14:paraId="700DE5AB" w14:textId="709DAC68" w:rsidR="00676ED3" w:rsidRPr="00F7771E" w:rsidRDefault="00676ED3" w:rsidP="00244938">
            <w:pPr>
              <w:spacing w:before="40" w:after="40"/>
              <w:jc w:val="center"/>
              <w:rPr>
                <w:rFonts w:ascii="Arial" w:hAnsi="Arial" w:cs="Arial"/>
                <w:sz w:val="22"/>
                <w:szCs w:val="22"/>
              </w:rPr>
            </w:pPr>
            <w:r>
              <w:rPr>
                <w:rFonts w:ascii="Arial" w:hAnsi="Arial" w:cs="Arial"/>
                <w:sz w:val="22"/>
                <w:szCs w:val="22"/>
              </w:rPr>
              <w:t>4/2024</w:t>
            </w:r>
          </w:p>
        </w:tc>
        <w:tc>
          <w:tcPr>
            <w:tcW w:w="1170" w:type="dxa"/>
          </w:tcPr>
          <w:p w14:paraId="6030BD51" w14:textId="234844AC" w:rsidR="00676ED3" w:rsidRPr="00F7771E" w:rsidRDefault="004C6919" w:rsidP="00244938">
            <w:pPr>
              <w:spacing w:before="40" w:after="40"/>
              <w:jc w:val="center"/>
              <w:rPr>
                <w:rFonts w:ascii="Arial" w:hAnsi="Arial" w:cs="Arial"/>
                <w:sz w:val="22"/>
                <w:szCs w:val="22"/>
              </w:rPr>
            </w:pPr>
            <w:r>
              <w:rPr>
                <w:rFonts w:ascii="Arial" w:hAnsi="Arial" w:cs="Arial"/>
                <w:sz w:val="22"/>
                <w:szCs w:val="22"/>
              </w:rPr>
              <w:t>1.55</w:t>
            </w:r>
          </w:p>
        </w:tc>
        <w:tc>
          <w:tcPr>
            <w:tcW w:w="1530" w:type="dxa"/>
          </w:tcPr>
          <w:p w14:paraId="48DBC86F" w14:textId="7A54D3A4" w:rsidR="00676ED3" w:rsidRPr="00F7771E" w:rsidRDefault="004C6919" w:rsidP="00244938">
            <w:pPr>
              <w:spacing w:before="40" w:after="40"/>
              <w:jc w:val="center"/>
              <w:rPr>
                <w:rFonts w:ascii="Arial" w:hAnsi="Arial" w:cs="Arial"/>
                <w:sz w:val="22"/>
                <w:szCs w:val="22"/>
              </w:rPr>
            </w:pPr>
            <w:r>
              <w:rPr>
                <w:rFonts w:ascii="Arial" w:hAnsi="Arial" w:cs="Arial"/>
                <w:sz w:val="22"/>
                <w:szCs w:val="22"/>
              </w:rPr>
              <w:t>1.5 – 1.6</w:t>
            </w:r>
          </w:p>
        </w:tc>
        <w:tc>
          <w:tcPr>
            <w:tcW w:w="990" w:type="dxa"/>
          </w:tcPr>
          <w:p w14:paraId="32A51567" w14:textId="6CEE81A0" w:rsidR="00676ED3" w:rsidRPr="00F7771E" w:rsidRDefault="004C6919" w:rsidP="00244938">
            <w:pPr>
              <w:spacing w:before="40" w:after="40"/>
              <w:jc w:val="center"/>
              <w:rPr>
                <w:rFonts w:ascii="Arial" w:hAnsi="Arial" w:cs="Arial"/>
                <w:sz w:val="22"/>
                <w:szCs w:val="22"/>
              </w:rPr>
            </w:pPr>
            <w:r>
              <w:rPr>
                <w:rFonts w:ascii="Arial" w:hAnsi="Arial" w:cs="Arial"/>
                <w:sz w:val="22"/>
                <w:szCs w:val="22"/>
              </w:rPr>
              <w:t>50</w:t>
            </w:r>
          </w:p>
        </w:tc>
        <w:tc>
          <w:tcPr>
            <w:tcW w:w="1260" w:type="dxa"/>
          </w:tcPr>
          <w:p w14:paraId="0232EA69" w14:textId="40209217" w:rsidR="00676ED3" w:rsidRPr="00F7771E" w:rsidRDefault="004C6919" w:rsidP="00244938">
            <w:pPr>
              <w:spacing w:before="40" w:after="40"/>
              <w:jc w:val="center"/>
              <w:rPr>
                <w:rFonts w:ascii="Arial" w:hAnsi="Arial" w:cs="Arial"/>
                <w:sz w:val="22"/>
                <w:szCs w:val="22"/>
              </w:rPr>
            </w:pPr>
            <w:r>
              <w:rPr>
                <w:rFonts w:ascii="Arial" w:hAnsi="Arial" w:cs="Arial"/>
                <w:sz w:val="22"/>
                <w:szCs w:val="22"/>
              </w:rPr>
              <w:t>(100)</w:t>
            </w:r>
          </w:p>
        </w:tc>
        <w:tc>
          <w:tcPr>
            <w:tcW w:w="2561" w:type="dxa"/>
          </w:tcPr>
          <w:p w14:paraId="76577763" w14:textId="25C1B985" w:rsidR="00676ED3" w:rsidRPr="00F7771E" w:rsidRDefault="00A071B9" w:rsidP="00A071B9">
            <w:pPr>
              <w:spacing w:before="40" w:after="40"/>
              <w:rPr>
                <w:rFonts w:ascii="Arial" w:hAnsi="Arial" w:cs="Arial"/>
                <w:sz w:val="22"/>
                <w:szCs w:val="22"/>
              </w:rPr>
            </w:pPr>
            <w:r>
              <w:rPr>
                <w:rFonts w:ascii="Arial" w:hAnsi="Arial" w:cs="Arial"/>
                <w:sz w:val="22"/>
                <w:szCs w:val="22"/>
              </w:rPr>
              <w:t>Discharge from steel &amp; pulp mills &amp; chrome plating; erosion of natural deposits</w:t>
            </w:r>
          </w:p>
        </w:tc>
      </w:tr>
      <w:tr w:rsidR="005162DE" w:rsidRPr="005162DE" w14:paraId="5A2E4EDA" w14:textId="77777777" w:rsidTr="004A1001">
        <w:trPr>
          <w:trHeight w:val="432"/>
        </w:trPr>
        <w:tc>
          <w:tcPr>
            <w:tcW w:w="2155" w:type="dxa"/>
            <w:tcMar>
              <w:left w:w="58" w:type="dxa"/>
              <w:right w:w="58" w:type="dxa"/>
            </w:tcMar>
          </w:tcPr>
          <w:p w14:paraId="490802B3" w14:textId="22634872" w:rsidR="001F7181" w:rsidRPr="00F7771E" w:rsidRDefault="002527A3" w:rsidP="00676ED3">
            <w:pPr>
              <w:spacing w:before="40" w:after="40"/>
              <w:ind w:left="30"/>
              <w:rPr>
                <w:rFonts w:ascii="Arial" w:hAnsi="Arial" w:cs="Arial"/>
                <w:sz w:val="22"/>
                <w:szCs w:val="22"/>
              </w:rPr>
            </w:pPr>
            <w:r>
              <w:rPr>
                <w:rFonts w:ascii="Arial" w:hAnsi="Arial" w:cs="Arial"/>
                <w:sz w:val="22"/>
                <w:szCs w:val="22"/>
              </w:rPr>
              <w:t>Barium  (ppm)</w:t>
            </w:r>
          </w:p>
        </w:tc>
        <w:tc>
          <w:tcPr>
            <w:tcW w:w="1170" w:type="dxa"/>
          </w:tcPr>
          <w:p w14:paraId="535C6478" w14:textId="55DF0139" w:rsidR="001F7181" w:rsidRPr="00F7771E" w:rsidRDefault="002527A3" w:rsidP="001F7181">
            <w:pPr>
              <w:spacing w:before="40" w:after="40"/>
              <w:jc w:val="center"/>
              <w:rPr>
                <w:rFonts w:ascii="Arial" w:hAnsi="Arial" w:cs="Arial"/>
                <w:sz w:val="22"/>
                <w:szCs w:val="22"/>
              </w:rPr>
            </w:pPr>
            <w:r>
              <w:rPr>
                <w:rFonts w:ascii="Arial" w:hAnsi="Arial" w:cs="Arial"/>
                <w:sz w:val="22"/>
                <w:szCs w:val="22"/>
              </w:rPr>
              <w:t>4/2024</w:t>
            </w:r>
          </w:p>
        </w:tc>
        <w:tc>
          <w:tcPr>
            <w:tcW w:w="1170" w:type="dxa"/>
          </w:tcPr>
          <w:p w14:paraId="1A872876" w14:textId="3822165F" w:rsidR="001F7181" w:rsidRPr="00F7771E" w:rsidRDefault="00D06CC0" w:rsidP="001F7181">
            <w:pPr>
              <w:spacing w:before="40" w:after="40"/>
              <w:jc w:val="center"/>
              <w:rPr>
                <w:rFonts w:ascii="Arial" w:hAnsi="Arial" w:cs="Arial"/>
                <w:sz w:val="22"/>
                <w:szCs w:val="22"/>
              </w:rPr>
            </w:pPr>
            <w:r>
              <w:rPr>
                <w:rFonts w:ascii="Arial" w:hAnsi="Arial" w:cs="Arial"/>
                <w:sz w:val="22"/>
                <w:szCs w:val="22"/>
              </w:rPr>
              <w:t>0.0312</w:t>
            </w:r>
          </w:p>
        </w:tc>
        <w:tc>
          <w:tcPr>
            <w:tcW w:w="1530" w:type="dxa"/>
          </w:tcPr>
          <w:p w14:paraId="4E27FAAD" w14:textId="3AA25C42" w:rsidR="001F7181" w:rsidRPr="00F7771E" w:rsidRDefault="002527A3" w:rsidP="001F7181">
            <w:pPr>
              <w:spacing w:before="40" w:after="40"/>
              <w:jc w:val="center"/>
              <w:rPr>
                <w:rFonts w:ascii="Arial" w:hAnsi="Arial" w:cs="Arial"/>
                <w:sz w:val="22"/>
                <w:szCs w:val="22"/>
              </w:rPr>
            </w:pPr>
            <w:r>
              <w:rPr>
                <w:rFonts w:ascii="Arial" w:hAnsi="Arial" w:cs="Arial"/>
                <w:sz w:val="22"/>
                <w:szCs w:val="22"/>
              </w:rPr>
              <w:t>0.0073-0.055</w:t>
            </w:r>
          </w:p>
        </w:tc>
        <w:tc>
          <w:tcPr>
            <w:tcW w:w="990" w:type="dxa"/>
          </w:tcPr>
          <w:p w14:paraId="6EC8A772" w14:textId="673ED04E" w:rsidR="001F7181" w:rsidRPr="00F7771E" w:rsidRDefault="002527A3" w:rsidP="001F7181">
            <w:pPr>
              <w:spacing w:before="40" w:after="40"/>
              <w:jc w:val="center"/>
              <w:rPr>
                <w:rFonts w:ascii="Arial" w:hAnsi="Arial" w:cs="Arial"/>
                <w:sz w:val="22"/>
                <w:szCs w:val="22"/>
              </w:rPr>
            </w:pPr>
            <w:r>
              <w:rPr>
                <w:rFonts w:ascii="Arial" w:hAnsi="Arial" w:cs="Arial"/>
                <w:sz w:val="22"/>
                <w:szCs w:val="22"/>
              </w:rPr>
              <w:t>1</w:t>
            </w:r>
          </w:p>
        </w:tc>
        <w:tc>
          <w:tcPr>
            <w:tcW w:w="1260" w:type="dxa"/>
          </w:tcPr>
          <w:p w14:paraId="22CCB022" w14:textId="6FCA300D" w:rsidR="001F7181" w:rsidRPr="00F7771E" w:rsidRDefault="002527A3" w:rsidP="001F7181">
            <w:pPr>
              <w:spacing w:before="40" w:after="40"/>
              <w:jc w:val="center"/>
              <w:rPr>
                <w:rFonts w:ascii="Arial" w:hAnsi="Arial" w:cs="Arial"/>
                <w:sz w:val="22"/>
                <w:szCs w:val="22"/>
              </w:rPr>
            </w:pPr>
            <w:r>
              <w:rPr>
                <w:rFonts w:ascii="Arial" w:hAnsi="Arial" w:cs="Arial"/>
                <w:sz w:val="22"/>
                <w:szCs w:val="22"/>
              </w:rPr>
              <w:t>2</w:t>
            </w:r>
          </w:p>
        </w:tc>
        <w:tc>
          <w:tcPr>
            <w:tcW w:w="2561" w:type="dxa"/>
          </w:tcPr>
          <w:p w14:paraId="218DDB99" w14:textId="53B7621C" w:rsidR="001F7181" w:rsidRPr="00F7771E" w:rsidRDefault="001824A2" w:rsidP="00A071B9">
            <w:pPr>
              <w:spacing w:before="40" w:after="40"/>
              <w:rPr>
                <w:rFonts w:ascii="Arial" w:hAnsi="Arial" w:cs="Arial"/>
                <w:sz w:val="22"/>
                <w:szCs w:val="22"/>
              </w:rPr>
            </w:pPr>
            <w:r>
              <w:rPr>
                <w:rFonts w:ascii="Arial" w:hAnsi="Arial" w:cs="Arial"/>
                <w:sz w:val="22"/>
                <w:szCs w:val="22"/>
              </w:rPr>
              <w:t>Discharge of oil drilling wastes &amp; from metal refineries; erosion of natural deposits</w:t>
            </w:r>
          </w:p>
        </w:tc>
      </w:tr>
    </w:tbl>
    <w:p w14:paraId="7CEB1FE7" w14:textId="347B9E59" w:rsidR="005D3708" w:rsidRPr="005162DE" w:rsidRDefault="005D3708" w:rsidP="00070C22">
      <w:pPr>
        <w:pStyle w:val="Caption"/>
      </w:pPr>
      <w:r w:rsidRPr="00143D74">
        <w:rPr>
          <w:color w:val="2F5496" w:themeColor="accent1" w:themeShade="BF"/>
        </w:rPr>
        <w:t xml:space="preserve">Table </w:t>
      </w:r>
      <w:r w:rsidR="00BB05A8" w:rsidRPr="00143D74">
        <w:rPr>
          <w:noProof/>
          <w:color w:val="2F5496" w:themeColor="accent1" w:themeShade="BF"/>
        </w:rPr>
        <w:fldChar w:fldCharType="begin"/>
      </w:r>
      <w:r w:rsidR="00BB05A8" w:rsidRPr="00143D74">
        <w:rPr>
          <w:noProof/>
          <w:color w:val="2F5496" w:themeColor="accent1" w:themeShade="BF"/>
        </w:rPr>
        <w:instrText xml:space="preserve"> SEQ Table \* ARABIC </w:instrText>
      </w:r>
      <w:r w:rsidR="00BB05A8" w:rsidRPr="00143D74">
        <w:rPr>
          <w:noProof/>
          <w:color w:val="2F5496" w:themeColor="accent1" w:themeShade="BF"/>
        </w:rPr>
        <w:fldChar w:fldCharType="separate"/>
      </w:r>
      <w:r w:rsidR="00883E1D" w:rsidRPr="00143D74">
        <w:rPr>
          <w:noProof/>
          <w:color w:val="2F5496" w:themeColor="accent1" w:themeShade="BF"/>
        </w:rPr>
        <w:t>5</w:t>
      </w:r>
      <w:r w:rsidR="00BB05A8" w:rsidRPr="00143D74">
        <w:rPr>
          <w:noProof/>
          <w:color w:val="2F5496" w:themeColor="accent1" w:themeShade="BF"/>
        </w:rPr>
        <w:fldChar w:fldCharType="end"/>
      </w:r>
      <w:r w:rsidRPr="00143D74">
        <w:rPr>
          <w:color w:val="2F5496" w:themeColor="accent1" w:themeShade="BF"/>
        </w:rPr>
        <w:t>.  Detection of Contaminants with a Secondary Drinking Water Standard</w:t>
      </w:r>
      <w:r w:rsidR="00394333" w:rsidRPr="00143D74">
        <w:rPr>
          <w:color w:val="2F5496" w:themeColor="accent1" w:themeShade="BF"/>
        </w:rPr>
        <w:t xml:space="preserve">    </w:t>
      </w:r>
      <w:r w:rsidR="00394333" w:rsidRPr="00394333">
        <w:rPr>
          <w:b w:val="0"/>
          <w:sz w:val="22"/>
          <w:szCs w:val="22"/>
        </w:rPr>
        <w:t>well 4, well 5</w:t>
      </w:r>
    </w:p>
    <w:tbl>
      <w:tblPr>
        <w:tblStyle w:val="TableGrid"/>
        <w:tblW w:w="10836" w:type="dxa"/>
        <w:tblLayout w:type="fixed"/>
        <w:tblLook w:val="00A0" w:firstRow="1" w:lastRow="0" w:firstColumn="1" w:lastColumn="0" w:noHBand="0" w:noVBand="0"/>
      </w:tblPr>
      <w:tblGrid>
        <w:gridCol w:w="2425"/>
        <w:gridCol w:w="990"/>
        <w:gridCol w:w="1170"/>
        <w:gridCol w:w="1530"/>
        <w:gridCol w:w="720"/>
        <w:gridCol w:w="1080"/>
        <w:gridCol w:w="2921"/>
      </w:tblGrid>
      <w:tr w:rsidR="005162DE" w:rsidRPr="005162DE" w14:paraId="27E12E87" w14:textId="77777777" w:rsidTr="00D06CC0">
        <w:tc>
          <w:tcPr>
            <w:tcW w:w="242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99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72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08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92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D06CC0">
        <w:trPr>
          <w:trHeight w:val="432"/>
        </w:trPr>
        <w:tc>
          <w:tcPr>
            <w:tcW w:w="2425" w:type="dxa"/>
          </w:tcPr>
          <w:p w14:paraId="04C2A80B" w14:textId="1939B050" w:rsidR="00086BEB" w:rsidRPr="00676ED3" w:rsidRDefault="0011432D" w:rsidP="00676ED3">
            <w:pPr>
              <w:spacing w:before="40" w:after="40"/>
              <w:jc w:val="both"/>
              <w:rPr>
                <w:rFonts w:ascii="Arial" w:hAnsi="Arial" w:cs="Arial"/>
                <w:sz w:val="22"/>
                <w:szCs w:val="22"/>
              </w:rPr>
            </w:pPr>
            <w:r>
              <w:rPr>
                <w:rFonts w:ascii="Arial" w:hAnsi="Arial" w:cs="Arial"/>
                <w:sz w:val="22"/>
                <w:szCs w:val="22"/>
              </w:rPr>
              <w:t>Aluminum  (</w:t>
            </w:r>
            <w:r w:rsidR="004C6919">
              <w:rPr>
                <w:rFonts w:ascii="Arial" w:hAnsi="Arial" w:cs="Arial"/>
                <w:sz w:val="22"/>
                <w:szCs w:val="22"/>
              </w:rPr>
              <w:t>ppb)</w:t>
            </w:r>
          </w:p>
        </w:tc>
        <w:tc>
          <w:tcPr>
            <w:tcW w:w="990" w:type="dxa"/>
          </w:tcPr>
          <w:p w14:paraId="3AB56DE9" w14:textId="552D9E11" w:rsidR="00086BEB" w:rsidRPr="00676ED3" w:rsidRDefault="004C6919" w:rsidP="004179E4">
            <w:pPr>
              <w:spacing w:before="40" w:after="40"/>
              <w:jc w:val="center"/>
              <w:rPr>
                <w:rFonts w:ascii="Arial" w:hAnsi="Arial" w:cs="Arial"/>
                <w:sz w:val="22"/>
                <w:szCs w:val="22"/>
              </w:rPr>
            </w:pPr>
            <w:r>
              <w:rPr>
                <w:rFonts w:ascii="Arial" w:hAnsi="Arial" w:cs="Arial"/>
                <w:sz w:val="22"/>
                <w:szCs w:val="22"/>
              </w:rPr>
              <w:t>4/2024</w:t>
            </w:r>
          </w:p>
        </w:tc>
        <w:tc>
          <w:tcPr>
            <w:tcW w:w="1170" w:type="dxa"/>
          </w:tcPr>
          <w:p w14:paraId="5D465B29" w14:textId="64EB06F6" w:rsidR="00086BEB" w:rsidRPr="00676ED3" w:rsidRDefault="004C6919" w:rsidP="004179E4">
            <w:pPr>
              <w:spacing w:before="40" w:after="40"/>
              <w:jc w:val="center"/>
              <w:rPr>
                <w:rFonts w:ascii="Arial" w:hAnsi="Arial" w:cs="Arial"/>
                <w:sz w:val="22"/>
                <w:szCs w:val="22"/>
              </w:rPr>
            </w:pPr>
            <w:r>
              <w:rPr>
                <w:rFonts w:ascii="Arial" w:hAnsi="Arial" w:cs="Arial"/>
                <w:sz w:val="22"/>
                <w:szCs w:val="22"/>
              </w:rPr>
              <w:t>10</w:t>
            </w:r>
          </w:p>
        </w:tc>
        <w:tc>
          <w:tcPr>
            <w:tcW w:w="1530" w:type="dxa"/>
          </w:tcPr>
          <w:p w14:paraId="6F2413BA" w14:textId="2776F205" w:rsidR="00086BEB" w:rsidRPr="00676ED3" w:rsidRDefault="004C6919" w:rsidP="004179E4">
            <w:pPr>
              <w:spacing w:before="40" w:after="40"/>
              <w:jc w:val="center"/>
              <w:rPr>
                <w:rFonts w:ascii="Arial" w:hAnsi="Arial" w:cs="Arial"/>
                <w:sz w:val="22"/>
                <w:szCs w:val="22"/>
              </w:rPr>
            </w:pPr>
            <w:r>
              <w:rPr>
                <w:rFonts w:ascii="Arial" w:hAnsi="Arial" w:cs="Arial"/>
                <w:sz w:val="22"/>
                <w:szCs w:val="22"/>
              </w:rPr>
              <w:t>-</w:t>
            </w:r>
          </w:p>
        </w:tc>
        <w:tc>
          <w:tcPr>
            <w:tcW w:w="720" w:type="dxa"/>
          </w:tcPr>
          <w:p w14:paraId="5615AC9F" w14:textId="192F7DD0" w:rsidR="00086BEB" w:rsidRPr="00676ED3" w:rsidRDefault="004C6919" w:rsidP="004179E4">
            <w:pPr>
              <w:spacing w:before="40" w:after="40"/>
              <w:jc w:val="center"/>
              <w:rPr>
                <w:rFonts w:ascii="Arial" w:hAnsi="Arial" w:cs="Arial"/>
                <w:sz w:val="22"/>
                <w:szCs w:val="22"/>
              </w:rPr>
            </w:pPr>
            <w:r>
              <w:rPr>
                <w:rFonts w:ascii="Arial" w:hAnsi="Arial" w:cs="Arial"/>
                <w:sz w:val="22"/>
                <w:szCs w:val="22"/>
              </w:rPr>
              <w:t>200</w:t>
            </w:r>
          </w:p>
        </w:tc>
        <w:tc>
          <w:tcPr>
            <w:tcW w:w="1080" w:type="dxa"/>
          </w:tcPr>
          <w:p w14:paraId="188C38E4" w14:textId="5215C412" w:rsidR="00086BEB" w:rsidRPr="00676ED3" w:rsidRDefault="004C6919" w:rsidP="004179E4">
            <w:pPr>
              <w:spacing w:before="40" w:after="40"/>
              <w:jc w:val="center"/>
              <w:rPr>
                <w:rFonts w:ascii="Arial" w:hAnsi="Arial" w:cs="Arial"/>
                <w:sz w:val="22"/>
                <w:szCs w:val="22"/>
              </w:rPr>
            </w:pPr>
            <w:r>
              <w:rPr>
                <w:rFonts w:ascii="Arial" w:hAnsi="Arial" w:cs="Arial"/>
                <w:sz w:val="22"/>
                <w:szCs w:val="22"/>
              </w:rPr>
              <w:t>-</w:t>
            </w:r>
          </w:p>
        </w:tc>
        <w:tc>
          <w:tcPr>
            <w:tcW w:w="2921" w:type="dxa"/>
          </w:tcPr>
          <w:p w14:paraId="566F303C" w14:textId="1D2DF4F0" w:rsidR="00086BEB" w:rsidRPr="00676ED3" w:rsidRDefault="00000413" w:rsidP="00086BEB">
            <w:pPr>
              <w:spacing w:before="40" w:after="40"/>
              <w:rPr>
                <w:rFonts w:ascii="Arial" w:hAnsi="Arial" w:cs="Arial"/>
                <w:sz w:val="22"/>
                <w:szCs w:val="22"/>
              </w:rPr>
            </w:pPr>
            <w:r>
              <w:rPr>
                <w:rFonts w:ascii="Arial" w:hAnsi="Arial" w:cs="Arial"/>
                <w:sz w:val="22"/>
                <w:szCs w:val="22"/>
              </w:rPr>
              <w:t>Erosion of natural deposits; residual from some surface water treatment processes</w:t>
            </w:r>
          </w:p>
        </w:tc>
      </w:tr>
      <w:tr w:rsidR="00327E73" w:rsidRPr="005162DE" w14:paraId="70DFB305" w14:textId="77777777" w:rsidTr="00D06CC0">
        <w:trPr>
          <w:trHeight w:val="432"/>
        </w:trPr>
        <w:tc>
          <w:tcPr>
            <w:tcW w:w="2425" w:type="dxa"/>
          </w:tcPr>
          <w:p w14:paraId="460596B9" w14:textId="5CD9219B" w:rsidR="00327E73" w:rsidRPr="00676ED3" w:rsidRDefault="00327E73" w:rsidP="00327E73">
            <w:pPr>
              <w:spacing w:before="40" w:after="40"/>
              <w:jc w:val="both"/>
              <w:rPr>
                <w:rFonts w:ascii="Arial" w:hAnsi="Arial" w:cs="Arial"/>
                <w:sz w:val="22"/>
                <w:szCs w:val="22"/>
              </w:rPr>
            </w:pPr>
            <w:r w:rsidRPr="00676ED3">
              <w:rPr>
                <w:rFonts w:ascii="Arial" w:hAnsi="Arial" w:cs="Arial"/>
                <w:sz w:val="22"/>
                <w:szCs w:val="22"/>
              </w:rPr>
              <w:t>Chloride  (ppm)</w:t>
            </w:r>
          </w:p>
        </w:tc>
        <w:tc>
          <w:tcPr>
            <w:tcW w:w="990" w:type="dxa"/>
          </w:tcPr>
          <w:p w14:paraId="5F741311" w14:textId="10EB126D" w:rsidR="00327E73" w:rsidRPr="00676ED3" w:rsidRDefault="00327E73" w:rsidP="00327E73">
            <w:pPr>
              <w:spacing w:before="40" w:after="40"/>
              <w:jc w:val="center"/>
              <w:rPr>
                <w:rFonts w:ascii="Arial" w:hAnsi="Arial" w:cs="Arial"/>
                <w:sz w:val="22"/>
                <w:szCs w:val="22"/>
              </w:rPr>
            </w:pPr>
            <w:r w:rsidRPr="00676ED3">
              <w:rPr>
                <w:rFonts w:ascii="Arial" w:hAnsi="Arial" w:cs="Arial"/>
                <w:sz w:val="22"/>
                <w:szCs w:val="22"/>
              </w:rPr>
              <w:t>4/2024</w:t>
            </w:r>
          </w:p>
        </w:tc>
        <w:tc>
          <w:tcPr>
            <w:tcW w:w="1170" w:type="dxa"/>
          </w:tcPr>
          <w:p w14:paraId="030C678B" w14:textId="252E8E48" w:rsidR="00327E73" w:rsidRDefault="00327E73" w:rsidP="00327E73">
            <w:pPr>
              <w:spacing w:before="40" w:after="40"/>
              <w:jc w:val="center"/>
              <w:rPr>
                <w:rFonts w:ascii="Arial" w:hAnsi="Arial" w:cs="Arial"/>
                <w:sz w:val="22"/>
                <w:szCs w:val="22"/>
              </w:rPr>
            </w:pPr>
            <w:r>
              <w:rPr>
                <w:rFonts w:ascii="Arial" w:hAnsi="Arial" w:cs="Arial"/>
                <w:sz w:val="22"/>
                <w:szCs w:val="22"/>
              </w:rPr>
              <w:t>10.5</w:t>
            </w:r>
          </w:p>
        </w:tc>
        <w:tc>
          <w:tcPr>
            <w:tcW w:w="1530" w:type="dxa"/>
          </w:tcPr>
          <w:p w14:paraId="0DECF659" w14:textId="061519DB" w:rsidR="00327E73" w:rsidRDefault="00327E73" w:rsidP="00327E73">
            <w:pPr>
              <w:spacing w:before="40" w:after="40"/>
              <w:jc w:val="center"/>
              <w:rPr>
                <w:rFonts w:ascii="Arial" w:hAnsi="Arial" w:cs="Arial"/>
                <w:sz w:val="22"/>
                <w:szCs w:val="22"/>
              </w:rPr>
            </w:pPr>
            <w:r>
              <w:rPr>
                <w:rFonts w:ascii="Arial" w:hAnsi="Arial" w:cs="Arial"/>
                <w:sz w:val="22"/>
                <w:szCs w:val="22"/>
              </w:rPr>
              <w:t>7.0 - 14</w:t>
            </w:r>
          </w:p>
        </w:tc>
        <w:tc>
          <w:tcPr>
            <w:tcW w:w="720" w:type="dxa"/>
          </w:tcPr>
          <w:p w14:paraId="56B3664F" w14:textId="13965DAF" w:rsidR="00327E73" w:rsidRPr="00676ED3" w:rsidRDefault="00D06CC0" w:rsidP="00327E73">
            <w:pPr>
              <w:spacing w:before="40" w:after="40"/>
              <w:jc w:val="center"/>
              <w:rPr>
                <w:rFonts w:ascii="Arial" w:hAnsi="Arial" w:cs="Arial"/>
                <w:sz w:val="22"/>
                <w:szCs w:val="22"/>
              </w:rPr>
            </w:pPr>
            <w:r>
              <w:rPr>
                <w:rFonts w:ascii="Arial" w:hAnsi="Arial" w:cs="Arial"/>
                <w:sz w:val="22"/>
                <w:szCs w:val="22"/>
              </w:rPr>
              <w:t>500</w:t>
            </w:r>
          </w:p>
        </w:tc>
        <w:tc>
          <w:tcPr>
            <w:tcW w:w="1080" w:type="dxa"/>
          </w:tcPr>
          <w:p w14:paraId="3B68DB76" w14:textId="6C86DEC5" w:rsidR="00327E73" w:rsidRPr="00676ED3" w:rsidRDefault="00D06CC0" w:rsidP="00327E73">
            <w:pPr>
              <w:spacing w:before="40" w:after="40"/>
              <w:jc w:val="center"/>
              <w:rPr>
                <w:rFonts w:ascii="Arial" w:hAnsi="Arial" w:cs="Arial"/>
                <w:sz w:val="22"/>
                <w:szCs w:val="22"/>
              </w:rPr>
            </w:pPr>
            <w:r>
              <w:rPr>
                <w:rFonts w:ascii="Arial" w:hAnsi="Arial" w:cs="Arial"/>
                <w:sz w:val="22"/>
                <w:szCs w:val="22"/>
              </w:rPr>
              <w:t>--</w:t>
            </w:r>
          </w:p>
        </w:tc>
        <w:tc>
          <w:tcPr>
            <w:tcW w:w="2921" w:type="dxa"/>
          </w:tcPr>
          <w:p w14:paraId="40B813E3" w14:textId="022FF2DE" w:rsidR="00327E73" w:rsidRPr="00676ED3" w:rsidRDefault="00A63B30" w:rsidP="00327E73">
            <w:pPr>
              <w:spacing w:before="40" w:after="40"/>
              <w:rPr>
                <w:rFonts w:ascii="Arial" w:hAnsi="Arial" w:cs="Arial"/>
                <w:sz w:val="22"/>
                <w:szCs w:val="22"/>
              </w:rPr>
            </w:pPr>
            <w:r>
              <w:rPr>
                <w:rFonts w:ascii="Arial" w:hAnsi="Arial" w:cs="Arial"/>
                <w:sz w:val="22"/>
                <w:szCs w:val="22"/>
              </w:rPr>
              <w:t>Runoff/leaching from natural deposits; seawater influence</w:t>
            </w:r>
          </w:p>
        </w:tc>
      </w:tr>
      <w:tr w:rsidR="00327E73" w:rsidRPr="005162DE" w14:paraId="43BA6B8D" w14:textId="77777777" w:rsidTr="00D06CC0">
        <w:trPr>
          <w:trHeight w:val="432"/>
        </w:trPr>
        <w:tc>
          <w:tcPr>
            <w:tcW w:w="2425" w:type="dxa"/>
          </w:tcPr>
          <w:p w14:paraId="581AB298" w14:textId="50E27123" w:rsidR="00327E73" w:rsidRPr="00676ED3" w:rsidRDefault="00327E73" w:rsidP="00327E73">
            <w:pPr>
              <w:spacing w:before="40" w:after="40"/>
              <w:jc w:val="both"/>
              <w:rPr>
                <w:rFonts w:ascii="Arial" w:hAnsi="Arial" w:cs="Arial"/>
                <w:sz w:val="22"/>
                <w:szCs w:val="22"/>
              </w:rPr>
            </w:pPr>
            <w:r>
              <w:rPr>
                <w:rFonts w:ascii="Arial" w:hAnsi="Arial" w:cs="Arial"/>
                <w:sz w:val="22"/>
                <w:szCs w:val="22"/>
              </w:rPr>
              <w:t>Sulfate  (ppm)</w:t>
            </w:r>
          </w:p>
        </w:tc>
        <w:tc>
          <w:tcPr>
            <w:tcW w:w="990" w:type="dxa"/>
          </w:tcPr>
          <w:p w14:paraId="13425507" w14:textId="6CF26BE0" w:rsidR="00327E73" w:rsidRPr="00676ED3" w:rsidRDefault="00327E73" w:rsidP="00327E73">
            <w:pPr>
              <w:spacing w:before="40" w:after="40"/>
              <w:jc w:val="center"/>
              <w:rPr>
                <w:rFonts w:ascii="Arial" w:hAnsi="Arial" w:cs="Arial"/>
                <w:sz w:val="22"/>
                <w:szCs w:val="22"/>
              </w:rPr>
            </w:pPr>
            <w:r>
              <w:rPr>
                <w:rFonts w:ascii="Arial" w:hAnsi="Arial" w:cs="Arial"/>
                <w:sz w:val="22"/>
                <w:szCs w:val="22"/>
              </w:rPr>
              <w:t>4/2024</w:t>
            </w:r>
          </w:p>
        </w:tc>
        <w:tc>
          <w:tcPr>
            <w:tcW w:w="1170" w:type="dxa"/>
          </w:tcPr>
          <w:p w14:paraId="72C49EEB" w14:textId="6166C926" w:rsidR="00327E73" w:rsidRPr="00676ED3" w:rsidRDefault="00327E73" w:rsidP="00327E73">
            <w:pPr>
              <w:spacing w:before="40" w:after="40"/>
              <w:jc w:val="center"/>
              <w:rPr>
                <w:rFonts w:ascii="Arial" w:hAnsi="Arial" w:cs="Arial"/>
                <w:sz w:val="22"/>
                <w:szCs w:val="22"/>
              </w:rPr>
            </w:pPr>
            <w:r>
              <w:rPr>
                <w:rFonts w:ascii="Arial" w:hAnsi="Arial" w:cs="Arial"/>
                <w:sz w:val="22"/>
                <w:szCs w:val="22"/>
              </w:rPr>
              <w:t>5.15</w:t>
            </w:r>
          </w:p>
        </w:tc>
        <w:tc>
          <w:tcPr>
            <w:tcW w:w="1530" w:type="dxa"/>
          </w:tcPr>
          <w:p w14:paraId="7C11921B" w14:textId="1FC8475F" w:rsidR="00327E73" w:rsidRPr="00676ED3" w:rsidRDefault="00327E73" w:rsidP="00327E73">
            <w:pPr>
              <w:spacing w:before="40" w:after="40"/>
              <w:jc w:val="center"/>
              <w:rPr>
                <w:rFonts w:ascii="Arial" w:hAnsi="Arial" w:cs="Arial"/>
                <w:sz w:val="22"/>
                <w:szCs w:val="22"/>
              </w:rPr>
            </w:pPr>
            <w:r>
              <w:rPr>
                <w:rFonts w:ascii="Arial" w:hAnsi="Arial" w:cs="Arial"/>
                <w:sz w:val="22"/>
                <w:szCs w:val="22"/>
              </w:rPr>
              <w:t>4.5 – 5.8</w:t>
            </w:r>
          </w:p>
        </w:tc>
        <w:tc>
          <w:tcPr>
            <w:tcW w:w="720" w:type="dxa"/>
          </w:tcPr>
          <w:p w14:paraId="491F1603" w14:textId="0A94BCF2" w:rsidR="00327E73" w:rsidRPr="00676ED3" w:rsidRDefault="00D06CC0" w:rsidP="00327E73">
            <w:pPr>
              <w:spacing w:before="40" w:after="40"/>
              <w:jc w:val="center"/>
              <w:rPr>
                <w:rFonts w:ascii="Arial" w:hAnsi="Arial" w:cs="Arial"/>
                <w:sz w:val="22"/>
                <w:szCs w:val="22"/>
              </w:rPr>
            </w:pPr>
            <w:r>
              <w:rPr>
                <w:rFonts w:ascii="Arial" w:hAnsi="Arial" w:cs="Arial"/>
                <w:sz w:val="22"/>
                <w:szCs w:val="22"/>
              </w:rPr>
              <w:t>500</w:t>
            </w:r>
          </w:p>
        </w:tc>
        <w:tc>
          <w:tcPr>
            <w:tcW w:w="1080" w:type="dxa"/>
          </w:tcPr>
          <w:p w14:paraId="489C42D6" w14:textId="0D1D22C8" w:rsidR="00327E73" w:rsidRPr="00676ED3" w:rsidRDefault="00D06CC0" w:rsidP="00327E73">
            <w:pPr>
              <w:spacing w:before="40" w:after="40"/>
              <w:jc w:val="center"/>
              <w:rPr>
                <w:rFonts w:ascii="Arial" w:hAnsi="Arial" w:cs="Arial"/>
                <w:sz w:val="22"/>
                <w:szCs w:val="22"/>
              </w:rPr>
            </w:pPr>
            <w:r>
              <w:rPr>
                <w:rFonts w:ascii="Arial" w:hAnsi="Arial" w:cs="Arial"/>
                <w:sz w:val="22"/>
                <w:szCs w:val="22"/>
              </w:rPr>
              <w:t>--</w:t>
            </w:r>
          </w:p>
        </w:tc>
        <w:tc>
          <w:tcPr>
            <w:tcW w:w="2921" w:type="dxa"/>
          </w:tcPr>
          <w:p w14:paraId="2DBCEC1A" w14:textId="5E06CDD7" w:rsidR="00327E73" w:rsidRPr="00676ED3" w:rsidRDefault="00A63B30" w:rsidP="00327E73">
            <w:pPr>
              <w:spacing w:before="40" w:after="40"/>
              <w:rPr>
                <w:rFonts w:ascii="Arial" w:hAnsi="Arial" w:cs="Arial"/>
                <w:sz w:val="22"/>
                <w:szCs w:val="22"/>
              </w:rPr>
            </w:pPr>
            <w:r>
              <w:rPr>
                <w:rFonts w:ascii="Arial" w:hAnsi="Arial" w:cs="Arial"/>
                <w:sz w:val="22"/>
                <w:szCs w:val="22"/>
              </w:rPr>
              <w:t>Runoff/leaching from natural deposits; industrial wastes</w:t>
            </w:r>
          </w:p>
        </w:tc>
      </w:tr>
      <w:tr w:rsidR="00327E73" w:rsidRPr="005162DE" w14:paraId="5D666740" w14:textId="77777777" w:rsidTr="00D06CC0">
        <w:trPr>
          <w:trHeight w:val="432"/>
        </w:trPr>
        <w:tc>
          <w:tcPr>
            <w:tcW w:w="2425" w:type="dxa"/>
          </w:tcPr>
          <w:p w14:paraId="3363D1C1" w14:textId="03DDBEEE" w:rsidR="00327E73" w:rsidRPr="00676ED3" w:rsidRDefault="00327E73" w:rsidP="00327E73">
            <w:pPr>
              <w:spacing w:before="40" w:after="40"/>
              <w:jc w:val="both"/>
              <w:rPr>
                <w:rFonts w:ascii="Arial" w:hAnsi="Arial" w:cs="Arial"/>
                <w:sz w:val="22"/>
                <w:szCs w:val="22"/>
              </w:rPr>
            </w:pPr>
            <w:r>
              <w:rPr>
                <w:rFonts w:ascii="Arial" w:hAnsi="Arial" w:cs="Arial"/>
                <w:sz w:val="22"/>
                <w:szCs w:val="22"/>
              </w:rPr>
              <w:t>Specific Conductance</w:t>
            </w:r>
            <w:r>
              <w:rPr>
                <w:rFonts w:ascii="Arial" w:hAnsi="Arial" w:cs="Arial"/>
                <w:sz w:val="22"/>
                <w:szCs w:val="22"/>
              </w:rPr>
              <w:br/>
              <w:t xml:space="preserve">      (µS/cm) </w:t>
            </w:r>
          </w:p>
        </w:tc>
        <w:tc>
          <w:tcPr>
            <w:tcW w:w="990" w:type="dxa"/>
          </w:tcPr>
          <w:p w14:paraId="1772967B" w14:textId="2B217227" w:rsidR="00327E73" w:rsidRPr="00676ED3" w:rsidRDefault="00327E73" w:rsidP="00327E73">
            <w:pPr>
              <w:spacing w:before="40" w:after="40"/>
              <w:jc w:val="center"/>
              <w:rPr>
                <w:rFonts w:ascii="Arial" w:hAnsi="Arial" w:cs="Arial"/>
                <w:sz w:val="22"/>
                <w:szCs w:val="22"/>
              </w:rPr>
            </w:pPr>
            <w:r>
              <w:rPr>
                <w:rFonts w:ascii="Arial" w:hAnsi="Arial" w:cs="Arial"/>
                <w:sz w:val="22"/>
                <w:szCs w:val="22"/>
              </w:rPr>
              <w:t>4/2024</w:t>
            </w:r>
          </w:p>
        </w:tc>
        <w:tc>
          <w:tcPr>
            <w:tcW w:w="1170" w:type="dxa"/>
          </w:tcPr>
          <w:p w14:paraId="2203BD75" w14:textId="08CCB05B" w:rsidR="00327E73" w:rsidRPr="00676ED3" w:rsidRDefault="00327E73" w:rsidP="00327E73">
            <w:pPr>
              <w:spacing w:before="40" w:after="40"/>
              <w:jc w:val="center"/>
              <w:rPr>
                <w:rFonts w:ascii="Arial" w:hAnsi="Arial" w:cs="Arial"/>
                <w:sz w:val="22"/>
                <w:szCs w:val="22"/>
              </w:rPr>
            </w:pPr>
            <w:r>
              <w:rPr>
                <w:rFonts w:ascii="Arial" w:hAnsi="Arial" w:cs="Arial"/>
                <w:sz w:val="22"/>
                <w:szCs w:val="22"/>
              </w:rPr>
              <w:t>340</w:t>
            </w:r>
          </w:p>
        </w:tc>
        <w:tc>
          <w:tcPr>
            <w:tcW w:w="1530" w:type="dxa"/>
          </w:tcPr>
          <w:p w14:paraId="04880401" w14:textId="29A06197" w:rsidR="00327E73" w:rsidRPr="00676ED3" w:rsidRDefault="00327E73" w:rsidP="00327E73">
            <w:pPr>
              <w:spacing w:before="40" w:after="40"/>
              <w:jc w:val="center"/>
              <w:rPr>
                <w:rFonts w:ascii="Arial" w:hAnsi="Arial" w:cs="Arial"/>
                <w:sz w:val="22"/>
                <w:szCs w:val="22"/>
              </w:rPr>
            </w:pPr>
            <w:r>
              <w:rPr>
                <w:rFonts w:ascii="Arial" w:hAnsi="Arial" w:cs="Arial"/>
                <w:sz w:val="22"/>
                <w:szCs w:val="22"/>
              </w:rPr>
              <w:t>330 - 350</w:t>
            </w:r>
          </w:p>
        </w:tc>
        <w:tc>
          <w:tcPr>
            <w:tcW w:w="720" w:type="dxa"/>
          </w:tcPr>
          <w:p w14:paraId="710E4D50" w14:textId="7CFD1187" w:rsidR="00327E73" w:rsidRPr="00676ED3" w:rsidRDefault="00D06CC0" w:rsidP="00327E73">
            <w:pPr>
              <w:spacing w:before="40" w:after="40"/>
              <w:jc w:val="center"/>
              <w:rPr>
                <w:rFonts w:ascii="Arial" w:hAnsi="Arial" w:cs="Arial"/>
                <w:sz w:val="22"/>
                <w:szCs w:val="22"/>
              </w:rPr>
            </w:pPr>
            <w:r>
              <w:rPr>
                <w:rFonts w:ascii="Arial" w:hAnsi="Arial" w:cs="Arial"/>
                <w:sz w:val="22"/>
                <w:szCs w:val="22"/>
              </w:rPr>
              <w:t>1600</w:t>
            </w:r>
          </w:p>
        </w:tc>
        <w:tc>
          <w:tcPr>
            <w:tcW w:w="1080" w:type="dxa"/>
          </w:tcPr>
          <w:p w14:paraId="4CB8E3AF" w14:textId="31CC05D5" w:rsidR="00327E73" w:rsidRPr="00676ED3" w:rsidRDefault="00D06CC0" w:rsidP="00327E73">
            <w:pPr>
              <w:spacing w:before="40" w:after="40"/>
              <w:jc w:val="center"/>
              <w:rPr>
                <w:rFonts w:ascii="Arial" w:hAnsi="Arial" w:cs="Arial"/>
                <w:sz w:val="22"/>
                <w:szCs w:val="22"/>
              </w:rPr>
            </w:pPr>
            <w:r>
              <w:rPr>
                <w:rFonts w:ascii="Arial" w:hAnsi="Arial" w:cs="Arial"/>
                <w:sz w:val="22"/>
                <w:szCs w:val="22"/>
              </w:rPr>
              <w:t>--</w:t>
            </w:r>
          </w:p>
        </w:tc>
        <w:tc>
          <w:tcPr>
            <w:tcW w:w="2921" w:type="dxa"/>
          </w:tcPr>
          <w:p w14:paraId="6C038085" w14:textId="78362707" w:rsidR="00327E73" w:rsidRPr="00676ED3" w:rsidRDefault="00A63B30" w:rsidP="00327E73">
            <w:pPr>
              <w:spacing w:before="40" w:after="40"/>
              <w:rPr>
                <w:rFonts w:ascii="Arial" w:hAnsi="Arial" w:cs="Arial"/>
                <w:sz w:val="22"/>
                <w:szCs w:val="22"/>
              </w:rPr>
            </w:pPr>
            <w:r>
              <w:rPr>
                <w:rFonts w:ascii="Arial" w:hAnsi="Arial" w:cs="Arial"/>
                <w:sz w:val="22"/>
                <w:szCs w:val="22"/>
              </w:rPr>
              <w:t>Substances that form ions when in water; seawater influence</w:t>
            </w:r>
          </w:p>
        </w:tc>
      </w:tr>
      <w:tr w:rsidR="00327E73" w:rsidRPr="005162DE" w14:paraId="6374D2FE" w14:textId="77777777" w:rsidTr="00D06CC0">
        <w:trPr>
          <w:trHeight w:val="432"/>
        </w:trPr>
        <w:tc>
          <w:tcPr>
            <w:tcW w:w="2425" w:type="dxa"/>
          </w:tcPr>
          <w:p w14:paraId="7ADFC586" w14:textId="33E4BF66" w:rsidR="00327E73" w:rsidRPr="00676ED3" w:rsidRDefault="00327E73" w:rsidP="00327E73">
            <w:pPr>
              <w:spacing w:before="40" w:after="40"/>
              <w:jc w:val="both"/>
              <w:rPr>
                <w:rFonts w:ascii="Arial" w:hAnsi="Arial" w:cs="Arial"/>
                <w:sz w:val="22"/>
                <w:szCs w:val="22"/>
              </w:rPr>
            </w:pPr>
            <w:r>
              <w:rPr>
                <w:rFonts w:ascii="Arial" w:hAnsi="Arial" w:cs="Arial"/>
                <w:sz w:val="22"/>
                <w:szCs w:val="22"/>
              </w:rPr>
              <w:t>Total Dissolved Solids</w:t>
            </w:r>
            <w:r>
              <w:rPr>
                <w:rFonts w:ascii="Arial" w:hAnsi="Arial" w:cs="Arial"/>
                <w:sz w:val="22"/>
                <w:szCs w:val="22"/>
              </w:rPr>
              <w:br/>
              <w:t xml:space="preserve">    TDS  (ppm)</w:t>
            </w:r>
          </w:p>
        </w:tc>
        <w:tc>
          <w:tcPr>
            <w:tcW w:w="990" w:type="dxa"/>
          </w:tcPr>
          <w:p w14:paraId="75A99518" w14:textId="3D250CB9" w:rsidR="00327E73" w:rsidRPr="00676ED3" w:rsidRDefault="00327E73" w:rsidP="00327E73">
            <w:pPr>
              <w:spacing w:before="40" w:after="40"/>
              <w:jc w:val="center"/>
              <w:rPr>
                <w:rFonts w:ascii="Arial" w:hAnsi="Arial" w:cs="Arial"/>
                <w:sz w:val="22"/>
                <w:szCs w:val="22"/>
              </w:rPr>
            </w:pPr>
            <w:r>
              <w:rPr>
                <w:rFonts w:ascii="Arial" w:hAnsi="Arial" w:cs="Arial"/>
                <w:sz w:val="22"/>
                <w:szCs w:val="22"/>
              </w:rPr>
              <w:t>4/2024</w:t>
            </w:r>
          </w:p>
        </w:tc>
        <w:tc>
          <w:tcPr>
            <w:tcW w:w="1170" w:type="dxa"/>
          </w:tcPr>
          <w:p w14:paraId="05C9BDD2" w14:textId="054953DC" w:rsidR="00327E73" w:rsidRPr="00676ED3" w:rsidRDefault="00327E73" w:rsidP="00327E73">
            <w:pPr>
              <w:spacing w:before="40" w:after="40"/>
              <w:jc w:val="center"/>
              <w:rPr>
                <w:rFonts w:ascii="Arial" w:hAnsi="Arial" w:cs="Arial"/>
                <w:sz w:val="22"/>
                <w:szCs w:val="22"/>
              </w:rPr>
            </w:pPr>
            <w:r>
              <w:rPr>
                <w:rFonts w:ascii="Arial" w:hAnsi="Arial" w:cs="Arial"/>
                <w:sz w:val="22"/>
                <w:szCs w:val="22"/>
              </w:rPr>
              <w:t>230</w:t>
            </w:r>
          </w:p>
        </w:tc>
        <w:tc>
          <w:tcPr>
            <w:tcW w:w="1530" w:type="dxa"/>
          </w:tcPr>
          <w:p w14:paraId="2783DDC2" w14:textId="3F3F9524" w:rsidR="00327E73" w:rsidRPr="00676ED3" w:rsidRDefault="00327E73" w:rsidP="00327E73">
            <w:pPr>
              <w:spacing w:before="40" w:after="40"/>
              <w:jc w:val="center"/>
              <w:rPr>
                <w:rFonts w:ascii="Arial" w:hAnsi="Arial" w:cs="Arial"/>
                <w:sz w:val="22"/>
                <w:szCs w:val="22"/>
              </w:rPr>
            </w:pPr>
            <w:r>
              <w:rPr>
                <w:rFonts w:ascii="Arial" w:hAnsi="Arial" w:cs="Arial"/>
                <w:sz w:val="22"/>
                <w:szCs w:val="22"/>
              </w:rPr>
              <w:t>230 - 230</w:t>
            </w:r>
          </w:p>
        </w:tc>
        <w:tc>
          <w:tcPr>
            <w:tcW w:w="720" w:type="dxa"/>
          </w:tcPr>
          <w:p w14:paraId="08DF255C" w14:textId="491C80DA" w:rsidR="00327E73" w:rsidRPr="00676ED3" w:rsidRDefault="00D06CC0" w:rsidP="00327E73">
            <w:pPr>
              <w:spacing w:before="40" w:after="40"/>
              <w:jc w:val="center"/>
              <w:rPr>
                <w:rFonts w:ascii="Arial" w:hAnsi="Arial" w:cs="Arial"/>
                <w:sz w:val="22"/>
                <w:szCs w:val="22"/>
              </w:rPr>
            </w:pPr>
            <w:r>
              <w:rPr>
                <w:rFonts w:ascii="Arial" w:hAnsi="Arial" w:cs="Arial"/>
                <w:sz w:val="22"/>
                <w:szCs w:val="22"/>
              </w:rPr>
              <w:t>1000</w:t>
            </w:r>
          </w:p>
        </w:tc>
        <w:tc>
          <w:tcPr>
            <w:tcW w:w="1080" w:type="dxa"/>
          </w:tcPr>
          <w:p w14:paraId="73A8F1A4" w14:textId="7B08988A" w:rsidR="00327E73" w:rsidRPr="00676ED3" w:rsidRDefault="00D06CC0" w:rsidP="00327E73">
            <w:pPr>
              <w:spacing w:before="40" w:after="40"/>
              <w:jc w:val="center"/>
              <w:rPr>
                <w:rFonts w:ascii="Arial" w:hAnsi="Arial" w:cs="Arial"/>
                <w:sz w:val="22"/>
                <w:szCs w:val="22"/>
              </w:rPr>
            </w:pPr>
            <w:r>
              <w:rPr>
                <w:rFonts w:ascii="Arial" w:hAnsi="Arial" w:cs="Arial"/>
                <w:sz w:val="22"/>
                <w:szCs w:val="22"/>
              </w:rPr>
              <w:t>--</w:t>
            </w:r>
          </w:p>
        </w:tc>
        <w:tc>
          <w:tcPr>
            <w:tcW w:w="2921" w:type="dxa"/>
          </w:tcPr>
          <w:p w14:paraId="334B1BC3" w14:textId="7CBA1C5A" w:rsidR="00327E73" w:rsidRPr="00676ED3" w:rsidRDefault="00A63B30" w:rsidP="00327E73">
            <w:pPr>
              <w:spacing w:before="40" w:after="40"/>
              <w:rPr>
                <w:rFonts w:ascii="Arial" w:hAnsi="Arial" w:cs="Arial"/>
                <w:sz w:val="22"/>
                <w:szCs w:val="22"/>
              </w:rPr>
            </w:pPr>
            <w:r>
              <w:rPr>
                <w:rFonts w:ascii="Arial" w:hAnsi="Arial" w:cs="Arial"/>
                <w:sz w:val="22"/>
                <w:szCs w:val="22"/>
              </w:rPr>
              <w:t>Runoff/leaching from natural deposits</w:t>
            </w:r>
          </w:p>
        </w:tc>
      </w:tr>
      <w:tr w:rsidR="00327E73" w:rsidRPr="005162DE" w14:paraId="79154ADC" w14:textId="77777777" w:rsidTr="00D06CC0">
        <w:trPr>
          <w:trHeight w:val="432"/>
        </w:trPr>
        <w:tc>
          <w:tcPr>
            <w:tcW w:w="2425" w:type="dxa"/>
          </w:tcPr>
          <w:p w14:paraId="7955927A" w14:textId="01AE6049" w:rsidR="00327E73" w:rsidRPr="00676ED3" w:rsidRDefault="0011432D" w:rsidP="00327E73">
            <w:pPr>
              <w:spacing w:before="40" w:after="40"/>
              <w:jc w:val="both"/>
              <w:rPr>
                <w:rFonts w:ascii="Arial" w:hAnsi="Arial" w:cs="Arial"/>
                <w:sz w:val="22"/>
                <w:szCs w:val="22"/>
              </w:rPr>
            </w:pPr>
            <w:r>
              <w:rPr>
                <w:rFonts w:ascii="Arial" w:hAnsi="Arial" w:cs="Arial"/>
                <w:sz w:val="22"/>
                <w:szCs w:val="22"/>
              </w:rPr>
              <w:t>Copper  (ppm)</w:t>
            </w:r>
          </w:p>
        </w:tc>
        <w:tc>
          <w:tcPr>
            <w:tcW w:w="990" w:type="dxa"/>
          </w:tcPr>
          <w:p w14:paraId="62E14974" w14:textId="5165E4C8" w:rsidR="00327E73" w:rsidRPr="00676ED3" w:rsidRDefault="00327E73" w:rsidP="00327E73">
            <w:pPr>
              <w:spacing w:before="40" w:after="40"/>
              <w:jc w:val="center"/>
              <w:rPr>
                <w:rFonts w:ascii="Arial" w:hAnsi="Arial" w:cs="Arial"/>
                <w:sz w:val="22"/>
                <w:szCs w:val="22"/>
              </w:rPr>
            </w:pPr>
            <w:r>
              <w:rPr>
                <w:rFonts w:ascii="Arial" w:hAnsi="Arial" w:cs="Arial"/>
                <w:sz w:val="22"/>
                <w:szCs w:val="22"/>
              </w:rPr>
              <w:t>4/2024</w:t>
            </w:r>
          </w:p>
        </w:tc>
        <w:tc>
          <w:tcPr>
            <w:tcW w:w="1170" w:type="dxa"/>
          </w:tcPr>
          <w:p w14:paraId="77CBE026" w14:textId="1AB0A9CD" w:rsidR="00327E73" w:rsidRPr="00676ED3" w:rsidRDefault="004C6919" w:rsidP="00327E73">
            <w:pPr>
              <w:spacing w:before="40" w:after="40"/>
              <w:jc w:val="center"/>
              <w:rPr>
                <w:rFonts w:ascii="Arial" w:hAnsi="Arial" w:cs="Arial"/>
                <w:sz w:val="22"/>
                <w:szCs w:val="22"/>
              </w:rPr>
            </w:pPr>
            <w:r>
              <w:rPr>
                <w:rFonts w:ascii="Arial" w:hAnsi="Arial" w:cs="Arial"/>
                <w:sz w:val="22"/>
                <w:szCs w:val="22"/>
              </w:rPr>
              <w:t>0.006</w:t>
            </w:r>
            <w:r w:rsidR="002527A3">
              <w:rPr>
                <w:rFonts w:ascii="Arial" w:hAnsi="Arial" w:cs="Arial"/>
                <w:sz w:val="22"/>
                <w:szCs w:val="22"/>
              </w:rPr>
              <w:t>3</w:t>
            </w:r>
          </w:p>
        </w:tc>
        <w:tc>
          <w:tcPr>
            <w:tcW w:w="1530" w:type="dxa"/>
          </w:tcPr>
          <w:p w14:paraId="6362F90E" w14:textId="25649D32" w:rsidR="00327E73" w:rsidRPr="00676ED3" w:rsidRDefault="004C6919" w:rsidP="00327E73">
            <w:pPr>
              <w:spacing w:before="40" w:after="40"/>
              <w:jc w:val="center"/>
              <w:rPr>
                <w:rFonts w:ascii="Arial" w:hAnsi="Arial" w:cs="Arial"/>
                <w:sz w:val="22"/>
                <w:szCs w:val="22"/>
              </w:rPr>
            </w:pPr>
            <w:r>
              <w:rPr>
                <w:rFonts w:ascii="Arial" w:hAnsi="Arial" w:cs="Arial"/>
                <w:sz w:val="22"/>
                <w:szCs w:val="22"/>
              </w:rPr>
              <w:t>-</w:t>
            </w:r>
          </w:p>
        </w:tc>
        <w:tc>
          <w:tcPr>
            <w:tcW w:w="720" w:type="dxa"/>
          </w:tcPr>
          <w:p w14:paraId="66F9739D" w14:textId="19B07370" w:rsidR="00327E73" w:rsidRPr="00676ED3" w:rsidRDefault="0011432D" w:rsidP="00327E73">
            <w:pPr>
              <w:spacing w:before="40" w:after="40"/>
              <w:jc w:val="center"/>
              <w:rPr>
                <w:rFonts w:ascii="Arial" w:hAnsi="Arial" w:cs="Arial"/>
                <w:sz w:val="22"/>
                <w:szCs w:val="22"/>
              </w:rPr>
            </w:pPr>
            <w:r>
              <w:rPr>
                <w:rFonts w:ascii="Arial" w:hAnsi="Arial" w:cs="Arial"/>
                <w:sz w:val="22"/>
                <w:szCs w:val="22"/>
              </w:rPr>
              <w:t>1.0</w:t>
            </w:r>
          </w:p>
        </w:tc>
        <w:tc>
          <w:tcPr>
            <w:tcW w:w="1080" w:type="dxa"/>
          </w:tcPr>
          <w:p w14:paraId="0AD52C99" w14:textId="13D0D002" w:rsidR="00327E73" w:rsidRPr="00676ED3" w:rsidRDefault="00D06CC0" w:rsidP="00327E73">
            <w:pPr>
              <w:spacing w:before="40" w:after="40"/>
              <w:jc w:val="center"/>
              <w:rPr>
                <w:rFonts w:ascii="Arial" w:hAnsi="Arial" w:cs="Arial"/>
                <w:sz w:val="22"/>
                <w:szCs w:val="22"/>
              </w:rPr>
            </w:pPr>
            <w:r>
              <w:rPr>
                <w:rFonts w:ascii="Arial" w:hAnsi="Arial" w:cs="Arial"/>
                <w:sz w:val="22"/>
                <w:szCs w:val="22"/>
              </w:rPr>
              <w:t>--</w:t>
            </w:r>
          </w:p>
        </w:tc>
        <w:tc>
          <w:tcPr>
            <w:tcW w:w="2921" w:type="dxa"/>
          </w:tcPr>
          <w:p w14:paraId="2F1CA5E7" w14:textId="11133F40" w:rsidR="00327E73" w:rsidRPr="00676ED3" w:rsidRDefault="001824A2" w:rsidP="00327E73">
            <w:pPr>
              <w:spacing w:before="40" w:after="40"/>
              <w:rPr>
                <w:rFonts w:ascii="Arial" w:hAnsi="Arial" w:cs="Arial"/>
                <w:sz w:val="22"/>
                <w:szCs w:val="22"/>
              </w:rPr>
            </w:pPr>
            <w:r>
              <w:rPr>
                <w:rFonts w:ascii="Arial" w:hAnsi="Arial" w:cs="Arial"/>
                <w:sz w:val="22"/>
                <w:szCs w:val="22"/>
              </w:rPr>
              <w:t xml:space="preserve">Internal corrosion of household plumbing systems; erosion of natural </w:t>
            </w:r>
            <w:r>
              <w:rPr>
                <w:rFonts w:ascii="Arial" w:hAnsi="Arial" w:cs="Arial"/>
                <w:sz w:val="22"/>
                <w:szCs w:val="22"/>
              </w:rPr>
              <w:lastRenderedPageBreak/>
              <w:t>deposits; leaching from wood preservatives</w:t>
            </w:r>
          </w:p>
        </w:tc>
      </w:tr>
      <w:tr w:rsidR="00327E73" w:rsidRPr="005162DE" w14:paraId="5D1711A9" w14:textId="77777777" w:rsidTr="00D06CC0">
        <w:trPr>
          <w:trHeight w:val="432"/>
        </w:trPr>
        <w:tc>
          <w:tcPr>
            <w:tcW w:w="2425" w:type="dxa"/>
          </w:tcPr>
          <w:p w14:paraId="78D2ACB2" w14:textId="2A8D3EA5" w:rsidR="00327E73" w:rsidRDefault="00327E73" w:rsidP="00327E73">
            <w:pPr>
              <w:spacing w:before="40" w:after="40"/>
              <w:jc w:val="both"/>
              <w:rPr>
                <w:rFonts w:ascii="Arial" w:hAnsi="Arial" w:cs="Arial"/>
                <w:sz w:val="22"/>
                <w:szCs w:val="22"/>
              </w:rPr>
            </w:pPr>
            <w:r>
              <w:rPr>
                <w:rFonts w:ascii="Arial" w:hAnsi="Arial" w:cs="Arial"/>
                <w:sz w:val="22"/>
                <w:szCs w:val="22"/>
              </w:rPr>
              <w:lastRenderedPageBreak/>
              <w:t xml:space="preserve">Odor-Threshold  </w:t>
            </w:r>
            <w:r>
              <w:rPr>
                <w:rFonts w:ascii="Arial" w:hAnsi="Arial" w:cs="Arial"/>
                <w:sz w:val="22"/>
                <w:szCs w:val="22"/>
              </w:rPr>
              <w:br/>
              <w:t xml:space="preserve">       (Units)</w:t>
            </w:r>
          </w:p>
        </w:tc>
        <w:tc>
          <w:tcPr>
            <w:tcW w:w="990" w:type="dxa"/>
          </w:tcPr>
          <w:p w14:paraId="45381DA1" w14:textId="07A90721" w:rsidR="00327E73" w:rsidRDefault="00327E73" w:rsidP="00327E73">
            <w:pPr>
              <w:spacing w:before="40" w:after="40"/>
              <w:jc w:val="center"/>
              <w:rPr>
                <w:rFonts w:ascii="Arial" w:hAnsi="Arial" w:cs="Arial"/>
                <w:sz w:val="22"/>
                <w:szCs w:val="22"/>
              </w:rPr>
            </w:pPr>
            <w:r>
              <w:rPr>
                <w:rFonts w:ascii="Arial" w:hAnsi="Arial" w:cs="Arial"/>
                <w:sz w:val="22"/>
                <w:szCs w:val="22"/>
              </w:rPr>
              <w:t>4/2024</w:t>
            </w:r>
          </w:p>
        </w:tc>
        <w:tc>
          <w:tcPr>
            <w:tcW w:w="1170" w:type="dxa"/>
          </w:tcPr>
          <w:p w14:paraId="14D571CC" w14:textId="2F9F200A" w:rsidR="00327E73" w:rsidRPr="00676ED3" w:rsidRDefault="00327E73" w:rsidP="00327E73">
            <w:pPr>
              <w:spacing w:before="40" w:after="40"/>
              <w:jc w:val="center"/>
              <w:rPr>
                <w:rFonts w:ascii="Arial" w:hAnsi="Arial" w:cs="Arial"/>
                <w:sz w:val="22"/>
                <w:szCs w:val="22"/>
              </w:rPr>
            </w:pPr>
            <w:r>
              <w:rPr>
                <w:rFonts w:ascii="Arial" w:hAnsi="Arial" w:cs="Arial"/>
                <w:sz w:val="22"/>
                <w:szCs w:val="22"/>
              </w:rPr>
              <w:t>1.0</w:t>
            </w:r>
          </w:p>
        </w:tc>
        <w:tc>
          <w:tcPr>
            <w:tcW w:w="1530" w:type="dxa"/>
          </w:tcPr>
          <w:p w14:paraId="5B7B5D73" w14:textId="230C72DC" w:rsidR="00327E73" w:rsidRPr="00676ED3" w:rsidRDefault="00327E73" w:rsidP="00327E73">
            <w:pPr>
              <w:spacing w:before="40" w:after="40"/>
              <w:jc w:val="center"/>
              <w:rPr>
                <w:rFonts w:ascii="Arial" w:hAnsi="Arial" w:cs="Arial"/>
                <w:sz w:val="22"/>
                <w:szCs w:val="22"/>
              </w:rPr>
            </w:pPr>
            <w:r>
              <w:rPr>
                <w:rFonts w:ascii="Arial" w:hAnsi="Arial" w:cs="Arial"/>
                <w:sz w:val="22"/>
                <w:szCs w:val="22"/>
              </w:rPr>
              <w:t>1.0 – 1.0</w:t>
            </w:r>
          </w:p>
        </w:tc>
        <w:tc>
          <w:tcPr>
            <w:tcW w:w="720" w:type="dxa"/>
          </w:tcPr>
          <w:p w14:paraId="26BCE36A" w14:textId="52D43840" w:rsidR="00327E73" w:rsidRPr="00676ED3" w:rsidRDefault="0011432D" w:rsidP="00327E73">
            <w:pPr>
              <w:spacing w:before="40" w:after="40"/>
              <w:jc w:val="center"/>
              <w:rPr>
                <w:rFonts w:ascii="Arial" w:hAnsi="Arial" w:cs="Arial"/>
                <w:sz w:val="22"/>
                <w:szCs w:val="22"/>
              </w:rPr>
            </w:pPr>
            <w:r>
              <w:rPr>
                <w:rFonts w:ascii="Arial" w:hAnsi="Arial" w:cs="Arial"/>
                <w:sz w:val="22"/>
                <w:szCs w:val="22"/>
              </w:rPr>
              <w:t>3</w:t>
            </w:r>
          </w:p>
        </w:tc>
        <w:tc>
          <w:tcPr>
            <w:tcW w:w="1080" w:type="dxa"/>
          </w:tcPr>
          <w:p w14:paraId="376D1CCB" w14:textId="6D519F0D" w:rsidR="00327E73" w:rsidRPr="00676ED3" w:rsidRDefault="00000413" w:rsidP="00327E73">
            <w:pPr>
              <w:spacing w:before="40" w:after="40"/>
              <w:jc w:val="center"/>
              <w:rPr>
                <w:rFonts w:ascii="Arial" w:hAnsi="Arial" w:cs="Arial"/>
                <w:sz w:val="22"/>
                <w:szCs w:val="22"/>
              </w:rPr>
            </w:pPr>
            <w:r>
              <w:rPr>
                <w:rFonts w:ascii="Arial" w:hAnsi="Arial" w:cs="Arial"/>
                <w:sz w:val="22"/>
                <w:szCs w:val="22"/>
              </w:rPr>
              <w:t>--</w:t>
            </w:r>
          </w:p>
        </w:tc>
        <w:tc>
          <w:tcPr>
            <w:tcW w:w="2921" w:type="dxa"/>
          </w:tcPr>
          <w:p w14:paraId="6FF675EE" w14:textId="26E4FECB" w:rsidR="00327E73" w:rsidRPr="00676ED3" w:rsidRDefault="00000413" w:rsidP="00327E73">
            <w:pPr>
              <w:spacing w:before="40" w:after="40"/>
              <w:rPr>
                <w:rFonts w:ascii="Arial" w:hAnsi="Arial" w:cs="Arial"/>
                <w:sz w:val="22"/>
                <w:szCs w:val="22"/>
              </w:rPr>
            </w:pPr>
            <w:r>
              <w:rPr>
                <w:rFonts w:ascii="Arial" w:hAnsi="Arial" w:cs="Arial"/>
                <w:sz w:val="22"/>
                <w:szCs w:val="22"/>
              </w:rPr>
              <w:t>Naturally-occurring organic materials</w:t>
            </w:r>
          </w:p>
        </w:tc>
      </w:tr>
      <w:tr w:rsidR="00327E73" w:rsidRPr="005162DE" w14:paraId="18FA2C38" w14:textId="77777777" w:rsidTr="00D06CC0">
        <w:trPr>
          <w:trHeight w:val="432"/>
        </w:trPr>
        <w:tc>
          <w:tcPr>
            <w:tcW w:w="2425" w:type="dxa"/>
          </w:tcPr>
          <w:p w14:paraId="39D2E538" w14:textId="7E5B1F34" w:rsidR="00327E73" w:rsidRPr="00676ED3" w:rsidRDefault="0011432D" w:rsidP="0011432D">
            <w:pPr>
              <w:spacing w:before="40" w:after="40"/>
              <w:jc w:val="both"/>
              <w:rPr>
                <w:rFonts w:ascii="Arial" w:hAnsi="Arial" w:cs="Arial"/>
                <w:sz w:val="22"/>
                <w:szCs w:val="22"/>
              </w:rPr>
            </w:pPr>
            <w:r>
              <w:rPr>
                <w:rFonts w:ascii="Arial" w:hAnsi="Arial" w:cs="Arial"/>
                <w:sz w:val="22"/>
                <w:szCs w:val="22"/>
              </w:rPr>
              <w:t>Zinc  (ppm)</w:t>
            </w:r>
          </w:p>
        </w:tc>
        <w:tc>
          <w:tcPr>
            <w:tcW w:w="990" w:type="dxa"/>
          </w:tcPr>
          <w:p w14:paraId="6AB05BED" w14:textId="5D12CC25" w:rsidR="00327E73" w:rsidRPr="00676ED3" w:rsidRDefault="0011432D" w:rsidP="00327E73">
            <w:pPr>
              <w:spacing w:before="40" w:after="40"/>
              <w:jc w:val="center"/>
              <w:rPr>
                <w:rFonts w:ascii="Arial" w:hAnsi="Arial" w:cs="Arial"/>
                <w:sz w:val="22"/>
                <w:szCs w:val="22"/>
              </w:rPr>
            </w:pPr>
            <w:r>
              <w:rPr>
                <w:rFonts w:ascii="Arial" w:hAnsi="Arial" w:cs="Arial"/>
                <w:sz w:val="22"/>
                <w:szCs w:val="22"/>
              </w:rPr>
              <w:t>4/2024</w:t>
            </w:r>
          </w:p>
        </w:tc>
        <w:tc>
          <w:tcPr>
            <w:tcW w:w="1170" w:type="dxa"/>
          </w:tcPr>
          <w:p w14:paraId="0AC370FD" w14:textId="066EE5EF" w:rsidR="00327E73" w:rsidRPr="00676ED3" w:rsidRDefault="002527A3" w:rsidP="00327E73">
            <w:pPr>
              <w:spacing w:before="40" w:after="40"/>
              <w:jc w:val="center"/>
              <w:rPr>
                <w:rFonts w:ascii="Arial" w:hAnsi="Arial" w:cs="Arial"/>
                <w:sz w:val="22"/>
                <w:szCs w:val="22"/>
              </w:rPr>
            </w:pPr>
            <w:r>
              <w:rPr>
                <w:rFonts w:ascii="Arial" w:hAnsi="Arial" w:cs="Arial"/>
                <w:sz w:val="22"/>
                <w:szCs w:val="22"/>
              </w:rPr>
              <w:t>0.0085</w:t>
            </w:r>
          </w:p>
        </w:tc>
        <w:tc>
          <w:tcPr>
            <w:tcW w:w="1530" w:type="dxa"/>
          </w:tcPr>
          <w:p w14:paraId="06D23DE1" w14:textId="4BD49B74" w:rsidR="00327E73" w:rsidRPr="00676ED3" w:rsidRDefault="002527A3" w:rsidP="002527A3">
            <w:pPr>
              <w:spacing w:before="40" w:after="40"/>
              <w:rPr>
                <w:rFonts w:ascii="Arial" w:hAnsi="Arial" w:cs="Arial"/>
                <w:sz w:val="22"/>
                <w:szCs w:val="22"/>
              </w:rPr>
            </w:pPr>
            <w:r>
              <w:rPr>
                <w:rFonts w:ascii="Arial" w:hAnsi="Arial" w:cs="Arial"/>
                <w:sz w:val="22"/>
                <w:szCs w:val="22"/>
              </w:rPr>
              <w:t>0.0069-0.010</w:t>
            </w:r>
          </w:p>
        </w:tc>
        <w:tc>
          <w:tcPr>
            <w:tcW w:w="720" w:type="dxa"/>
          </w:tcPr>
          <w:p w14:paraId="4A9C9B68" w14:textId="4CC8A987" w:rsidR="00327E73" w:rsidRPr="00676ED3" w:rsidRDefault="0011432D" w:rsidP="00327E73">
            <w:pPr>
              <w:spacing w:before="40" w:after="40"/>
              <w:jc w:val="center"/>
              <w:rPr>
                <w:rFonts w:ascii="Arial" w:hAnsi="Arial" w:cs="Arial"/>
                <w:sz w:val="22"/>
                <w:szCs w:val="22"/>
              </w:rPr>
            </w:pPr>
            <w:r>
              <w:rPr>
                <w:rFonts w:ascii="Arial" w:hAnsi="Arial" w:cs="Arial"/>
                <w:sz w:val="22"/>
                <w:szCs w:val="22"/>
              </w:rPr>
              <w:t>5</w:t>
            </w:r>
            <w:r w:rsidR="00D06CC0">
              <w:rPr>
                <w:rFonts w:ascii="Arial" w:hAnsi="Arial" w:cs="Arial"/>
                <w:sz w:val="22"/>
                <w:szCs w:val="22"/>
              </w:rPr>
              <w:t>.0</w:t>
            </w:r>
          </w:p>
        </w:tc>
        <w:tc>
          <w:tcPr>
            <w:tcW w:w="1080" w:type="dxa"/>
          </w:tcPr>
          <w:p w14:paraId="7502C73C" w14:textId="0305B4F4" w:rsidR="00327E73" w:rsidRPr="00676ED3" w:rsidRDefault="00327E73" w:rsidP="00327E73">
            <w:pPr>
              <w:spacing w:before="40" w:after="40"/>
              <w:jc w:val="center"/>
              <w:rPr>
                <w:rFonts w:ascii="Arial" w:hAnsi="Arial" w:cs="Arial"/>
                <w:sz w:val="22"/>
                <w:szCs w:val="22"/>
              </w:rPr>
            </w:pPr>
          </w:p>
        </w:tc>
        <w:tc>
          <w:tcPr>
            <w:tcW w:w="2921" w:type="dxa"/>
          </w:tcPr>
          <w:p w14:paraId="06A23C91" w14:textId="1BBAEE38" w:rsidR="00327E73" w:rsidRPr="00676ED3" w:rsidRDefault="00000413" w:rsidP="00327E73">
            <w:pPr>
              <w:spacing w:before="40" w:after="40"/>
              <w:rPr>
                <w:rFonts w:ascii="Arial" w:hAnsi="Arial" w:cs="Arial"/>
                <w:sz w:val="22"/>
                <w:szCs w:val="22"/>
              </w:rPr>
            </w:pPr>
            <w:r>
              <w:rPr>
                <w:rFonts w:ascii="Arial" w:hAnsi="Arial" w:cs="Arial"/>
                <w:sz w:val="22"/>
                <w:szCs w:val="22"/>
              </w:rPr>
              <w:t>Runoff/leaching from natural deposits; industrial wastes</w:t>
            </w:r>
          </w:p>
        </w:tc>
      </w:tr>
    </w:tbl>
    <w:p w14:paraId="69D3A731" w14:textId="7ADAC1FE" w:rsidR="005D3708" w:rsidRPr="00143D74" w:rsidRDefault="005D3708" w:rsidP="00875407">
      <w:pPr>
        <w:pStyle w:val="Caption"/>
        <w:widowControl w:val="0"/>
        <w:rPr>
          <w:color w:val="2F5496" w:themeColor="accent1" w:themeShade="BF"/>
        </w:rPr>
      </w:pPr>
      <w:r w:rsidRPr="00143D74">
        <w:rPr>
          <w:color w:val="2F5496" w:themeColor="accent1" w:themeShade="BF"/>
        </w:rPr>
        <w:t xml:space="preserve">Table </w:t>
      </w:r>
      <w:r w:rsidR="00BB05A8" w:rsidRPr="00143D74">
        <w:rPr>
          <w:noProof/>
          <w:color w:val="2F5496" w:themeColor="accent1" w:themeShade="BF"/>
        </w:rPr>
        <w:fldChar w:fldCharType="begin"/>
      </w:r>
      <w:r w:rsidR="00BB05A8" w:rsidRPr="00143D74">
        <w:rPr>
          <w:noProof/>
          <w:color w:val="2F5496" w:themeColor="accent1" w:themeShade="BF"/>
        </w:rPr>
        <w:instrText xml:space="preserve"> SEQ Table \* ARABIC </w:instrText>
      </w:r>
      <w:r w:rsidR="00BB05A8" w:rsidRPr="00143D74">
        <w:rPr>
          <w:noProof/>
          <w:color w:val="2F5496" w:themeColor="accent1" w:themeShade="BF"/>
        </w:rPr>
        <w:fldChar w:fldCharType="separate"/>
      </w:r>
      <w:r w:rsidR="00883E1D" w:rsidRPr="00143D74">
        <w:rPr>
          <w:noProof/>
          <w:color w:val="2F5496" w:themeColor="accent1" w:themeShade="BF"/>
        </w:rPr>
        <w:t>6</w:t>
      </w:r>
      <w:r w:rsidR="00BB05A8" w:rsidRPr="00143D74">
        <w:rPr>
          <w:noProof/>
          <w:color w:val="2F5496" w:themeColor="accent1" w:themeShade="BF"/>
        </w:rPr>
        <w:fldChar w:fldCharType="end"/>
      </w:r>
      <w:r w:rsidRPr="00143D74">
        <w:rPr>
          <w:color w:val="2F5496" w:themeColor="accent1" w:themeShade="BF"/>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04AB177" w:rsidR="00DA4F32" w:rsidRPr="00F7771E" w:rsidRDefault="00D06CC0" w:rsidP="00DA4F32">
            <w:pPr>
              <w:spacing w:before="40" w:after="40"/>
              <w:rPr>
                <w:rFonts w:ascii="Arial" w:hAnsi="Arial" w:cs="Arial"/>
                <w:sz w:val="22"/>
                <w:szCs w:val="22"/>
              </w:rPr>
            </w:pPr>
            <w:r>
              <w:rPr>
                <w:rFonts w:ascii="Arial" w:hAnsi="Arial" w:cs="Arial"/>
                <w:sz w:val="22"/>
                <w:szCs w:val="22"/>
              </w:rPr>
              <w:t xml:space="preserve">   none</w:t>
            </w:r>
          </w:p>
        </w:tc>
        <w:tc>
          <w:tcPr>
            <w:tcW w:w="1440" w:type="dxa"/>
          </w:tcPr>
          <w:p w14:paraId="28190B3D" w14:textId="178C7C41" w:rsidR="00DA4F32" w:rsidRPr="00F7771E" w:rsidRDefault="00DA4F32" w:rsidP="00DA4F32">
            <w:pPr>
              <w:spacing w:before="40" w:after="40"/>
              <w:jc w:val="center"/>
              <w:rPr>
                <w:rFonts w:ascii="Arial" w:hAnsi="Arial" w:cs="Arial"/>
                <w:sz w:val="22"/>
                <w:szCs w:val="22"/>
              </w:rPr>
            </w:pPr>
          </w:p>
        </w:tc>
        <w:tc>
          <w:tcPr>
            <w:tcW w:w="1350" w:type="dxa"/>
          </w:tcPr>
          <w:p w14:paraId="63D0EACA" w14:textId="59AB313B" w:rsidR="00DA4F32" w:rsidRPr="00F7771E" w:rsidRDefault="00DA4F32" w:rsidP="00DA4F32">
            <w:pPr>
              <w:spacing w:before="40" w:after="40"/>
              <w:rPr>
                <w:rFonts w:ascii="Arial" w:hAnsi="Arial" w:cs="Arial"/>
                <w:sz w:val="22"/>
                <w:szCs w:val="22"/>
              </w:rPr>
            </w:pPr>
          </w:p>
        </w:tc>
        <w:tc>
          <w:tcPr>
            <w:tcW w:w="1530" w:type="dxa"/>
          </w:tcPr>
          <w:p w14:paraId="60CC3A19" w14:textId="1D4E2341" w:rsidR="00DA4F32" w:rsidRPr="00F7771E" w:rsidRDefault="00DA4F32" w:rsidP="00DA4F32">
            <w:pPr>
              <w:spacing w:before="40" w:after="40"/>
              <w:jc w:val="center"/>
              <w:rPr>
                <w:rFonts w:ascii="Arial" w:hAnsi="Arial" w:cs="Arial"/>
                <w:sz w:val="22"/>
                <w:szCs w:val="22"/>
              </w:rPr>
            </w:pPr>
          </w:p>
        </w:tc>
        <w:tc>
          <w:tcPr>
            <w:tcW w:w="1800" w:type="dxa"/>
          </w:tcPr>
          <w:p w14:paraId="15DDAE72" w14:textId="4FFC4E21" w:rsidR="00DA4F32" w:rsidRPr="00F7771E" w:rsidRDefault="00DA4F32" w:rsidP="00DA4F32">
            <w:pPr>
              <w:spacing w:before="40" w:after="40"/>
              <w:jc w:val="center"/>
              <w:rPr>
                <w:rFonts w:ascii="Arial" w:hAnsi="Arial" w:cs="Arial"/>
                <w:sz w:val="22"/>
                <w:szCs w:val="22"/>
              </w:rPr>
            </w:pPr>
          </w:p>
        </w:tc>
        <w:tc>
          <w:tcPr>
            <w:tcW w:w="2471" w:type="dxa"/>
          </w:tcPr>
          <w:p w14:paraId="747A0B53" w14:textId="2890A450" w:rsidR="00DA4F32" w:rsidRPr="00F7771E" w:rsidRDefault="00DA4F32" w:rsidP="00DA4F32">
            <w:pPr>
              <w:spacing w:before="40" w:after="40"/>
              <w:rPr>
                <w:rFonts w:ascii="Arial" w:hAnsi="Arial" w:cs="Arial"/>
                <w:sz w:val="22"/>
                <w:szCs w:val="22"/>
              </w:rPr>
            </w:pPr>
          </w:p>
        </w:tc>
      </w:tr>
      <w:tr w:rsidR="005162DE" w:rsidRPr="005162DE" w14:paraId="55C3320E" w14:textId="77777777" w:rsidTr="002D3FB5">
        <w:trPr>
          <w:trHeight w:val="432"/>
        </w:trPr>
        <w:tc>
          <w:tcPr>
            <w:tcW w:w="2245" w:type="dxa"/>
          </w:tcPr>
          <w:p w14:paraId="7A16F9AE" w14:textId="0D0136BA" w:rsidR="00DA4F32" w:rsidRPr="00F7771E" w:rsidRDefault="00DA4F32" w:rsidP="00DA4F32">
            <w:pPr>
              <w:spacing w:before="40" w:after="40"/>
              <w:rPr>
                <w:rFonts w:ascii="Arial" w:hAnsi="Arial" w:cs="Arial"/>
                <w:sz w:val="22"/>
                <w:szCs w:val="22"/>
              </w:rPr>
            </w:pPr>
          </w:p>
        </w:tc>
        <w:tc>
          <w:tcPr>
            <w:tcW w:w="1440" w:type="dxa"/>
          </w:tcPr>
          <w:p w14:paraId="5E75790D" w14:textId="1E35B22D" w:rsidR="00DA4F32" w:rsidRPr="00F7771E" w:rsidRDefault="00DA4F32" w:rsidP="00DA4F32">
            <w:pPr>
              <w:spacing w:before="40" w:after="40"/>
              <w:jc w:val="center"/>
              <w:rPr>
                <w:rFonts w:ascii="Arial" w:hAnsi="Arial" w:cs="Arial"/>
                <w:sz w:val="22"/>
                <w:szCs w:val="22"/>
              </w:rPr>
            </w:pPr>
          </w:p>
        </w:tc>
        <w:tc>
          <w:tcPr>
            <w:tcW w:w="1350" w:type="dxa"/>
          </w:tcPr>
          <w:p w14:paraId="5BB1D6D7" w14:textId="4339DF3B" w:rsidR="00DA4F32" w:rsidRPr="00F7771E" w:rsidRDefault="00DA4F32" w:rsidP="00DA4F32">
            <w:pPr>
              <w:spacing w:before="40" w:after="40"/>
              <w:rPr>
                <w:rFonts w:ascii="Arial" w:hAnsi="Arial" w:cs="Arial"/>
                <w:sz w:val="22"/>
                <w:szCs w:val="22"/>
              </w:rPr>
            </w:pPr>
          </w:p>
        </w:tc>
        <w:tc>
          <w:tcPr>
            <w:tcW w:w="1530" w:type="dxa"/>
          </w:tcPr>
          <w:p w14:paraId="508BDE41" w14:textId="19E6B852" w:rsidR="00DA4F32" w:rsidRPr="00F7771E" w:rsidRDefault="00DA4F32" w:rsidP="00DA4F32">
            <w:pPr>
              <w:spacing w:before="40" w:after="40"/>
              <w:jc w:val="center"/>
              <w:rPr>
                <w:rFonts w:ascii="Arial" w:hAnsi="Arial" w:cs="Arial"/>
                <w:sz w:val="22"/>
                <w:szCs w:val="22"/>
              </w:rPr>
            </w:pPr>
          </w:p>
        </w:tc>
        <w:tc>
          <w:tcPr>
            <w:tcW w:w="1800" w:type="dxa"/>
          </w:tcPr>
          <w:p w14:paraId="20DA4FE3" w14:textId="5070FEAB" w:rsidR="00DA4F32" w:rsidRPr="00F7771E" w:rsidRDefault="00DA4F32" w:rsidP="00DA4F32">
            <w:pPr>
              <w:spacing w:before="40" w:after="40"/>
              <w:jc w:val="center"/>
              <w:rPr>
                <w:rFonts w:ascii="Arial" w:hAnsi="Arial" w:cs="Arial"/>
                <w:sz w:val="22"/>
                <w:szCs w:val="22"/>
              </w:rPr>
            </w:pPr>
          </w:p>
        </w:tc>
        <w:tc>
          <w:tcPr>
            <w:tcW w:w="2471" w:type="dxa"/>
          </w:tcPr>
          <w:p w14:paraId="72377CFF" w14:textId="1D1BD96D" w:rsidR="00DA4F32" w:rsidRPr="00F7771E" w:rsidRDefault="00DA4F32" w:rsidP="00DA4F32">
            <w:pPr>
              <w:spacing w:before="40" w:after="40"/>
              <w:rPr>
                <w:rFonts w:ascii="Arial" w:hAnsi="Arial" w:cs="Arial"/>
                <w:sz w:val="22"/>
                <w:szCs w:val="22"/>
              </w:rPr>
            </w:pPr>
          </w:p>
        </w:tc>
      </w:tr>
    </w:tbl>
    <w:p w14:paraId="4ED6FC3F" w14:textId="77777777" w:rsidR="0020216E" w:rsidRPr="00F51277" w:rsidRDefault="0020216E" w:rsidP="00752DD0">
      <w:pPr>
        <w:pStyle w:val="Heading3"/>
        <w:jc w:val="center"/>
        <w:rPr>
          <w:color w:val="2F5496" w:themeColor="accent1" w:themeShade="BF"/>
        </w:rPr>
      </w:pPr>
      <w:bookmarkStart w:id="9" w:name="_Toc58336719"/>
      <w:r w:rsidRPr="00F51277">
        <w:rPr>
          <w:color w:val="2F5496" w:themeColor="accent1" w:themeShade="BF"/>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A526212" w:rsidR="0020216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52DD0" w:rsidRPr="001C27FF">
        <w:rPr>
          <w:rFonts w:ascii="Arial" w:hAnsi="Arial" w:cs="Arial"/>
          <w:bCs/>
          <w:color w:val="2F5496" w:themeColor="accent1" w:themeShade="BF"/>
          <w:sz w:val="24"/>
          <w:szCs w:val="24"/>
          <w:u w:val="single"/>
        </w:rPr>
        <w:t>Whispering</w:t>
      </w:r>
      <w:r w:rsidR="00752DD0" w:rsidRPr="00752DD0">
        <w:rPr>
          <w:rFonts w:ascii="Arial" w:hAnsi="Arial" w:cs="Arial"/>
          <w:bCs/>
          <w:color w:val="2F5496" w:themeColor="accent1" w:themeShade="BF"/>
          <w:sz w:val="24"/>
          <w:szCs w:val="24"/>
          <w:u w:val="single"/>
        </w:rPr>
        <w:t xml:space="preserve"> Pines </w:t>
      </w:r>
      <w:r w:rsidRPr="005162DE">
        <w:rPr>
          <w:rFonts w:ascii="Arial" w:hAnsi="Arial" w:cs="Arial"/>
          <w:bCs/>
          <w:sz w:val="24"/>
          <w:szCs w:val="24"/>
        </w:rPr>
        <w:t xml:space="preserve">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w:t>
      </w:r>
      <w:r w:rsidR="00143D74">
        <w:rPr>
          <w:rFonts w:ascii="Arial" w:hAnsi="Arial" w:cs="Arial"/>
          <w:bCs/>
          <w:sz w:val="24"/>
          <w:szCs w:val="24"/>
        </w:rPr>
        <w:t xml:space="preserve">drinking or cooking. </w:t>
      </w:r>
      <w:r w:rsidRPr="005162DE">
        <w:rPr>
          <w:rFonts w:ascii="Arial" w:hAnsi="Arial" w:cs="Arial"/>
          <w:bCs/>
          <w:sz w:val="24"/>
          <w:szCs w:val="24"/>
        </w:rPr>
        <w:t xml:space="preserve">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7D372D24" w14:textId="55579047" w:rsidR="002D348C" w:rsidRPr="002D348C" w:rsidRDefault="002D348C" w:rsidP="002D348C">
      <w:pPr>
        <w:rPr>
          <w:rFonts w:ascii="Arial" w:hAnsi="Arial" w:cs="Arial"/>
          <w:sz w:val="24"/>
          <w:szCs w:val="24"/>
        </w:rPr>
      </w:pPr>
      <w:r>
        <w:rPr>
          <w:rFonts w:ascii="Arial" w:hAnsi="Arial" w:cs="Arial"/>
          <w:sz w:val="24"/>
          <w:szCs w:val="24"/>
        </w:rPr>
        <w:t xml:space="preserve">Present Total Coliform Sample:  </w:t>
      </w:r>
      <w:r w:rsidRPr="00772B32">
        <w:rPr>
          <w:rFonts w:ascii="Arial" w:hAnsi="Arial" w:cs="Arial"/>
          <w:sz w:val="24"/>
          <w:szCs w:val="24"/>
        </w:rPr>
        <w:t xml:space="preserve">On July 16, 2024 we had a “present” for </w:t>
      </w:r>
      <w:r>
        <w:rPr>
          <w:rFonts w:ascii="Arial" w:hAnsi="Arial" w:cs="Arial"/>
          <w:sz w:val="24"/>
          <w:szCs w:val="24"/>
        </w:rPr>
        <w:t>[</w:t>
      </w:r>
      <w:r w:rsidRPr="00772B32">
        <w:rPr>
          <w:rFonts w:ascii="Arial" w:hAnsi="Arial" w:cs="Arial"/>
          <w:sz w:val="24"/>
          <w:szCs w:val="24"/>
        </w:rPr>
        <w:t>TC</w:t>
      </w:r>
      <w:r>
        <w:rPr>
          <w:rFonts w:ascii="Arial" w:hAnsi="Arial" w:cs="Arial"/>
          <w:sz w:val="24"/>
          <w:szCs w:val="24"/>
        </w:rPr>
        <w:t xml:space="preserve">] </w:t>
      </w:r>
      <w:r w:rsidRPr="00772B32">
        <w:rPr>
          <w:rFonts w:ascii="Arial" w:hAnsi="Arial" w:cs="Arial"/>
          <w:sz w:val="24"/>
          <w:szCs w:val="24"/>
        </w:rPr>
        <w:t xml:space="preserve">- Total Coliform, absent for E.Coli </w:t>
      </w:r>
      <w:r>
        <w:rPr>
          <w:rFonts w:ascii="Arial" w:hAnsi="Arial" w:cs="Arial"/>
          <w:sz w:val="24"/>
          <w:szCs w:val="24"/>
        </w:rPr>
        <w:t xml:space="preserve">routine </w:t>
      </w:r>
      <w:r w:rsidRPr="00772B32">
        <w:rPr>
          <w:rFonts w:ascii="Arial" w:hAnsi="Arial" w:cs="Arial"/>
          <w:sz w:val="24"/>
          <w:szCs w:val="24"/>
        </w:rPr>
        <w:t xml:space="preserve">sample. We resampled on July 18, 2024 </w:t>
      </w:r>
      <w:r>
        <w:rPr>
          <w:rFonts w:ascii="Arial" w:hAnsi="Arial" w:cs="Arial"/>
          <w:sz w:val="24"/>
          <w:szCs w:val="24"/>
        </w:rPr>
        <w:t>at</w:t>
      </w:r>
      <w:r w:rsidRPr="00772B32">
        <w:rPr>
          <w:rFonts w:ascii="Arial" w:hAnsi="Arial" w:cs="Arial"/>
          <w:sz w:val="24"/>
          <w:szCs w:val="24"/>
        </w:rPr>
        <w:t xml:space="preserve"> 5 sample sites </w:t>
      </w:r>
      <w:r>
        <w:rPr>
          <w:rFonts w:ascii="Arial" w:hAnsi="Arial" w:cs="Arial"/>
          <w:sz w:val="24"/>
          <w:szCs w:val="24"/>
        </w:rPr>
        <w:t xml:space="preserve">and all 5 sites </w:t>
      </w:r>
      <w:r w:rsidRPr="00772B32">
        <w:rPr>
          <w:rFonts w:ascii="Arial" w:hAnsi="Arial" w:cs="Arial"/>
          <w:sz w:val="24"/>
          <w:szCs w:val="24"/>
        </w:rPr>
        <w:t>were “absent” for TC</w:t>
      </w:r>
      <w:r w:rsidRPr="00772B32">
        <w:rPr>
          <w:rFonts w:ascii="Arial" w:hAnsi="Arial" w:cs="Arial"/>
        </w:rPr>
        <w:t>.</w:t>
      </w:r>
      <w:r>
        <w:rPr>
          <w:rFonts w:ascii="Arial" w:hAnsi="Arial" w:cs="Arial"/>
        </w:rPr>
        <w:t xml:space="preserve">  </w:t>
      </w:r>
      <w:r w:rsidR="00F51277">
        <w:rPr>
          <w:rFonts w:ascii="Arial" w:hAnsi="Arial" w:cs="Arial"/>
        </w:rPr>
        <w:t xml:space="preserve"> </w:t>
      </w:r>
      <w:r w:rsidR="00F51277" w:rsidRPr="00F51277">
        <w:rPr>
          <w:rFonts w:ascii="Arial" w:hAnsi="Arial" w:cs="Arial"/>
          <w:sz w:val="24"/>
          <w:szCs w:val="24"/>
        </w:rPr>
        <w:t>A sample tap error was suspected</w:t>
      </w:r>
      <w:r w:rsidR="00F51277">
        <w:rPr>
          <w:rFonts w:ascii="Arial" w:hAnsi="Arial" w:cs="Arial"/>
        </w:rPr>
        <w:t xml:space="preserve">. </w:t>
      </w:r>
      <w:r w:rsidRPr="002D348C">
        <w:rPr>
          <w:rFonts w:ascii="Arial" w:hAnsi="Arial" w:cs="Arial"/>
          <w:sz w:val="24"/>
          <w:szCs w:val="24"/>
        </w:rPr>
        <w:t>There were n</w:t>
      </w:r>
      <w:r>
        <w:rPr>
          <w:rFonts w:ascii="Arial" w:hAnsi="Arial" w:cs="Arial"/>
          <w:sz w:val="24"/>
          <w:szCs w:val="24"/>
        </w:rPr>
        <w:t>o other</w:t>
      </w:r>
      <w:r w:rsidRPr="002D348C">
        <w:rPr>
          <w:rFonts w:ascii="Arial" w:hAnsi="Arial" w:cs="Arial"/>
          <w:sz w:val="24"/>
          <w:szCs w:val="24"/>
        </w:rPr>
        <w:t xml:space="preserve"> instances of any ‘present ‘</w:t>
      </w:r>
      <w:r>
        <w:rPr>
          <w:rFonts w:ascii="Arial" w:hAnsi="Arial" w:cs="Arial"/>
          <w:sz w:val="24"/>
          <w:szCs w:val="24"/>
        </w:rPr>
        <w:t xml:space="preserve"> </w:t>
      </w:r>
      <w:r w:rsidR="004C01DB">
        <w:rPr>
          <w:rFonts w:ascii="Arial" w:hAnsi="Arial" w:cs="Arial"/>
          <w:sz w:val="24"/>
          <w:szCs w:val="24"/>
        </w:rPr>
        <w:t xml:space="preserve">with </w:t>
      </w:r>
      <w:r w:rsidR="00F51277">
        <w:rPr>
          <w:rFonts w:ascii="Arial" w:hAnsi="Arial" w:cs="Arial"/>
          <w:sz w:val="24"/>
          <w:szCs w:val="24"/>
        </w:rPr>
        <w:t>Total Coliform</w:t>
      </w:r>
      <w:r w:rsidRPr="002D348C">
        <w:rPr>
          <w:rFonts w:ascii="Arial" w:hAnsi="Arial" w:cs="Arial"/>
          <w:sz w:val="24"/>
          <w:szCs w:val="24"/>
        </w:rPr>
        <w:t xml:space="preserve"> samples</w:t>
      </w:r>
      <w:r w:rsidR="004C01DB">
        <w:rPr>
          <w:rFonts w:ascii="Arial" w:hAnsi="Arial" w:cs="Arial"/>
          <w:sz w:val="24"/>
          <w:szCs w:val="24"/>
        </w:rPr>
        <w:t xml:space="preserve"> i</w:t>
      </w:r>
      <w:r>
        <w:rPr>
          <w:rFonts w:ascii="Arial" w:hAnsi="Arial" w:cs="Arial"/>
          <w:sz w:val="24"/>
          <w:szCs w:val="24"/>
        </w:rPr>
        <w:t xml:space="preserve">n any of our </w:t>
      </w:r>
      <w:r w:rsidR="004C01DB">
        <w:rPr>
          <w:rFonts w:ascii="Arial" w:hAnsi="Arial" w:cs="Arial"/>
          <w:sz w:val="24"/>
          <w:szCs w:val="24"/>
        </w:rPr>
        <w:t xml:space="preserve">monthly samples for </w:t>
      </w:r>
      <w:r w:rsidR="00F51277">
        <w:rPr>
          <w:rFonts w:ascii="Arial" w:hAnsi="Arial" w:cs="Arial"/>
          <w:sz w:val="24"/>
          <w:szCs w:val="24"/>
        </w:rPr>
        <w:t xml:space="preserve">the year </w:t>
      </w:r>
      <w:r w:rsidR="004C01DB">
        <w:rPr>
          <w:rFonts w:ascii="Arial" w:hAnsi="Arial" w:cs="Arial"/>
          <w:sz w:val="24"/>
          <w:szCs w:val="24"/>
        </w:rPr>
        <w:t>2024.</w:t>
      </w:r>
    </w:p>
    <w:p w14:paraId="0A8FDD91" w14:textId="77777777" w:rsidR="002D348C" w:rsidRPr="005162DE" w:rsidRDefault="002D348C" w:rsidP="0025569C">
      <w:pPr>
        <w:spacing w:after="240"/>
        <w:rPr>
          <w:rFonts w:ascii="Arial" w:hAnsi="Arial" w:cs="Arial"/>
          <w:sz w:val="24"/>
          <w:szCs w:val="24"/>
        </w:rPr>
      </w:pPr>
    </w:p>
    <w:p w14:paraId="1EBCD8A8" w14:textId="54649AD1" w:rsidR="00A32EB0" w:rsidRPr="005162DE" w:rsidRDefault="00A32EB0" w:rsidP="00A32EB0">
      <w:pPr>
        <w:spacing w:after="240"/>
        <w:rPr>
          <w:rFonts w:ascii="Arial" w:hAnsi="Arial" w:cs="Arial"/>
          <w:bCs/>
          <w:sz w:val="24"/>
        </w:rPr>
      </w:pPr>
      <w:r w:rsidRPr="005162DE">
        <w:rPr>
          <w:rFonts w:ascii="Arial" w:hAnsi="Arial" w:cs="Arial"/>
          <w:bCs/>
          <w:sz w:val="24"/>
        </w:rPr>
        <w:lastRenderedPageBreak/>
        <w:t xml:space="preserve">Additional Special Language for Nitrate, Arsenic, Lead, Radon, and </w:t>
      </w:r>
      <w:r w:rsidRPr="005162DE">
        <w:rPr>
          <w:rFonts w:ascii="Arial" w:hAnsi="Arial" w:cs="Arial"/>
          <w:bCs/>
          <w:i/>
          <w:sz w:val="24"/>
        </w:rPr>
        <w:t>Cryptosporidium</w:t>
      </w:r>
      <w:r w:rsidR="00143D74">
        <w:rPr>
          <w:rFonts w:ascii="Arial" w:hAnsi="Arial" w:cs="Arial"/>
          <w:bCs/>
          <w:sz w:val="24"/>
        </w:rPr>
        <w:t>:     NA</w:t>
      </w:r>
    </w:p>
    <w:p w14:paraId="2E24F456" w14:textId="0AC2F95B"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143D74">
        <w:rPr>
          <w:rFonts w:ascii="Arial" w:hAnsi="Arial" w:cs="Arial"/>
          <w:sz w:val="24"/>
          <w:szCs w:val="24"/>
        </w:rPr>
        <w:t>ed Total Coliform Rule (RTCR):    no violation of TC Rule</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1C27FF" w:rsidRDefault="0087640F" w:rsidP="0087640F">
      <w:pPr>
        <w:pStyle w:val="Caption"/>
        <w:spacing w:before="100" w:beforeAutospacing="1"/>
        <w:rPr>
          <w:color w:val="2F5496" w:themeColor="accent1" w:themeShade="BF"/>
        </w:rPr>
      </w:pPr>
      <w:r w:rsidRPr="001C27FF">
        <w:rPr>
          <w:color w:val="2F5496" w:themeColor="accent1" w:themeShade="BF"/>
        </w:rPr>
        <w:t xml:space="preserve">Table </w:t>
      </w:r>
      <w:r w:rsidR="00B704C3" w:rsidRPr="001C27FF">
        <w:rPr>
          <w:color w:val="2F5496" w:themeColor="accent1" w:themeShade="BF"/>
        </w:rPr>
        <w:t>7</w:t>
      </w:r>
      <w:r w:rsidRPr="001C27FF">
        <w:rPr>
          <w:color w:val="2F5496" w:themeColor="accent1" w:themeShade="BF"/>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3C91C2A" w:rsidR="001F503E" w:rsidRPr="001C27FF" w:rsidRDefault="001C27FF" w:rsidP="001F503E">
            <w:pPr>
              <w:spacing w:before="40" w:after="40"/>
              <w:rPr>
                <w:rFonts w:ascii="Arial" w:hAnsi="Arial" w:cs="Arial"/>
                <w:sz w:val="22"/>
                <w:szCs w:val="22"/>
              </w:rPr>
            </w:pPr>
            <w:r>
              <w:rPr>
                <w:rFonts w:ascii="Arial" w:hAnsi="Arial" w:cs="Arial"/>
                <w:sz w:val="22"/>
                <w:szCs w:val="22"/>
              </w:rPr>
              <w:t xml:space="preserve">     none</w:t>
            </w:r>
          </w:p>
        </w:tc>
        <w:tc>
          <w:tcPr>
            <w:tcW w:w="2250" w:type="dxa"/>
            <w:tcMar>
              <w:left w:w="58" w:type="dxa"/>
              <w:right w:w="58" w:type="dxa"/>
            </w:tcMar>
          </w:tcPr>
          <w:p w14:paraId="14D9A9B3" w14:textId="5F4318B0" w:rsidR="001F503E" w:rsidRPr="001C27FF" w:rsidRDefault="001F503E" w:rsidP="001F503E">
            <w:pPr>
              <w:spacing w:before="40" w:after="40"/>
              <w:rPr>
                <w:rFonts w:ascii="Arial" w:hAnsi="Arial" w:cs="Arial"/>
                <w:sz w:val="22"/>
                <w:szCs w:val="22"/>
              </w:rPr>
            </w:pPr>
          </w:p>
        </w:tc>
        <w:tc>
          <w:tcPr>
            <w:tcW w:w="1890" w:type="dxa"/>
            <w:tcMar>
              <w:left w:w="58" w:type="dxa"/>
              <w:right w:w="58" w:type="dxa"/>
            </w:tcMar>
          </w:tcPr>
          <w:p w14:paraId="7D4FE25C" w14:textId="1A202BF5" w:rsidR="001F503E" w:rsidRPr="001C27FF" w:rsidRDefault="001F503E" w:rsidP="001F503E">
            <w:pPr>
              <w:spacing w:before="40" w:after="40"/>
              <w:rPr>
                <w:rFonts w:ascii="Arial" w:hAnsi="Arial" w:cs="Arial"/>
                <w:sz w:val="22"/>
                <w:szCs w:val="22"/>
              </w:rPr>
            </w:pPr>
          </w:p>
        </w:tc>
        <w:tc>
          <w:tcPr>
            <w:tcW w:w="2160" w:type="dxa"/>
            <w:tcMar>
              <w:left w:w="58" w:type="dxa"/>
              <w:right w:w="58" w:type="dxa"/>
            </w:tcMar>
          </w:tcPr>
          <w:p w14:paraId="7CABD54F" w14:textId="38FB4202" w:rsidR="001F503E" w:rsidRPr="001C27FF" w:rsidRDefault="001F503E" w:rsidP="001F503E">
            <w:pPr>
              <w:spacing w:before="40" w:after="40"/>
              <w:rPr>
                <w:rFonts w:ascii="Arial" w:hAnsi="Arial" w:cs="Arial"/>
                <w:sz w:val="22"/>
                <w:szCs w:val="22"/>
              </w:rPr>
            </w:pPr>
          </w:p>
        </w:tc>
        <w:tc>
          <w:tcPr>
            <w:tcW w:w="2367" w:type="dxa"/>
            <w:tcMar>
              <w:left w:w="58" w:type="dxa"/>
              <w:right w:w="58" w:type="dxa"/>
            </w:tcMar>
          </w:tcPr>
          <w:p w14:paraId="67233B7F" w14:textId="4DA473CC" w:rsidR="001F503E" w:rsidRPr="001C27FF" w:rsidRDefault="001F503E" w:rsidP="001F503E">
            <w:pPr>
              <w:spacing w:before="40" w:after="40"/>
              <w:rPr>
                <w:rFonts w:ascii="Arial" w:hAnsi="Arial" w:cs="Arial"/>
                <w:sz w:val="22"/>
                <w:szCs w:val="22"/>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F51277" w:rsidRDefault="00E036DF" w:rsidP="001909F2">
      <w:pPr>
        <w:pStyle w:val="Caption"/>
        <w:keepNext w:val="0"/>
        <w:spacing w:before="0"/>
        <w:rPr>
          <w:color w:val="2F5496" w:themeColor="accent1" w:themeShade="BF"/>
        </w:rPr>
      </w:pPr>
      <w:r w:rsidRPr="00F51277">
        <w:rPr>
          <w:color w:val="2F5496" w:themeColor="accent1" w:themeShade="BF"/>
        </w:rPr>
        <w:t>Table</w:t>
      </w:r>
      <w:r w:rsidR="00B704C3" w:rsidRPr="00F51277">
        <w:rPr>
          <w:color w:val="2F5496" w:themeColor="accent1" w:themeShade="BF"/>
        </w:rPr>
        <w:t xml:space="preserve"> 8</w:t>
      </w:r>
      <w:r w:rsidRPr="00F51277">
        <w:rPr>
          <w:color w:val="2F5496" w:themeColor="accent1" w:themeShade="BF"/>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1C27FF">
        <w:trPr>
          <w:trHeight w:val="539"/>
          <w:tblHeader/>
        </w:trPr>
        <w:tc>
          <w:tcPr>
            <w:tcW w:w="2515" w:type="dxa"/>
            <w:tcMar>
              <w:left w:w="58" w:type="dxa"/>
              <w:right w:w="58" w:type="dxa"/>
            </w:tcMar>
          </w:tcPr>
          <w:p w14:paraId="61E1FA68" w14:textId="77777777" w:rsidR="00E80EE7" w:rsidRPr="009C38C7" w:rsidRDefault="00E80EE7" w:rsidP="00E80EE7">
            <w:pPr>
              <w:spacing w:before="40" w:after="40"/>
              <w:rPr>
                <w:rFonts w:ascii="Arial" w:hAnsi="Arial" w:cs="Arial"/>
                <w:i/>
                <w:sz w:val="22"/>
                <w:szCs w:val="22"/>
              </w:rPr>
            </w:pPr>
            <w:r w:rsidRPr="009C38C7">
              <w:rPr>
                <w:rFonts w:ascii="Arial" w:hAnsi="Arial" w:cs="Arial"/>
                <w:i/>
                <w:sz w:val="22"/>
                <w:szCs w:val="22"/>
              </w:rPr>
              <w:t>E. coli</w:t>
            </w:r>
          </w:p>
        </w:tc>
        <w:tc>
          <w:tcPr>
            <w:tcW w:w="1620" w:type="dxa"/>
            <w:tcMar>
              <w:left w:w="58" w:type="dxa"/>
              <w:right w:w="58" w:type="dxa"/>
            </w:tcMar>
          </w:tcPr>
          <w:p w14:paraId="35504704" w14:textId="4578CCD5" w:rsidR="001F503E" w:rsidRPr="009C38C7" w:rsidRDefault="009C38C7" w:rsidP="001C27FF">
            <w:pPr>
              <w:spacing w:before="40" w:after="40"/>
              <w:jc w:val="center"/>
              <w:rPr>
                <w:rFonts w:ascii="Arial" w:hAnsi="Arial" w:cs="Arial"/>
                <w:sz w:val="22"/>
                <w:szCs w:val="22"/>
              </w:rPr>
            </w:pPr>
            <w:r w:rsidRPr="009C38C7">
              <w:rPr>
                <w:rFonts w:ascii="Arial" w:hAnsi="Arial" w:cs="Arial"/>
                <w:sz w:val="22"/>
                <w:szCs w:val="22"/>
              </w:rPr>
              <w:t>0</w:t>
            </w:r>
          </w:p>
        </w:tc>
        <w:tc>
          <w:tcPr>
            <w:tcW w:w="1440" w:type="dxa"/>
            <w:tcMar>
              <w:left w:w="58" w:type="dxa"/>
              <w:right w:w="58" w:type="dxa"/>
            </w:tcMar>
          </w:tcPr>
          <w:p w14:paraId="63C1391F" w14:textId="4211F1DF" w:rsidR="00E80EE7" w:rsidRPr="009C38C7" w:rsidRDefault="009C38C7" w:rsidP="0087640F">
            <w:pPr>
              <w:spacing w:before="40" w:after="40"/>
              <w:jc w:val="center"/>
              <w:rPr>
                <w:rFonts w:ascii="Arial" w:hAnsi="Arial" w:cs="Arial"/>
                <w:sz w:val="22"/>
                <w:szCs w:val="22"/>
              </w:rPr>
            </w:pPr>
            <w:r w:rsidRPr="009C38C7">
              <w:rPr>
                <w:rFonts w:ascii="Arial" w:hAnsi="Arial" w:cs="Arial"/>
                <w:sz w:val="22"/>
                <w:szCs w:val="22"/>
              </w:rPr>
              <w:t>-</w:t>
            </w:r>
          </w:p>
        </w:tc>
        <w:tc>
          <w:tcPr>
            <w:tcW w:w="1080" w:type="dxa"/>
            <w:tcMar>
              <w:left w:w="58" w:type="dxa"/>
              <w:right w:w="58" w:type="dxa"/>
            </w:tcMar>
          </w:tcPr>
          <w:p w14:paraId="06B93DD8" w14:textId="77777777" w:rsidR="00E80EE7" w:rsidRPr="009C38C7" w:rsidRDefault="00E80EE7" w:rsidP="0087640F">
            <w:pPr>
              <w:spacing w:before="40" w:after="40"/>
              <w:jc w:val="center"/>
              <w:rPr>
                <w:rFonts w:ascii="Arial" w:hAnsi="Arial" w:cs="Arial"/>
                <w:sz w:val="22"/>
                <w:szCs w:val="22"/>
              </w:rPr>
            </w:pPr>
            <w:r w:rsidRPr="009C38C7">
              <w:rPr>
                <w:rFonts w:ascii="Arial" w:hAnsi="Arial" w:cs="Arial"/>
                <w:sz w:val="22"/>
                <w:szCs w:val="22"/>
              </w:rPr>
              <w:t>0</w:t>
            </w:r>
          </w:p>
        </w:tc>
        <w:tc>
          <w:tcPr>
            <w:tcW w:w="1440" w:type="dxa"/>
            <w:tcMar>
              <w:left w:w="58" w:type="dxa"/>
              <w:right w:w="58" w:type="dxa"/>
            </w:tcMar>
          </w:tcPr>
          <w:p w14:paraId="0B864A4F" w14:textId="77777777" w:rsidR="00E80EE7" w:rsidRPr="009C38C7" w:rsidRDefault="00E80EE7" w:rsidP="0087640F">
            <w:pPr>
              <w:spacing w:before="40" w:after="40"/>
              <w:jc w:val="center"/>
              <w:rPr>
                <w:rFonts w:ascii="Arial" w:hAnsi="Arial" w:cs="Arial"/>
                <w:sz w:val="22"/>
                <w:szCs w:val="22"/>
              </w:rPr>
            </w:pPr>
            <w:r w:rsidRPr="009C38C7">
              <w:rPr>
                <w:rFonts w:ascii="Arial" w:hAnsi="Arial" w:cs="Arial"/>
                <w:sz w:val="22"/>
                <w:szCs w:val="22"/>
              </w:rPr>
              <w:t>(0)</w:t>
            </w:r>
          </w:p>
        </w:tc>
        <w:tc>
          <w:tcPr>
            <w:tcW w:w="2741" w:type="dxa"/>
            <w:tcMar>
              <w:left w:w="58" w:type="dxa"/>
              <w:right w:w="58" w:type="dxa"/>
            </w:tcMar>
          </w:tcPr>
          <w:p w14:paraId="39DD6D13" w14:textId="77777777" w:rsidR="00E80EE7" w:rsidRPr="001C27FF" w:rsidRDefault="00E80EE7" w:rsidP="00E80EE7">
            <w:pPr>
              <w:spacing w:before="40" w:after="40"/>
              <w:rPr>
                <w:rFonts w:ascii="Arial" w:hAnsi="Arial" w:cs="Arial"/>
              </w:rPr>
            </w:pPr>
            <w:r w:rsidRPr="001C27FF">
              <w:rPr>
                <w:rFonts w:ascii="Arial" w:hAnsi="Arial" w:cs="Arial"/>
              </w:rPr>
              <w:t>Human and animal fecal waste</w:t>
            </w:r>
          </w:p>
        </w:tc>
      </w:tr>
      <w:tr w:rsidR="005162DE" w:rsidRPr="005162DE" w14:paraId="2798A494" w14:textId="77777777" w:rsidTr="001C27FF">
        <w:trPr>
          <w:trHeight w:val="494"/>
          <w:tblHeader/>
        </w:trPr>
        <w:tc>
          <w:tcPr>
            <w:tcW w:w="2515" w:type="dxa"/>
            <w:tcMar>
              <w:left w:w="58" w:type="dxa"/>
              <w:right w:w="58" w:type="dxa"/>
            </w:tcMar>
          </w:tcPr>
          <w:p w14:paraId="7F6BABE4" w14:textId="77777777" w:rsidR="001F7181" w:rsidRPr="009C38C7" w:rsidRDefault="001F7181" w:rsidP="001F7181">
            <w:pPr>
              <w:spacing w:before="40" w:after="40"/>
              <w:rPr>
                <w:rFonts w:ascii="Arial" w:hAnsi="Arial" w:cs="Arial"/>
                <w:sz w:val="22"/>
                <w:szCs w:val="22"/>
              </w:rPr>
            </w:pPr>
            <w:r w:rsidRPr="009C38C7">
              <w:rPr>
                <w:rFonts w:ascii="Arial" w:hAnsi="Arial" w:cs="Arial"/>
                <w:sz w:val="22"/>
                <w:szCs w:val="22"/>
              </w:rPr>
              <w:t>Enterococci</w:t>
            </w:r>
          </w:p>
        </w:tc>
        <w:tc>
          <w:tcPr>
            <w:tcW w:w="1620" w:type="dxa"/>
            <w:tcMar>
              <w:left w:w="58" w:type="dxa"/>
              <w:right w:w="58" w:type="dxa"/>
            </w:tcMar>
          </w:tcPr>
          <w:p w14:paraId="60AE42FC" w14:textId="6730A745" w:rsidR="001F503E" w:rsidRPr="009C38C7" w:rsidRDefault="009C38C7" w:rsidP="001C27FF">
            <w:pPr>
              <w:spacing w:before="40" w:after="40"/>
              <w:jc w:val="center"/>
              <w:rPr>
                <w:rFonts w:ascii="Arial" w:hAnsi="Arial" w:cs="Arial"/>
                <w:sz w:val="22"/>
                <w:szCs w:val="22"/>
              </w:rPr>
            </w:pPr>
            <w:r w:rsidRPr="009C38C7">
              <w:rPr>
                <w:rFonts w:ascii="Arial" w:hAnsi="Arial" w:cs="Arial"/>
                <w:sz w:val="22"/>
                <w:szCs w:val="22"/>
              </w:rPr>
              <w:t>0</w:t>
            </w:r>
          </w:p>
        </w:tc>
        <w:tc>
          <w:tcPr>
            <w:tcW w:w="1440" w:type="dxa"/>
            <w:tcMar>
              <w:left w:w="58" w:type="dxa"/>
              <w:right w:w="58" w:type="dxa"/>
            </w:tcMar>
          </w:tcPr>
          <w:p w14:paraId="184CB2D0" w14:textId="07816898" w:rsidR="001F7181" w:rsidRPr="009C38C7" w:rsidRDefault="009C38C7" w:rsidP="0087640F">
            <w:pPr>
              <w:spacing w:before="40" w:after="40"/>
              <w:jc w:val="center"/>
              <w:rPr>
                <w:rFonts w:ascii="Arial" w:hAnsi="Arial" w:cs="Arial"/>
                <w:sz w:val="22"/>
                <w:szCs w:val="22"/>
              </w:rPr>
            </w:pPr>
            <w:r w:rsidRPr="009C38C7">
              <w:rPr>
                <w:rFonts w:ascii="Arial" w:hAnsi="Arial" w:cs="Arial"/>
                <w:sz w:val="22"/>
                <w:szCs w:val="22"/>
              </w:rPr>
              <w:t>-</w:t>
            </w:r>
          </w:p>
        </w:tc>
        <w:tc>
          <w:tcPr>
            <w:tcW w:w="1080" w:type="dxa"/>
            <w:tcMar>
              <w:left w:w="58" w:type="dxa"/>
              <w:right w:w="58" w:type="dxa"/>
            </w:tcMar>
          </w:tcPr>
          <w:p w14:paraId="5174934D" w14:textId="77777777" w:rsidR="001F7181" w:rsidRPr="009C38C7" w:rsidRDefault="001F7181" w:rsidP="0087640F">
            <w:pPr>
              <w:spacing w:before="40" w:after="40"/>
              <w:jc w:val="center"/>
              <w:rPr>
                <w:rFonts w:ascii="Arial" w:hAnsi="Arial" w:cs="Arial"/>
                <w:sz w:val="22"/>
                <w:szCs w:val="22"/>
              </w:rPr>
            </w:pPr>
            <w:r w:rsidRPr="009C38C7">
              <w:rPr>
                <w:rFonts w:ascii="Arial" w:hAnsi="Arial" w:cs="Arial"/>
                <w:sz w:val="22"/>
                <w:szCs w:val="22"/>
              </w:rPr>
              <w:t>TT</w:t>
            </w:r>
          </w:p>
        </w:tc>
        <w:tc>
          <w:tcPr>
            <w:tcW w:w="1440" w:type="dxa"/>
            <w:tcMar>
              <w:left w:w="58" w:type="dxa"/>
              <w:right w:w="58" w:type="dxa"/>
            </w:tcMar>
          </w:tcPr>
          <w:p w14:paraId="0043E497" w14:textId="77777777" w:rsidR="001F7181" w:rsidRPr="009C38C7" w:rsidRDefault="001F7181" w:rsidP="0087640F">
            <w:pPr>
              <w:spacing w:before="40" w:after="40"/>
              <w:jc w:val="center"/>
              <w:rPr>
                <w:rFonts w:ascii="Arial" w:hAnsi="Arial" w:cs="Arial"/>
                <w:sz w:val="22"/>
                <w:szCs w:val="22"/>
              </w:rPr>
            </w:pPr>
            <w:r w:rsidRPr="009C38C7">
              <w:rPr>
                <w:rFonts w:ascii="Arial" w:hAnsi="Arial" w:cs="Arial"/>
                <w:sz w:val="22"/>
                <w:szCs w:val="22"/>
              </w:rPr>
              <w:t>N/A</w:t>
            </w:r>
          </w:p>
        </w:tc>
        <w:tc>
          <w:tcPr>
            <w:tcW w:w="2741" w:type="dxa"/>
            <w:tcMar>
              <w:left w:w="58" w:type="dxa"/>
              <w:right w:w="58" w:type="dxa"/>
            </w:tcMar>
          </w:tcPr>
          <w:p w14:paraId="47A532BF" w14:textId="77777777" w:rsidR="001F7181" w:rsidRPr="001C27FF" w:rsidRDefault="001F7181" w:rsidP="001F7181">
            <w:pPr>
              <w:spacing w:before="40" w:after="40"/>
              <w:rPr>
                <w:rFonts w:ascii="Arial" w:hAnsi="Arial" w:cs="Arial"/>
              </w:rPr>
            </w:pPr>
            <w:r w:rsidRPr="001C27FF">
              <w:rPr>
                <w:rFonts w:ascii="Arial" w:hAnsi="Arial" w:cs="Arial"/>
              </w:rPr>
              <w:t>Human and animal fecal waste</w:t>
            </w:r>
          </w:p>
        </w:tc>
      </w:tr>
      <w:tr w:rsidR="005162DE" w:rsidRPr="005162DE" w14:paraId="317EBD70" w14:textId="77777777" w:rsidTr="001C27FF">
        <w:trPr>
          <w:trHeight w:val="539"/>
          <w:tblHeader/>
        </w:trPr>
        <w:tc>
          <w:tcPr>
            <w:tcW w:w="2515" w:type="dxa"/>
            <w:tcMar>
              <w:left w:w="58" w:type="dxa"/>
              <w:right w:w="58" w:type="dxa"/>
            </w:tcMar>
          </w:tcPr>
          <w:p w14:paraId="25EE85CD" w14:textId="77777777" w:rsidR="001F7181" w:rsidRPr="009C38C7" w:rsidRDefault="001F7181" w:rsidP="001F7181">
            <w:pPr>
              <w:spacing w:before="40" w:after="40"/>
              <w:rPr>
                <w:rFonts w:ascii="Arial" w:hAnsi="Arial" w:cs="Arial"/>
                <w:sz w:val="22"/>
                <w:szCs w:val="22"/>
              </w:rPr>
            </w:pPr>
            <w:r w:rsidRPr="009C38C7">
              <w:rPr>
                <w:rFonts w:ascii="Arial" w:hAnsi="Arial" w:cs="Arial"/>
                <w:sz w:val="22"/>
                <w:szCs w:val="22"/>
              </w:rPr>
              <w:t>Coliphage</w:t>
            </w:r>
          </w:p>
        </w:tc>
        <w:tc>
          <w:tcPr>
            <w:tcW w:w="1620" w:type="dxa"/>
            <w:tcMar>
              <w:left w:w="58" w:type="dxa"/>
              <w:right w:w="58" w:type="dxa"/>
            </w:tcMar>
          </w:tcPr>
          <w:p w14:paraId="4A8FE09D" w14:textId="75E33A0A" w:rsidR="001F503E" w:rsidRPr="009C38C7" w:rsidRDefault="009C38C7" w:rsidP="001C27FF">
            <w:pPr>
              <w:spacing w:before="40" w:after="40"/>
              <w:jc w:val="center"/>
              <w:rPr>
                <w:rFonts w:ascii="Arial" w:hAnsi="Arial" w:cs="Arial"/>
                <w:sz w:val="22"/>
                <w:szCs w:val="22"/>
              </w:rPr>
            </w:pPr>
            <w:r w:rsidRPr="009C38C7">
              <w:rPr>
                <w:rFonts w:ascii="Arial" w:hAnsi="Arial" w:cs="Arial"/>
                <w:sz w:val="22"/>
                <w:szCs w:val="22"/>
              </w:rPr>
              <w:t>0</w:t>
            </w:r>
          </w:p>
        </w:tc>
        <w:tc>
          <w:tcPr>
            <w:tcW w:w="1440" w:type="dxa"/>
            <w:tcMar>
              <w:left w:w="58" w:type="dxa"/>
              <w:right w:w="58" w:type="dxa"/>
            </w:tcMar>
          </w:tcPr>
          <w:p w14:paraId="0CA8CA65" w14:textId="793F5C56" w:rsidR="001F7181" w:rsidRPr="009C38C7" w:rsidRDefault="009C38C7" w:rsidP="0087640F">
            <w:pPr>
              <w:spacing w:before="40" w:after="40"/>
              <w:jc w:val="center"/>
              <w:rPr>
                <w:rFonts w:ascii="Arial" w:hAnsi="Arial" w:cs="Arial"/>
                <w:sz w:val="22"/>
                <w:szCs w:val="22"/>
              </w:rPr>
            </w:pPr>
            <w:r w:rsidRPr="009C38C7">
              <w:rPr>
                <w:rFonts w:ascii="Arial" w:hAnsi="Arial" w:cs="Arial"/>
                <w:sz w:val="22"/>
                <w:szCs w:val="22"/>
              </w:rPr>
              <w:t>-</w:t>
            </w:r>
          </w:p>
        </w:tc>
        <w:tc>
          <w:tcPr>
            <w:tcW w:w="1080" w:type="dxa"/>
            <w:tcMar>
              <w:left w:w="58" w:type="dxa"/>
              <w:right w:w="58" w:type="dxa"/>
            </w:tcMar>
          </w:tcPr>
          <w:p w14:paraId="4269329F" w14:textId="77777777" w:rsidR="001F7181" w:rsidRPr="009C38C7" w:rsidRDefault="001F7181" w:rsidP="0087640F">
            <w:pPr>
              <w:spacing w:before="40" w:after="40"/>
              <w:jc w:val="center"/>
              <w:rPr>
                <w:rFonts w:ascii="Arial" w:hAnsi="Arial" w:cs="Arial"/>
                <w:sz w:val="22"/>
                <w:szCs w:val="22"/>
              </w:rPr>
            </w:pPr>
            <w:r w:rsidRPr="009C38C7">
              <w:rPr>
                <w:rFonts w:ascii="Arial" w:hAnsi="Arial" w:cs="Arial"/>
                <w:sz w:val="22"/>
                <w:szCs w:val="22"/>
              </w:rPr>
              <w:t>TT</w:t>
            </w:r>
          </w:p>
        </w:tc>
        <w:tc>
          <w:tcPr>
            <w:tcW w:w="1440" w:type="dxa"/>
            <w:tcMar>
              <w:left w:w="58" w:type="dxa"/>
              <w:right w:w="58" w:type="dxa"/>
            </w:tcMar>
          </w:tcPr>
          <w:p w14:paraId="58C7E4DD" w14:textId="77777777" w:rsidR="001F7181" w:rsidRPr="009C38C7" w:rsidRDefault="001F7181" w:rsidP="0087640F">
            <w:pPr>
              <w:spacing w:before="40" w:after="40"/>
              <w:jc w:val="center"/>
              <w:rPr>
                <w:rFonts w:ascii="Arial" w:hAnsi="Arial" w:cs="Arial"/>
                <w:sz w:val="22"/>
                <w:szCs w:val="22"/>
              </w:rPr>
            </w:pPr>
            <w:r w:rsidRPr="009C38C7">
              <w:rPr>
                <w:rFonts w:ascii="Arial" w:hAnsi="Arial" w:cs="Arial"/>
                <w:sz w:val="22"/>
                <w:szCs w:val="22"/>
              </w:rPr>
              <w:t>N/A</w:t>
            </w:r>
          </w:p>
        </w:tc>
        <w:tc>
          <w:tcPr>
            <w:tcW w:w="2741" w:type="dxa"/>
            <w:tcMar>
              <w:left w:w="58" w:type="dxa"/>
              <w:right w:w="58" w:type="dxa"/>
            </w:tcMar>
          </w:tcPr>
          <w:p w14:paraId="07A3C9BB" w14:textId="77777777" w:rsidR="001F7181" w:rsidRPr="001C27FF" w:rsidRDefault="001F7181" w:rsidP="001F7181">
            <w:pPr>
              <w:spacing w:before="40" w:after="40"/>
              <w:rPr>
                <w:rFonts w:ascii="Arial" w:hAnsi="Arial" w:cs="Arial"/>
              </w:rPr>
            </w:pPr>
            <w:r w:rsidRPr="001C27FF">
              <w:rPr>
                <w:rFonts w:ascii="Arial" w:hAnsi="Arial" w:cs="Arial"/>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9C38C7" w14:paraId="2A270370" w14:textId="77777777" w:rsidTr="009C38C7">
        <w:tc>
          <w:tcPr>
            <w:tcW w:w="10790" w:type="dxa"/>
          </w:tcPr>
          <w:p w14:paraId="484F6D75" w14:textId="43C97FA2" w:rsidR="001F503E" w:rsidRPr="009C38C7" w:rsidRDefault="001F503E" w:rsidP="001909F2">
            <w:pPr>
              <w:spacing w:after="240"/>
              <w:rPr>
                <w:rFonts w:ascii="Arial" w:hAnsi="Arial" w:cs="Arial"/>
                <w:sz w:val="22"/>
                <w:szCs w:val="22"/>
              </w:rPr>
            </w:pPr>
            <w:r w:rsidRPr="009C38C7">
              <w:rPr>
                <w:rFonts w:ascii="Arial" w:hAnsi="Arial" w:cs="Arial"/>
                <w:b/>
                <w:bCs/>
                <w:sz w:val="22"/>
                <w:szCs w:val="22"/>
              </w:rPr>
              <w:t>Special Notice of Fecal Indicator-Positive Groundwater Source Sample:</w:t>
            </w:r>
            <w:r w:rsidR="009C38C7">
              <w:rPr>
                <w:rFonts w:ascii="Arial" w:hAnsi="Arial" w:cs="Arial"/>
                <w:sz w:val="22"/>
                <w:szCs w:val="22"/>
              </w:rPr>
              <w:t xml:space="preserve">    </w:t>
            </w:r>
            <w:r w:rsidR="004A1001">
              <w:rPr>
                <w:rFonts w:ascii="Arial" w:hAnsi="Arial" w:cs="Arial"/>
                <w:sz w:val="22"/>
                <w:szCs w:val="22"/>
              </w:rPr>
              <w:t xml:space="preserve"> </w:t>
            </w:r>
            <w:r w:rsidR="009C38C7">
              <w:rPr>
                <w:rFonts w:ascii="Arial" w:hAnsi="Arial" w:cs="Arial"/>
                <w:sz w:val="22"/>
                <w:szCs w:val="22"/>
              </w:rPr>
              <w:t xml:space="preserve">  None</w:t>
            </w:r>
          </w:p>
        </w:tc>
      </w:tr>
    </w:tbl>
    <w:p w14:paraId="041B3651" w14:textId="7E82954D" w:rsidR="0014624C" w:rsidRPr="009C38C7" w:rsidRDefault="0014624C" w:rsidP="001F503E">
      <w:pPr>
        <w:spacing w:after="100" w:afterAutospacing="1"/>
        <w:rPr>
          <w:rFonts w:ascii="Arial" w:hAnsi="Arial" w:cs="Arial"/>
          <w:sz w:val="22"/>
          <w:szCs w:val="22"/>
        </w:rPr>
      </w:pPr>
    </w:p>
    <w:tbl>
      <w:tblPr>
        <w:tblStyle w:val="TableGrid"/>
        <w:tblW w:w="0" w:type="auto"/>
        <w:tblLook w:val="04A0" w:firstRow="1" w:lastRow="0" w:firstColumn="1" w:lastColumn="0" w:noHBand="0" w:noVBand="1"/>
      </w:tblPr>
      <w:tblGrid>
        <w:gridCol w:w="10790"/>
      </w:tblGrid>
      <w:tr w:rsidR="001F503E" w:rsidRPr="009C38C7" w14:paraId="6988776C" w14:textId="77777777" w:rsidTr="001F503E">
        <w:tc>
          <w:tcPr>
            <w:tcW w:w="10790" w:type="dxa"/>
          </w:tcPr>
          <w:p w14:paraId="40AA8A4D" w14:textId="243241F8" w:rsidR="001F503E" w:rsidRPr="009C38C7" w:rsidRDefault="001F503E" w:rsidP="001909F2">
            <w:pPr>
              <w:spacing w:after="240"/>
              <w:rPr>
                <w:rFonts w:ascii="Arial" w:hAnsi="Arial" w:cs="Arial"/>
                <w:sz w:val="22"/>
                <w:szCs w:val="22"/>
              </w:rPr>
            </w:pPr>
            <w:r w:rsidRPr="009C38C7">
              <w:rPr>
                <w:rFonts w:ascii="Arial" w:hAnsi="Arial" w:cs="Arial"/>
                <w:b/>
                <w:bCs/>
                <w:sz w:val="22"/>
                <w:szCs w:val="22"/>
              </w:rPr>
              <w:t>Special Notice for Uncorrected Significant Deficiencies:</w:t>
            </w:r>
            <w:r w:rsidR="009C38C7">
              <w:rPr>
                <w:rFonts w:ascii="Arial" w:hAnsi="Arial" w:cs="Arial"/>
                <w:b/>
                <w:bCs/>
                <w:sz w:val="22"/>
                <w:szCs w:val="22"/>
              </w:rPr>
              <w:t xml:space="preserve"> </w:t>
            </w:r>
            <w:r w:rsidR="004A1001">
              <w:rPr>
                <w:rFonts w:ascii="Arial" w:hAnsi="Arial" w:cs="Arial"/>
                <w:b/>
                <w:bCs/>
                <w:sz w:val="22"/>
                <w:szCs w:val="22"/>
              </w:rPr>
              <w:t xml:space="preserve">   </w:t>
            </w:r>
            <w:r w:rsidR="009C38C7">
              <w:rPr>
                <w:rFonts w:ascii="Arial" w:hAnsi="Arial" w:cs="Arial"/>
                <w:sz w:val="22"/>
                <w:szCs w:val="22"/>
              </w:rPr>
              <w:t xml:space="preserve">  None</w:t>
            </w:r>
          </w:p>
        </w:tc>
      </w:tr>
    </w:tbl>
    <w:p w14:paraId="29F145DC" w14:textId="77777777" w:rsidR="00BF628D" w:rsidRPr="005162DE" w:rsidRDefault="00BF628D" w:rsidP="0087640F">
      <w:pPr>
        <w:pStyle w:val="Caption"/>
        <w:spacing w:before="100" w:beforeAutospacing="1"/>
      </w:pPr>
    </w:p>
    <w:p w14:paraId="19BFFB90" w14:textId="77777777" w:rsidR="00D17E2F" w:rsidRPr="009C038E" w:rsidRDefault="00D17E2F" w:rsidP="009610BC">
      <w:pPr>
        <w:rPr>
          <w:rFonts w:ascii="Arial" w:hAnsi="Arial" w:cs="Arial"/>
          <w:sz w:val="22"/>
          <w:szCs w:val="22"/>
        </w:rPr>
      </w:pPr>
    </w:p>
    <w:sectPr w:rsidR="00D17E2F" w:rsidRPr="009C038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76C44" w14:textId="77777777" w:rsidR="003D1448" w:rsidRDefault="003D1448">
      <w:r>
        <w:separator/>
      </w:r>
    </w:p>
    <w:p w14:paraId="05113EFA" w14:textId="77777777" w:rsidR="003D1448" w:rsidRDefault="003D1448"/>
  </w:endnote>
  <w:endnote w:type="continuationSeparator" w:id="0">
    <w:p w14:paraId="6866C80D" w14:textId="77777777" w:rsidR="003D1448" w:rsidRDefault="003D1448">
      <w:r>
        <w:continuationSeparator/>
      </w:r>
    </w:p>
    <w:p w14:paraId="4A158FD6" w14:textId="77777777" w:rsidR="003D1448" w:rsidRDefault="003D1448"/>
  </w:endnote>
  <w:endnote w:type="continuationNotice" w:id="1">
    <w:p w14:paraId="6D01BE59" w14:textId="77777777" w:rsidR="003D1448" w:rsidRDefault="003D1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3B511" w14:textId="77777777" w:rsidR="003D1448" w:rsidRDefault="003D1448">
      <w:r>
        <w:separator/>
      </w:r>
    </w:p>
    <w:p w14:paraId="2CD61CE7" w14:textId="77777777" w:rsidR="003D1448" w:rsidRDefault="003D1448"/>
  </w:footnote>
  <w:footnote w:type="continuationSeparator" w:id="0">
    <w:p w14:paraId="2DA14BC7" w14:textId="77777777" w:rsidR="003D1448" w:rsidRDefault="003D1448">
      <w:r>
        <w:continuationSeparator/>
      </w:r>
    </w:p>
    <w:p w14:paraId="1FE4D34F" w14:textId="77777777" w:rsidR="003D1448" w:rsidRDefault="003D1448"/>
  </w:footnote>
  <w:footnote w:type="continuationNotice" w:id="1">
    <w:p w14:paraId="7F0FBB56" w14:textId="77777777" w:rsidR="003D1448" w:rsidRDefault="003D14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5AE8BB74" w:rsidR="00244938" w:rsidRDefault="00F7771E" w:rsidP="0025569C">
    <w:pPr>
      <w:pStyle w:val="Header"/>
      <w:tabs>
        <w:tab w:val="clear" w:pos="4320"/>
        <w:tab w:val="clear" w:pos="8640"/>
        <w:tab w:val="right" w:pos="10800"/>
      </w:tabs>
      <w:spacing w:after="480"/>
    </w:pPr>
    <w:r>
      <w:rPr>
        <w:rFonts w:ascii="Arial" w:hAnsi="Arial" w:cs="Arial"/>
        <w:sz w:val="24"/>
        <w:szCs w:val="24"/>
      </w:rPr>
      <w:t xml:space="preserve">Whispering Pines </w:t>
    </w:r>
    <w:r w:rsidR="00244938" w:rsidRPr="00E870EB">
      <w:rPr>
        <w:rFonts w:ascii="Arial" w:hAnsi="Arial" w:cs="Arial"/>
        <w:sz w:val="24"/>
        <w:szCs w:val="24"/>
      </w:rPr>
      <w:t>Consumer Confidence Report</w:t>
    </w:r>
    <w:r w:rsidR="00244938" w:rsidRPr="00E870EB">
      <w:rPr>
        <w:rFonts w:ascii="Arial" w:hAnsi="Arial" w:cs="Arial"/>
        <w:sz w:val="24"/>
        <w:szCs w:val="24"/>
      </w:rPr>
      <w:tab/>
      <w:t xml:space="preserve">Page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PAGE </w:instrText>
    </w:r>
    <w:r w:rsidR="00244938" w:rsidRPr="00E870EB">
      <w:rPr>
        <w:rStyle w:val="PageNumber"/>
        <w:rFonts w:ascii="Arial" w:hAnsi="Arial" w:cs="Arial"/>
        <w:sz w:val="24"/>
        <w:szCs w:val="24"/>
      </w:rPr>
      <w:fldChar w:fldCharType="separate"/>
    </w:r>
    <w:r w:rsidR="00622148">
      <w:rPr>
        <w:rStyle w:val="PageNumber"/>
        <w:rFonts w:ascii="Arial" w:hAnsi="Arial" w:cs="Arial"/>
        <w:noProof/>
        <w:sz w:val="24"/>
        <w:szCs w:val="24"/>
      </w:rPr>
      <w:t>1</w:t>
    </w:r>
    <w:r w:rsidR="00244938" w:rsidRPr="00E870EB">
      <w:rPr>
        <w:rStyle w:val="PageNumber"/>
        <w:rFonts w:ascii="Arial" w:hAnsi="Arial" w:cs="Arial"/>
        <w:sz w:val="24"/>
        <w:szCs w:val="24"/>
      </w:rPr>
      <w:fldChar w:fldCharType="end"/>
    </w:r>
    <w:r w:rsidR="00244938" w:rsidRPr="00E870EB">
      <w:rPr>
        <w:rStyle w:val="PageNumber"/>
        <w:rFonts w:ascii="Arial" w:hAnsi="Arial" w:cs="Arial"/>
        <w:sz w:val="24"/>
        <w:szCs w:val="24"/>
      </w:rPr>
      <w:t xml:space="preserve"> of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NUMPAGES </w:instrText>
    </w:r>
    <w:r w:rsidR="00244938" w:rsidRPr="00E870EB">
      <w:rPr>
        <w:rStyle w:val="PageNumber"/>
        <w:rFonts w:ascii="Arial" w:hAnsi="Arial" w:cs="Arial"/>
        <w:sz w:val="24"/>
        <w:szCs w:val="24"/>
      </w:rPr>
      <w:fldChar w:fldCharType="separate"/>
    </w:r>
    <w:r w:rsidR="00622148">
      <w:rPr>
        <w:rStyle w:val="PageNumber"/>
        <w:rFonts w:ascii="Arial" w:hAnsi="Arial" w:cs="Arial"/>
        <w:noProof/>
        <w:sz w:val="24"/>
        <w:szCs w:val="24"/>
      </w:rPr>
      <w:t>7</w:t>
    </w:r>
    <w:r w:rsidR="00244938"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85780F"/>
    <w:multiLevelType w:val="hybridMultilevel"/>
    <w:tmpl w:val="4BBA79D6"/>
    <w:lvl w:ilvl="0" w:tplc="859E74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
  </w:num>
  <w:num w:numId="3">
    <w:abstractNumId w:val="3"/>
  </w:num>
  <w:num w:numId="4">
    <w:abstractNumId w:val="0"/>
  </w:num>
  <w:num w:numId="5">
    <w:abstractNumId w:val="2"/>
  </w:num>
  <w:num w:numId="6">
    <w:abstractNumId w:val="6"/>
  </w:num>
  <w:num w:numId="7">
    <w:abstractNumId w:val="5"/>
  </w:num>
  <w:num w:numId="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0413"/>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432D"/>
    <w:rsid w:val="00115004"/>
    <w:rsid w:val="001151D3"/>
    <w:rsid w:val="00115AD5"/>
    <w:rsid w:val="0012695E"/>
    <w:rsid w:val="0012764D"/>
    <w:rsid w:val="00127B6D"/>
    <w:rsid w:val="001300C2"/>
    <w:rsid w:val="001331D3"/>
    <w:rsid w:val="00143D74"/>
    <w:rsid w:val="0014624C"/>
    <w:rsid w:val="001476E6"/>
    <w:rsid w:val="00152D9A"/>
    <w:rsid w:val="00153D70"/>
    <w:rsid w:val="00154C45"/>
    <w:rsid w:val="00156C1E"/>
    <w:rsid w:val="00161D5A"/>
    <w:rsid w:val="001654B0"/>
    <w:rsid w:val="00170328"/>
    <w:rsid w:val="00172215"/>
    <w:rsid w:val="00173A3B"/>
    <w:rsid w:val="00174975"/>
    <w:rsid w:val="00177EDD"/>
    <w:rsid w:val="00181292"/>
    <w:rsid w:val="00181B2D"/>
    <w:rsid w:val="00181F3E"/>
    <w:rsid w:val="001824A2"/>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27FF"/>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27A3"/>
    <w:rsid w:val="0025510E"/>
    <w:rsid w:val="0025569C"/>
    <w:rsid w:val="00256496"/>
    <w:rsid w:val="00264941"/>
    <w:rsid w:val="00273001"/>
    <w:rsid w:val="00274535"/>
    <w:rsid w:val="00275C1C"/>
    <w:rsid w:val="00283205"/>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48C"/>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7E73"/>
    <w:rsid w:val="0033024B"/>
    <w:rsid w:val="003305DD"/>
    <w:rsid w:val="00332A75"/>
    <w:rsid w:val="00335461"/>
    <w:rsid w:val="00340568"/>
    <w:rsid w:val="00341671"/>
    <w:rsid w:val="00342536"/>
    <w:rsid w:val="0034785D"/>
    <w:rsid w:val="00357F0C"/>
    <w:rsid w:val="00363F3C"/>
    <w:rsid w:val="00365C7B"/>
    <w:rsid w:val="00374766"/>
    <w:rsid w:val="00377086"/>
    <w:rsid w:val="003831B4"/>
    <w:rsid w:val="00383730"/>
    <w:rsid w:val="00390A3E"/>
    <w:rsid w:val="00391089"/>
    <w:rsid w:val="00391E62"/>
    <w:rsid w:val="00394333"/>
    <w:rsid w:val="00397893"/>
    <w:rsid w:val="003A4CAA"/>
    <w:rsid w:val="003A5EB5"/>
    <w:rsid w:val="003B1F6B"/>
    <w:rsid w:val="003B3381"/>
    <w:rsid w:val="003C0F5E"/>
    <w:rsid w:val="003C2FCC"/>
    <w:rsid w:val="003C597D"/>
    <w:rsid w:val="003C7E02"/>
    <w:rsid w:val="003D1448"/>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19B1"/>
    <w:rsid w:val="00470811"/>
    <w:rsid w:val="0047086C"/>
    <w:rsid w:val="00472D17"/>
    <w:rsid w:val="00473411"/>
    <w:rsid w:val="00475CB9"/>
    <w:rsid w:val="004848BB"/>
    <w:rsid w:val="004870F1"/>
    <w:rsid w:val="004912AD"/>
    <w:rsid w:val="00492061"/>
    <w:rsid w:val="00494C7A"/>
    <w:rsid w:val="00494E6C"/>
    <w:rsid w:val="00496939"/>
    <w:rsid w:val="004A05D8"/>
    <w:rsid w:val="004A07B2"/>
    <w:rsid w:val="004A1001"/>
    <w:rsid w:val="004A1ABC"/>
    <w:rsid w:val="004A2077"/>
    <w:rsid w:val="004B7187"/>
    <w:rsid w:val="004C01DB"/>
    <w:rsid w:val="004C2D28"/>
    <w:rsid w:val="004C3239"/>
    <w:rsid w:val="004C5E5E"/>
    <w:rsid w:val="004C6919"/>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2148"/>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0E76"/>
    <w:rsid w:val="0067168B"/>
    <w:rsid w:val="006727C0"/>
    <w:rsid w:val="00676ED3"/>
    <w:rsid w:val="00680846"/>
    <w:rsid w:val="0068272C"/>
    <w:rsid w:val="00684C7E"/>
    <w:rsid w:val="00691186"/>
    <w:rsid w:val="00695A6F"/>
    <w:rsid w:val="00696362"/>
    <w:rsid w:val="006A04A9"/>
    <w:rsid w:val="006A482B"/>
    <w:rsid w:val="006B5CF2"/>
    <w:rsid w:val="006C2732"/>
    <w:rsid w:val="006C7186"/>
    <w:rsid w:val="006D28E9"/>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2DD0"/>
    <w:rsid w:val="007640D4"/>
    <w:rsid w:val="00772B32"/>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541E"/>
    <w:rsid w:val="00896E02"/>
    <w:rsid w:val="008A0965"/>
    <w:rsid w:val="008A2D78"/>
    <w:rsid w:val="008A5B6C"/>
    <w:rsid w:val="008A64D8"/>
    <w:rsid w:val="008B01C6"/>
    <w:rsid w:val="008B307B"/>
    <w:rsid w:val="008C0889"/>
    <w:rsid w:val="008C238A"/>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38E"/>
    <w:rsid w:val="009C0E21"/>
    <w:rsid w:val="009C1882"/>
    <w:rsid w:val="009C38C7"/>
    <w:rsid w:val="009C3F08"/>
    <w:rsid w:val="009C4A4B"/>
    <w:rsid w:val="009C6436"/>
    <w:rsid w:val="009C71EC"/>
    <w:rsid w:val="009D4211"/>
    <w:rsid w:val="009D54A3"/>
    <w:rsid w:val="009D5D09"/>
    <w:rsid w:val="009E153B"/>
    <w:rsid w:val="009E2850"/>
    <w:rsid w:val="009E4BDC"/>
    <w:rsid w:val="009E54B2"/>
    <w:rsid w:val="009E59A6"/>
    <w:rsid w:val="009F466D"/>
    <w:rsid w:val="009F5401"/>
    <w:rsid w:val="009F5D81"/>
    <w:rsid w:val="00A0317C"/>
    <w:rsid w:val="00A0355F"/>
    <w:rsid w:val="00A0640D"/>
    <w:rsid w:val="00A071B9"/>
    <w:rsid w:val="00A107E3"/>
    <w:rsid w:val="00A15ACB"/>
    <w:rsid w:val="00A1682E"/>
    <w:rsid w:val="00A24839"/>
    <w:rsid w:val="00A259A6"/>
    <w:rsid w:val="00A32EB0"/>
    <w:rsid w:val="00A37045"/>
    <w:rsid w:val="00A44246"/>
    <w:rsid w:val="00A63B30"/>
    <w:rsid w:val="00A63BCD"/>
    <w:rsid w:val="00A72ADF"/>
    <w:rsid w:val="00A77BCA"/>
    <w:rsid w:val="00A85C1E"/>
    <w:rsid w:val="00A93A21"/>
    <w:rsid w:val="00A94D32"/>
    <w:rsid w:val="00A9766F"/>
    <w:rsid w:val="00AB01B0"/>
    <w:rsid w:val="00AB5690"/>
    <w:rsid w:val="00AB5E87"/>
    <w:rsid w:val="00AC41BE"/>
    <w:rsid w:val="00AC6D1E"/>
    <w:rsid w:val="00AD4876"/>
    <w:rsid w:val="00AE02A8"/>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1E5D"/>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6F74"/>
    <w:rsid w:val="00BA7D96"/>
    <w:rsid w:val="00BB05A8"/>
    <w:rsid w:val="00BB2219"/>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260E"/>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6CC0"/>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6E63"/>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277"/>
    <w:rsid w:val="00F51B61"/>
    <w:rsid w:val="00F540F6"/>
    <w:rsid w:val="00F56F85"/>
    <w:rsid w:val="00F61DCB"/>
    <w:rsid w:val="00F64938"/>
    <w:rsid w:val="00F67D55"/>
    <w:rsid w:val="00F75012"/>
    <w:rsid w:val="00F75418"/>
    <w:rsid w:val="00F772CC"/>
    <w:rsid w:val="00F7771E"/>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5712"/>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50554-9BBC-44D0-A774-2493E558E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7</Pages>
  <Words>2356</Words>
  <Characters>13434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account</cp:lastModifiedBy>
  <cp:revision>14</cp:revision>
  <cp:lastPrinted>2022-01-19T18:53:00Z</cp:lastPrinted>
  <dcterms:created xsi:type="dcterms:W3CDTF">2025-01-13T16:23:00Z</dcterms:created>
  <dcterms:modified xsi:type="dcterms:W3CDTF">2025-06-14T00:22:00Z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