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FB2729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41568">
        <w:rPr>
          <w:rFonts w:ascii="Arial" w:hAnsi="Arial" w:cs="Arial"/>
          <w:sz w:val="24"/>
          <w:szCs w:val="24"/>
        </w:rPr>
        <w:t>DAIRYLAND SCHOOL</w:t>
      </w:r>
      <w:r w:rsidR="00494C7A" w:rsidRPr="005162DE">
        <w:rPr>
          <w:rFonts w:ascii="Arial" w:hAnsi="Arial" w:cs="Arial"/>
          <w:sz w:val="24"/>
          <w:szCs w:val="24"/>
        </w:rPr>
        <w:t xml:space="preserve"> </w:t>
      </w:r>
    </w:p>
    <w:p w14:paraId="65A99AB1" w14:textId="62B3B0A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A41568">
        <w:rPr>
          <w:rFonts w:ascii="Arial" w:hAnsi="Arial" w:cs="Arial"/>
          <w:sz w:val="24"/>
          <w:szCs w:val="24"/>
        </w:rPr>
        <w:t>2/15/24</w:t>
      </w:r>
      <w:proofErr w:type="gramEnd"/>
    </w:p>
    <w:p w14:paraId="21C05768" w14:textId="384877D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41568">
        <w:rPr>
          <w:rFonts w:ascii="Arial" w:hAnsi="Arial" w:cs="Arial"/>
          <w:sz w:val="24"/>
          <w:szCs w:val="24"/>
        </w:rPr>
        <w:t>GROUND WATER</w:t>
      </w:r>
    </w:p>
    <w:p w14:paraId="6AE5ED8C" w14:textId="5BED571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41568">
        <w:rPr>
          <w:rFonts w:ascii="Arial" w:hAnsi="Arial" w:cs="Arial"/>
          <w:sz w:val="24"/>
          <w:szCs w:val="24"/>
        </w:rPr>
        <w:t>WELL #1 is onsite in Chowchilla, CA in Madera County</w:t>
      </w:r>
    </w:p>
    <w:p w14:paraId="7130D22A" w14:textId="77777777" w:rsidR="00A41568" w:rsidRPr="005162DE" w:rsidRDefault="004263A6" w:rsidP="00A41568">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41568">
        <w:rPr>
          <w:rFonts w:ascii="Arial" w:hAnsi="Arial" w:cs="Arial"/>
          <w:sz w:val="24"/>
          <w:szCs w:val="24"/>
        </w:rPr>
        <w:t>For a copy of the source water assessment contact Madera County</w:t>
      </w:r>
    </w:p>
    <w:p w14:paraId="55CC3D7E" w14:textId="7B7A31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41568">
        <w:rPr>
          <w:rFonts w:ascii="Arial" w:hAnsi="Arial" w:cs="Arial"/>
          <w:sz w:val="24"/>
          <w:szCs w:val="24"/>
        </w:rPr>
        <w:t>NONE</w:t>
      </w:r>
    </w:p>
    <w:p w14:paraId="175FE9EF" w14:textId="0B0C666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41568">
        <w:rPr>
          <w:rFonts w:ascii="Arial" w:hAnsi="Arial" w:cs="Arial"/>
          <w:sz w:val="24"/>
          <w:szCs w:val="24"/>
        </w:rPr>
        <w:t>SHEILA PERRY (209)665-</w:t>
      </w:r>
      <w:proofErr w:type="gramStart"/>
      <w:r w:rsidR="00A41568">
        <w:rPr>
          <w:rFonts w:ascii="Arial" w:hAnsi="Arial" w:cs="Arial"/>
          <w:sz w:val="24"/>
          <w:szCs w:val="24"/>
        </w:rPr>
        <w:t>2394</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40255C9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41568">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CC1F5B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A41568">
        <w:rPr>
          <w:rFonts w:ascii="Arial" w:hAnsi="Arial" w:cs="Arial"/>
          <w:sz w:val="24"/>
          <w:szCs w:val="24"/>
        </w:rPr>
        <w:t>DAIRYLAND SCHOOL</w:t>
      </w:r>
      <w:r w:rsidR="00442D66" w:rsidRPr="005162DE">
        <w:rPr>
          <w:rFonts w:ascii="Arial" w:hAnsi="Arial" w:cs="Arial"/>
          <w:sz w:val="24"/>
          <w:szCs w:val="24"/>
          <w:lang w:val="es-MX"/>
        </w:rPr>
        <w:t>] a [</w:t>
      </w:r>
      <w:r w:rsidR="00A41568" w:rsidRPr="00316C8C">
        <w:rPr>
          <w:rFonts w:ascii="Arial" w:hAnsi="Arial" w:cs="Arial"/>
          <w:sz w:val="24"/>
          <w:szCs w:val="24"/>
          <w:lang w:val="es-MX"/>
        </w:rPr>
        <w:t xml:space="preserve">12861 AVE 18 </w:t>
      </w:r>
      <w:proofErr w:type="gramStart"/>
      <w:r w:rsidR="00A41568" w:rsidRPr="00316C8C">
        <w:rPr>
          <w:rFonts w:ascii="Arial" w:hAnsi="Arial" w:cs="Arial"/>
          <w:sz w:val="24"/>
          <w:szCs w:val="24"/>
          <w:lang w:val="es-MX"/>
        </w:rPr>
        <w:t>½  CHOWCHILLA</w:t>
      </w:r>
      <w:proofErr w:type="gramEnd"/>
      <w:r w:rsidR="00A41568" w:rsidRPr="00316C8C">
        <w:rPr>
          <w:rFonts w:ascii="Arial" w:hAnsi="Arial" w:cs="Arial"/>
          <w:sz w:val="24"/>
          <w:szCs w:val="24"/>
          <w:lang w:val="es-MX"/>
        </w:rPr>
        <w:t>, CA 93610</w:t>
      </w:r>
      <w:r w:rsidR="00442D66" w:rsidRPr="005162DE">
        <w:rPr>
          <w:rFonts w:ascii="Arial" w:hAnsi="Arial" w:cs="Arial"/>
          <w:sz w:val="24"/>
          <w:szCs w:val="24"/>
          <w:lang w:val="es-MX"/>
        </w:rPr>
        <w:t>] para asistirlo en español.</w:t>
      </w:r>
    </w:p>
    <w:p w14:paraId="72C2ECD4" w14:textId="4E7C1CF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41568">
        <w:rPr>
          <w:rFonts w:ascii="Arial" w:hAnsi="Arial" w:cs="Arial"/>
          <w:sz w:val="24"/>
          <w:szCs w:val="24"/>
        </w:rPr>
        <w:t>DAIRYLAND SCHOOL</w:t>
      </w:r>
      <w:r w:rsidR="00BA6254" w:rsidRPr="005162DE">
        <w:rPr>
          <w:rFonts w:ascii="Arial" w:eastAsia="PMingLiU" w:hAnsi="Arial" w:cs="Arial"/>
          <w:sz w:val="24"/>
          <w:szCs w:val="24"/>
        </w:rPr>
        <w:t>]</w:t>
      </w:r>
      <w:r w:rsidR="00A4156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A41568" w:rsidRPr="00316C8C">
        <w:rPr>
          <w:rFonts w:ascii="Arial" w:hAnsi="Arial" w:cs="Arial"/>
          <w:sz w:val="24"/>
          <w:szCs w:val="24"/>
          <w:lang w:val="es-MX"/>
        </w:rPr>
        <w:t xml:space="preserve">12861 AVE 18 </w:t>
      </w:r>
      <w:proofErr w:type="gramStart"/>
      <w:r w:rsidR="00A41568" w:rsidRPr="00316C8C">
        <w:rPr>
          <w:rFonts w:ascii="Arial" w:hAnsi="Arial" w:cs="Arial"/>
          <w:sz w:val="24"/>
          <w:szCs w:val="24"/>
          <w:lang w:val="es-MX"/>
        </w:rPr>
        <w:t>½  CHOWCHILLA</w:t>
      </w:r>
      <w:proofErr w:type="gramEnd"/>
      <w:r w:rsidR="00A41568" w:rsidRPr="00316C8C">
        <w:rPr>
          <w:rFonts w:ascii="Arial" w:hAnsi="Arial" w:cs="Arial"/>
          <w:sz w:val="24"/>
          <w:szCs w:val="24"/>
          <w:lang w:val="es-MX"/>
        </w:rPr>
        <w:t>, CA 93610</w:t>
      </w:r>
      <w:r w:rsidR="00BA6254" w:rsidRPr="005162DE">
        <w:rPr>
          <w:rFonts w:ascii="Arial" w:eastAsia="PMingLiU" w:hAnsi="Arial" w:cs="Arial"/>
          <w:sz w:val="24"/>
          <w:szCs w:val="24"/>
        </w:rPr>
        <w:t>]</w:t>
      </w:r>
      <w:r w:rsidR="00A41568">
        <w:rPr>
          <w:rFonts w:ascii="Arial" w:eastAsia="PMingLiU" w:hAnsi="Arial" w:cs="Arial"/>
          <w:sz w:val="24"/>
          <w:szCs w:val="24"/>
        </w:rPr>
        <w:t xml:space="preserve"> </w:t>
      </w:r>
      <w:r w:rsidR="00BA6254" w:rsidRPr="005162DE">
        <w:rPr>
          <w:rFonts w:ascii="Arial" w:eastAsia="PMingLiU" w:hAnsi="Arial" w:cs="Arial"/>
          <w:sz w:val="24"/>
          <w:szCs w:val="24"/>
        </w:rPr>
        <w:t>[</w:t>
      </w:r>
      <w:r w:rsidR="00A41568">
        <w:rPr>
          <w:rFonts w:ascii="Arial" w:eastAsia="PMingLiU" w:hAnsi="Arial" w:cs="Arial"/>
          <w:sz w:val="24"/>
          <w:szCs w:val="24"/>
        </w:rPr>
        <w:t>(209)665-2394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7E4814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41568">
        <w:rPr>
          <w:rFonts w:ascii="Arial" w:hAnsi="Arial" w:cs="Arial"/>
          <w:sz w:val="24"/>
          <w:szCs w:val="24"/>
        </w:rPr>
        <w:t>DAIRYLAND SCHOOL</w:t>
      </w:r>
      <w:r w:rsidR="00A41568" w:rsidRPr="005162DE">
        <w:rPr>
          <w:rFonts w:ascii="Arial" w:hAnsi="Arial" w:cs="Arial"/>
          <w:sz w:val="24"/>
          <w:szCs w:val="24"/>
        </w:rPr>
        <w:t xml:space="preserve"> </w:t>
      </w:r>
      <w:r w:rsidR="00A41568" w:rsidRPr="00316C8C">
        <w:rPr>
          <w:rFonts w:ascii="Arial" w:hAnsi="Arial" w:cs="Arial"/>
          <w:sz w:val="24"/>
          <w:szCs w:val="24"/>
          <w:lang w:val="es-MX"/>
        </w:rPr>
        <w:t>12861 AVE 18 ½  CHOWCHILLA, CA 93610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41568">
        <w:rPr>
          <w:rFonts w:ascii="Arial" w:hAnsi="Arial" w:cs="Arial"/>
          <w:sz w:val="24"/>
          <w:szCs w:val="24"/>
        </w:rPr>
        <w:t>(209)665-2394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E39336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A41568">
        <w:rPr>
          <w:rFonts w:ascii="Arial" w:hAnsi="Arial" w:cs="Arial"/>
          <w:sz w:val="24"/>
          <w:szCs w:val="24"/>
        </w:rPr>
        <w:t>DAIRYLAND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A41568" w:rsidRPr="00316C8C">
        <w:rPr>
          <w:rFonts w:ascii="Arial" w:hAnsi="Arial" w:cs="Arial"/>
          <w:sz w:val="24"/>
          <w:szCs w:val="24"/>
          <w:lang w:val="es-MX"/>
        </w:rPr>
        <w:t>12861 AVE 18 ½  CHOWCHILLA, CA 93610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EF362B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41568">
        <w:rPr>
          <w:rFonts w:ascii="Arial" w:hAnsi="Arial" w:cs="Arial"/>
          <w:sz w:val="24"/>
          <w:szCs w:val="24"/>
        </w:rPr>
        <w:t>DAIRYLAND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41568" w:rsidRPr="00316C8C">
        <w:rPr>
          <w:rFonts w:ascii="Arial" w:hAnsi="Arial" w:cs="Arial"/>
          <w:sz w:val="24"/>
          <w:szCs w:val="24"/>
          <w:lang w:val="es-MX"/>
        </w:rPr>
        <w:t xml:space="preserve">12861 AVE 18 </w:t>
      </w:r>
      <w:proofErr w:type="gramStart"/>
      <w:r w:rsidR="00A41568" w:rsidRPr="00316C8C">
        <w:rPr>
          <w:rFonts w:ascii="Arial" w:hAnsi="Arial" w:cs="Arial"/>
          <w:sz w:val="24"/>
          <w:szCs w:val="24"/>
          <w:lang w:val="es-MX"/>
        </w:rPr>
        <w:t>½  CHOWCHILLA</w:t>
      </w:r>
      <w:proofErr w:type="gramEnd"/>
      <w:r w:rsidR="00A41568" w:rsidRPr="00316C8C">
        <w:rPr>
          <w:rFonts w:ascii="Arial" w:hAnsi="Arial" w:cs="Arial"/>
          <w:sz w:val="24"/>
          <w:szCs w:val="24"/>
          <w:lang w:val="es-MX"/>
        </w:rPr>
        <w:t>, CA 93610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A41568" w:rsidRDefault="00095AAC" w:rsidP="0073000F">
            <w:pPr>
              <w:spacing w:before="40" w:after="40"/>
              <w:rPr>
                <w:rFonts w:ascii="Arial" w:hAnsi="Arial" w:cs="Arial"/>
              </w:rPr>
            </w:pPr>
            <w:r w:rsidRPr="00A41568">
              <w:rPr>
                <w:rFonts w:ascii="Arial" w:hAnsi="Arial" w:cs="Arial"/>
                <w:i/>
              </w:rPr>
              <w:t>E. coli</w:t>
            </w:r>
            <w:r w:rsidR="0073000F" w:rsidRPr="00A41568">
              <w:rPr>
                <w:rFonts w:ascii="Arial" w:hAnsi="Arial" w:cs="Arial"/>
                <w:i/>
              </w:rPr>
              <w:br/>
            </w:r>
          </w:p>
        </w:tc>
        <w:tc>
          <w:tcPr>
            <w:tcW w:w="1617" w:type="dxa"/>
          </w:tcPr>
          <w:p w14:paraId="54205FE5" w14:textId="77777777" w:rsidR="00095AAC" w:rsidRPr="00A41568" w:rsidRDefault="00095AAC" w:rsidP="008572DA">
            <w:pPr>
              <w:spacing w:before="40" w:after="40"/>
              <w:jc w:val="center"/>
              <w:rPr>
                <w:rFonts w:ascii="Arial" w:hAnsi="Arial" w:cs="Arial"/>
              </w:rPr>
            </w:pPr>
            <w:r w:rsidRPr="00A41568">
              <w:rPr>
                <w:rFonts w:ascii="Arial" w:hAnsi="Arial" w:cs="Arial"/>
              </w:rPr>
              <w:t>(In the year)</w:t>
            </w:r>
          </w:p>
          <w:p w14:paraId="4A18E97C" w14:textId="48D095D5" w:rsidR="008572DA" w:rsidRPr="00A41568" w:rsidRDefault="00A41568" w:rsidP="008572DA">
            <w:pPr>
              <w:spacing w:before="40" w:after="40"/>
              <w:jc w:val="center"/>
              <w:rPr>
                <w:rFonts w:ascii="Arial" w:hAnsi="Arial" w:cs="Arial"/>
              </w:rPr>
            </w:pPr>
            <w:r w:rsidRPr="00A41568">
              <w:rPr>
                <w:rFonts w:ascii="Arial" w:hAnsi="Arial" w:cs="Arial"/>
              </w:rPr>
              <w:t>0</w:t>
            </w:r>
          </w:p>
        </w:tc>
        <w:tc>
          <w:tcPr>
            <w:tcW w:w="1443" w:type="dxa"/>
          </w:tcPr>
          <w:p w14:paraId="38C21B9B" w14:textId="71E46077" w:rsidR="00095AAC" w:rsidRPr="00A41568" w:rsidRDefault="00A41568" w:rsidP="008572DA">
            <w:pPr>
              <w:spacing w:before="40" w:after="40"/>
              <w:jc w:val="center"/>
              <w:rPr>
                <w:rFonts w:ascii="Arial" w:hAnsi="Arial" w:cs="Arial"/>
              </w:rPr>
            </w:pPr>
            <w:r w:rsidRPr="00A41568">
              <w:rPr>
                <w:rFonts w:ascii="Arial" w:hAnsi="Arial" w:cs="Arial"/>
              </w:rPr>
              <w:t>0</w:t>
            </w:r>
          </w:p>
        </w:tc>
        <w:tc>
          <w:tcPr>
            <w:tcW w:w="2610" w:type="dxa"/>
          </w:tcPr>
          <w:p w14:paraId="09A9CFD2" w14:textId="0460835B" w:rsidR="00095AAC" w:rsidRPr="00A41568" w:rsidRDefault="00095AAC" w:rsidP="00827994">
            <w:pPr>
              <w:spacing w:before="40" w:after="40"/>
              <w:jc w:val="center"/>
              <w:rPr>
                <w:rFonts w:ascii="Arial" w:hAnsi="Arial" w:cs="Arial"/>
              </w:rPr>
            </w:pPr>
            <w:r w:rsidRPr="00A41568">
              <w:rPr>
                <w:rFonts w:ascii="Arial" w:hAnsi="Arial" w:cs="Arial"/>
              </w:rPr>
              <w:t>(</w:t>
            </w:r>
            <w:r w:rsidR="00020032" w:rsidRPr="00A41568">
              <w:rPr>
                <w:rFonts w:ascii="Arial" w:hAnsi="Arial" w:cs="Arial"/>
              </w:rPr>
              <w:t>a</w:t>
            </w:r>
            <w:r w:rsidRPr="00A41568">
              <w:rPr>
                <w:rFonts w:ascii="Arial" w:hAnsi="Arial" w:cs="Arial"/>
              </w:rPr>
              <w:t>)</w:t>
            </w:r>
          </w:p>
        </w:tc>
        <w:tc>
          <w:tcPr>
            <w:tcW w:w="990" w:type="dxa"/>
          </w:tcPr>
          <w:p w14:paraId="52965BD7" w14:textId="77777777" w:rsidR="00095AAC" w:rsidRPr="00A41568" w:rsidRDefault="00095AAC" w:rsidP="008572DA">
            <w:pPr>
              <w:spacing w:before="40" w:after="40"/>
              <w:jc w:val="center"/>
              <w:rPr>
                <w:rFonts w:ascii="Arial" w:hAnsi="Arial" w:cs="Arial"/>
              </w:rPr>
            </w:pPr>
            <w:r w:rsidRPr="00A41568">
              <w:rPr>
                <w:rFonts w:ascii="Arial" w:hAnsi="Arial" w:cs="Arial"/>
              </w:rPr>
              <w:t>0</w:t>
            </w:r>
          </w:p>
        </w:tc>
        <w:tc>
          <w:tcPr>
            <w:tcW w:w="2071" w:type="dxa"/>
          </w:tcPr>
          <w:p w14:paraId="6D4E3BEB" w14:textId="77777777" w:rsidR="00095AAC" w:rsidRPr="00A41568" w:rsidRDefault="00095AAC" w:rsidP="005D3BD9">
            <w:pPr>
              <w:spacing w:before="40" w:after="40"/>
              <w:rPr>
                <w:rFonts w:ascii="Arial" w:hAnsi="Arial" w:cs="Arial"/>
              </w:rPr>
            </w:pPr>
            <w:r w:rsidRPr="00A4156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41568" w:rsidRPr="005162DE" w14:paraId="08D72929" w14:textId="77777777" w:rsidTr="00D73637">
        <w:trPr>
          <w:trHeight w:val="1332"/>
        </w:trPr>
        <w:tc>
          <w:tcPr>
            <w:tcW w:w="1118" w:type="dxa"/>
            <w:tcMar>
              <w:left w:w="86" w:type="dxa"/>
              <w:right w:w="86" w:type="dxa"/>
            </w:tcMar>
          </w:tcPr>
          <w:p w14:paraId="5B6D4539" w14:textId="77777777" w:rsidR="00A41568" w:rsidRPr="00A41568" w:rsidRDefault="00A41568" w:rsidP="00A41568">
            <w:pPr>
              <w:spacing w:before="40" w:after="40"/>
              <w:rPr>
                <w:rFonts w:ascii="Arial" w:hAnsi="Arial" w:cs="Arial"/>
              </w:rPr>
            </w:pPr>
            <w:r w:rsidRPr="00A41568">
              <w:rPr>
                <w:rFonts w:ascii="Arial" w:hAnsi="Arial" w:cs="Arial"/>
              </w:rPr>
              <w:t>Lead (ppb)</w:t>
            </w:r>
          </w:p>
        </w:tc>
        <w:tc>
          <w:tcPr>
            <w:tcW w:w="1634" w:type="dxa"/>
            <w:tcMar>
              <w:left w:w="86" w:type="dxa"/>
              <w:right w:w="86" w:type="dxa"/>
            </w:tcMar>
          </w:tcPr>
          <w:p w14:paraId="0A0580DD" w14:textId="0996BECA" w:rsidR="00A41568" w:rsidRPr="00A41568" w:rsidRDefault="00A41568" w:rsidP="00A41568">
            <w:pPr>
              <w:spacing w:before="40" w:after="40"/>
              <w:jc w:val="center"/>
              <w:rPr>
                <w:rFonts w:ascii="Arial" w:hAnsi="Arial" w:cs="Arial"/>
              </w:rPr>
            </w:pPr>
            <w:r w:rsidRPr="00A41568">
              <w:rPr>
                <w:rFonts w:ascii="Arial" w:hAnsi="Arial" w:cs="Arial"/>
              </w:rPr>
              <w:t>7/5/2022</w:t>
            </w:r>
          </w:p>
        </w:tc>
        <w:tc>
          <w:tcPr>
            <w:tcW w:w="1021" w:type="dxa"/>
            <w:tcMar>
              <w:left w:w="86" w:type="dxa"/>
              <w:right w:w="86" w:type="dxa"/>
            </w:tcMar>
          </w:tcPr>
          <w:p w14:paraId="102D5A02" w14:textId="6D01D4AE" w:rsidR="00A41568" w:rsidRPr="00A41568" w:rsidRDefault="00A41568" w:rsidP="00A41568">
            <w:pPr>
              <w:spacing w:before="40" w:after="40"/>
              <w:jc w:val="center"/>
              <w:rPr>
                <w:rFonts w:ascii="Arial" w:hAnsi="Arial" w:cs="Arial"/>
              </w:rPr>
            </w:pPr>
            <w:r w:rsidRPr="00A41568">
              <w:rPr>
                <w:rFonts w:ascii="Arial" w:hAnsi="Arial" w:cs="Arial"/>
              </w:rPr>
              <w:t>5</w:t>
            </w:r>
          </w:p>
        </w:tc>
        <w:tc>
          <w:tcPr>
            <w:tcW w:w="1123" w:type="dxa"/>
            <w:tcMar>
              <w:left w:w="86" w:type="dxa"/>
              <w:right w:w="86" w:type="dxa"/>
            </w:tcMar>
          </w:tcPr>
          <w:p w14:paraId="36E2A949" w14:textId="6175CADB" w:rsidR="00A41568" w:rsidRPr="00A41568" w:rsidRDefault="00A41568" w:rsidP="00A41568">
            <w:pPr>
              <w:spacing w:before="40" w:after="40"/>
              <w:jc w:val="center"/>
              <w:rPr>
                <w:rFonts w:ascii="Arial" w:hAnsi="Arial" w:cs="Arial"/>
              </w:rPr>
            </w:pPr>
            <w:r w:rsidRPr="00A41568">
              <w:rPr>
                <w:rFonts w:ascii="Arial" w:hAnsi="Arial" w:cs="Arial"/>
              </w:rPr>
              <w:t>ND</w:t>
            </w:r>
          </w:p>
        </w:tc>
        <w:tc>
          <w:tcPr>
            <w:tcW w:w="1021" w:type="dxa"/>
            <w:tcMar>
              <w:left w:w="86" w:type="dxa"/>
              <w:right w:w="86" w:type="dxa"/>
            </w:tcMar>
          </w:tcPr>
          <w:p w14:paraId="308535F4" w14:textId="76AF7153" w:rsidR="00A41568" w:rsidRPr="00A41568" w:rsidRDefault="00A41568" w:rsidP="00A41568">
            <w:pPr>
              <w:spacing w:before="40" w:after="40"/>
              <w:jc w:val="center"/>
              <w:rPr>
                <w:rFonts w:ascii="Arial" w:hAnsi="Arial" w:cs="Arial"/>
              </w:rPr>
            </w:pPr>
            <w:r w:rsidRPr="00A41568">
              <w:rPr>
                <w:rFonts w:ascii="Arial" w:hAnsi="Arial" w:cs="Arial"/>
              </w:rPr>
              <w:t>NONE</w:t>
            </w:r>
          </w:p>
        </w:tc>
        <w:tc>
          <w:tcPr>
            <w:tcW w:w="611" w:type="dxa"/>
            <w:tcMar>
              <w:left w:w="86" w:type="dxa"/>
              <w:right w:w="86" w:type="dxa"/>
            </w:tcMar>
          </w:tcPr>
          <w:p w14:paraId="0173A2B8" w14:textId="77777777" w:rsidR="00A41568" w:rsidRPr="00A41568" w:rsidRDefault="00A41568" w:rsidP="00A41568">
            <w:pPr>
              <w:spacing w:before="40" w:after="40"/>
              <w:jc w:val="center"/>
              <w:rPr>
                <w:rFonts w:ascii="Arial" w:hAnsi="Arial" w:cs="Arial"/>
              </w:rPr>
            </w:pPr>
            <w:r w:rsidRPr="00A41568">
              <w:rPr>
                <w:rFonts w:ascii="Arial" w:hAnsi="Arial" w:cs="Arial"/>
              </w:rPr>
              <w:t>15</w:t>
            </w:r>
          </w:p>
        </w:tc>
        <w:tc>
          <w:tcPr>
            <w:tcW w:w="611" w:type="dxa"/>
            <w:tcMar>
              <w:left w:w="86" w:type="dxa"/>
              <w:right w:w="86" w:type="dxa"/>
            </w:tcMar>
          </w:tcPr>
          <w:p w14:paraId="4C360E7C" w14:textId="77777777" w:rsidR="00A41568" w:rsidRPr="00A41568" w:rsidRDefault="00A41568" w:rsidP="00A41568">
            <w:pPr>
              <w:spacing w:before="40" w:after="40"/>
              <w:jc w:val="center"/>
              <w:rPr>
                <w:rFonts w:ascii="Arial" w:hAnsi="Arial" w:cs="Arial"/>
              </w:rPr>
            </w:pPr>
            <w:r w:rsidRPr="00A41568">
              <w:rPr>
                <w:rFonts w:ascii="Arial" w:hAnsi="Arial" w:cs="Arial"/>
              </w:rPr>
              <w:t>0.2</w:t>
            </w:r>
          </w:p>
        </w:tc>
        <w:tc>
          <w:tcPr>
            <w:tcW w:w="3679" w:type="dxa"/>
          </w:tcPr>
          <w:p w14:paraId="53E810BE" w14:textId="23D40162" w:rsidR="00A41568" w:rsidRPr="00A41568" w:rsidRDefault="00A41568" w:rsidP="00A41568">
            <w:pPr>
              <w:spacing w:before="40" w:after="40"/>
              <w:rPr>
                <w:rFonts w:ascii="Arial" w:hAnsi="Arial" w:cs="Arial"/>
              </w:rPr>
            </w:pPr>
            <w:r w:rsidRPr="00A41568">
              <w:rPr>
                <w:rFonts w:ascii="Arial" w:hAnsi="Arial" w:cs="Arial"/>
              </w:rPr>
              <w:t>Internal corrosion of household water plumbing systems; discharges from industrial manufacturers; erosion of natural deposits</w:t>
            </w:r>
          </w:p>
        </w:tc>
      </w:tr>
      <w:tr w:rsidR="00A41568" w:rsidRPr="005162DE" w14:paraId="3E0C72DE" w14:textId="77777777" w:rsidTr="00D73637">
        <w:trPr>
          <w:trHeight w:val="1342"/>
        </w:trPr>
        <w:tc>
          <w:tcPr>
            <w:tcW w:w="1118" w:type="dxa"/>
            <w:tcMar>
              <w:left w:w="86" w:type="dxa"/>
              <w:right w:w="86" w:type="dxa"/>
            </w:tcMar>
          </w:tcPr>
          <w:p w14:paraId="4152BF18" w14:textId="77777777" w:rsidR="00A41568" w:rsidRPr="00A41568" w:rsidRDefault="00A41568" w:rsidP="00A41568">
            <w:pPr>
              <w:spacing w:before="40" w:after="40"/>
              <w:rPr>
                <w:rFonts w:ascii="Arial" w:hAnsi="Arial" w:cs="Arial"/>
              </w:rPr>
            </w:pPr>
            <w:r w:rsidRPr="00A41568">
              <w:rPr>
                <w:rFonts w:ascii="Arial" w:hAnsi="Arial" w:cs="Arial"/>
              </w:rPr>
              <w:t>Copper (ppm)</w:t>
            </w:r>
          </w:p>
        </w:tc>
        <w:tc>
          <w:tcPr>
            <w:tcW w:w="1634" w:type="dxa"/>
            <w:tcMar>
              <w:left w:w="86" w:type="dxa"/>
              <w:right w:w="86" w:type="dxa"/>
            </w:tcMar>
          </w:tcPr>
          <w:p w14:paraId="1E79D436" w14:textId="3BC6849B" w:rsidR="00A41568" w:rsidRPr="00A41568" w:rsidRDefault="00A41568" w:rsidP="00A41568">
            <w:pPr>
              <w:spacing w:before="40" w:after="40"/>
              <w:jc w:val="center"/>
              <w:rPr>
                <w:rFonts w:ascii="Arial" w:hAnsi="Arial" w:cs="Arial"/>
              </w:rPr>
            </w:pPr>
            <w:r w:rsidRPr="00A41568">
              <w:rPr>
                <w:rFonts w:ascii="Arial" w:hAnsi="Arial" w:cs="Arial"/>
              </w:rPr>
              <w:t>7/5/2022</w:t>
            </w:r>
          </w:p>
        </w:tc>
        <w:tc>
          <w:tcPr>
            <w:tcW w:w="1021" w:type="dxa"/>
            <w:tcMar>
              <w:left w:w="86" w:type="dxa"/>
              <w:right w:w="86" w:type="dxa"/>
            </w:tcMar>
          </w:tcPr>
          <w:p w14:paraId="42CEE2F3" w14:textId="48FF3370" w:rsidR="00A41568" w:rsidRPr="00A41568" w:rsidRDefault="00A41568" w:rsidP="00A41568">
            <w:pPr>
              <w:spacing w:before="40" w:after="40"/>
              <w:jc w:val="center"/>
              <w:rPr>
                <w:rFonts w:ascii="Arial" w:hAnsi="Arial" w:cs="Arial"/>
              </w:rPr>
            </w:pPr>
            <w:r w:rsidRPr="00A41568">
              <w:rPr>
                <w:rFonts w:ascii="Arial" w:hAnsi="Arial" w:cs="Arial"/>
              </w:rPr>
              <w:t>5</w:t>
            </w:r>
          </w:p>
        </w:tc>
        <w:tc>
          <w:tcPr>
            <w:tcW w:w="1123" w:type="dxa"/>
            <w:tcMar>
              <w:left w:w="86" w:type="dxa"/>
              <w:right w:w="86" w:type="dxa"/>
            </w:tcMar>
          </w:tcPr>
          <w:p w14:paraId="15E55B1F" w14:textId="220245B1" w:rsidR="00A41568" w:rsidRPr="00A41568" w:rsidRDefault="00A41568" w:rsidP="00A41568">
            <w:pPr>
              <w:spacing w:before="40" w:after="40"/>
              <w:jc w:val="center"/>
              <w:rPr>
                <w:rFonts w:ascii="Arial" w:hAnsi="Arial" w:cs="Arial"/>
              </w:rPr>
            </w:pPr>
            <w:r w:rsidRPr="00A41568">
              <w:rPr>
                <w:rFonts w:ascii="Arial" w:hAnsi="Arial" w:cs="Arial"/>
              </w:rPr>
              <w:t>ND</w:t>
            </w:r>
          </w:p>
        </w:tc>
        <w:tc>
          <w:tcPr>
            <w:tcW w:w="1021" w:type="dxa"/>
            <w:tcMar>
              <w:left w:w="86" w:type="dxa"/>
              <w:right w:w="86" w:type="dxa"/>
            </w:tcMar>
          </w:tcPr>
          <w:p w14:paraId="1AE57BBF" w14:textId="2696B199" w:rsidR="00A41568" w:rsidRPr="00A41568" w:rsidRDefault="00A41568" w:rsidP="00A41568">
            <w:pPr>
              <w:spacing w:before="40" w:after="40"/>
              <w:jc w:val="center"/>
              <w:rPr>
                <w:rFonts w:ascii="Arial" w:hAnsi="Arial" w:cs="Arial"/>
              </w:rPr>
            </w:pPr>
            <w:r w:rsidRPr="00A41568">
              <w:rPr>
                <w:rFonts w:ascii="Arial" w:hAnsi="Arial" w:cs="Arial"/>
              </w:rPr>
              <w:t>NONE</w:t>
            </w:r>
          </w:p>
        </w:tc>
        <w:tc>
          <w:tcPr>
            <w:tcW w:w="611" w:type="dxa"/>
            <w:tcMar>
              <w:left w:w="86" w:type="dxa"/>
              <w:right w:w="86" w:type="dxa"/>
            </w:tcMar>
          </w:tcPr>
          <w:p w14:paraId="70C90CCD" w14:textId="77777777" w:rsidR="00A41568" w:rsidRPr="00A41568" w:rsidRDefault="00A41568" w:rsidP="00A41568">
            <w:pPr>
              <w:spacing w:before="40" w:after="40"/>
              <w:jc w:val="center"/>
              <w:rPr>
                <w:rFonts w:ascii="Arial" w:hAnsi="Arial" w:cs="Arial"/>
              </w:rPr>
            </w:pPr>
            <w:r w:rsidRPr="00A41568">
              <w:rPr>
                <w:rFonts w:ascii="Arial" w:hAnsi="Arial" w:cs="Arial"/>
              </w:rPr>
              <w:t>1.3</w:t>
            </w:r>
          </w:p>
        </w:tc>
        <w:tc>
          <w:tcPr>
            <w:tcW w:w="611" w:type="dxa"/>
            <w:tcMar>
              <w:left w:w="86" w:type="dxa"/>
              <w:right w:w="86" w:type="dxa"/>
            </w:tcMar>
          </w:tcPr>
          <w:p w14:paraId="6BFCFA13" w14:textId="77777777" w:rsidR="00A41568" w:rsidRPr="00A41568" w:rsidRDefault="00A41568" w:rsidP="00A41568">
            <w:pPr>
              <w:spacing w:before="40" w:after="40"/>
              <w:jc w:val="center"/>
              <w:rPr>
                <w:rFonts w:ascii="Arial" w:hAnsi="Arial" w:cs="Arial"/>
              </w:rPr>
            </w:pPr>
            <w:r w:rsidRPr="00A41568">
              <w:rPr>
                <w:rFonts w:ascii="Arial" w:hAnsi="Arial" w:cs="Arial"/>
              </w:rPr>
              <w:t>0.3</w:t>
            </w:r>
          </w:p>
        </w:tc>
        <w:tc>
          <w:tcPr>
            <w:tcW w:w="3679" w:type="dxa"/>
          </w:tcPr>
          <w:p w14:paraId="5A3BAA98" w14:textId="4D55672D" w:rsidR="00A41568" w:rsidRPr="00A41568" w:rsidRDefault="00A41568" w:rsidP="00A41568">
            <w:pPr>
              <w:spacing w:before="40" w:after="40"/>
              <w:rPr>
                <w:rFonts w:ascii="Arial" w:hAnsi="Arial" w:cs="Arial"/>
              </w:rPr>
            </w:pPr>
            <w:r w:rsidRPr="00A4156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41568" w:rsidRPr="005162DE" w14:paraId="0E0C1E93" w14:textId="77777777" w:rsidTr="002D3FB5">
        <w:trPr>
          <w:trHeight w:val="432"/>
        </w:trPr>
        <w:tc>
          <w:tcPr>
            <w:tcW w:w="2250" w:type="dxa"/>
          </w:tcPr>
          <w:p w14:paraId="66AD9F49" w14:textId="77777777" w:rsidR="00A41568" w:rsidRPr="00A41568" w:rsidRDefault="00A41568" w:rsidP="00A41568">
            <w:pPr>
              <w:spacing w:before="40" w:after="40"/>
              <w:rPr>
                <w:rFonts w:ascii="Arial" w:hAnsi="Arial" w:cs="Arial"/>
              </w:rPr>
            </w:pPr>
            <w:r w:rsidRPr="00A41568">
              <w:rPr>
                <w:rFonts w:ascii="Arial" w:hAnsi="Arial" w:cs="Arial"/>
              </w:rPr>
              <w:t>Sodium (ppm)</w:t>
            </w:r>
          </w:p>
        </w:tc>
        <w:tc>
          <w:tcPr>
            <w:tcW w:w="1345" w:type="dxa"/>
            <w:tcMar>
              <w:left w:w="58" w:type="dxa"/>
              <w:right w:w="58" w:type="dxa"/>
            </w:tcMar>
          </w:tcPr>
          <w:p w14:paraId="2DC49168" w14:textId="6FCC5C7A" w:rsidR="00A41568" w:rsidRPr="00A41568" w:rsidRDefault="00A41568" w:rsidP="00A41568">
            <w:pPr>
              <w:spacing w:before="40" w:after="40"/>
              <w:jc w:val="center"/>
              <w:rPr>
                <w:rFonts w:ascii="Arial" w:hAnsi="Arial" w:cs="Arial"/>
              </w:rPr>
            </w:pPr>
            <w:r w:rsidRPr="00A41568">
              <w:rPr>
                <w:rFonts w:ascii="Arial" w:hAnsi="Arial" w:cs="Arial"/>
              </w:rPr>
              <w:t>12-17-2019</w:t>
            </w:r>
          </w:p>
        </w:tc>
        <w:tc>
          <w:tcPr>
            <w:tcW w:w="1260" w:type="dxa"/>
            <w:tcMar>
              <w:left w:w="58" w:type="dxa"/>
              <w:right w:w="58" w:type="dxa"/>
            </w:tcMar>
          </w:tcPr>
          <w:p w14:paraId="690B0D1C" w14:textId="61F673CF" w:rsidR="00A41568" w:rsidRPr="00A41568" w:rsidRDefault="00A41568" w:rsidP="00A41568">
            <w:pPr>
              <w:spacing w:before="40" w:after="40"/>
              <w:jc w:val="center"/>
              <w:rPr>
                <w:rFonts w:ascii="Arial" w:hAnsi="Arial" w:cs="Arial"/>
              </w:rPr>
            </w:pPr>
            <w:r w:rsidRPr="00A41568">
              <w:rPr>
                <w:rFonts w:ascii="Arial" w:hAnsi="Arial" w:cs="Arial"/>
              </w:rPr>
              <w:t>64</w:t>
            </w:r>
          </w:p>
        </w:tc>
        <w:tc>
          <w:tcPr>
            <w:tcW w:w="1530" w:type="dxa"/>
            <w:tcMar>
              <w:left w:w="58" w:type="dxa"/>
              <w:right w:w="58" w:type="dxa"/>
            </w:tcMar>
          </w:tcPr>
          <w:p w14:paraId="6802CC34" w14:textId="2AA19B39" w:rsidR="00A41568" w:rsidRPr="00A41568" w:rsidRDefault="00A41568" w:rsidP="00A41568">
            <w:pPr>
              <w:spacing w:before="40" w:after="40"/>
              <w:jc w:val="center"/>
              <w:rPr>
                <w:rFonts w:ascii="Arial" w:hAnsi="Arial" w:cs="Arial"/>
              </w:rPr>
            </w:pPr>
            <w:r w:rsidRPr="00A41568">
              <w:rPr>
                <w:rFonts w:ascii="Arial" w:hAnsi="Arial" w:cs="Arial"/>
              </w:rPr>
              <w:t>N/A</w:t>
            </w:r>
          </w:p>
        </w:tc>
        <w:tc>
          <w:tcPr>
            <w:tcW w:w="810" w:type="dxa"/>
            <w:tcMar>
              <w:left w:w="58" w:type="dxa"/>
              <w:right w:w="58" w:type="dxa"/>
            </w:tcMar>
          </w:tcPr>
          <w:p w14:paraId="4E60C959" w14:textId="77777777" w:rsidR="00A41568" w:rsidRPr="00A41568" w:rsidRDefault="00A41568" w:rsidP="00A41568">
            <w:pPr>
              <w:spacing w:before="40" w:after="40"/>
              <w:jc w:val="center"/>
              <w:rPr>
                <w:rFonts w:ascii="Arial" w:hAnsi="Arial" w:cs="Arial"/>
              </w:rPr>
            </w:pPr>
            <w:r w:rsidRPr="00A41568">
              <w:rPr>
                <w:rFonts w:ascii="Arial" w:hAnsi="Arial" w:cs="Arial"/>
              </w:rPr>
              <w:t>None</w:t>
            </w:r>
          </w:p>
        </w:tc>
        <w:tc>
          <w:tcPr>
            <w:tcW w:w="1080" w:type="dxa"/>
            <w:tcMar>
              <w:left w:w="58" w:type="dxa"/>
              <w:right w:w="58" w:type="dxa"/>
            </w:tcMar>
          </w:tcPr>
          <w:p w14:paraId="721928BB" w14:textId="77777777" w:rsidR="00A41568" w:rsidRPr="00A41568" w:rsidRDefault="00A41568" w:rsidP="00A41568">
            <w:pPr>
              <w:spacing w:before="40" w:after="40"/>
              <w:jc w:val="center"/>
              <w:rPr>
                <w:rFonts w:ascii="Arial" w:hAnsi="Arial" w:cs="Arial"/>
              </w:rPr>
            </w:pPr>
            <w:r w:rsidRPr="00A41568">
              <w:rPr>
                <w:rFonts w:ascii="Arial" w:hAnsi="Arial" w:cs="Arial"/>
              </w:rPr>
              <w:t>None</w:t>
            </w:r>
          </w:p>
        </w:tc>
        <w:tc>
          <w:tcPr>
            <w:tcW w:w="2561" w:type="dxa"/>
            <w:tcMar>
              <w:left w:w="58" w:type="dxa"/>
              <w:right w:w="58" w:type="dxa"/>
            </w:tcMar>
          </w:tcPr>
          <w:p w14:paraId="4A3C8020" w14:textId="77777777" w:rsidR="00A41568" w:rsidRPr="00A41568" w:rsidRDefault="00A41568" w:rsidP="00A41568">
            <w:pPr>
              <w:spacing w:before="40" w:after="40"/>
              <w:rPr>
                <w:rFonts w:ascii="Arial" w:hAnsi="Arial" w:cs="Arial"/>
              </w:rPr>
            </w:pPr>
            <w:r w:rsidRPr="00A41568">
              <w:rPr>
                <w:rFonts w:ascii="Arial" w:hAnsi="Arial" w:cs="Arial"/>
              </w:rPr>
              <w:t>Salt present in the water and is generally naturally occurring</w:t>
            </w:r>
          </w:p>
        </w:tc>
      </w:tr>
      <w:tr w:rsidR="00A41568" w:rsidRPr="005162DE" w14:paraId="2ACD2463" w14:textId="77777777" w:rsidTr="002D3FB5">
        <w:tc>
          <w:tcPr>
            <w:tcW w:w="2250" w:type="dxa"/>
          </w:tcPr>
          <w:p w14:paraId="01FDA3CE" w14:textId="77777777" w:rsidR="00A41568" w:rsidRPr="00A41568" w:rsidRDefault="00A41568" w:rsidP="00A41568">
            <w:pPr>
              <w:spacing w:before="40" w:after="40"/>
              <w:rPr>
                <w:rFonts w:ascii="Arial" w:hAnsi="Arial" w:cs="Arial"/>
              </w:rPr>
            </w:pPr>
            <w:r w:rsidRPr="00A41568">
              <w:rPr>
                <w:rFonts w:ascii="Arial" w:hAnsi="Arial" w:cs="Arial"/>
              </w:rPr>
              <w:t>Hardness (ppm)</w:t>
            </w:r>
          </w:p>
        </w:tc>
        <w:tc>
          <w:tcPr>
            <w:tcW w:w="1345" w:type="dxa"/>
            <w:tcMar>
              <w:left w:w="58" w:type="dxa"/>
              <w:right w:w="58" w:type="dxa"/>
            </w:tcMar>
          </w:tcPr>
          <w:p w14:paraId="7A81C45D" w14:textId="0C2AB25F" w:rsidR="00A41568" w:rsidRPr="00A41568" w:rsidRDefault="00A41568" w:rsidP="00A41568">
            <w:pPr>
              <w:spacing w:before="40" w:after="40"/>
              <w:jc w:val="center"/>
              <w:rPr>
                <w:rFonts w:ascii="Arial" w:hAnsi="Arial" w:cs="Arial"/>
              </w:rPr>
            </w:pPr>
            <w:r w:rsidRPr="00A41568">
              <w:rPr>
                <w:rFonts w:ascii="Arial" w:hAnsi="Arial" w:cs="Arial"/>
              </w:rPr>
              <w:t>12-17-2009</w:t>
            </w:r>
          </w:p>
        </w:tc>
        <w:tc>
          <w:tcPr>
            <w:tcW w:w="1260" w:type="dxa"/>
            <w:tcMar>
              <w:left w:w="58" w:type="dxa"/>
              <w:right w:w="58" w:type="dxa"/>
            </w:tcMar>
          </w:tcPr>
          <w:p w14:paraId="5F571C45" w14:textId="5484EF29" w:rsidR="00A41568" w:rsidRPr="00A41568" w:rsidRDefault="00A41568" w:rsidP="00A41568">
            <w:pPr>
              <w:spacing w:before="40" w:after="40"/>
              <w:jc w:val="center"/>
              <w:rPr>
                <w:rFonts w:ascii="Arial" w:hAnsi="Arial" w:cs="Arial"/>
              </w:rPr>
            </w:pPr>
            <w:r w:rsidRPr="00A41568">
              <w:rPr>
                <w:rFonts w:ascii="Arial" w:hAnsi="Arial" w:cs="Arial"/>
              </w:rPr>
              <w:t>70.7</w:t>
            </w:r>
          </w:p>
        </w:tc>
        <w:tc>
          <w:tcPr>
            <w:tcW w:w="1530" w:type="dxa"/>
            <w:tcMar>
              <w:left w:w="58" w:type="dxa"/>
              <w:right w:w="58" w:type="dxa"/>
            </w:tcMar>
          </w:tcPr>
          <w:p w14:paraId="2BE476FB" w14:textId="137957C6" w:rsidR="00A41568" w:rsidRPr="00A41568" w:rsidRDefault="00A41568" w:rsidP="00A41568">
            <w:pPr>
              <w:spacing w:before="40" w:after="40"/>
              <w:jc w:val="center"/>
              <w:rPr>
                <w:rFonts w:ascii="Arial" w:hAnsi="Arial" w:cs="Arial"/>
              </w:rPr>
            </w:pPr>
            <w:r w:rsidRPr="00A41568">
              <w:rPr>
                <w:rFonts w:ascii="Arial" w:hAnsi="Arial" w:cs="Arial"/>
              </w:rPr>
              <w:t>N/A</w:t>
            </w:r>
          </w:p>
        </w:tc>
        <w:tc>
          <w:tcPr>
            <w:tcW w:w="810" w:type="dxa"/>
            <w:tcMar>
              <w:left w:w="58" w:type="dxa"/>
              <w:right w:w="58" w:type="dxa"/>
            </w:tcMar>
          </w:tcPr>
          <w:p w14:paraId="76B554F2" w14:textId="77777777" w:rsidR="00A41568" w:rsidRPr="00A41568" w:rsidRDefault="00A41568" w:rsidP="00A41568">
            <w:pPr>
              <w:spacing w:before="40" w:after="40"/>
              <w:jc w:val="center"/>
              <w:rPr>
                <w:rFonts w:ascii="Arial" w:hAnsi="Arial" w:cs="Arial"/>
              </w:rPr>
            </w:pPr>
            <w:r w:rsidRPr="00A41568">
              <w:rPr>
                <w:rFonts w:ascii="Arial" w:hAnsi="Arial" w:cs="Arial"/>
              </w:rPr>
              <w:t>None</w:t>
            </w:r>
          </w:p>
        </w:tc>
        <w:tc>
          <w:tcPr>
            <w:tcW w:w="1080" w:type="dxa"/>
            <w:tcMar>
              <w:left w:w="58" w:type="dxa"/>
              <w:right w:w="58" w:type="dxa"/>
            </w:tcMar>
          </w:tcPr>
          <w:p w14:paraId="2588B8FC" w14:textId="77777777" w:rsidR="00A41568" w:rsidRPr="00A41568" w:rsidRDefault="00A41568" w:rsidP="00A41568">
            <w:pPr>
              <w:spacing w:before="40" w:after="40"/>
              <w:jc w:val="center"/>
              <w:rPr>
                <w:rFonts w:ascii="Arial" w:hAnsi="Arial" w:cs="Arial"/>
              </w:rPr>
            </w:pPr>
            <w:r w:rsidRPr="00A41568">
              <w:rPr>
                <w:rFonts w:ascii="Arial" w:hAnsi="Arial" w:cs="Arial"/>
              </w:rPr>
              <w:t>None</w:t>
            </w:r>
          </w:p>
        </w:tc>
        <w:tc>
          <w:tcPr>
            <w:tcW w:w="2561" w:type="dxa"/>
            <w:tcMar>
              <w:left w:w="58" w:type="dxa"/>
              <w:right w:w="58" w:type="dxa"/>
            </w:tcMar>
          </w:tcPr>
          <w:p w14:paraId="092D52C6" w14:textId="77777777" w:rsidR="00A41568" w:rsidRPr="00A41568" w:rsidRDefault="00A41568" w:rsidP="00A41568">
            <w:pPr>
              <w:spacing w:before="40" w:after="40"/>
              <w:rPr>
                <w:rFonts w:ascii="Arial" w:hAnsi="Arial" w:cs="Arial"/>
              </w:rPr>
            </w:pPr>
            <w:r w:rsidRPr="00A41568">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5591C" w:rsidRPr="005162DE" w14:paraId="7C96DD6F" w14:textId="77777777" w:rsidTr="002D3FB5">
        <w:trPr>
          <w:trHeight w:val="432"/>
        </w:trPr>
        <w:tc>
          <w:tcPr>
            <w:tcW w:w="2245" w:type="dxa"/>
            <w:tcMar>
              <w:left w:w="58" w:type="dxa"/>
              <w:right w:w="58" w:type="dxa"/>
            </w:tcMar>
          </w:tcPr>
          <w:p w14:paraId="303E7B88" w14:textId="77777777" w:rsidR="0015591C" w:rsidRPr="005273C1" w:rsidRDefault="0015591C" w:rsidP="00D02338">
            <w:pPr>
              <w:rPr>
                <w:rFonts w:ascii="Arial" w:hAnsi="Arial" w:cs="Arial"/>
              </w:rPr>
            </w:pPr>
            <w:r w:rsidRPr="005273C1">
              <w:rPr>
                <w:rFonts w:ascii="Arial" w:hAnsi="Arial" w:cs="Arial"/>
              </w:rPr>
              <w:t>NITRATE</w:t>
            </w:r>
          </w:p>
          <w:p w14:paraId="29E71AAC" w14:textId="6815D3EA" w:rsidR="0015591C" w:rsidRPr="005273C1" w:rsidRDefault="0015591C" w:rsidP="0015591C">
            <w:pPr>
              <w:keepNext/>
              <w:keepLines/>
              <w:spacing w:before="40" w:after="40"/>
              <w:ind w:left="30"/>
              <w:jc w:val="both"/>
              <w:rPr>
                <w:rFonts w:ascii="Arial" w:hAnsi="Arial" w:cs="Arial"/>
              </w:rPr>
            </w:pPr>
            <w:r w:rsidRPr="005273C1">
              <w:rPr>
                <w:rFonts w:ascii="Arial" w:hAnsi="Arial" w:cs="Arial"/>
              </w:rPr>
              <w:t>(mg/L)</w:t>
            </w:r>
          </w:p>
        </w:tc>
        <w:tc>
          <w:tcPr>
            <w:tcW w:w="1440" w:type="dxa"/>
          </w:tcPr>
          <w:p w14:paraId="18199671" w14:textId="77777777" w:rsidR="0015591C" w:rsidRPr="005273C1" w:rsidRDefault="00D02338" w:rsidP="0015591C">
            <w:pPr>
              <w:keepNext/>
              <w:keepLines/>
              <w:spacing w:before="40" w:after="40"/>
              <w:jc w:val="center"/>
              <w:rPr>
                <w:rFonts w:ascii="Arial" w:hAnsi="Arial" w:cs="Arial"/>
              </w:rPr>
            </w:pPr>
            <w:r w:rsidRPr="005273C1">
              <w:rPr>
                <w:rFonts w:ascii="Arial" w:hAnsi="Arial" w:cs="Arial"/>
              </w:rPr>
              <w:t>1/9/23</w:t>
            </w:r>
          </w:p>
          <w:p w14:paraId="2F6C0EBE" w14:textId="77777777" w:rsidR="00D02338" w:rsidRPr="005273C1" w:rsidRDefault="00D02338" w:rsidP="0015591C">
            <w:pPr>
              <w:keepNext/>
              <w:keepLines/>
              <w:spacing w:before="40" w:after="40"/>
              <w:jc w:val="center"/>
              <w:rPr>
                <w:rFonts w:ascii="Arial" w:hAnsi="Arial" w:cs="Arial"/>
              </w:rPr>
            </w:pPr>
            <w:r w:rsidRPr="005273C1">
              <w:rPr>
                <w:rFonts w:ascii="Arial" w:hAnsi="Arial" w:cs="Arial"/>
              </w:rPr>
              <w:t>4/11/23</w:t>
            </w:r>
          </w:p>
          <w:p w14:paraId="37BFFD38" w14:textId="77777777" w:rsidR="00D02338" w:rsidRPr="005273C1" w:rsidRDefault="00D02338" w:rsidP="0015591C">
            <w:pPr>
              <w:keepNext/>
              <w:keepLines/>
              <w:spacing w:before="40" w:after="40"/>
              <w:jc w:val="center"/>
              <w:rPr>
                <w:rFonts w:ascii="Arial" w:hAnsi="Arial" w:cs="Arial"/>
              </w:rPr>
            </w:pPr>
            <w:r w:rsidRPr="005273C1">
              <w:rPr>
                <w:rFonts w:ascii="Arial" w:hAnsi="Arial" w:cs="Arial"/>
              </w:rPr>
              <w:t>7/10/23</w:t>
            </w:r>
          </w:p>
          <w:p w14:paraId="21F7006B" w14:textId="0A50CDE1" w:rsidR="00D02338" w:rsidRPr="005273C1" w:rsidRDefault="00D02338" w:rsidP="0015591C">
            <w:pPr>
              <w:keepNext/>
              <w:keepLines/>
              <w:spacing w:before="40" w:after="40"/>
              <w:jc w:val="center"/>
              <w:rPr>
                <w:rFonts w:ascii="Arial" w:hAnsi="Arial" w:cs="Arial"/>
              </w:rPr>
            </w:pPr>
            <w:r w:rsidRPr="005273C1">
              <w:rPr>
                <w:rFonts w:ascii="Arial" w:hAnsi="Arial" w:cs="Arial"/>
              </w:rPr>
              <w:t>10/19/23</w:t>
            </w:r>
          </w:p>
        </w:tc>
        <w:tc>
          <w:tcPr>
            <w:tcW w:w="1260" w:type="dxa"/>
          </w:tcPr>
          <w:p w14:paraId="1BD7CABC" w14:textId="34BF1396" w:rsidR="0015591C" w:rsidRPr="005273C1" w:rsidRDefault="00D02338" w:rsidP="0015591C">
            <w:pPr>
              <w:keepNext/>
              <w:keepLines/>
              <w:spacing w:before="40" w:after="40"/>
              <w:jc w:val="center"/>
              <w:rPr>
                <w:rFonts w:ascii="Arial" w:hAnsi="Arial" w:cs="Arial"/>
              </w:rPr>
            </w:pPr>
            <w:r w:rsidRPr="005273C1">
              <w:rPr>
                <w:rFonts w:ascii="Arial" w:hAnsi="Arial" w:cs="Arial"/>
              </w:rPr>
              <w:t>6.7</w:t>
            </w:r>
          </w:p>
        </w:tc>
        <w:tc>
          <w:tcPr>
            <w:tcW w:w="1530" w:type="dxa"/>
          </w:tcPr>
          <w:p w14:paraId="40895B2C" w14:textId="62572EEA" w:rsidR="0015591C" w:rsidRPr="005273C1" w:rsidRDefault="00D02338" w:rsidP="0015591C">
            <w:pPr>
              <w:keepNext/>
              <w:keepLines/>
              <w:spacing w:before="40" w:after="40"/>
              <w:jc w:val="center"/>
              <w:rPr>
                <w:rFonts w:ascii="Arial" w:hAnsi="Arial" w:cs="Arial"/>
              </w:rPr>
            </w:pPr>
            <w:r w:rsidRPr="005273C1">
              <w:rPr>
                <w:rFonts w:ascii="Arial" w:hAnsi="Arial" w:cs="Arial"/>
              </w:rPr>
              <w:t>6-7.3</w:t>
            </w:r>
          </w:p>
        </w:tc>
        <w:tc>
          <w:tcPr>
            <w:tcW w:w="1170" w:type="dxa"/>
          </w:tcPr>
          <w:p w14:paraId="44DD6A5F" w14:textId="77777777" w:rsidR="0015591C" w:rsidRPr="005273C1" w:rsidRDefault="0015591C" w:rsidP="0015591C">
            <w:pPr>
              <w:jc w:val="center"/>
              <w:rPr>
                <w:rFonts w:ascii="Arial" w:hAnsi="Arial" w:cs="Arial"/>
              </w:rPr>
            </w:pPr>
            <w:r w:rsidRPr="005273C1">
              <w:rPr>
                <w:rFonts w:ascii="Arial" w:hAnsi="Arial" w:cs="Arial"/>
              </w:rPr>
              <w:t>10</w:t>
            </w:r>
          </w:p>
          <w:p w14:paraId="707B8EC2" w14:textId="7D468A7C" w:rsidR="0015591C" w:rsidRPr="005273C1" w:rsidRDefault="0015591C" w:rsidP="0015591C">
            <w:pPr>
              <w:keepNext/>
              <w:keepLines/>
              <w:spacing w:before="40" w:after="40"/>
              <w:jc w:val="center"/>
              <w:rPr>
                <w:rFonts w:ascii="Arial" w:hAnsi="Arial" w:cs="Arial"/>
              </w:rPr>
            </w:pPr>
            <w:r w:rsidRPr="005273C1">
              <w:rPr>
                <w:rFonts w:ascii="Arial" w:hAnsi="Arial" w:cs="Arial"/>
              </w:rPr>
              <w:t>(as N)</w:t>
            </w:r>
          </w:p>
        </w:tc>
        <w:tc>
          <w:tcPr>
            <w:tcW w:w="1260" w:type="dxa"/>
          </w:tcPr>
          <w:p w14:paraId="163BBE4C" w14:textId="77777777" w:rsidR="0015591C" w:rsidRPr="005273C1" w:rsidRDefault="0015591C" w:rsidP="0015591C">
            <w:pPr>
              <w:jc w:val="center"/>
              <w:rPr>
                <w:rFonts w:ascii="Arial" w:hAnsi="Arial" w:cs="Arial"/>
              </w:rPr>
            </w:pPr>
            <w:r w:rsidRPr="005273C1">
              <w:rPr>
                <w:rFonts w:ascii="Arial" w:hAnsi="Arial" w:cs="Arial"/>
              </w:rPr>
              <w:t>10</w:t>
            </w:r>
          </w:p>
          <w:p w14:paraId="4F209845" w14:textId="0D0017D8" w:rsidR="0015591C" w:rsidRPr="005273C1" w:rsidRDefault="0015591C" w:rsidP="0015591C">
            <w:pPr>
              <w:keepNext/>
              <w:keepLines/>
              <w:spacing w:before="40" w:after="40"/>
              <w:jc w:val="center"/>
              <w:rPr>
                <w:rFonts w:ascii="Arial" w:hAnsi="Arial" w:cs="Arial"/>
              </w:rPr>
            </w:pPr>
            <w:r w:rsidRPr="005273C1">
              <w:rPr>
                <w:rFonts w:ascii="Arial" w:hAnsi="Arial" w:cs="Arial"/>
              </w:rPr>
              <w:t>(as N)</w:t>
            </w:r>
          </w:p>
        </w:tc>
        <w:tc>
          <w:tcPr>
            <w:tcW w:w="1931" w:type="dxa"/>
          </w:tcPr>
          <w:p w14:paraId="307E6935" w14:textId="579F6FB7" w:rsidR="0015591C" w:rsidRPr="005273C1" w:rsidRDefault="0015591C" w:rsidP="0015591C">
            <w:pPr>
              <w:keepNext/>
              <w:keepLines/>
              <w:spacing w:before="40" w:after="40"/>
              <w:jc w:val="center"/>
              <w:rPr>
                <w:rFonts w:ascii="Arial" w:hAnsi="Arial" w:cs="Arial"/>
              </w:rPr>
            </w:pPr>
            <w:r w:rsidRPr="005273C1">
              <w:rPr>
                <w:rFonts w:ascii="Arial" w:hAnsi="Arial" w:cs="Arial"/>
              </w:rPr>
              <w:t>Runoff and leaching from fertilizer use; leaching from septic tanks and sewage; erosion of natural deposits</w:t>
            </w:r>
          </w:p>
        </w:tc>
      </w:tr>
      <w:tr w:rsidR="0015591C" w:rsidRPr="005162DE" w14:paraId="7E778FAF" w14:textId="77777777" w:rsidTr="002D3FB5">
        <w:trPr>
          <w:trHeight w:val="432"/>
        </w:trPr>
        <w:tc>
          <w:tcPr>
            <w:tcW w:w="2245" w:type="dxa"/>
            <w:tcMar>
              <w:left w:w="58" w:type="dxa"/>
              <w:right w:w="58" w:type="dxa"/>
            </w:tcMar>
          </w:tcPr>
          <w:p w14:paraId="1A8DACCE" w14:textId="77777777" w:rsidR="0015591C" w:rsidRPr="005273C1" w:rsidRDefault="0015591C" w:rsidP="00621451">
            <w:pPr>
              <w:rPr>
                <w:rFonts w:ascii="Arial" w:hAnsi="Arial" w:cs="Arial"/>
              </w:rPr>
            </w:pPr>
            <w:r w:rsidRPr="005273C1">
              <w:rPr>
                <w:rFonts w:ascii="Arial" w:hAnsi="Arial" w:cs="Arial"/>
              </w:rPr>
              <w:t>CHLORINE</w:t>
            </w:r>
          </w:p>
          <w:p w14:paraId="482B0ED6" w14:textId="77777777" w:rsidR="0015591C" w:rsidRPr="005273C1" w:rsidRDefault="0015591C" w:rsidP="00621451">
            <w:pPr>
              <w:rPr>
                <w:rFonts w:ascii="Arial" w:hAnsi="Arial" w:cs="Arial"/>
              </w:rPr>
            </w:pPr>
            <w:r w:rsidRPr="005273C1">
              <w:rPr>
                <w:rFonts w:ascii="Arial" w:hAnsi="Arial" w:cs="Arial"/>
              </w:rPr>
              <w:t>(Distribution System)</w:t>
            </w:r>
          </w:p>
          <w:p w14:paraId="2BC454A4" w14:textId="36E503D4" w:rsidR="0015591C" w:rsidRPr="005273C1" w:rsidRDefault="0015591C" w:rsidP="00621451">
            <w:pPr>
              <w:spacing w:before="40" w:after="40"/>
              <w:ind w:left="30"/>
              <w:rPr>
                <w:rFonts w:ascii="Arial" w:hAnsi="Arial" w:cs="Arial"/>
              </w:rPr>
            </w:pPr>
            <w:r w:rsidRPr="005273C1">
              <w:rPr>
                <w:rFonts w:ascii="Arial" w:hAnsi="Arial" w:cs="Arial"/>
              </w:rPr>
              <w:t>(mg/L)</w:t>
            </w:r>
          </w:p>
        </w:tc>
        <w:tc>
          <w:tcPr>
            <w:tcW w:w="1440" w:type="dxa"/>
          </w:tcPr>
          <w:p w14:paraId="4CF0690E" w14:textId="77777777" w:rsidR="0015591C" w:rsidRPr="005273C1" w:rsidRDefault="00621451" w:rsidP="0015591C">
            <w:pPr>
              <w:spacing w:before="40" w:after="40"/>
              <w:jc w:val="center"/>
              <w:rPr>
                <w:rFonts w:ascii="Arial" w:hAnsi="Arial" w:cs="Arial"/>
              </w:rPr>
            </w:pPr>
            <w:r w:rsidRPr="005273C1">
              <w:rPr>
                <w:rFonts w:ascii="Arial" w:hAnsi="Arial" w:cs="Arial"/>
              </w:rPr>
              <w:t xml:space="preserve">JAN-DEC </w:t>
            </w:r>
          </w:p>
          <w:p w14:paraId="25EFD446" w14:textId="184E1C0B" w:rsidR="00621451" w:rsidRPr="005273C1" w:rsidRDefault="00621451" w:rsidP="0015591C">
            <w:pPr>
              <w:spacing w:before="40" w:after="40"/>
              <w:jc w:val="center"/>
              <w:rPr>
                <w:rFonts w:ascii="Arial" w:hAnsi="Arial" w:cs="Arial"/>
              </w:rPr>
            </w:pPr>
            <w:r w:rsidRPr="005273C1">
              <w:rPr>
                <w:rFonts w:ascii="Arial" w:hAnsi="Arial" w:cs="Arial"/>
              </w:rPr>
              <w:t>2023</w:t>
            </w:r>
          </w:p>
        </w:tc>
        <w:tc>
          <w:tcPr>
            <w:tcW w:w="1260" w:type="dxa"/>
          </w:tcPr>
          <w:p w14:paraId="7CAF39D9" w14:textId="733CEF01" w:rsidR="0015591C" w:rsidRPr="005273C1" w:rsidRDefault="00621451" w:rsidP="0015591C">
            <w:pPr>
              <w:spacing w:before="40" w:after="40"/>
              <w:jc w:val="center"/>
              <w:rPr>
                <w:rFonts w:ascii="Arial" w:hAnsi="Arial" w:cs="Arial"/>
              </w:rPr>
            </w:pPr>
            <w:r w:rsidRPr="005273C1">
              <w:rPr>
                <w:rFonts w:ascii="Arial" w:hAnsi="Arial" w:cs="Arial"/>
              </w:rPr>
              <w:t>1.2</w:t>
            </w:r>
          </w:p>
        </w:tc>
        <w:tc>
          <w:tcPr>
            <w:tcW w:w="1530" w:type="dxa"/>
          </w:tcPr>
          <w:p w14:paraId="694B316A" w14:textId="1694F96B" w:rsidR="0015591C" w:rsidRPr="005273C1" w:rsidRDefault="00621451" w:rsidP="0015591C">
            <w:pPr>
              <w:spacing w:before="40" w:after="40"/>
              <w:jc w:val="center"/>
              <w:rPr>
                <w:rFonts w:ascii="Arial" w:hAnsi="Arial" w:cs="Arial"/>
              </w:rPr>
            </w:pPr>
            <w:r w:rsidRPr="005273C1">
              <w:rPr>
                <w:rFonts w:ascii="Arial" w:hAnsi="Arial" w:cs="Arial"/>
              </w:rPr>
              <w:t>1.2-1.4</w:t>
            </w:r>
          </w:p>
        </w:tc>
        <w:tc>
          <w:tcPr>
            <w:tcW w:w="1170" w:type="dxa"/>
          </w:tcPr>
          <w:p w14:paraId="04B3ABD1" w14:textId="40C9AF37" w:rsidR="0015591C" w:rsidRPr="005273C1" w:rsidRDefault="0015591C" w:rsidP="0015591C">
            <w:pPr>
              <w:spacing w:before="40" w:after="40"/>
              <w:jc w:val="center"/>
              <w:rPr>
                <w:rFonts w:ascii="Arial" w:hAnsi="Arial" w:cs="Arial"/>
              </w:rPr>
            </w:pPr>
            <w:r w:rsidRPr="005273C1">
              <w:rPr>
                <w:rFonts w:ascii="Arial" w:hAnsi="Arial" w:cs="Arial"/>
              </w:rPr>
              <w:t>[MRDL =</w:t>
            </w:r>
            <w:r w:rsidRPr="005273C1">
              <w:rPr>
                <w:rFonts w:ascii="Arial" w:hAnsi="Arial" w:cs="Arial"/>
              </w:rPr>
              <w:br/>
              <w:t>4.0 (as Cl</w:t>
            </w:r>
            <w:r w:rsidRPr="005273C1">
              <w:rPr>
                <w:rFonts w:ascii="Arial" w:hAnsi="Arial" w:cs="Arial"/>
                <w:vertAlign w:val="subscript"/>
              </w:rPr>
              <w:t>2)</w:t>
            </w:r>
            <w:r w:rsidRPr="005273C1">
              <w:rPr>
                <w:rFonts w:ascii="Arial" w:hAnsi="Arial" w:cs="Arial"/>
              </w:rPr>
              <w:t>]</w:t>
            </w:r>
          </w:p>
        </w:tc>
        <w:tc>
          <w:tcPr>
            <w:tcW w:w="1260" w:type="dxa"/>
          </w:tcPr>
          <w:p w14:paraId="7BD33183" w14:textId="1453A44E" w:rsidR="0015591C" w:rsidRPr="005273C1" w:rsidRDefault="0015591C" w:rsidP="0015591C">
            <w:pPr>
              <w:spacing w:before="40" w:after="40"/>
              <w:jc w:val="center"/>
              <w:rPr>
                <w:rFonts w:ascii="Arial" w:hAnsi="Arial" w:cs="Arial"/>
              </w:rPr>
            </w:pPr>
            <w:r w:rsidRPr="005273C1">
              <w:rPr>
                <w:rFonts w:ascii="Arial" w:hAnsi="Arial" w:cs="Arial"/>
              </w:rPr>
              <w:t>[MRDLG = 4 (as Cl</w:t>
            </w:r>
            <w:r w:rsidRPr="005273C1">
              <w:rPr>
                <w:rFonts w:ascii="Arial" w:hAnsi="Arial" w:cs="Arial"/>
                <w:vertAlign w:val="subscript"/>
              </w:rPr>
              <w:t>2)</w:t>
            </w:r>
          </w:p>
        </w:tc>
        <w:tc>
          <w:tcPr>
            <w:tcW w:w="1931" w:type="dxa"/>
          </w:tcPr>
          <w:p w14:paraId="701F5E75" w14:textId="67D2F736" w:rsidR="0015591C" w:rsidRPr="005273C1" w:rsidRDefault="0015591C" w:rsidP="0015591C">
            <w:pPr>
              <w:spacing w:before="40" w:after="40"/>
              <w:jc w:val="center"/>
              <w:rPr>
                <w:rFonts w:ascii="Arial" w:hAnsi="Arial" w:cs="Arial"/>
              </w:rPr>
            </w:pPr>
            <w:r w:rsidRPr="005273C1">
              <w:rPr>
                <w:rFonts w:ascii="Arial" w:hAnsi="Arial" w:cs="Arial"/>
              </w:rPr>
              <w:t>Drinking water disinfectant added for treatment</w:t>
            </w:r>
          </w:p>
        </w:tc>
      </w:tr>
      <w:tr w:rsidR="00621451" w:rsidRPr="005162DE" w14:paraId="5A2E4EDA" w14:textId="77777777" w:rsidTr="002D3FB5">
        <w:trPr>
          <w:trHeight w:val="432"/>
        </w:trPr>
        <w:tc>
          <w:tcPr>
            <w:tcW w:w="2245" w:type="dxa"/>
            <w:tcMar>
              <w:left w:w="58" w:type="dxa"/>
              <w:right w:w="58" w:type="dxa"/>
            </w:tcMar>
          </w:tcPr>
          <w:p w14:paraId="490802B3" w14:textId="35A3BBFD" w:rsidR="00621451" w:rsidRPr="005273C1" w:rsidRDefault="00621451" w:rsidP="00621451">
            <w:pPr>
              <w:spacing w:before="40" w:after="40"/>
              <w:ind w:left="30"/>
              <w:rPr>
                <w:rFonts w:ascii="Arial" w:hAnsi="Arial" w:cs="Arial"/>
              </w:rPr>
            </w:pPr>
            <w:r w:rsidRPr="005273C1">
              <w:rPr>
                <w:rFonts w:ascii="Arial" w:hAnsi="Arial" w:cs="Arial"/>
              </w:rPr>
              <w:t>TTHMs [Total Trihalomethanes] (µg/L)</w:t>
            </w:r>
          </w:p>
        </w:tc>
        <w:tc>
          <w:tcPr>
            <w:tcW w:w="1440" w:type="dxa"/>
          </w:tcPr>
          <w:p w14:paraId="535C6478" w14:textId="2B22D936" w:rsidR="00621451" w:rsidRPr="005273C1" w:rsidRDefault="00621451" w:rsidP="00621451">
            <w:pPr>
              <w:spacing w:before="40" w:after="40"/>
              <w:jc w:val="center"/>
              <w:rPr>
                <w:rFonts w:ascii="Arial" w:hAnsi="Arial" w:cs="Arial"/>
              </w:rPr>
            </w:pPr>
            <w:r w:rsidRPr="005273C1">
              <w:rPr>
                <w:rFonts w:ascii="Arial" w:hAnsi="Arial" w:cs="Arial"/>
              </w:rPr>
              <w:t>6/12/23</w:t>
            </w:r>
          </w:p>
        </w:tc>
        <w:tc>
          <w:tcPr>
            <w:tcW w:w="1260" w:type="dxa"/>
          </w:tcPr>
          <w:p w14:paraId="1A872876" w14:textId="7FAE7CD1" w:rsidR="00621451" w:rsidRPr="005273C1" w:rsidRDefault="00621451" w:rsidP="00621451">
            <w:pPr>
              <w:spacing w:before="40" w:after="40"/>
              <w:jc w:val="center"/>
              <w:rPr>
                <w:rFonts w:ascii="Arial" w:hAnsi="Arial" w:cs="Arial"/>
              </w:rPr>
            </w:pPr>
            <w:r w:rsidRPr="005273C1">
              <w:rPr>
                <w:rFonts w:ascii="Arial" w:hAnsi="Arial" w:cs="Arial"/>
              </w:rPr>
              <w:t>1.3</w:t>
            </w:r>
          </w:p>
        </w:tc>
        <w:tc>
          <w:tcPr>
            <w:tcW w:w="1530" w:type="dxa"/>
          </w:tcPr>
          <w:p w14:paraId="4E27FAAD" w14:textId="55B3071F" w:rsidR="00621451" w:rsidRPr="005273C1" w:rsidRDefault="00621451" w:rsidP="00621451">
            <w:pPr>
              <w:spacing w:before="40" w:after="40"/>
              <w:jc w:val="center"/>
              <w:rPr>
                <w:rFonts w:ascii="Arial" w:hAnsi="Arial" w:cs="Arial"/>
              </w:rPr>
            </w:pPr>
            <w:r w:rsidRPr="005273C1">
              <w:rPr>
                <w:rFonts w:ascii="Arial" w:hAnsi="Arial" w:cs="Arial"/>
              </w:rPr>
              <w:t>N/A</w:t>
            </w:r>
          </w:p>
        </w:tc>
        <w:tc>
          <w:tcPr>
            <w:tcW w:w="1170" w:type="dxa"/>
          </w:tcPr>
          <w:p w14:paraId="6EC8A772" w14:textId="44116A9D" w:rsidR="00621451" w:rsidRPr="005273C1" w:rsidRDefault="00621451" w:rsidP="00621451">
            <w:pPr>
              <w:spacing w:before="40" w:after="40"/>
              <w:jc w:val="center"/>
              <w:rPr>
                <w:rFonts w:ascii="Arial" w:hAnsi="Arial" w:cs="Arial"/>
              </w:rPr>
            </w:pPr>
            <w:r w:rsidRPr="005273C1">
              <w:rPr>
                <w:rFonts w:ascii="Arial" w:hAnsi="Arial" w:cs="Arial"/>
              </w:rPr>
              <w:t>80</w:t>
            </w:r>
          </w:p>
        </w:tc>
        <w:tc>
          <w:tcPr>
            <w:tcW w:w="1260" w:type="dxa"/>
          </w:tcPr>
          <w:p w14:paraId="22CCB022" w14:textId="6B33D037" w:rsidR="00621451" w:rsidRPr="005273C1" w:rsidRDefault="00621451" w:rsidP="00621451">
            <w:pPr>
              <w:spacing w:before="40" w:after="40"/>
              <w:jc w:val="center"/>
              <w:rPr>
                <w:rFonts w:ascii="Arial" w:hAnsi="Arial" w:cs="Arial"/>
              </w:rPr>
            </w:pPr>
            <w:r w:rsidRPr="005273C1">
              <w:rPr>
                <w:rFonts w:ascii="Arial" w:hAnsi="Arial" w:cs="Arial"/>
              </w:rPr>
              <w:t>N/A</w:t>
            </w:r>
          </w:p>
        </w:tc>
        <w:tc>
          <w:tcPr>
            <w:tcW w:w="1931" w:type="dxa"/>
          </w:tcPr>
          <w:p w14:paraId="218DDB99" w14:textId="3DC7BD40" w:rsidR="00621451" w:rsidRPr="005273C1" w:rsidRDefault="00621451" w:rsidP="00621451">
            <w:pPr>
              <w:spacing w:before="40" w:after="40"/>
              <w:jc w:val="center"/>
              <w:rPr>
                <w:rFonts w:ascii="Arial" w:hAnsi="Arial" w:cs="Arial"/>
              </w:rPr>
            </w:pPr>
            <w:r w:rsidRPr="005273C1">
              <w:rPr>
                <w:rFonts w:ascii="Arial" w:hAnsi="Arial" w:cs="Arial"/>
              </w:rPr>
              <w:t>Byproduct of drinking water disinfection</w:t>
            </w:r>
          </w:p>
        </w:tc>
      </w:tr>
      <w:tr w:rsidR="00621451" w:rsidRPr="005162DE" w14:paraId="13539189" w14:textId="77777777" w:rsidTr="002D3FB5">
        <w:trPr>
          <w:trHeight w:val="432"/>
        </w:trPr>
        <w:tc>
          <w:tcPr>
            <w:tcW w:w="2245" w:type="dxa"/>
            <w:tcMar>
              <w:left w:w="58" w:type="dxa"/>
              <w:right w:w="58" w:type="dxa"/>
            </w:tcMar>
          </w:tcPr>
          <w:p w14:paraId="2086DFE2" w14:textId="4EE28682" w:rsidR="00621451" w:rsidRPr="005273C1" w:rsidRDefault="00621451" w:rsidP="00621451">
            <w:pPr>
              <w:spacing w:before="40" w:after="40"/>
              <w:ind w:left="30"/>
              <w:rPr>
                <w:rFonts w:ascii="Arial" w:hAnsi="Arial" w:cs="Arial"/>
              </w:rPr>
            </w:pPr>
            <w:r w:rsidRPr="005273C1">
              <w:rPr>
                <w:rFonts w:ascii="Arial" w:hAnsi="Arial" w:cs="Arial"/>
              </w:rPr>
              <w:t>HAA5 [Sum of 5 Haloacetic Acids] (µg/L)</w:t>
            </w:r>
          </w:p>
        </w:tc>
        <w:tc>
          <w:tcPr>
            <w:tcW w:w="1440" w:type="dxa"/>
          </w:tcPr>
          <w:p w14:paraId="7147A043" w14:textId="32B52086" w:rsidR="00621451" w:rsidRPr="005273C1" w:rsidRDefault="00621451" w:rsidP="00621451">
            <w:pPr>
              <w:spacing w:before="40" w:after="40"/>
              <w:jc w:val="center"/>
              <w:rPr>
                <w:rFonts w:ascii="Arial" w:hAnsi="Arial" w:cs="Arial"/>
              </w:rPr>
            </w:pPr>
            <w:r w:rsidRPr="005273C1">
              <w:rPr>
                <w:rFonts w:ascii="Arial" w:hAnsi="Arial" w:cs="Arial"/>
              </w:rPr>
              <w:t>6/12/23</w:t>
            </w:r>
          </w:p>
        </w:tc>
        <w:tc>
          <w:tcPr>
            <w:tcW w:w="1260" w:type="dxa"/>
          </w:tcPr>
          <w:p w14:paraId="63DC2F43" w14:textId="3BCCED68" w:rsidR="00621451" w:rsidRPr="005273C1" w:rsidRDefault="00621451" w:rsidP="00621451">
            <w:pPr>
              <w:spacing w:before="40" w:after="40"/>
              <w:jc w:val="center"/>
              <w:rPr>
                <w:rFonts w:ascii="Arial" w:hAnsi="Arial" w:cs="Arial"/>
              </w:rPr>
            </w:pPr>
            <w:r w:rsidRPr="005273C1">
              <w:rPr>
                <w:rFonts w:ascii="Arial" w:hAnsi="Arial" w:cs="Arial"/>
              </w:rPr>
              <w:t>ND</w:t>
            </w:r>
          </w:p>
        </w:tc>
        <w:tc>
          <w:tcPr>
            <w:tcW w:w="1530" w:type="dxa"/>
          </w:tcPr>
          <w:p w14:paraId="110E002C" w14:textId="763E5EA4" w:rsidR="00621451" w:rsidRPr="005273C1" w:rsidRDefault="00621451" w:rsidP="00621451">
            <w:pPr>
              <w:spacing w:before="40" w:after="40"/>
              <w:jc w:val="center"/>
              <w:rPr>
                <w:rFonts w:ascii="Arial" w:hAnsi="Arial" w:cs="Arial"/>
              </w:rPr>
            </w:pPr>
            <w:r w:rsidRPr="005273C1">
              <w:rPr>
                <w:rFonts w:ascii="Arial" w:hAnsi="Arial" w:cs="Arial"/>
              </w:rPr>
              <w:t>N/A</w:t>
            </w:r>
          </w:p>
        </w:tc>
        <w:tc>
          <w:tcPr>
            <w:tcW w:w="1170" w:type="dxa"/>
          </w:tcPr>
          <w:p w14:paraId="612961DD" w14:textId="5AA7E8B6" w:rsidR="00621451" w:rsidRPr="005273C1" w:rsidRDefault="00621451" w:rsidP="00621451">
            <w:pPr>
              <w:spacing w:before="40" w:after="40"/>
              <w:jc w:val="center"/>
              <w:rPr>
                <w:rFonts w:ascii="Arial" w:hAnsi="Arial" w:cs="Arial"/>
              </w:rPr>
            </w:pPr>
            <w:r w:rsidRPr="005273C1">
              <w:rPr>
                <w:rFonts w:ascii="Arial" w:hAnsi="Arial" w:cs="Arial"/>
              </w:rPr>
              <w:t>60</w:t>
            </w:r>
          </w:p>
        </w:tc>
        <w:tc>
          <w:tcPr>
            <w:tcW w:w="1260" w:type="dxa"/>
          </w:tcPr>
          <w:p w14:paraId="0B9C38E0" w14:textId="7697839A" w:rsidR="00621451" w:rsidRPr="005273C1" w:rsidRDefault="00621451" w:rsidP="00621451">
            <w:pPr>
              <w:spacing w:before="40" w:after="40"/>
              <w:jc w:val="center"/>
              <w:rPr>
                <w:rFonts w:ascii="Arial" w:hAnsi="Arial" w:cs="Arial"/>
              </w:rPr>
            </w:pPr>
            <w:r w:rsidRPr="005273C1">
              <w:rPr>
                <w:rFonts w:ascii="Arial" w:hAnsi="Arial" w:cs="Arial"/>
              </w:rPr>
              <w:t>N/A</w:t>
            </w:r>
          </w:p>
        </w:tc>
        <w:tc>
          <w:tcPr>
            <w:tcW w:w="1931" w:type="dxa"/>
          </w:tcPr>
          <w:p w14:paraId="033E97D6" w14:textId="2DA0A3F5" w:rsidR="00621451" w:rsidRPr="005273C1" w:rsidRDefault="00621451" w:rsidP="00621451">
            <w:pPr>
              <w:spacing w:before="40" w:after="40"/>
              <w:jc w:val="center"/>
              <w:rPr>
                <w:rFonts w:ascii="Arial" w:hAnsi="Arial" w:cs="Arial"/>
              </w:rPr>
            </w:pPr>
            <w:r w:rsidRPr="005273C1">
              <w:rPr>
                <w:rFonts w:ascii="Arial" w:hAnsi="Arial" w:cs="Arial"/>
              </w:rPr>
              <w:t>Byproduct of drinking water disinfection</w:t>
            </w:r>
          </w:p>
        </w:tc>
      </w:tr>
      <w:tr w:rsidR="005273C1" w:rsidRPr="005162DE" w14:paraId="6A2C4B86" w14:textId="77777777" w:rsidTr="002D3FB5">
        <w:trPr>
          <w:trHeight w:val="432"/>
        </w:trPr>
        <w:tc>
          <w:tcPr>
            <w:tcW w:w="2245" w:type="dxa"/>
            <w:tcMar>
              <w:left w:w="58" w:type="dxa"/>
              <w:right w:w="58" w:type="dxa"/>
            </w:tcMar>
          </w:tcPr>
          <w:p w14:paraId="0F487A7E" w14:textId="769549D9" w:rsidR="005273C1" w:rsidRPr="005273C1" w:rsidRDefault="005273C1" w:rsidP="005273C1">
            <w:pPr>
              <w:spacing w:before="40" w:after="40"/>
              <w:ind w:left="30"/>
              <w:rPr>
                <w:rFonts w:ascii="Arial" w:hAnsi="Arial" w:cs="Arial"/>
              </w:rPr>
            </w:pPr>
            <w:r w:rsidRPr="005273C1">
              <w:rPr>
                <w:rFonts w:ascii="Arial" w:hAnsi="Arial" w:cs="Arial"/>
              </w:rPr>
              <w:t>Benzene (µg/L)</w:t>
            </w:r>
          </w:p>
        </w:tc>
        <w:tc>
          <w:tcPr>
            <w:tcW w:w="1440" w:type="dxa"/>
          </w:tcPr>
          <w:p w14:paraId="6A8FFD93" w14:textId="1812F607"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30FFED62" w14:textId="2A751FD2"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6542A18A" w14:textId="6A527462"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483C1C46" w14:textId="30719A35" w:rsidR="005273C1" w:rsidRPr="005273C1" w:rsidRDefault="005273C1" w:rsidP="005273C1">
            <w:pPr>
              <w:spacing w:before="40" w:after="40"/>
              <w:jc w:val="center"/>
              <w:rPr>
                <w:rFonts w:ascii="Arial" w:hAnsi="Arial" w:cs="Arial"/>
              </w:rPr>
            </w:pPr>
            <w:r w:rsidRPr="005273C1">
              <w:rPr>
                <w:rFonts w:ascii="Arial" w:hAnsi="Arial" w:cs="Arial"/>
              </w:rPr>
              <w:t>1</w:t>
            </w:r>
          </w:p>
        </w:tc>
        <w:tc>
          <w:tcPr>
            <w:tcW w:w="1260" w:type="dxa"/>
          </w:tcPr>
          <w:p w14:paraId="45158DE9" w14:textId="1135BF0B" w:rsidR="005273C1" w:rsidRPr="005273C1" w:rsidRDefault="005273C1" w:rsidP="005273C1">
            <w:pPr>
              <w:spacing w:before="40" w:after="40"/>
              <w:jc w:val="center"/>
              <w:rPr>
                <w:rFonts w:ascii="Arial" w:hAnsi="Arial" w:cs="Arial"/>
              </w:rPr>
            </w:pPr>
            <w:r w:rsidRPr="005273C1">
              <w:rPr>
                <w:rFonts w:ascii="Arial" w:hAnsi="Arial" w:cs="Arial"/>
              </w:rPr>
              <w:t>0.15</w:t>
            </w:r>
          </w:p>
        </w:tc>
        <w:tc>
          <w:tcPr>
            <w:tcW w:w="1931" w:type="dxa"/>
          </w:tcPr>
          <w:p w14:paraId="66F1ED5F" w14:textId="55EED007" w:rsidR="005273C1" w:rsidRPr="005273C1" w:rsidRDefault="005273C1" w:rsidP="005273C1">
            <w:pPr>
              <w:spacing w:before="40" w:after="40"/>
              <w:jc w:val="center"/>
              <w:rPr>
                <w:rFonts w:ascii="Arial" w:hAnsi="Arial" w:cs="Arial"/>
              </w:rPr>
            </w:pPr>
            <w:r w:rsidRPr="005273C1">
              <w:rPr>
                <w:rFonts w:ascii="Arial" w:hAnsi="Arial" w:cs="Arial"/>
              </w:rPr>
              <w:t xml:space="preserve">Discharge from plastics, </w:t>
            </w:r>
            <w:proofErr w:type="gramStart"/>
            <w:r w:rsidRPr="005273C1">
              <w:rPr>
                <w:rFonts w:ascii="Arial" w:hAnsi="Arial" w:cs="Arial"/>
              </w:rPr>
              <w:t>dyes</w:t>
            </w:r>
            <w:proofErr w:type="gramEnd"/>
            <w:r w:rsidRPr="005273C1">
              <w:rPr>
                <w:rFonts w:ascii="Arial" w:hAnsi="Arial" w:cs="Arial"/>
              </w:rPr>
              <w:t xml:space="preserve"> and nylon factories; leaching from gas storage tanks and landfills</w:t>
            </w:r>
          </w:p>
        </w:tc>
      </w:tr>
      <w:tr w:rsidR="005273C1" w:rsidRPr="005162DE" w14:paraId="1A00A10B" w14:textId="77777777" w:rsidTr="002D3FB5">
        <w:trPr>
          <w:trHeight w:val="432"/>
        </w:trPr>
        <w:tc>
          <w:tcPr>
            <w:tcW w:w="2245" w:type="dxa"/>
            <w:tcMar>
              <w:left w:w="58" w:type="dxa"/>
              <w:right w:w="58" w:type="dxa"/>
            </w:tcMar>
          </w:tcPr>
          <w:p w14:paraId="0E97EB66" w14:textId="583F0517" w:rsidR="005273C1" w:rsidRPr="005273C1" w:rsidRDefault="005273C1" w:rsidP="005273C1">
            <w:pPr>
              <w:spacing w:before="40" w:after="40"/>
              <w:ind w:left="30"/>
              <w:rPr>
                <w:rFonts w:ascii="Arial" w:hAnsi="Arial" w:cs="Arial"/>
              </w:rPr>
            </w:pPr>
            <w:r w:rsidRPr="005273C1">
              <w:rPr>
                <w:rFonts w:ascii="Arial" w:hAnsi="Arial" w:cs="Arial"/>
              </w:rPr>
              <w:t>Carbon Tetrachloride (ng/L)</w:t>
            </w:r>
          </w:p>
        </w:tc>
        <w:tc>
          <w:tcPr>
            <w:tcW w:w="1440" w:type="dxa"/>
          </w:tcPr>
          <w:p w14:paraId="752E63D8" w14:textId="7847BD2C"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0FB953BA" w14:textId="73313E90"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53CDBC98" w14:textId="433A04A3"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16C8EBA3" w14:textId="45AF7DE0" w:rsidR="005273C1" w:rsidRPr="005273C1" w:rsidRDefault="005273C1" w:rsidP="005273C1">
            <w:pPr>
              <w:spacing w:before="40" w:after="40"/>
              <w:jc w:val="center"/>
              <w:rPr>
                <w:rFonts w:ascii="Arial" w:hAnsi="Arial" w:cs="Arial"/>
              </w:rPr>
            </w:pPr>
            <w:r w:rsidRPr="005273C1">
              <w:rPr>
                <w:rFonts w:ascii="Arial" w:hAnsi="Arial" w:cs="Arial"/>
              </w:rPr>
              <w:t>500</w:t>
            </w:r>
          </w:p>
        </w:tc>
        <w:tc>
          <w:tcPr>
            <w:tcW w:w="1260" w:type="dxa"/>
          </w:tcPr>
          <w:p w14:paraId="35048C94" w14:textId="787CD256" w:rsidR="005273C1" w:rsidRPr="005273C1" w:rsidRDefault="005273C1" w:rsidP="005273C1">
            <w:pPr>
              <w:spacing w:before="40" w:after="40"/>
              <w:jc w:val="center"/>
              <w:rPr>
                <w:rFonts w:ascii="Arial" w:hAnsi="Arial" w:cs="Arial"/>
              </w:rPr>
            </w:pPr>
            <w:r w:rsidRPr="005273C1">
              <w:rPr>
                <w:rFonts w:ascii="Arial" w:hAnsi="Arial" w:cs="Arial"/>
              </w:rPr>
              <w:t>100</w:t>
            </w:r>
          </w:p>
        </w:tc>
        <w:tc>
          <w:tcPr>
            <w:tcW w:w="1931" w:type="dxa"/>
          </w:tcPr>
          <w:p w14:paraId="0A91E4BB" w14:textId="679E36E2" w:rsidR="005273C1" w:rsidRPr="005273C1" w:rsidRDefault="005273C1" w:rsidP="005273C1">
            <w:pPr>
              <w:spacing w:before="40" w:after="40"/>
              <w:jc w:val="center"/>
              <w:rPr>
                <w:rFonts w:ascii="Arial" w:hAnsi="Arial" w:cs="Arial"/>
              </w:rPr>
            </w:pPr>
            <w:r w:rsidRPr="005273C1">
              <w:rPr>
                <w:rFonts w:ascii="Arial" w:hAnsi="Arial" w:cs="Arial"/>
              </w:rPr>
              <w:t>Discharge from chemical plants and other industrial activities</w:t>
            </w:r>
          </w:p>
        </w:tc>
      </w:tr>
      <w:tr w:rsidR="005273C1" w:rsidRPr="005162DE" w14:paraId="6421B2AB" w14:textId="77777777" w:rsidTr="002D3FB5">
        <w:trPr>
          <w:trHeight w:val="432"/>
        </w:trPr>
        <w:tc>
          <w:tcPr>
            <w:tcW w:w="2245" w:type="dxa"/>
            <w:tcMar>
              <w:left w:w="58" w:type="dxa"/>
              <w:right w:w="58" w:type="dxa"/>
            </w:tcMar>
          </w:tcPr>
          <w:p w14:paraId="1A7F9D16" w14:textId="04B3158E" w:rsidR="005273C1" w:rsidRPr="005273C1" w:rsidRDefault="005273C1" w:rsidP="005273C1">
            <w:pPr>
              <w:spacing w:before="40" w:after="40"/>
              <w:ind w:left="30"/>
              <w:jc w:val="both"/>
              <w:rPr>
                <w:rFonts w:ascii="Arial" w:hAnsi="Arial" w:cs="Arial"/>
              </w:rPr>
            </w:pPr>
            <w:r w:rsidRPr="005273C1">
              <w:rPr>
                <w:rFonts w:ascii="Arial" w:hAnsi="Arial" w:cs="Arial"/>
              </w:rPr>
              <w:t>1,2-Dichlorobenzene (µg/L)</w:t>
            </w:r>
          </w:p>
        </w:tc>
        <w:tc>
          <w:tcPr>
            <w:tcW w:w="1440" w:type="dxa"/>
          </w:tcPr>
          <w:p w14:paraId="2CBA137C" w14:textId="23D0B177"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798A4240" w14:textId="1834EA50"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481C9905" w14:textId="410DCEDD"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0C2733C1" w14:textId="3BAC6FDE" w:rsidR="005273C1" w:rsidRPr="005273C1" w:rsidRDefault="005273C1" w:rsidP="005273C1">
            <w:pPr>
              <w:spacing w:before="40" w:after="40"/>
              <w:jc w:val="center"/>
              <w:rPr>
                <w:rFonts w:ascii="Arial" w:hAnsi="Arial" w:cs="Arial"/>
              </w:rPr>
            </w:pPr>
            <w:r w:rsidRPr="005273C1">
              <w:rPr>
                <w:rFonts w:ascii="Arial" w:hAnsi="Arial" w:cs="Arial"/>
              </w:rPr>
              <w:t>600</w:t>
            </w:r>
          </w:p>
        </w:tc>
        <w:tc>
          <w:tcPr>
            <w:tcW w:w="1260" w:type="dxa"/>
          </w:tcPr>
          <w:p w14:paraId="56F92BE8" w14:textId="614C6379" w:rsidR="005273C1" w:rsidRPr="005273C1" w:rsidRDefault="005273C1" w:rsidP="005273C1">
            <w:pPr>
              <w:spacing w:before="40" w:after="40"/>
              <w:jc w:val="center"/>
              <w:rPr>
                <w:rFonts w:ascii="Arial" w:hAnsi="Arial" w:cs="Arial"/>
              </w:rPr>
            </w:pPr>
            <w:r w:rsidRPr="005273C1">
              <w:rPr>
                <w:rFonts w:ascii="Arial" w:hAnsi="Arial" w:cs="Arial"/>
              </w:rPr>
              <w:t>600</w:t>
            </w:r>
          </w:p>
        </w:tc>
        <w:tc>
          <w:tcPr>
            <w:tcW w:w="1931" w:type="dxa"/>
          </w:tcPr>
          <w:p w14:paraId="30165759" w14:textId="4A911244" w:rsidR="005273C1" w:rsidRPr="005273C1" w:rsidRDefault="005273C1" w:rsidP="005273C1">
            <w:pPr>
              <w:spacing w:before="40" w:after="40"/>
              <w:jc w:val="center"/>
              <w:rPr>
                <w:rFonts w:ascii="Arial" w:hAnsi="Arial" w:cs="Arial"/>
              </w:rPr>
            </w:pPr>
            <w:r w:rsidRPr="005273C1">
              <w:rPr>
                <w:rFonts w:ascii="Arial" w:hAnsi="Arial" w:cs="Arial"/>
              </w:rPr>
              <w:t>Discharge from industrial chemical factories</w:t>
            </w:r>
          </w:p>
        </w:tc>
      </w:tr>
      <w:tr w:rsidR="005273C1" w:rsidRPr="005162DE" w14:paraId="1D5A7245" w14:textId="77777777" w:rsidTr="002D3FB5">
        <w:trPr>
          <w:trHeight w:val="432"/>
        </w:trPr>
        <w:tc>
          <w:tcPr>
            <w:tcW w:w="2245" w:type="dxa"/>
            <w:tcMar>
              <w:left w:w="58" w:type="dxa"/>
              <w:right w:w="58" w:type="dxa"/>
            </w:tcMar>
          </w:tcPr>
          <w:p w14:paraId="35EB7E0B" w14:textId="39907EBE" w:rsidR="005273C1" w:rsidRPr="005273C1" w:rsidRDefault="005273C1" w:rsidP="005273C1">
            <w:pPr>
              <w:spacing w:before="40" w:after="40"/>
              <w:ind w:left="30"/>
              <w:jc w:val="both"/>
              <w:rPr>
                <w:rFonts w:ascii="Arial" w:hAnsi="Arial" w:cs="Arial"/>
              </w:rPr>
            </w:pPr>
            <w:r w:rsidRPr="005273C1">
              <w:rPr>
                <w:rFonts w:ascii="Arial" w:hAnsi="Arial" w:cs="Arial"/>
              </w:rPr>
              <w:t>1,4-Dichlorobenzene (µg/L)</w:t>
            </w:r>
          </w:p>
        </w:tc>
        <w:tc>
          <w:tcPr>
            <w:tcW w:w="1440" w:type="dxa"/>
          </w:tcPr>
          <w:p w14:paraId="264F4204" w14:textId="49C5B8EB"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49A45B02" w14:textId="4153F7E5"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41444779" w14:textId="4D59F4F1"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7376CE70" w14:textId="0131170A" w:rsidR="005273C1" w:rsidRPr="005273C1" w:rsidRDefault="005273C1" w:rsidP="005273C1">
            <w:pPr>
              <w:spacing w:before="40" w:after="40"/>
              <w:jc w:val="center"/>
              <w:rPr>
                <w:rFonts w:ascii="Arial" w:hAnsi="Arial" w:cs="Arial"/>
              </w:rPr>
            </w:pPr>
            <w:r w:rsidRPr="005273C1">
              <w:rPr>
                <w:rFonts w:ascii="Arial" w:hAnsi="Arial" w:cs="Arial"/>
              </w:rPr>
              <w:t>5</w:t>
            </w:r>
          </w:p>
        </w:tc>
        <w:tc>
          <w:tcPr>
            <w:tcW w:w="1260" w:type="dxa"/>
          </w:tcPr>
          <w:p w14:paraId="2FDA8497" w14:textId="534D960D" w:rsidR="005273C1" w:rsidRPr="005273C1" w:rsidRDefault="005273C1" w:rsidP="005273C1">
            <w:pPr>
              <w:spacing w:before="40" w:after="40"/>
              <w:jc w:val="center"/>
              <w:rPr>
                <w:rFonts w:ascii="Arial" w:hAnsi="Arial" w:cs="Arial"/>
              </w:rPr>
            </w:pPr>
            <w:r w:rsidRPr="005273C1">
              <w:rPr>
                <w:rFonts w:ascii="Arial" w:hAnsi="Arial" w:cs="Arial"/>
              </w:rPr>
              <w:t>6</w:t>
            </w:r>
          </w:p>
        </w:tc>
        <w:tc>
          <w:tcPr>
            <w:tcW w:w="1931" w:type="dxa"/>
          </w:tcPr>
          <w:p w14:paraId="6D1D6FE4" w14:textId="62824C22" w:rsidR="005273C1" w:rsidRPr="005273C1" w:rsidRDefault="005273C1" w:rsidP="005273C1">
            <w:pPr>
              <w:spacing w:before="40" w:after="40"/>
              <w:jc w:val="center"/>
              <w:rPr>
                <w:rFonts w:ascii="Arial" w:hAnsi="Arial" w:cs="Arial"/>
              </w:rPr>
            </w:pPr>
            <w:r w:rsidRPr="005273C1">
              <w:rPr>
                <w:rFonts w:ascii="Arial" w:hAnsi="Arial" w:cs="Arial"/>
              </w:rPr>
              <w:t>Discharge from industrial chemical factories</w:t>
            </w:r>
          </w:p>
        </w:tc>
      </w:tr>
      <w:tr w:rsidR="005273C1" w:rsidRPr="005162DE" w14:paraId="70F3D63E" w14:textId="77777777" w:rsidTr="002D3FB5">
        <w:trPr>
          <w:trHeight w:val="432"/>
        </w:trPr>
        <w:tc>
          <w:tcPr>
            <w:tcW w:w="2245" w:type="dxa"/>
            <w:tcMar>
              <w:left w:w="58" w:type="dxa"/>
              <w:right w:w="58" w:type="dxa"/>
            </w:tcMar>
          </w:tcPr>
          <w:p w14:paraId="29C94FAF" w14:textId="775B0ED2" w:rsidR="005273C1" w:rsidRPr="005273C1" w:rsidRDefault="005273C1" w:rsidP="005273C1">
            <w:pPr>
              <w:spacing w:before="40" w:after="40"/>
              <w:ind w:left="30"/>
              <w:jc w:val="both"/>
              <w:rPr>
                <w:rFonts w:ascii="Arial" w:hAnsi="Arial" w:cs="Arial"/>
              </w:rPr>
            </w:pPr>
            <w:r w:rsidRPr="005273C1">
              <w:rPr>
                <w:rFonts w:ascii="Arial" w:hAnsi="Arial" w:cs="Arial"/>
              </w:rPr>
              <w:t>1,1-Dichloroethane (µg/L)</w:t>
            </w:r>
          </w:p>
        </w:tc>
        <w:tc>
          <w:tcPr>
            <w:tcW w:w="1440" w:type="dxa"/>
          </w:tcPr>
          <w:p w14:paraId="2B02ADFD" w14:textId="0F1698D8"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20D98C58" w14:textId="70F26165"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54E9BFBE" w14:textId="1D8F521C"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266DC992" w14:textId="3BAFB0BC" w:rsidR="005273C1" w:rsidRPr="005273C1" w:rsidRDefault="005273C1" w:rsidP="005273C1">
            <w:pPr>
              <w:spacing w:before="40" w:after="40"/>
              <w:jc w:val="center"/>
              <w:rPr>
                <w:rFonts w:ascii="Arial" w:hAnsi="Arial" w:cs="Arial"/>
              </w:rPr>
            </w:pPr>
            <w:r w:rsidRPr="005273C1">
              <w:rPr>
                <w:rFonts w:ascii="Arial" w:hAnsi="Arial" w:cs="Arial"/>
              </w:rPr>
              <w:t>5</w:t>
            </w:r>
          </w:p>
        </w:tc>
        <w:tc>
          <w:tcPr>
            <w:tcW w:w="1260" w:type="dxa"/>
          </w:tcPr>
          <w:p w14:paraId="5CDAAEF1" w14:textId="5E1BE3DA" w:rsidR="005273C1" w:rsidRPr="005273C1" w:rsidRDefault="005273C1" w:rsidP="005273C1">
            <w:pPr>
              <w:spacing w:before="40" w:after="40"/>
              <w:jc w:val="center"/>
              <w:rPr>
                <w:rFonts w:ascii="Arial" w:hAnsi="Arial" w:cs="Arial"/>
              </w:rPr>
            </w:pPr>
            <w:r w:rsidRPr="005273C1">
              <w:rPr>
                <w:rFonts w:ascii="Arial" w:hAnsi="Arial" w:cs="Arial"/>
              </w:rPr>
              <w:t>3</w:t>
            </w:r>
          </w:p>
        </w:tc>
        <w:tc>
          <w:tcPr>
            <w:tcW w:w="1931" w:type="dxa"/>
          </w:tcPr>
          <w:p w14:paraId="4C7649A3" w14:textId="6F010DF1" w:rsidR="005273C1" w:rsidRPr="005273C1" w:rsidRDefault="005273C1" w:rsidP="005273C1">
            <w:pPr>
              <w:spacing w:before="40" w:after="40"/>
              <w:jc w:val="center"/>
              <w:rPr>
                <w:rFonts w:ascii="Arial" w:hAnsi="Arial" w:cs="Arial"/>
              </w:rPr>
            </w:pPr>
            <w:r w:rsidRPr="005273C1">
              <w:rPr>
                <w:rFonts w:ascii="Arial" w:hAnsi="Arial" w:cs="Arial"/>
              </w:rPr>
              <w:t xml:space="preserve">Extraction and degreasing solvent; used in manufacture of pharmaceuticals, stone, </w:t>
            </w:r>
            <w:proofErr w:type="gramStart"/>
            <w:r w:rsidRPr="005273C1">
              <w:rPr>
                <w:rFonts w:ascii="Arial" w:hAnsi="Arial" w:cs="Arial"/>
              </w:rPr>
              <w:t>clay</w:t>
            </w:r>
            <w:proofErr w:type="gramEnd"/>
            <w:r w:rsidRPr="005273C1">
              <w:rPr>
                <w:rFonts w:ascii="Arial" w:hAnsi="Arial" w:cs="Arial"/>
              </w:rPr>
              <w:t xml:space="preserve"> and glass products; fumigant</w:t>
            </w:r>
          </w:p>
        </w:tc>
      </w:tr>
      <w:tr w:rsidR="005273C1" w:rsidRPr="005162DE" w14:paraId="2C0EC47E" w14:textId="77777777" w:rsidTr="002D3FB5">
        <w:trPr>
          <w:trHeight w:val="432"/>
        </w:trPr>
        <w:tc>
          <w:tcPr>
            <w:tcW w:w="2245" w:type="dxa"/>
            <w:tcMar>
              <w:left w:w="58" w:type="dxa"/>
              <w:right w:w="58" w:type="dxa"/>
            </w:tcMar>
          </w:tcPr>
          <w:p w14:paraId="76ECA535" w14:textId="7B547949" w:rsidR="005273C1" w:rsidRPr="005273C1" w:rsidRDefault="005273C1" w:rsidP="005273C1">
            <w:pPr>
              <w:spacing w:before="40" w:after="40"/>
              <w:ind w:left="30"/>
              <w:jc w:val="both"/>
              <w:rPr>
                <w:rFonts w:ascii="Arial" w:hAnsi="Arial" w:cs="Arial"/>
              </w:rPr>
            </w:pPr>
            <w:r w:rsidRPr="005273C1">
              <w:rPr>
                <w:rFonts w:ascii="Arial" w:hAnsi="Arial" w:cs="Arial"/>
              </w:rPr>
              <w:t>1,2-Dichloroethane (ng/L)</w:t>
            </w:r>
          </w:p>
        </w:tc>
        <w:tc>
          <w:tcPr>
            <w:tcW w:w="1440" w:type="dxa"/>
          </w:tcPr>
          <w:p w14:paraId="6F8ADB7C" w14:textId="2C329C19"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3D13205A" w14:textId="2C9B2C7F"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21CD03B9" w14:textId="5806CD91"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5114A0AE" w14:textId="1680B809" w:rsidR="005273C1" w:rsidRPr="005273C1" w:rsidRDefault="005273C1" w:rsidP="005273C1">
            <w:pPr>
              <w:spacing w:before="40" w:after="40"/>
              <w:jc w:val="center"/>
              <w:rPr>
                <w:rFonts w:ascii="Arial" w:hAnsi="Arial" w:cs="Arial"/>
              </w:rPr>
            </w:pPr>
            <w:r w:rsidRPr="005273C1">
              <w:rPr>
                <w:rFonts w:ascii="Arial" w:hAnsi="Arial" w:cs="Arial"/>
              </w:rPr>
              <w:t>500</w:t>
            </w:r>
          </w:p>
        </w:tc>
        <w:tc>
          <w:tcPr>
            <w:tcW w:w="1260" w:type="dxa"/>
          </w:tcPr>
          <w:p w14:paraId="1F651033" w14:textId="6320F0E2" w:rsidR="005273C1" w:rsidRPr="005273C1" w:rsidRDefault="005273C1" w:rsidP="005273C1">
            <w:pPr>
              <w:spacing w:before="40" w:after="40"/>
              <w:jc w:val="center"/>
              <w:rPr>
                <w:rFonts w:ascii="Arial" w:hAnsi="Arial" w:cs="Arial"/>
              </w:rPr>
            </w:pPr>
            <w:r w:rsidRPr="005273C1">
              <w:rPr>
                <w:rFonts w:ascii="Arial" w:hAnsi="Arial" w:cs="Arial"/>
              </w:rPr>
              <w:t>400</w:t>
            </w:r>
          </w:p>
        </w:tc>
        <w:tc>
          <w:tcPr>
            <w:tcW w:w="1931" w:type="dxa"/>
          </w:tcPr>
          <w:p w14:paraId="032B37F8" w14:textId="01C5F01D" w:rsidR="005273C1" w:rsidRPr="005273C1" w:rsidRDefault="005273C1" w:rsidP="005273C1">
            <w:pPr>
              <w:spacing w:before="40" w:after="40"/>
              <w:jc w:val="center"/>
              <w:rPr>
                <w:rFonts w:ascii="Arial" w:hAnsi="Arial" w:cs="Arial"/>
              </w:rPr>
            </w:pPr>
            <w:r w:rsidRPr="005273C1">
              <w:rPr>
                <w:rFonts w:ascii="Arial" w:hAnsi="Arial" w:cs="Arial"/>
              </w:rPr>
              <w:t>Discharge from industrial chemical factories</w:t>
            </w:r>
          </w:p>
        </w:tc>
      </w:tr>
      <w:tr w:rsidR="005273C1" w:rsidRPr="005162DE" w14:paraId="3E61E834" w14:textId="77777777" w:rsidTr="002D3FB5">
        <w:trPr>
          <w:trHeight w:val="432"/>
        </w:trPr>
        <w:tc>
          <w:tcPr>
            <w:tcW w:w="2245" w:type="dxa"/>
            <w:tcMar>
              <w:left w:w="58" w:type="dxa"/>
              <w:right w:w="58" w:type="dxa"/>
            </w:tcMar>
          </w:tcPr>
          <w:p w14:paraId="272EDA12" w14:textId="72BDCE0B" w:rsidR="005273C1" w:rsidRPr="005273C1" w:rsidRDefault="005273C1" w:rsidP="005273C1">
            <w:pPr>
              <w:spacing w:before="40" w:after="40"/>
              <w:ind w:left="30"/>
              <w:jc w:val="both"/>
              <w:rPr>
                <w:rFonts w:ascii="Arial" w:hAnsi="Arial" w:cs="Arial"/>
              </w:rPr>
            </w:pPr>
            <w:r w:rsidRPr="005273C1">
              <w:rPr>
                <w:rFonts w:ascii="Arial" w:hAnsi="Arial" w:cs="Arial"/>
              </w:rPr>
              <w:t>1,1-Dichloroethylene (µg/L)</w:t>
            </w:r>
          </w:p>
        </w:tc>
        <w:tc>
          <w:tcPr>
            <w:tcW w:w="1440" w:type="dxa"/>
          </w:tcPr>
          <w:p w14:paraId="4B709BB0" w14:textId="18090DD1"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3A117CCA" w14:textId="2E63D21C"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4BED20A8" w14:textId="46804514"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630AAD9D" w14:textId="21992C21" w:rsidR="005273C1" w:rsidRPr="005273C1" w:rsidRDefault="005273C1" w:rsidP="005273C1">
            <w:pPr>
              <w:spacing w:before="40" w:after="40"/>
              <w:jc w:val="center"/>
              <w:rPr>
                <w:rFonts w:ascii="Arial" w:hAnsi="Arial" w:cs="Arial"/>
              </w:rPr>
            </w:pPr>
            <w:r w:rsidRPr="005273C1">
              <w:rPr>
                <w:rFonts w:ascii="Arial" w:hAnsi="Arial" w:cs="Arial"/>
              </w:rPr>
              <w:t>6</w:t>
            </w:r>
          </w:p>
        </w:tc>
        <w:tc>
          <w:tcPr>
            <w:tcW w:w="1260" w:type="dxa"/>
          </w:tcPr>
          <w:p w14:paraId="2BB33F0C" w14:textId="0C3EAC2F" w:rsidR="005273C1" w:rsidRPr="005273C1" w:rsidRDefault="005273C1" w:rsidP="005273C1">
            <w:pPr>
              <w:spacing w:before="40" w:after="40"/>
              <w:jc w:val="center"/>
              <w:rPr>
                <w:rFonts w:ascii="Arial" w:hAnsi="Arial" w:cs="Arial"/>
              </w:rPr>
            </w:pPr>
            <w:r w:rsidRPr="005273C1">
              <w:rPr>
                <w:rFonts w:ascii="Arial" w:hAnsi="Arial" w:cs="Arial"/>
              </w:rPr>
              <w:t>10</w:t>
            </w:r>
          </w:p>
        </w:tc>
        <w:tc>
          <w:tcPr>
            <w:tcW w:w="1931" w:type="dxa"/>
          </w:tcPr>
          <w:p w14:paraId="16866F20" w14:textId="5B604869" w:rsidR="005273C1" w:rsidRPr="005273C1" w:rsidRDefault="005273C1" w:rsidP="005273C1">
            <w:pPr>
              <w:spacing w:before="40" w:after="40"/>
              <w:jc w:val="center"/>
              <w:rPr>
                <w:rFonts w:ascii="Arial" w:hAnsi="Arial" w:cs="Arial"/>
              </w:rPr>
            </w:pPr>
            <w:r w:rsidRPr="005273C1">
              <w:rPr>
                <w:rFonts w:ascii="Arial" w:hAnsi="Arial" w:cs="Arial"/>
              </w:rPr>
              <w:t>Discharge from industrial chemical factories</w:t>
            </w:r>
          </w:p>
        </w:tc>
      </w:tr>
      <w:tr w:rsidR="005273C1" w:rsidRPr="005162DE" w14:paraId="5A6CA3AE" w14:textId="77777777" w:rsidTr="002D3FB5">
        <w:trPr>
          <w:trHeight w:val="432"/>
        </w:trPr>
        <w:tc>
          <w:tcPr>
            <w:tcW w:w="2245" w:type="dxa"/>
            <w:tcMar>
              <w:left w:w="58" w:type="dxa"/>
              <w:right w:w="58" w:type="dxa"/>
            </w:tcMar>
          </w:tcPr>
          <w:p w14:paraId="33323CEA" w14:textId="769664D1" w:rsidR="005273C1" w:rsidRPr="005273C1" w:rsidRDefault="005273C1" w:rsidP="005273C1">
            <w:pPr>
              <w:spacing w:before="40" w:after="40"/>
              <w:ind w:left="30"/>
              <w:jc w:val="both"/>
              <w:rPr>
                <w:rFonts w:ascii="Arial" w:hAnsi="Arial" w:cs="Arial"/>
              </w:rPr>
            </w:pPr>
            <w:r w:rsidRPr="005273C1">
              <w:rPr>
                <w:rFonts w:ascii="Arial" w:hAnsi="Arial" w:cs="Arial"/>
              </w:rPr>
              <w:lastRenderedPageBreak/>
              <w:t>cis-1,2-Dichloroethylene (µg/L)</w:t>
            </w:r>
          </w:p>
        </w:tc>
        <w:tc>
          <w:tcPr>
            <w:tcW w:w="1440" w:type="dxa"/>
          </w:tcPr>
          <w:p w14:paraId="2957AF35" w14:textId="41E6DFFD"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23E941B2" w14:textId="512BD0F0"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468A2168" w14:textId="18FB73D6"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3C306128" w14:textId="17C6CCF9" w:rsidR="005273C1" w:rsidRPr="005273C1" w:rsidRDefault="005273C1" w:rsidP="005273C1">
            <w:pPr>
              <w:spacing w:before="40" w:after="40"/>
              <w:jc w:val="center"/>
              <w:rPr>
                <w:rFonts w:ascii="Arial" w:hAnsi="Arial" w:cs="Arial"/>
              </w:rPr>
            </w:pPr>
            <w:r w:rsidRPr="005273C1">
              <w:rPr>
                <w:rFonts w:ascii="Arial" w:hAnsi="Arial" w:cs="Arial"/>
              </w:rPr>
              <w:t>6</w:t>
            </w:r>
          </w:p>
        </w:tc>
        <w:tc>
          <w:tcPr>
            <w:tcW w:w="1260" w:type="dxa"/>
          </w:tcPr>
          <w:p w14:paraId="270C1539" w14:textId="40B2245B" w:rsidR="005273C1" w:rsidRPr="005273C1" w:rsidRDefault="005273C1" w:rsidP="005273C1">
            <w:pPr>
              <w:spacing w:before="40" w:after="40"/>
              <w:jc w:val="center"/>
              <w:rPr>
                <w:rFonts w:ascii="Arial" w:hAnsi="Arial" w:cs="Arial"/>
              </w:rPr>
            </w:pPr>
            <w:r w:rsidRPr="005273C1">
              <w:rPr>
                <w:rFonts w:ascii="Arial" w:hAnsi="Arial" w:cs="Arial"/>
              </w:rPr>
              <w:t>13</w:t>
            </w:r>
          </w:p>
        </w:tc>
        <w:tc>
          <w:tcPr>
            <w:tcW w:w="1931" w:type="dxa"/>
          </w:tcPr>
          <w:p w14:paraId="1596EF72" w14:textId="0D297DDF" w:rsidR="005273C1" w:rsidRPr="005273C1" w:rsidRDefault="005273C1" w:rsidP="005273C1">
            <w:pPr>
              <w:spacing w:before="40" w:after="40"/>
              <w:jc w:val="center"/>
              <w:rPr>
                <w:rFonts w:ascii="Arial" w:hAnsi="Arial" w:cs="Arial"/>
              </w:rPr>
            </w:pPr>
            <w:r w:rsidRPr="005273C1">
              <w:rPr>
                <w:rFonts w:ascii="Arial" w:hAnsi="Arial" w:cs="Arial"/>
              </w:rPr>
              <w:t>Discharge from industrial chemical factories; major biodegradation byproduct of TCE and PCE groundwater contamination</w:t>
            </w:r>
          </w:p>
        </w:tc>
      </w:tr>
      <w:tr w:rsidR="005273C1" w:rsidRPr="005162DE" w14:paraId="01EC2EF5" w14:textId="77777777" w:rsidTr="002D3FB5">
        <w:trPr>
          <w:trHeight w:val="432"/>
        </w:trPr>
        <w:tc>
          <w:tcPr>
            <w:tcW w:w="2245" w:type="dxa"/>
            <w:tcMar>
              <w:left w:w="58" w:type="dxa"/>
              <w:right w:w="58" w:type="dxa"/>
            </w:tcMar>
          </w:tcPr>
          <w:p w14:paraId="318A7743" w14:textId="4BAE70D7" w:rsidR="005273C1" w:rsidRPr="005273C1" w:rsidRDefault="005273C1" w:rsidP="005273C1">
            <w:pPr>
              <w:spacing w:before="40" w:after="40"/>
              <w:ind w:left="30"/>
              <w:jc w:val="both"/>
              <w:rPr>
                <w:rFonts w:ascii="Arial" w:hAnsi="Arial" w:cs="Arial"/>
              </w:rPr>
            </w:pPr>
            <w:r w:rsidRPr="005273C1">
              <w:rPr>
                <w:rFonts w:ascii="Arial" w:hAnsi="Arial" w:cs="Arial"/>
              </w:rPr>
              <w:t>trans-1,2-Dichloroethylene (µg/L)</w:t>
            </w:r>
          </w:p>
        </w:tc>
        <w:tc>
          <w:tcPr>
            <w:tcW w:w="1440" w:type="dxa"/>
          </w:tcPr>
          <w:p w14:paraId="280E1CDC" w14:textId="01979AC2"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4075DD64" w14:textId="3018B8ED"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04BB2B62" w14:textId="3F7B3BA2"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1B7C1137" w14:textId="368D3C36" w:rsidR="005273C1" w:rsidRPr="005273C1" w:rsidRDefault="005273C1" w:rsidP="005273C1">
            <w:pPr>
              <w:spacing w:before="40" w:after="40"/>
              <w:jc w:val="center"/>
              <w:rPr>
                <w:rFonts w:ascii="Arial" w:hAnsi="Arial" w:cs="Arial"/>
              </w:rPr>
            </w:pPr>
            <w:r w:rsidRPr="005273C1">
              <w:rPr>
                <w:rFonts w:ascii="Arial" w:hAnsi="Arial" w:cs="Arial"/>
              </w:rPr>
              <w:t>10</w:t>
            </w:r>
          </w:p>
        </w:tc>
        <w:tc>
          <w:tcPr>
            <w:tcW w:w="1260" w:type="dxa"/>
          </w:tcPr>
          <w:p w14:paraId="01AD30D1" w14:textId="634BA64D" w:rsidR="005273C1" w:rsidRPr="005273C1" w:rsidRDefault="005273C1" w:rsidP="005273C1">
            <w:pPr>
              <w:spacing w:before="40" w:after="40"/>
              <w:jc w:val="center"/>
              <w:rPr>
                <w:rFonts w:ascii="Arial" w:hAnsi="Arial" w:cs="Arial"/>
              </w:rPr>
            </w:pPr>
            <w:r w:rsidRPr="005273C1">
              <w:rPr>
                <w:rFonts w:ascii="Arial" w:hAnsi="Arial" w:cs="Arial"/>
              </w:rPr>
              <w:t>50</w:t>
            </w:r>
          </w:p>
        </w:tc>
        <w:tc>
          <w:tcPr>
            <w:tcW w:w="1931" w:type="dxa"/>
          </w:tcPr>
          <w:p w14:paraId="6C36807D" w14:textId="6837CB23" w:rsidR="005273C1" w:rsidRPr="005273C1" w:rsidRDefault="005273C1" w:rsidP="005273C1">
            <w:pPr>
              <w:spacing w:before="40" w:after="40"/>
              <w:jc w:val="center"/>
              <w:rPr>
                <w:rFonts w:ascii="Arial" w:hAnsi="Arial" w:cs="Arial"/>
              </w:rPr>
            </w:pPr>
            <w:r w:rsidRPr="005273C1">
              <w:rPr>
                <w:rFonts w:ascii="Arial" w:hAnsi="Arial" w:cs="Arial"/>
              </w:rPr>
              <w:t xml:space="preserve">Discharge from industrial chemical factories; minor biodegradation byproduct of TCE and PCE groundwater contamination </w:t>
            </w:r>
          </w:p>
        </w:tc>
      </w:tr>
      <w:tr w:rsidR="005273C1" w:rsidRPr="005162DE" w14:paraId="2A9C8666" w14:textId="77777777" w:rsidTr="002D3FB5">
        <w:trPr>
          <w:trHeight w:val="432"/>
        </w:trPr>
        <w:tc>
          <w:tcPr>
            <w:tcW w:w="2245" w:type="dxa"/>
            <w:tcMar>
              <w:left w:w="58" w:type="dxa"/>
              <w:right w:w="58" w:type="dxa"/>
            </w:tcMar>
          </w:tcPr>
          <w:p w14:paraId="384CE18A" w14:textId="7E2BB368" w:rsidR="005273C1" w:rsidRPr="005273C1" w:rsidRDefault="005273C1" w:rsidP="005273C1">
            <w:pPr>
              <w:spacing w:before="40" w:after="40"/>
              <w:ind w:left="30"/>
              <w:jc w:val="both"/>
              <w:rPr>
                <w:rFonts w:ascii="Arial" w:hAnsi="Arial" w:cs="Arial"/>
              </w:rPr>
            </w:pPr>
            <w:r w:rsidRPr="005273C1">
              <w:rPr>
                <w:rFonts w:ascii="Arial" w:hAnsi="Arial" w:cs="Arial"/>
              </w:rPr>
              <w:t>Dichloromethane (µg/L)</w:t>
            </w:r>
          </w:p>
        </w:tc>
        <w:tc>
          <w:tcPr>
            <w:tcW w:w="1440" w:type="dxa"/>
          </w:tcPr>
          <w:p w14:paraId="787532C3" w14:textId="30880AE1"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4329558E" w14:textId="6E161681"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23C40606" w14:textId="606A389D"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3227DB10" w14:textId="3F78DE86" w:rsidR="005273C1" w:rsidRPr="005273C1" w:rsidRDefault="005273C1" w:rsidP="005273C1">
            <w:pPr>
              <w:spacing w:before="40" w:after="40"/>
              <w:jc w:val="center"/>
              <w:rPr>
                <w:rFonts w:ascii="Arial" w:hAnsi="Arial" w:cs="Arial"/>
              </w:rPr>
            </w:pPr>
            <w:r w:rsidRPr="005273C1">
              <w:rPr>
                <w:rFonts w:ascii="Arial" w:hAnsi="Arial" w:cs="Arial"/>
              </w:rPr>
              <w:t>5</w:t>
            </w:r>
          </w:p>
        </w:tc>
        <w:tc>
          <w:tcPr>
            <w:tcW w:w="1260" w:type="dxa"/>
          </w:tcPr>
          <w:p w14:paraId="3E0BC835" w14:textId="1AFD883C" w:rsidR="005273C1" w:rsidRPr="005273C1" w:rsidRDefault="005273C1" w:rsidP="005273C1">
            <w:pPr>
              <w:spacing w:before="40" w:after="40"/>
              <w:jc w:val="center"/>
              <w:rPr>
                <w:rFonts w:ascii="Arial" w:hAnsi="Arial" w:cs="Arial"/>
              </w:rPr>
            </w:pPr>
            <w:r w:rsidRPr="005273C1">
              <w:rPr>
                <w:rFonts w:ascii="Arial" w:hAnsi="Arial" w:cs="Arial"/>
              </w:rPr>
              <w:t>4</w:t>
            </w:r>
          </w:p>
        </w:tc>
        <w:tc>
          <w:tcPr>
            <w:tcW w:w="1931" w:type="dxa"/>
          </w:tcPr>
          <w:p w14:paraId="650C7976" w14:textId="0B601934" w:rsidR="005273C1" w:rsidRPr="005273C1" w:rsidRDefault="005273C1" w:rsidP="005273C1">
            <w:pPr>
              <w:spacing w:before="40" w:after="40"/>
              <w:jc w:val="center"/>
              <w:rPr>
                <w:rFonts w:ascii="Arial" w:hAnsi="Arial" w:cs="Arial"/>
              </w:rPr>
            </w:pPr>
            <w:r w:rsidRPr="005273C1">
              <w:rPr>
                <w:rFonts w:ascii="Arial" w:hAnsi="Arial" w:cs="Arial"/>
              </w:rPr>
              <w:t>Discharge from pharmaceutical and chemical factories; insecticide</w:t>
            </w:r>
          </w:p>
        </w:tc>
      </w:tr>
      <w:tr w:rsidR="005273C1" w:rsidRPr="005162DE" w14:paraId="0A789BF8" w14:textId="77777777" w:rsidTr="002D3FB5">
        <w:trPr>
          <w:trHeight w:val="432"/>
        </w:trPr>
        <w:tc>
          <w:tcPr>
            <w:tcW w:w="2245" w:type="dxa"/>
            <w:tcMar>
              <w:left w:w="58" w:type="dxa"/>
              <w:right w:w="58" w:type="dxa"/>
            </w:tcMar>
          </w:tcPr>
          <w:p w14:paraId="4D1BE5D2" w14:textId="6D8E8BAC" w:rsidR="005273C1" w:rsidRPr="005273C1" w:rsidRDefault="005273C1" w:rsidP="005273C1">
            <w:pPr>
              <w:spacing w:before="40" w:after="40"/>
              <w:ind w:left="30"/>
              <w:jc w:val="both"/>
              <w:rPr>
                <w:rFonts w:ascii="Arial" w:hAnsi="Arial" w:cs="Arial"/>
              </w:rPr>
            </w:pPr>
            <w:r w:rsidRPr="005273C1">
              <w:rPr>
                <w:rFonts w:ascii="Arial" w:hAnsi="Arial" w:cs="Arial"/>
              </w:rPr>
              <w:t>1,2-Dichloropropane (µg/L)</w:t>
            </w:r>
          </w:p>
        </w:tc>
        <w:tc>
          <w:tcPr>
            <w:tcW w:w="1440" w:type="dxa"/>
          </w:tcPr>
          <w:p w14:paraId="424C7E08" w14:textId="660AD2A6"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0B8BE375" w14:textId="48400E8F"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10A1BE39" w14:textId="5C7B5F23"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280B4575" w14:textId="00B3843C" w:rsidR="005273C1" w:rsidRPr="005273C1" w:rsidRDefault="005273C1" w:rsidP="005273C1">
            <w:pPr>
              <w:spacing w:before="40" w:after="40"/>
              <w:jc w:val="center"/>
              <w:rPr>
                <w:rFonts w:ascii="Arial" w:hAnsi="Arial" w:cs="Arial"/>
              </w:rPr>
            </w:pPr>
            <w:r w:rsidRPr="005273C1">
              <w:rPr>
                <w:rFonts w:ascii="Arial" w:hAnsi="Arial" w:cs="Arial"/>
              </w:rPr>
              <w:t>5</w:t>
            </w:r>
          </w:p>
        </w:tc>
        <w:tc>
          <w:tcPr>
            <w:tcW w:w="1260" w:type="dxa"/>
          </w:tcPr>
          <w:p w14:paraId="53746E8C" w14:textId="01E4A8F3" w:rsidR="005273C1" w:rsidRPr="005273C1" w:rsidRDefault="005273C1" w:rsidP="005273C1">
            <w:pPr>
              <w:spacing w:before="40" w:after="40"/>
              <w:jc w:val="center"/>
              <w:rPr>
                <w:rFonts w:ascii="Arial" w:hAnsi="Arial" w:cs="Arial"/>
              </w:rPr>
            </w:pPr>
            <w:r w:rsidRPr="005273C1">
              <w:rPr>
                <w:rFonts w:ascii="Arial" w:hAnsi="Arial" w:cs="Arial"/>
              </w:rPr>
              <w:t>0.5</w:t>
            </w:r>
          </w:p>
        </w:tc>
        <w:tc>
          <w:tcPr>
            <w:tcW w:w="1931" w:type="dxa"/>
          </w:tcPr>
          <w:p w14:paraId="34C1D0EB" w14:textId="3C3219C4" w:rsidR="005273C1" w:rsidRPr="005273C1" w:rsidRDefault="005273C1" w:rsidP="005273C1">
            <w:pPr>
              <w:spacing w:before="40" w:after="40"/>
              <w:jc w:val="center"/>
              <w:rPr>
                <w:rFonts w:ascii="Arial" w:hAnsi="Arial" w:cs="Arial"/>
              </w:rPr>
            </w:pPr>
            <w:r w:rsidRPr="005273C1">
              <w:rPr>
                <w:rFonts w:ascii="Arial" w:hAnsi="Arial" w:cs="Arial"/>
              </w:rPr>
              <w:t>Discharge from industrial chemical factories; primary component of some fumigants</w:t>
            </w:r>
          </w:p>
        </w:tc>
      </w:tr>
      <w:tr w:rsidR="005273C1" w:rsidRPr="005162DE" w14:paraId="4C14F0D1" w14:textId="77777777" w:rsidTr="002D3FB5">
        <w:trPr>
          <w:trHeight w:val="432"/>
        </w:trPr>
        <w:tc>
          <w:tcPr>
            <w:tcW w:w="2245" w:type="dxa"/>
            <w:tcMar>
              <w:left w:w="58" w:type="dxa"/>
              <w:right w:w="58" w:type="dxa"/>
            </w:tcMar>
          </w:tcPr>
          <w:p w14:paraId="1C0E39D5" w14:textId="10913F19" w:rsidR="005273C1" w:rsidRPr="005273C1" w:rsidRDefault="005273C1" w:rsidP="005273C1">
            <w:pPr>
              <w:spacing w:before="40" w:after="40"/>
              <w:ind w:left="30"/>
              <w:jc w:val="both"/>
              <w:rPr>
                <w:rFonts w:ascii="Arial" w:hAnsi="Arial" w:cs="Arial"/>
              </w:rPr>
            </w:pPr>
            <w:r w:rsidRPr="005273C1">
              <w:rPr>
                <w:rFonts w:ascii="Arial" w:hAnsi="Arial" w:cs="Arial"/>
              </w:rPr>
              <w:t>1,3-Dichloropropene (ng/L)</w:t>
            </w:r>
          </w:p>
        </w:tc>
        <w:tc>
          <w:tcPr>
            <w:tcW w:w="1440" w:type="dxa"/>
          </w:tcPr>
          <w:p w14:paraId="68CD57D3" w14:textId="03FD9DBB"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28AF2361" w14:textId="3398C482"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61ECFF07" w14:textId="06B78433"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5C00919F" w14:textId="69134EF9" w:rsidR="005273C1" w:rsidRPr="005273C1" w:rsidRDefault="005273C1" w:rsidP="005273C1">
            <w:pPr>
              <w:spacing w:before="40" w:after="40"/>
              <w:jc w:val="center"/>
              <w:rPr>
                <w:rFonts w:ascii="Arial" w:hAnsi="Arial" w:cs="Arial"/>
              </w:rPr>
            </w:pPr>
            <w:r w:rsidRPr="005273C1">
              <w:rPr>
                <w:rFonts w:ascii="Arial" w:hAnsi="Arial" w:cs="Arial"/>
              </w:rPr>
              <w:t>500</w:t>
            </w:r>
          </w:p>
        </w:tc>
        <w:tc>
          <w:tcPr>
            <w:tcW w:w="1260" w:type="dxa"/>
          </w:tcPr>
          <w:p w14:paraId="1CDF780D" w14:textId="24C9A516" w:rsidR="005273C1" w:rsidRPr="005273C1" w:rsidRDefault="005273C1" w:rsidP="005273C1">
            <w:pPr>
              <w:spacing w:before="40" w:after="40"/>
              <w:jc w:val="center"/>
              <w:rPr>
                <w:rFonts w:ascii="Arial" w:hAnsi="Arial" w:cs="Arial"/>
              </w:rPr>
            </w:pPr>
            <w:r w:rsidRPr="005273C1">
              <w:rPr>
                <w:rFonts w:ascii="Arial" w:hAnsi="Arial" w:cs="Arial"/>
              </w:rPr>
              <w:t>200</w:t>
            </w:r>
          </w:p>
        </w:tc>
        <w:tc>
          <w:tcPr>
            <w:tcW w:w="1931" w:type="dxa"/>
          </w:tcPr>
          <w:p w14:paraId="440D44CB" w14:textId="66CF15C8" w:rsidR="005273C1" w:rsidRPr="005273C1" w:rsidRDefault="005273C1" w:rsidP="005273C1">
            <w:pPr>
              <w:spacing w:before="40" w:after="40"/>
              <w:jc w:val="center"/>
              <w:rPr>
                <w:rFonts w:ascii="Arial" w:hAnsi="Arial" w:cs="Arial"/>
              </w:rPr>
            </w:pPr>
            <w:r w:rsidRPr="005273C1">
              <w:rPr>
                <w:rFonts w:ascii="Arial" w:hAnsi="Arial" w:cs="Arial"/>
              </w:rPr>
              <w:t xml:space="preserve">Runoff/leaching from </w:t>
            </w:r>
            <w:proofErr w:type="spellStart"/>
            <w:r w:rsidRPr="005273C1">
              <w:rPr>
                <w:rFonts w:ascii="Arial" w:hAnsi="Arial" w:cs="Arial"/>
              </w:rPr>
              <w:t>nematocide</w:t>
            </w:r>
            <w:proofErr w:type="spellEnd"/>
            <w:r w:rsidRPr="005273C1">
              <w:rPr>
                <w:rFonts w:ascii="Arial" w:hAnsi="Arial" w:cs="Arial"/>
              </w:rPr>
              <w:t xml:space="preserve"> used on croplands</w:t>
            </w:r>
          </w:p>
        </w:tc>
      </w:tr>
      <w:tr w:rsidR="005273C1" w:rsidRPr="005162DE" w14:paraId="443EA5CF" w14:textId="77777777" w:rsidTr="002D3FB5">
        <w:trPr>
          <w:trHeight w:val="432"/>
        </w:trPr>
        <w:tc>
          <w:tcPr>
            <w:tcW w:w="2245" w:type="dxa"/>
            <w:tcMar>
              <w:left w:w="58" w:type="dxa"/>
              <w:right w:w="58" w:type="dxa"/>
            </w:tcMar>
          </w:tcPr>
          <w:p w14:paraId="29967672" w14:textId="2F2E4E11" w:rsidR="005273C1" w:rsidRPr="005273C1" w:rsidRDefault="005273C1" w:rsidP="005273C1">
            <w:pPr>
              <w:spacing w:before="40" w:after="40"/>
              <w:ind w:left="30"/>
              <w:jc w:val="both"/>
              <w:rPr>
                <w:rFonts w:ascii="Arial" w:hAnsi="Arial" w:cs="Arial"/>
              </w:rPr>
            </w:pPr>
            <w:r w:rsidRPr="005273C1">
              <w:rPr>
                <w:rFonts w:ascii="Arial" w:hAnsi="Arial" w:cs="Arial"/>
              </w:rPr>
              <w:t>Ethylbenzene (µg/L)</w:t>
            </w:r>
          </w:p>
        </w:tc>
        <w:tc>
          <w:tcPr>
            <w:tcW w:w="1440" w:type="dxa"/>
          </w:tcPr>
          <w:p w14:paraId="0C4AAF49" w14:textId="74AD70DD"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28333C04" w14:textId="3CCFC2CD"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50923DA5" w14:textId="0970F756"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1553B4C4" w14:textId="31837CDD" w:rsidR="005273C1" w:rsidRPr="005273C1" w:rsidRDefault="005273C1" w:rsidP="005273C1">
            <w:pPr>
              <w:spacing w:before="40" w:after="40"/>
              <w:jc w:val="center"/>
              <w:rPr>
                <w:rFonts w:ascii="Arial" w:hAnsi="Arial" w:cs="Arial"/>
              </w:rPr>
            </w:pPr>
            <w:r w:rsidRPr="005273C1">
              <w:rPr>
                <w:rFonts w:ascii="Arial" w:hAnsi="Arial" w:cs="Arial"/>
              </w:rPr>
              <w:t>300</w:t>
            </w:r>
          </w:p>
        </w:tc>
        <w:tc>
          <w:tcPr>
            <w:tcW w:w="1260" w:type="dxa"/>
          </w:tcPr>
          <w:p w14:paraId="474A842A" w14:textId="1C59F0A5" w:rsidR="005273C1" w:rsidRPr="005273C1" w:rsidRDefault="005273C1" w:rsidP="005273C1">
            <w:pPr>
              <w:spacing w:before="40" w:after="40"/>
              <w:jc w:val="center"/>
              <w:rPr>
                <w:rFonts w:ascii="Arial" w:hAnsi="Arial" w:cs="Arial"/>
              </w:rPr>
            </w:pPr>
            <w:r w:rsidRPr="005273C1">
              <w:rPr>
                <w:rFonts w:ascii="Arial" w:hAnsi="Arial" w:cs="Arial"/>
              </w:rPr>
              <w:t>300</w:t>
            </w:r>
          </w:p>
        </w:tc>
        <w:tc>
          <w:tcPr>
            <w:tcW w:w="1931" w:type="dxa"/>
          </w:tcPr>
          <w:p w14:paraId="10BD2B9B" w14:textId="4171B2EC" w:rsidR="005273C1" w:rsidRPr="005273C1" w:rsidRDefault="005273C1" w:rsidP="005273C1">
            <w:pPr>
              <w:spacing w:before="40" w:after="40"/>
              <w:jc w:val="center"/>
              <w:rPr>
                <w:rFonts w:ascii="Arial" w:hAnsi="Arial" w:cs="Arial"/>
              </w:rPr>
            </w:pPr>
            <w:r w:rsidRPr="005273C1">
              <w:rPr>
                <w:rFonts w:ascii="Arial" w:hAnsi="Arial" w:cs="Arial"/>
              </w:rPr>
              <w:t>Discharge from petroleum refineries; industrial chemical factories</w:t>
            </w:r>
          </w:p>
        </w:tc>
      </w:tr>
      <w:tr w:rsidR="005273C1" w:rsidRPr="005162DE" w14:paraId="76BDD3A1" w14:textId="77777777" w:rsidTr="002D3FB5">
        <w:trPr>
          <w:trHeight w:val="432"/>
        </w:trPr>
        <w:tc>
          <w:tcPr>
            <w:tcW w:w="2245" w:type="dxa"/>
            <w:tcMar>
              <w:left w:w="58" w:type="dxa"/>
              <w:right w:w="58" w:type="dxa"/>
            </w:tcMar>
          </w:tcPr>
          <w:p w14:paraId="12B1C630" w14:textId="1E75AD8E" w:rsidR="005273C1" w:rsidRPr="005273C1" w:rsidRDefault="005273C1" w:rsidP="005273C1">
            <w:pPr>
              <w:spacing w:before="40" w:after="40"/>
              <w:ind w:left="30"/>
              <w:jc w:val="both"/>
              <w:rPr>
                <w:rFonts w:ascii="Arial" w:hAnsi="Arial" w:cs="Arial"/>
              </w:rPr>
            </w:pPr>
            <w:r w:rsidRPr="005273C1">
              <w:rPr>
                <w:rFonts w:ascii="Arial" w:hAnsi="Arial" w:cs="Arial"/>
              </w:rPr>
              <w:t>Methyl-tert-butyl ether (µg/L)</w:t>
            </w:r>
          </w:p>
        </w:tc>
        <w:tc>
          <w:tcPr>
            <w:tcW w:w="1440" w:type="dxa"/>
          </w:tcPr>
          <w:p w14:paraId="490CDBE8" w14:textId="4DCD4EF2"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0D5D1D2A" w14:textId="585A764D"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48348B7B" w14:textId="21794064"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22D7C281" w14:textId="41E9DE6D" w:rsidR="005273C1" w:rsidRPr="005273C1" w:rsidRDefault="005273C1" w:rsidP="005273C1">
            <w:pPr>
              <w:spacing w:before="40" w:after="40"/>
              <w:jc w:val="center"/>
              <w:rPr>
                <w:rFonts w:ascii="Arial" w:hAnsi="Arial" w:cs="Arial"/>
              </w:rPr>
            </w:pPr>
            <w:r w:rsidRPr="005273C1">
              <w:rPr>
                <w:rFonts w:ascii="Arial" w:hAnsi="Arial" w:cs="Arial"/>
              </w:rPr>
              <w:t>13</w:t>
            </w:r>
          </w:p>
        </w:tc>
        <w:tc>
          <w:tcPr>
            <w:tcW w:w="1260" w:type="dxa"/>
          </w:tcPr>
          <w:p w14:paraId="4A4D9A04" w14:textId="4406DB82" w:rsidR="005273C1" w:rsidRPr="005273C1" w:rsidRDefault="005273C1" w:rsidP="005273C1">
            <w:pPr>
              <w:spacing w:before="40" w:after="40"/>
              <w:jc w:val="center"/>
              <w:rPr>
                <w:rFonts w:ascii="Arial" w:hAnsi="Arial" w:cs="Arial"/>
              </w:rPr>
            </w:pPr>
            <w:r w:rsidRPr="005273C1">
              <w:rPr>
                <w:rFonts w:ascii="Arial" w:hAnsi="Arial" w:cs="Arial"/>
              </w:rPr>
              <w:t>13</w:t>
            </w:r>
          </w:p>
        </w:tc>
        <w:tc>
          <w:tcPr>
            <w:tcW w:w="1931" w:type="dxa"/>
          </w:tcPr>
          <w:p w14:paraId="1E1A6C6A" w14:textId="561FD0E2" w:rsidR="005273C1" w:rsidRPr="005273C1" w:rsidRDefault="005273C1" w:rsidP="005273C1">
            <w:pPr>
              <w:spacing w:before="40" w:after="40"/>
              <w:jc w:val="center"/>
              <w:rPr>
                <w:rFonts w:ascii="Arial" w:hAnsi="Arial" w:cs="Arial"/>
              </w:rPr>
            </w:pPr>
            <w:r w:rsidRPr="005273C1">
              <w:rPr>
                <w:rFonts w:ascii="Arial" w:hAnsi="Arial" w:cs="Arial"/>
              </w:rPr>
              <w:t>Leaking underground storage tanks; discharge from petroleum and chemical factories</w:t>
            </w:r>
          </w:p>
        </w:tc>
      </w:tr>
      <w:tr w:rsidR="005273C1" w:rsidRPr="005162DE" w14:paraId="07B0FB89" w14:textId="77777777" w:rsidTr="002D3FB5">
        <w:trPr>
          <w:trHeight w:val="432"/>
        </w:trPr>
        <w:tc>
          <w:tcPr>
            <w:tcW w:w="2245" w:type="dxa"/>
            <w:tcMar>
              <w:left w:w="58" w:type="dxa"/>
              <w:right w:w="58" w:type="dxa"/>
            </w:tcMar>
          </w:tcPr>
          <w:p w14:paraId="4DA4E46D" w14:textId="3D4C0542" w:rsidR="005273C1" w:rsidRPr="005273C1" w:rsidRDefault="005273C1" w:rsidP="005273C1">
            <w:pPr>
              <w:spacing w:before="40" w:after="40"/>
              <w:ind w:left="30"/>
              <w:jc w:val="both"/>
              <w:rPr>
                <w:rFonts w:ascii="Arial" w:hAnsi="Arial" w:cs="Arial"/>
              </w:rPr>
            </w:pPr>
            <w:proofErr w:type="spellStart"/>
            <w:r w:rsidRPr="005273C1">
              <w:rPr>
                <w:rFonts w:ascii="Arial" w:hAnsi="Arial" w:cs="Arial"/>
              </w:rPr>
              <w:t>Monochlorobenzene</w:t>
            </w:r>
            <w:proofErr w:type="spellEnd"/>
            <w:r w:rsidRPr="005273C1">
              <w:rPr>
                <w:rFonts w:ascii="Arial" w:hAnsi="Arial" w:cs="Arial"/>
              </w:rPr>
              <w:t xml:space="preserve"> (µg/L)</w:t>
            </w:r>
          </w:p>
        </w:tc>
        <w:tc>
          <w:tcPr>
            <w:tcW w:w="1440" w:type="dxa"/>
          </w:tcPr>
          <w:p w14:paraId="49DC11AC" w14:textId="43A7FCB1"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1A9ED8CA" w14:textId="1E95ED44"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5AEF8709" w14:textId="78BC10CF"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321C5350" w14:textId="63B7EB81" w:rsidR="005273C1" w:rsidRPr="005273C1" w:rsidRDefault="005273C1" w:rsidP="005273C1">
            <w:pPr>
              <w:spacing w:before="40" w:after="40"/>
              <w:jc w:val="center"/>
              <w:rPr>
                <w:rFonts w:ascii="Arial" w:hAnsi="Arial" w:cs="Arial"/>
              </w:rPr>
            </w:pPr>
            <w:r w:rsidRPr="005273C1">
              <w:rPr>
                <w:rFonts w:ascii="Arial" w:hAnsi="Arial" w:cs="Arial"/>
              </w:rPr>
              <w:t>70</w:t>
            </w:r>
          </w:p>
        </w:tc>
        <w:tc>
          <w:tcPr>
            <w:tcW w:w="1260" w:type="dxa"/>
          </w:tcPr>
          <w:p w14:paraId="03B50540" w14:textId="21D2A5FB" w:rsidR="005273C1" w:rsidRPr="005273C1" w:rsidRDefault="005273C1" w:rsidP="005273C1">
            <w:pPr>
              <w:spacing w:before="40" w:after="40"/>
              <w:jc w:val="center"/>
              <w:rPr>
                <w:rFonts w:ascii="Arial" w:hAnsi="Arial" w:cs="Arial"/>
              </w:rPr>
            </w:pPr>
            <w:r w:rsidRPr="005273C1">
              <w:rPr>
                <w:rFonts w:ascii="Arial" w:hAnsi="Arial" w:cs="Arial"/>
              </w:rPr>
              <w:t>70</w:t>
            </w:r>
          </w:p>
        </w:tc>
        <w:tc>
          <w:tcPr>
            <w:tcW w:w="1931" w:type="dxa"/>
          </w:tcPr>
          <w:p w14:paraId="52970BEA" w14:textId="29365A2A" w:rsidR="005273C1" w:rsidRPr="005273C1" w:rsidRDefault="005273C1" w:rsidP="005273C1">
            <w:pPr>
              <w:spacing w:before="40" w:after="40"/>
              <w:jc w:val="center"/>
              <w:rPr>
                <w:rFonts w:ascii="Arial" w:hAnsi="Arial" w:cs="Arial"/>
              </w:rPr>
            </w:pPr>
            <w:r w:rsidRPr="005273C1">
              <w:rPr>
                <w:rFonts w:ascii="Arial" w:hAnsi="Arial" w:cs="Arial"/>
              </w:rPr>
              <w:t xml:space="preserve">Discharge from industrial and agricultural chemical factories and </w:t>
            </w:r>
            <w:proofErr w:type="gramStart"/>
            <w:r w:rsidRPr="005273C1">
              <w:rPr>
                <w:rFonts w:ascii="Arial" w:hAnsi="Arial" w:cs="Arial"/>
              </w:rPr>
              <w:t>dry cleaning</w:t>
            </w:r>
            <w:proofErr w:type="gramEnd"/>
            <w:r w:rsidRPr="005273C1">
              <w:rPr>
                <w:rFonts w:ascii="Arial" w:hAnsi="Arial" w:cs="Arial"/>
              </w:rPr>
              <w:t xml:space="preserve"> facilities</w:t>
            </w:r>
          </w:p>
        </w:tc>
      </w:tr>
      <w:tr w:rsidR="005273C1" w:rsidRPr="005162DE" w14:paraId="29A37424" w14:textId="77777777" w:rsidTr="002D3FB5">
        <w:trPr>
          <w:trHeight w:val="432"/>
        </w:trPr>
        <w:tc>
          <w:tcPr>
            <w:tcW w:w="2245" w:type="dxa"/>
            <w:tcMar>
              <w:left w:w="58" w:type="dxa"/>
              <w:right w:w="58" w:type="dxa"/>
            </w:tcMar>
          </w:tcPr>
          <w:p w14:paraId="6537856E" w14:textId="28727C89" w:rsidR="005273C1" w:rsidRPr="005273C1" w:rsidRDefault="005273C1" w:rsidP="005273C1">
            <w:pPr>
              <w:spacing w:before="40" w:after="40"/>
              <w:ind w:left="30"/>
              <w:jc w:val="both"/>
              <w:rPr>
                <w:rFonts w:ascii="Arial" w:hAnsi="Arial" w:cs="Arial"/>
              </w:rPr>
            </w:pPr>
            <w:r w:rsidRPr="005273C1">
              <w:rPr>
                <w:rFonts w:ascii="Arial" w:hAnsi="Arial" w:cs="Arial"/>
              </w:rPr>
              <w:t>Styrene (µg/L)</w:t>
            </w:r>
          </w:p>
        </w:tc>
        <w:tc>
          <w:tcPr>
            <w:tcW w:w="1440" w:type="dxa"/>
          </w:tcPr>
          <w:p w14:paraId="1E06C4EC" w14:textId="61DDBD7F"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04BD6429" w14:textId="12BBAB59"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70B824E0" w14:textId="44A932A0"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636B971D" w14:textId="252DB7C7" w:rsidR="005273C1" w:rsidRPr="005273C1" w:rsidRDefault="005273C1" w:rsidP="005273C1">
            <w:pPr>
              <w:spacing w:before="40" w:after="40"/>
              <w:jc w:val="center"/>
              <w:rPr>
                <w:rFonts w:ascii="Arial" w:hAnsi="Arial" w:cs="Arial"/>
              </w:rPr>
            </w:pPr>
            <w:r w:rsidRPr="005273C1">
              <w:rPr>
                <w:rFonts w:ascii="Arial" w:hAnsi="Arial" w:cs="Arial"/>
              </w:rPr>
              <w:t>100</w:t>
            </w:r>
          </w:p>
        </w:tc>
        <w:tc>
          <w:tcPr>
            <w:tcW w:w="1260" w:type="dxa"/>
          </w:tcPr>
          <w:p w14:paraId="3191298C" w14:textId="65F021CF" w:rsidR="005273C1" w:rsidRPr="005273C1" w:rsidRDefault="005273C1" w:rsidP="005273C1">
            <w:pPr>
              <w:spacing w:before="40" w:after="40"/>
              <w:jc w:val="center"/>
              <w:rPr>
                <w:rFonts w:ascii="Arial" w:hAnsi="Arial" w:cs="Arial"/>
              </w:rPr>
            </w:pPr>
            <w:r w:rsidRPr="005273C1">
              <w:rPr>
                <w:rFonts w:ascii="Arial" w:hAnsi="Arial" w:cs="Arial"/>
              </w:rPr>
              <w:t>0.5</w:t>
            </w:r>
          </w:p>
        </w:tc>
        <w:tc>
          <w:tcPr>
            <w:tcW w:w="1931" w:type="dxa"/>
          </w:tcPr>
          <w:p w14:paraId="28F3BCEC" w14:textId="484DFE35" w:rsidR="005273C1" w:rsidRPr="005273C1" w:rsidRDefault="005273C1" w:rsidP="005273C1">
            <w:pPr>
              <w:spacing w:before="40" w:after="40"/>
              <w:jc w:val="center"/>
              <w:rPr>
                <w:rFonts w:ascii="Arial" w:hAnsi="Arial" w:cs="Arial"/>
              </w:rPr>
            </w:pPr>
            <w:r w:rsidRPr="005273C1">
              <w:rPr>
                <w:rFonts w:ascii="Arial" w:hAnsi="Arial" w:cs="Arial"/>
              </w:rPr>
              <w:t>Discharge from rubber and plastic factories; leaching from landfills</w:t>
            </w:r>
          </w:p>
        </w:tc>
      </w:tr>
      <w:tr w:rsidR="005273C1" w:rsidRPr="005162DE" w14:paraId="336A9C6B" w14:textId="77777777" w:rsidTr="002D3FB5">
        <w:trPr>
          <w:trHeight w:val="432"/>
        </w:trPr>
        <w:tc>
          <w:tcPr>
            <w:tcW w:w="2245" w:type="dxa"/>
            <w:tcMar>
              <w:left w:w="58" w:type="dxa"/>
              <w:right w:w="58" w:type="dxa"/>
            </w:tcMar>
          </w:tcPr>
          <w:p w14:paraId="078C294F" w14:textId="4B205927" w:rsidR="005273C1" w:rsidRPr="005273C1" w:rsidRDefault="005273C1" w:rsidP="005273C1">
            <w:pPr>
              <w:spacing w:before="40" w:after="40"/>
              <w:ind w:left="30"/>
              <w:jc w:val="both"/>
              <w:rPr>
                <w:rFonts w:ascii="Arial" w:hAnsi="Arial" w:cs="Arial"/>
              </w:rPr>
            </w:pPr>
            <w:r w:rsidRPr="005273C1">
              <w:rPr>
                <w:rFonts w:ascii="Arial" w:hAnsi="Arial" w:cs="Arial"/>
              </w:rPr>
              <w:t>1,1,2,2-Tetrachloroethane (µg/L)</w:t>
            </w:r>
          </w:p>
        </w:tc>
        <w:tc>
          <w:tcPr>
            <w:tcW w:w="1440" w:type="dxa"/>
          </w:tcPr>
          <w:p w14:paraId="271982F5" w14:textId="74A988B1"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18C1C0E1" w14:textId="26EDE451"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5C114357" w14:textId="0F5CAE34"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1D514503" w14:textId="731E0254" w:rsidR="005273C1" w:rsidRPr="005273C1" w:rsidRDefault="005273C1" w:rsidP="005273C1">
            <w:pPr>
              <w:spacing w:before="40" w:after="40"/>
              <w:jc w:val="center"/>
              <w:rPr>
                <w:rFonts w:ascii="Arial" w:hAnsi="Arial" w:cs="Arial"/>
              </w:rPr>
            </w:pPr>
            <w:r w:rsidRPr="005273C1">
              <w:rPr>
                <w:rFonts w:ascii="Arial" w:hAnsi="Arial" w:cs="Arial"/>
              </w:rPr>
              <w:t>1</w:t>
            </w:r>
          </w:p>
        </w:tc>
        <w:tc>
          <w:tcPr>
            <w:tcW w:w="1260" w:type="dxa"/>
          </w:tcPr>
          <w:p w14:paraId="51D146DA" w14:textId="614C50DE" w:rsidR="005273C1" w:rsidRPr="005273C1" w:rsidRDefault="005273C1" w:rsidP="005273C1">
            <w:pPr>
              <w:spacing w:before="40" w:after="40"/>
              <w:jc w:val="center"/>
              <w:rPr>
                <w:rFonts w:ascii="Arial" w:hAnsi="Arial" w:cs="Arial"/>
              </w:rPr>
            </w:pPr>
            <w:r w:rsidRPr="005273C1">
              <w:rPr>
                <w:rFonts w:ascii="Arial" w:hAnsi="Arial" w:cs="Arial"/>
              </w:rPr>
              <w:t>0.1</w:t>
            </w:r>
          </w:p>
        </w:tc>
        <w:tc>
          <w:tcPr>
            <w:tcW w:w="1931" w:type="dxa"/>
          </w:tcPr>
          <w:p w14:paraId="6497ECF7" w14:textId="47C73455" w:rsidR="005273C1" w:rsidRPr="005273C1" w:rsidRDefault="005273C1" w:rsidP="005273C1">
            <w:pPr>
              <w:spacing w:before="40" w:after="40"/>
              <w:jc w:val="center"/>
              <w:rPr>
                <w:rFonts w:ascii="Arial" w:hAnsi="Arial" w:cs="Arial"/>
              </w:rPr>
            </w:pPr>
            <w:r w:rsidRPr="005273C1">
              <w:rPr>
                <w:rFonts w:ascii="Arial" w:hAnsi="Arial" w:cs="Arial"/>
              </w:rPr>
              <w:t xml:space="preserve">Discharge from industrial and agricultural chemical factories; solvent used in production of TCE, </w:t>
            </w:r>
            <w:r w:rsidRPr="005273C1">
              <w:rPr>
                <w:rFonts w:ascii="Arial" w:hAnsi="Arial" w:cs="Arial"/>
              </w:rPr>
              <w:lastRenderedPageBreak/>
              <w:t xml:space="preserve">pesticides, </w:t>
            </w:r>
            <w:proofErr w:type="gramStart"/>
            <w:r w:rsidRPr="005273C1">
              <w:rPr>
                <w:rFonts w:ascii="Arial" w:hAnsi="Arial" w:cs="Arial"/>
              </w:rPr>
              <w:t>varnish</w:t>
            </w:r>
            <w:proofErr w:type="gramEnd"/>
            <w:r w:rsidRPr="005273C1">
              <w:rPr>
                <w:rFonts w:ascii="Arial" w:hAnsi="Arial" w:cs="Arial"/>
              </w:rPr>
              <w:t xml:space="preserve"> and lacquers</w:t>
            </w:r>
          </w:p>
        </w:tc>
      </w:tr>
      <w:tr w:rsidR="005273C1" w:rsidRPr="005162DE" w14:paraId="7BD75629" w14:textId="77777777" w:rsidTr="002D3FB5">
        <w:trPr>
          <w:trHeight w:val="432"/>
        </w:trPr>
        <w:tc>
          <w:tcPr>
            <w:tcW w:w="2245" w:type="dxa"/>
            <w:tcMar>
              <w:left w:w="58" w:type="dxa"/>
              <w:right w:w="58" w:type="dxa"/>
            </w:tcMar>
          </w:tcPr>
          <w:p w14:paraId="17F0B4F3" w14:textId="33090EA7" w:rsidR="005273C1" w:rsidRPr="005273C1" w:rsidRDefault="005273C1" w:rsidP="005273C1">
            <w:pPr>
              <w:spacing w:before="40" w:after="40"/>
              <w:ind w:left="30"/>
              <w:jc w:val="both"/>
              <w:rPr>
                <w:rFonts w:ascii="Arial" w:hAnsi="Arial" w:cs="Arial"/>
              </w:rPr>
            </w:pPr>
            <w:r w:rsidRPr="005273C1">
              <w:rPr>
                <w:rFonts w:ascii="Arial" w:hAnsi="Arial" w:cs="Arial"/>
              </w:rPr>
              <w:lastRenderedPageBreak/>
              <w:t>Tetrachloroethylene (PCE) (µg/L)</w:t>
            </w:r>
          </w:p>
        </w:tc>
        <w:tc>
          <w:tcPr>
            <w:tcW w:w="1440" w:type="dxa"/>
          </w:tcPr>
          <w:p w14:paraId="085A8A86" w14:textId="7193ABE6"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1480EBA8" w14:textId="49367A6F"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30DD4F9E" w14:textId="4A03D31C"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35443418" w14:textId="402F78FF" w:rsidR="005273C1" w:rsidRPr="005273C1" w:rsidRDefault="005273C1" w:rsidP="005273C1">
            <w:pPr>
              <w:spacing w:before="40" w:after="40"/>
              <w:jc w:val="center"/>
              <w:rPr>
                <w:rFonts w:ascii="Arial" w:hAnsi="Arial" w:cs="Arial"/>
              </w:rPr>
            </w:pPr>
            <w:r w:rsidRPr="005273C1">
              <w:rPr>
                <w:rFonts w:ascii="Arial" w:hAnsi="Arial" w:cs="Arial"/>
              </w:rPr>
              <w:t>5</w:t>
            </w:r>
          </w:p>
        </w:tc>
        <w:tc>
          <w:tcPr>
            <w:tcW w:w="1260" w:type="dxa"/>
          </w:tcPr>
          <w:p w14:paraId="148F5271" w14:textId="7841997D" w:rsidR="005273C1" w:rsidRPr="005273C1" w:rsidRDefault="005273C1" w:rsidP="005273C1">
            <w:pPr>
              <w:spacing w:before="40" w:after="40"/>
              <w:jc w:val="center"/>
              <w:rPr>
                <w:rFonts w:ascii="Arial" w:hAnsi="Arial" w:cs="Arial"/>
              </w:rPr>
            </w:pPr>
            <w:r w:rsidRPr="005273C1">
              <w:rPr>
                <w:rFonts w:ascii="Arial" w:hAnsi="Arial" w:cs="Arial"/>
              </w:rPr>
              <w:t>0.06</w:t>
            </w:r>
          </w:p>
        </w:tc>
        <w:tc>
          <w:tcPr>
            <w:tcW w:w="1931" w:type="dxa"/>
          </w:tcPr>
          <w:p w14:paraId="595A64BC" w14:textId="07AA3BDC" w:rsidR="005273C1" w:rsidRPr="005273C1" w:rsidRDefault="005273C1" w:rsidP="005273C1">
            <w:pPr>
              <w:spacing w:before="40" w:after="40"/>
              <w:jc w:val="center"/>
              <w:rPr>
                <w:rFonts w:ascii="Arial" w:hAnsi="Arial" w:cs="Arial"/>
              </w:rPr>
            </w:pPr>
            <w:r w:rsidRPr="005273C1">
              <w:rPr>
                <w:rFonts w:ascii="Arial" w:hAnsi="Arial" w:cs="Arial"/>
              </w:rPr>
              <w:t>Discharge from factories, dry cleaners, and auto shops (metal degreaser)</w:t>
            </w:r>
          </w:p>
        </w:tc>
      </w:tr>
      <w:tr w:rsidR="005273C1" w:rsidRPr="005162DE" w14:paraId="175A5D7C" w14:textId="77777777" w:rsidTr="002D3FB5">
        <w:trPr>
          <w:trHeight w:val="432"/>
        </w:trPr>
        <w:tc>
          <w:tcPr>
            <w:tcW w:w="2245" w:type="dxa"/>
            <w:tcMar>
              <w:left w:w="58" w:type="dxa"/>
              <w:right w:w="58" w:type="dxa"/>
            </w:tcMar>
          </w:tcPr>
          <w:p w14:paraId="7B281427" w14:textId="7D83DC34" w:rsidR="005273C1" w:rsidRPr="005273C1" w:rsidRDefault="005273C1" w:rsidP="005273C1">
            <w:pPr>
              <w:spacing w:before="40" w:after="40"/>
              <w:ind w:left="30"/>
              <w:jc w:val="both"/>
              <w:rPr>
                <w:rFonts w:ascii="Arial" w:hAnsi="Arial" w:cs="Arial"/>
              </w:rPr>
            </w:pPr>
            <w:r w:rsidRPr="005273C1">
              <w:rPr>
                <w:rFonts w:ascii="Arial" w:hAnsi="Arial" w:cs="Arial"/>
              </w:rPr>
              <w:t>1,2,4-Trichlorobenzene (µg/L)</w:t>
            </w:r>
          </w:p>
        </w:tc>
        <w:tc>
          <w:tcPr>
            <w:tcW w:w="1440" w:type="dxa"/>
          </w:tcPr>
          <w:p w14:paraId="4B9A194C" w14:textId="4CE2B469"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71C95FA2" w14:textId="30300BAB"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5566C0B0" w14:textId="3E3C6BB3"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61FAFD12" w14:textId="28C72CAF" w:rsidR="005273C1" w:rsidRPr="005273C1" w:rsidRDefault="005273C1" w:rsidP="005273C1">
            <w:pPr>
              <w:spacing w:before="40" w:after="40"/>
              <w:jc w:val="center"/>
              <w:rPr>
                <w:rFonts w:ascii="Arial" w:hAnsi="Arial" w:cs="Arial"/>
              </w:rPr>
            </w:pPr>
            <w:r w:rsidRPr="005273C1">
              <w:rPr>
                <w:rFonts w:ascii="Arial" w:hAnsi="Arial" w:cs="Arial"/>
              </w:rPr>
              <w:t>5</w:t>
            </w:r>
          </w:p>
        </w:tc>
        <w:tc>
          <w:tcPr>
            <w:tcW w:w="1260" w:type="dxa"/>
          </w:tcPr>
          <w:p w14:paraId="74CB9346" w14:textId="7C09ED2B" w:rsidR="005273C1" w:rsidRPr="005273C1" w:rsidRDefault="005273C1" w:rsidP="005273C1">
            <w:pPr>
              <w:spacing w:before="40" w:after="40"/>
              <w:jc w:val="center"/>
              <w:rPr>
                <w:rFonts w:ascii="Arial" w:hAnsi="Arial" w:cs="Arial"/>
              </w:rPr>
            </w:pPr>
            <w:r w:rsidRPr="005273C1">
              <w:rPr>
                <w:rFonts w:ascii="Arial" w:hAnsi="Arial" w:cs="Arial"/>
              </w:rPr>
              <w:t>5</w:t>
            </w:r>
          </w:p>
        </w:tc>
        <w:tc>
          <w:tcPr>
            <w:tcW w:w="1931" w:type="dxa"/>
          </w:tcPr>
          <w:p w14:paraId="40DDC84F" w14:textId="23DC8249" w:rsidR="005273C1" w:rsidRPr="005273C1" w:rsidRDefault="005273C1" w:rsidP="005273C1">
            <w:pPr>
              <w:spacing w:before="40" w:after="40"/>
              <w:jc w:val="center"/>
              <w:rPr>
                <w:rFonts w:ascii="Arial" w:hAnsi="Arial" w:cs="Arial"/>
              </w:rPr>
            </w:pPr>
            <w:r w:rsidRPr="005273C1">
              <w:rPr>
                <w:rFonts w:ascii="Arial" w:hAnsi="Arial" w:cs="Arial"/>
              </w:rPr>
              <w:t>Discharge from textile-finishing factories</w:t>
            </w:r>
          </w:p>
        </w:tc>
      </w:tr>
      <w:tr w:rsidR="005273C1" w:rsidRPr="005162DE" w14:paraId="3E69419A" w14:textId="77777777" w:rsidTr="002D3FB5">
        <w:trPr>
          <w:trHeight w:val="432"/>
        </w:trPr>
        <w:tc>
          <w:tcPr>
            <w:tcW w:w="2245" w:type="dxa"/>
            <w:tcMar>
              <w:left w:w="58" w:type="dxa"/>
              <w:right w:w="58" w:type="dxa"/>
            </w:tcMar>
          </w:tcPr>
          <w:p w14:paraId="4C5BDA40" w14:textId="0C43D3A5" w:rsidR="005273C1" w:rsidRPr="005273C1" w:rsidRDefault="005273C1" w:rsidP="005273C1">
            <w:pPr>
              <w:spacing w:before="40" w:after="40"/>
              <w:ind w:left="30"/>
              <w:jc w:val="both"/>
              <w:rPr>
                <w:rFonts w:ascii="Arial" w:hAnsi="Arial" w:cs="Arial"/>
              </w:rPr>
            </w:pPr>
            <w:r w:rsidRPr="005273C1">
              <w:rPr>
                <w:rFonts w:ascii="Arial" w:hAnsi="Arial" w:cs="Arial"/>
              </w:rPr>
              <w:t>1,1,1-Trichloroethane (µg/L)</w:t>
            </w:r>
          </w:p>
        </w:tc>
        <w:tc>
          <w:tcPr>
            <w:tcW w:w="1440" w:type="dxa"/>
          </w:tcPr>
          <w:p w14:paraId="7AD0B0B9" w14:textId="2EFC7DEE"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3318A37E" w14:textId="2777ED60"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5344DD08" w14:textId="3EDA5484"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13E067F5" w14:textId="42B66C13" w:rsidR="005273C1" w:rsidRPr="005273C1" w:rsidRDefault="005273C1" w:rsidP="005273C1">
            <w:pPr>
              <w:spacing w:before="40" w:after="40"/>
              <w:jc w:val="center"/>
              <w:rPr>
                <w:rFonts w:ascii="Arial" w:hAnsi="Arial" w:cs="Arial"/>
              </w:rPr>
            </w:pPr>
            <w:r w:rsidRPr="005273C1">
              <w:rPr>
                <w:rFonts w:ascii="Arial" w:hAnsi="Arial" w:cs="Arial"/>
              </w:rPr>
              <w:t>200</w:t>
            </w:r>
          </w:p>
        </w:tc>
        <w:tc>
          <w:tcPr>
            <w:tcW w:w="1260" w:type="dxa"/>
          </w:tcPr>
          <w:p w14:paraId="2300D2A2" w14:textId="6B5CF496" w:rsidR="005273C1" w:rsidRPr="005273C1" w:rsidRDefault="005273C1" w:rsidP="005273C1">
            <w:pPr>
              <w:spacing w:before="40" w:after="40"/>
              <w:jc w:val="center"/>
              <w:rPr>
                <w:rFonts w:ascii="Arial" w:hAnsi="Arial" w:cs="Arial"/>
              </w:rPr>
            </w:pPr>
            <w:r w:rsidRPr="005273C1">
              <w:rPr>
                <w:rFonts w:ascii="Arial" w:hAnsi="Arial" w:cs="Arial"/>
              </w:rPr>
              <w:t>1000</w:t>
            </w:r>
          </w:p>
        </w:tc>
        <w:tc>
          <w:tcPr>
            <w:tcW w:w="1931" w:type="dxa"/>
          </w:tcPr>
          <w:p w14:paraId="719D6644" w14:textId="68200D9C" w:rsidR="005273C1" w:rsidRPr="005273C1" w:rsidRDefault="005273C1" w:rsidP="005273C1">
            <w:pPr>
              <w:spacing w:before="40" w:after="40"/>
              <w:jc w:val="center"/>
              <w:rPr>
                <w:rFonts w:ascii="Arial" w:hAnsi="Arial" w:cs="Arial"/>
              </w:rPr>
            </w:pPr>
            <w:r w:rsidRPr="005273C1">
              <w:rPr>
                <w:rFonts w:ascii="Arial" w:hAnsi="Arial" w:cs="Arial"/>
              </w:rPr>
              <w:t>Discharge from metal degreasing sites and other factories; manufacture of food wrappings</w:t>
            </w:r>
          </w:p>
        </w:tc>
      </w:tr>
      <w:tr w:rsidR="005273C1" w:rsidRPr="005162DE" w14:paraId="15298473" w14:textId="77777777" w:rsidTr="002D3FB5">
        <w:trPr>
          <w:trHeight w:val="432"/>
        </w:trPr>
        <w:tc>
          <w:tcPr>
            <w:tcW w:w="2245" w:type="dxa"/>
            <w:tcMar>
              <w:left w:w="58" w:type="dxa"/>
              <w:right w:w="58" w:type="dxa"/>
            </w:tcMar>
          </w:tcPr>
          <w:p w14:paraId="5179645E" w14:textId="211B1432" w:rsidR="005273C1" w:rsidRPr="005273C1" w:rsidRDefault="005273C1" w:rsidP="005273C1">
            <w:pPr>
              <w:spacing w:before="40" w:after="40"/>
              <w:ind w:left="30"/>
              <w:jc w:val="both"/>
              <w:rPr>
                <w:rFonts w:ascii="Arial" w:hAnsi="Arial" w:cs="Arial"/>
              </w:rPr>
            </w:pPr>
            <w:r w:rsidRPr="005273C1">
              <w:rPr>
                <w:rFonts w:ascii="Arial" w:hAnsi="Arial" w:cs="Arial"/>
              </w:rPr>
              <w:t>1,1,2-Trichloroethane (µg/L)</w:t>
            </w:r>
          </w:p>
        </w:tc>
        <w:tc>
          <w:tcPr>
            <w:tcW w:w="1440" w:type="dxa"/>
          </w:tcPr>
          <w:p w14:paraId="390C481C" w14:textId="58E92138"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27372B79" w14:textId="02AC5650"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0A8B7782" w14:textId="2877DCEF"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237472B2" w14:textId="30B701E6" w:rsidR="005273C1" w:rsidRPr="005273C1" w:rsidRDefault="005273C1" w:rsidP="005273C1">
            <w:pPr>
              <w:spacing w:before="40" w:after="40"/>
              <w:jc w:val="center"/>
              <w:rPr>
                <w:rFonts w:ascii="Arial" w:hAnsi="Arial" w:cs="Arial"/>
              </w:rPr>
            </w:pPr>
            <w:r w:rsidRPr="005273C1">
              <w:rPr>
                <w:rFonts w:ascii="Arial" w:hAnsi="Arial" w:cs="Arial"/>
              </w:rPr>
              <w:t>5</w:t>
            </w:r>
          </w:p>
        </w:tc>
        <w:tc>
          <w:tcPr>
            <w:tcW w:w="1260" w:type="dxa"/>
          </w:tcPr>
          <w:p w14:paraId="4560E08B" w14:textId="77D0A16E" w:rsidR="005273C1" w:rsidRPr="005273C1" w:rsidRDefault="005273C1" w:rsidP="005273C1">
            <w:pPr>
              <w:spacing w:before="40" w:after="40"/>
              <w:jc w:val="center"/>
              <w:rPr>
                <w:rFonts w:ascii="Arial" w:hAnsi="Arial" w:cs="Arial"/>
              </w:rPr>
            </w:pPr>
            <w:r w:rsidRPr="005273C1">
              <w:rPr>
                <w:rFonts w:ascii="Arial" w:hAnsi="Arial" w:cs="Arial"/>
              </w:rPr>
              <w:t>0.3</w:t>
            </w:r>
          </w:p>
        </w:tc>
        <w:tc>
          <w:tcPr>
            <w:tcW w:w="1931" w:type="dxa"/>
          </w:tcPr>
          <w:p w14:paraId="30931215" w14:textId="19CDE0BD" w:rsidR="005273C1" w:rsidRPr="005273C1" w:rsidRDefault="005273C1" w:rsidP="005273C1">
            <w:pPr>
              <w:spacing w:before="40" w:after="40"/>
              <w:jc w:val="center"/>
              <w:rPr>
                <w:rFonts w:ascii="Arial" w:hAnsi="Arial" w:cs="Arial"/>
              </w:rPr>
            </w:pPr>
            <w:r w:rsidRPr="005273C1">
              <w:rPr>
                <w:rFonts w:ascii="Arial" w:hAnsi="Arial" w:cs="Arial"/>
              </w:rPr>
              <w:t>Discharge from industrial chemical factories</w:t>
            </w:r>
          </w:p>
        </w:tc>
      </w:tr>
      <w:tr w:rsidR="005273C1" w:rsidRPr="005162DE" w14:paraId="35668AC6" w14:textId="77777777" w:rsidTr="002D3FB5">
        <w:trPr>
          <w:trHeight w:val="432"/>
        </w:trPr>
        <w:tc>
          <w:tcPr>
            <w:tcW w:w="2245" w:type="dxa"/>
            <w:tcMar>
              <w:left w:w="58" w:type="dxa"/>
              <w:right w:w="58" w:type="dxa"/>
            </w:tcMar>
          </w:tcPr>
          <w:p w14:paraId="086A9142" w14:textId="26E27EEF" w:rsidR="005273C1" w:rsidRPr="005273C1" w:rsidRDefault="005273C1" w:rsidP="005273C1">
            <w:pPr>
              <w:spacing w:before="40" w:after="40"/>
              <w:ind w:left="30"/>
              <w:jc w:val="both"/>
              <w:rPr>
                <w:rFonts w:ascii="Arial" w:hAnsi="Arial" w:cs="Arial"/>
              </w:rPr>
            </w:pPr>
            <w:r w:rsidRPr="005273C1">
              <w:rPr>
                <w:rFonts w:ascii="Arial" w:hAnsi="Arial" w:cs="Arial"/>
              </w:rPr>
              <w:t>Trichloroethylene [TCE] (µg/L)</w:t>
            </w:r>
          </w:p>
        </w:tc>
        <w:tc>
          <w:tcPr>
            <w:tcW w:w="1440" w:type="dxa"/>
          </w:tcPr>
          <w:p w14:paraId="7B534C8B" w14:textId="19637434"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45AC59D8" w14:textId="176D9BED"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7FFF9C4A" w14:textId="63038CF1"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0C1BC782" w14:textId="0A337C2B" w:rsidR="005273C1" w:rsidRPr="005273C1" w:rsidRDefault="005273C1" w:rsidP="005273C1">
            <w:pPr>
              <w:spacing w:before="40" w:after="40"/>
              <w:jc w:val="center"/>
              <w:rPr>
                <w:rFonts w:ascii="Arial" w:hAnsi="Arial" w:cs="Arial"/>
              </w:rPr>
            </w:pPr>
            <w:r w:rsidRPr="005273C1">
              <w:rPr>
                <w:rFonts w:ascii="Arial" w:hAnsi="Arial" w:cs="Arial"/>
              </w:rPr>
              <w:t>5</w:t>
            </w:r>
          </w:p>
        </w:tc>
        <w:tc>
          <w:tcPr>
            <w:tcW w:w="1260" w:type="dxa"/>
          </w:tcPr>
          <w:p w14:paraId="20C18D30" w14:textId="742F385D" w:rsidR="005273C1" w:rsidRPr="005273C1" w:rsidRDefault="005273C1" w:rsidP="005273C1">
            <w:pPr>
              <w:spacing w:before="40" w:after="40"/>
              <w:jc w:val="center"/>
              <w:rPr>
                <w:rFonts w:ascii="Arial" w:hAnsi="Arial" w:cs="Arial"/>
              </w:rPr>
            </w:pPr>
            <w:r w:rsidRPr="005273C1">
              <w:rPr>
                <w:rFonts w:ascii="Arial" w:hAnsi="Arial" w:cs="Arial"/>
              </w:rPr>
              <w:t>1.7</w:t>
            </w:r>
          </w:p>
        </w:tc>
        <w:tc>
          <w:tcPr>
            <w:tcW w:w="1931" w:type="dxa"/>
          </w:tcPr>
          <w:p w14:paraId="3C521E70" w14:textId="52923135" w:rsidR="005273C1" w:rsidRPr="005273C1" w:rsidRDefault="005273C1" w:rsidP="005273C1">
            <w:pPr>
              <w:spacing w:before="40" w:after="40"/>
              <w:jc w:val="center"/>
              <w:rPr>
                <w:rFonts w:ascii="Arial" w:hAnsi="Arial" w:cs="Arial"/>
              </w:rPr>
            </w:pPr>
            <w:r w:rsidRPr="005273C1">
              <w:rPr>
                <w:rFonts w:ascii="Arial" w:hAnsi="Arial" w:cs="Arial"/>
              </w:rPr>
              <w:t>Discharge from metal degreasing sites and other factories</w:t>
            </w:r>
          </w:p>
        </w:tc>
      </w:tr>
      <w:tr w:rsidR="005273C1" w:rsidRPr="005162DE" w14:paraId="623E9211" w14:textId="77777777" w:rsidTr="002D3FB5">
        <w:trPr>
          <w:trHeight w:val="432"/>
        </w:trPr>
        <w:tc>
          <w:tcPr>
            <w:tcW w:w="2245" w:type="dxa"/>
            <w:tcMar>
              <w:left w:w="58" w:type="dxa"/>
              <w:right w:w="58" w:type="dxa"/>
            </w:tcMar>
          </w:tcPr>
          <w:p w14:paraId="6A2870A7" w14:textId="5A2C5636" w:rsidR="005273C1" w:rsidRPr="005273C1" w:rsidRDefault="005273C1" w:rsidP="005273C1">
            <w:pPr>
              <w:spacing w:before="40" w:after="40"/>
              <w:ind w:left="30"/>
              <w:jc w:val="both"/>
              <w:rPr>
                <w:rFonts w:ascii="Arial" w:hAnsi="Arial" w:cs="Arial"/>
              </w:rPr>
            </w:pPr>
            <w:r w:rsidRPr="005273C1">
              <w:rPr>
                <w:rFonts w:ascii="Arial" w:hAnsi="Arial" w:cs="Arial"/>
              </w:rPr>
              <w:t>Toluene (µg/L)</w:t>
            </w:r>
          </w:p>
        </w:tc>
        <w:tc>
          <w:tcPr>
            <w:tcW w:w="1440" w:type="dxa"/>
          </w:tcPr>
          <w:p w14:paraId="2C7696E1" w14:textId="1A42DC16"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5C86F1E7" w14:textId="1201E600"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3FFB25A7" w14:textId="6DE155B4"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20E03F60" w14:textId="4D76ADF9" w:rsidR="005273C1" w:rsidRPr="005273C1" w:rsidRDefault="005273C1" w:rsidP="005273C1">
            <w:pPr>
              <w:spacing w:before="40" w:after="40"/>
              <w:jc w:val="center"/>
              <w:rPr>
                <w:rFonts w:ascii="Arial" w:hAnsi="Arial" w:cs="Arial"/>
              </w:rPr>
            </w:pPr>
            <w:r w:rsidRPr="005273C1">
              <w:rPr>
                <w:rFonts w:ascii="Arial" w:hAnsi="Arial" w:cs="Arial"/>
              </w:rPr>
              <w:t>150</w:t>
            </w:r>
          </w:p>
        </w:tc>
        <w:tc>
          <w:tcPr>
            <w:tcW w:w="1260" w:type="dxa"/>
          </w:tcPr>
          <w:p w14:paraId="55EC1932" w14:textId="5CFCFCA0" w:rsidR="005273C1" w:rsidRPr="005273C1" w:rsidRDefault="005273C1" w:rsidP="005273C1">
            <w:pPr>
              <w:spacing w:before="40" w:after="40"/>
              <w:jc w:val="center"/>
              <w:rPr>
                <w:rFonts w:ascii="Arial" w:hAnsi="Arial" w:cs="Arial"/>
              </w:rPr>
            </w:pPr>
            <w:r w:rsidRPr="005273C1">
              <w:rPr>
                <w:rFonts w:ascii="Arial" w:hAnsi="Arial" w:cs="Arial"/>
              </w:rPr>
              <w:t>150</w:t>
            </w:r>
          </w:p>
        </w:tc>
        <w:tc>
          <w:tcPr>
            <w:tcW w:w="1931" w:type="dxa"/>
          </w:tcPr>
          <w:p w14:paraId="5D8F6C67" w14:textId="707477CA" w:rsidR="005273C1" w:rsidRPr="005273C1" w:rsidRDefault="005273C1" w:rsidP="005273C1">
            <w:pPr>
              <w:spacing w:before="40" w:after="40"/>
              <w:jc w:val="center"/>
              <w:rPr>
                <w:rFonts w:ascii="Arial" w:hAnsi="Arial" w:cs="Arial"/>
              </w:rPr>
            </w:pPr>
            <w:r w:rsidRPr="005273C1">
              <w:rPr>
                <w:rFonts w:ascii="Arial" w:hAnsi="Arial" w:cs="Arial"/>
              </w:rPr>
              <w:t>Discharge from petroleum and chemical factories; underground gas tank leaks</w:t>
            </w:r>
          </w:p>
        </w:tc>
      </w:tr>
      <w:tr w:rsidR="005273C1" w:rsidRPr="005162DE" w14:paraId="0CAFD2FB" w14:textId="77777777" w:rsidTr="002D3FB5">
        <w:trPr>
          <w:trHeight w:val="432"/>
        </w:trPr>
        <w:tc>
          <w:tcPr>
            <w:tcW w:w="2245" w:type="dxa"/>
            <w:tcMar>
              <w:left w:w="58" w:type="dxa"/>
              <w:right w:w="58" w:type="dxa"/>
            </w:tcMar>
          </w:tcPr>
          <w:p w14:paraId="352D8776" w14:textId="71F44914" w:rsidR="005273C1" w:rsidRPr="005273C1" w:rsidRDefault="005273C1" w:rsidP="005273C1">
            <w:pPr>
              <w:spacing w:before="40" w:after="40"/>
              <w:ind w:left="30"/>
              <w:jc w:val="both"/>
              <w:rPr>
                <w:rFonts w:ascii="Arial" w:hAnsi="Arial" w:cs="Arial"/>
              </w:rPr>
            </w:pPr>
            <w:r w:rsidRPr="005273C1">
              <w:rPr>
                <w:rFonts w:ascii="Arial" w:hAnsi="Arial" w:cs="Arial"/>
              </w:rPr>
              <w:t>Trichlorofluoromethane (µg/L)</w:t>
            </w:r>
          </w:p>
        </w:tc>
        <w:tc>
          <w:tcPr>
            <w:tcW w:w="1440" w:type="dxa"/>
          </w:tcPr>
          <w:p w14:paraId="2EB29A87" w14:textId="78A1D412"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14DEECA9" w14:textId="7351B624"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4729CB0A" w14:textId="20C569CF"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295F0897" w14:textId="3F246F47" w:rsidR="005273C1" w:rsidRPr="005273C1" w:rsidRDefault="005273C1" w:rsidP="005273C1">
            <w:pPr>
              <w:spacing w:before="40" w:after="40"/>
              <w:jc w:val="center"/>
              <w:rPr>
                <w:rFonts w:ascii="Arial" w:hAnsi="Arial" w:cs="Arial"/>
              </w:rPr>
            </w:pPr>
            <w:r w:rsidRPr="005273C1">
              <w:rPr>
                <w:rFonts w:ascii="Arial" w:hAnsi="Arial" w:cs="Arial"/>
              </w:rPr>
              <w:t>150</w:t>
            </w:r>
          </w:p>
        </w:tc>
        <w:tc>
          <w:tcPr>
            <w:tcW w:w="1260" w:type="dxa"/>
          </w:tcPr>
          <w:p w14:paraId="3DD9470C" w14:textId="73CDCA09" w:rsidR="005273C1" w:rsidRPr="005273C1" w:rsidRDefault="005273C1" w:rsidP="005273C1">
            <w:pPr>
              <w:spacing w:before="40" w:after="40"/>
              <w:jc w:val="center"/>
              <w:rPr>
                <w:rFonts w:ascii="Arial" w:hAnsi="Arial" w:cs="Arial"/>
              </w:rPr>
            </w:pPr>
            <w:r w:rsidRPr="005273C1">
              <w:rPr>
                <w:rFonts w:ascii="Arial" w:hAnsi="Arial" w:cs="Arial"/>
              </w:rPr>
              <w:t>1300</w:t>
            </w:r>
          </w:p>
        </w:tc>
        <w:tc>
          <w:tcPr>
            <w:tcW w:w="1931" w:type="dxa"/>
          </w:tcPr>
          <w:p w14:paraId="5387680E" w14:textId="38CCB3E8" w:rsidR="005273C1" w:rsidRPr="005273C1" w:rsidRDefault="005273C1" w:rsidP="005273C1">
            <w:pPr>
              <w:spacing w:before="40" w:after="40"/>
              <w:jc w:val="center"/>
              <w:rPr>
                <w:rFonts w:ascii="Arial" w:hAnsi="Arial" w:cs="Arial"/>
              </w:rPr>
            </w:pPr>
            <w:r w:rsidRPr="005273C1">
              <w:rPr>
                <w:rFonts w:ascii="Arial" w:hAnsi="Arial" w:cs="Arial"/>
              </w:rPr>
              <w:t>Discharge from industrial factories; degreasing solvent; propellant and refrigerant</w:t>
            </w:r>
          </w:p>
        </w:tc>
      </w:tr>
      <w:tr w:rsidR="005273C1" w:rsidRPr="005162DE" w14:paraId="7BC6FF93" w14:textId="77777777" w:rsidTr="002D3FB5">
        <w:trPr>
          <w:trHeight w:val="432"/>
        </w:trPr>
        <w:tc>
          <w:tcPr>
            <w:tcW w:w="2245" w:type="dxa"/>
            <w:tcMar>
              <w:left w:w="58" w:type="dxa"/>
              <w:right w:w="58" w:type="dxa"/>
            </w:tcMar>
          </w:tcPr>
          <w:p w14:paraId="6E1C31F3" w14:textId="48E97EAA" w:rsidR="005273C1" w:rsidRPr="005273C1" w:rsidRDefault="005273C1" w:rsidP="005273C1">
            <w:pPr>
              <w:spacing w:before="40" w:after="40"/>
              <w:ind w:left="30"/>
              <w:rPr>
                <w:rFonts w:ascii="Arial" w:hAnsi="Arial" w:cs="Arial"/>
              </w:rPr>
            </w:pPr>
            <w:r w:rsidRPr="005273C1">
              <w:rPr>
                <w:rFonts w:ascii="Arial" w:hAnsi="Arial" w:cs="Arial"/>
              </w:rPr>
              <w:t>1,1,2-Trichloro-1,2,2-trifluoroethane (mg/L)</w:t>
            </w:r>
          </w:p>
        </w:tc>
        <w:tc>
          <w:tcPr>
            <w:tcW w:w="1440" w:type="dxa"/>
          </w:tcPr>
          <w:p w14:paraId="4AB5262C" w14:textId="3F0668AB"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2286393B" w14:textId="73EA409C"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124E5EB5" w14:textId="7CBD8E5D"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63940A29" w14:textId="7DF729E5" w:rsidR="005273C1" w:rsidRPr="005273C1" w:rsidRDefault="005273C1" w:rsidP="005273C1">
            <w:pPr>
              <w:spacing w:before="40" w:after="40"/>
              <w:jc w:val="center"/>
              <w:rPr>
                <w:rFonts w:ascii="Arial" w:hAnsi="Arial" w:cs="Arial"/>
              </w:rPr>
            </w:pPr>
            <w:r w:rsidRPr="005273C1">
              <w:rPr>
                <w:rFonts w:ascii="Arial" w:hAnsi="Arial" w:cs="Arial"/>
              </w:rPr>
              <w:t>1.2</w:t>
            </w:r>
          </w:p>
        </w:tc>
        <w:tc>
          <w:tcPr>
            <w:tcW w:w="1260" w:type="dxa"/>
          </w:tcPr>
          <w:p w14:paraId="4156C0E1" w14:textId="0E0F2038" w:rsidR="005273C1" w:rsidRPr="005273C1" w:rsidRDefault="005273C1" w:rsidP="005273C1">
            <w:pPr>
              <w:spacing w:before="40" w:after="40"/>
              <w:jc w:val="center"/>
              <w:rPr>
                <w:rFonts w:ascii="Arial" w:hAnsi="Arial" w:cs="Arial"/>
              </w:rPr>
            </w:pPr>
            <w:r w:rsidRPr="005273C1">
              <w:rPr>
                <w:rFonts w:ascii="Arial" w:hAnsi="Arial" w:cs="Arial"/>
              </w:rPr>
              <w:t>4</w:t>
            </w:r>
          </w:p>
        </w:tc>
        <w:tc>
          <w:tcPr>
            <w:tcW w:w="1931" w:type="dxa"/>
          </w:tcPr>
          <w:p w14:paraId="3832467D" w14:textId="7553B8B7" w:rsidR="005273C1" w:rsidRPr="005273C1" w:rsidRDefault="005273C1" w:rsidP="005273C1">
            <w:pPr>
              <w:spacing w:before="40" w:after="40"/>
              <w:jc w:val="center"/>
              <w:rPr>
                <w:rFonts w:ascii="Arial" w:hAnsi="Arial" w:cs="Arial"/>
              </w:rPr>
            </w:pPr>
            <w:r w:rsidRPr="005273C1">
              <w:rPr>
                <w:rFonts w:ascii="Arial" w:hAnsi="Arial" w:cs="Arial"/>
              </w:rPr>
              <w:t>Discharge from metal degreasing sites and other factories; dry-cleaning solvent; refrigerant</w:t>
            </w:r>
          </w:p>
        </w:tc>
      </w:tr>
      <w:tr w:rsidR="005273C1" w:rsidRPr="005162DE" w14:paraId="7BD3F289" w14:textId="77777777" w:rsidTr="002D3FB5">
        <w:trPr>
          <w:trHeight w:val="432"/>
        </w:trPr>
        <w:tc>
          <w:tcPr>
            <w:tcW w:w="2245" w:type="dxa"/>
            <w:tcMar>
              <w:left w:w="58" w:type="dxa"/>
              <w:right w:w="58" w:type="dxa"/>
            </w:tcMar>
          </w:tcPr>
          <w:p w14:paraId="493F0DC1" w14:textId="40AD0C56" w:rsidR="005273C1" w:rsidRPr="005273C1" w:rsidRDefault="005273C1" w:rsidP="005273C1">
            <w:pPr>
              <w:spacing w:before="40" w:after="40"/>
              <w:ind w:left="30"/>
              <w:rPr>
                <w:rFonts w:ascii="Arial" w:hAnsi="Arial" w:cs="Arial"/>
              </w:rPr>
            </w:pPr>
            <w:r w:rsidRPr="005273C1">
              <w:rPr>
                <w:rFonts w:ascii="Arial" w:hAnsi="Arial" w:cs="Arial"/>
              </w:rPr>
              <w:t>Vinyl Chloride (ng/L)</w:t>
            </w:r>
          </w:p>
        </w:tc>
        <w:tc>
          <w:tcPr>
            <w:tcW w:w="1440" w:type="dxa"/>
          </w:tcPr>
          <w:p w14:paraId="12FF7943" w14:textId="0F0B82FE"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6DDBB224" w14:textId="47AD11D4"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204DEEC4" w14:textId="5591DDC3"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68CD8707" w14:textId="27E24369" w:rsidR="005273C1" w:rsidRPr="005273C1" w:rsidRDefault="005273C1" w:rsidP="005273C1">
            <w:pPr>
              <w:spacing w:before="40" w:after="40"/>
              <w:jc w:val="center"/>
              <w:rPr>
                <w:rFonts w:ascii="Arial" w:hAnsi="Arial" w:cs="Arial"/>
              </w:rPr>
            </w:pPr>
            <w:r w:rsidRPr="005273C1">
              <w:rPr>
                <w:rFonts w:ascii="Arial" w:hAnsi="Arial" w:cs="Arial"/>
              </w:rPr>
              <w:t>500</w:t>
            </w:r>
          </w:p>
        </w:tc>
        <w:tc>
          <w:tcPr>
            <w:tcW w:w="1260" w:type="dxa"/>
          </w:tcPr>
          <w:p w14:paraId="2FC20FBB" w14:textId="2E40E199" w:rsidR="005273C1" w:rsidRPr="005273C1" w:rsidRDefault="005273C1" w:rsidP="005273C1">
            <w:pPr>
              <w:spacing w:before="40" w:after="40"/>
              <w:jc w:val="center"/>
              <w:rPr>
                <w:rFonts w:ascii="Arial" w:hAnsi="Arial" w:cs="Arial"/>
              </w:rPr>
            </w:pPr>
            <w:r w:rsidRPr="005273C1">
              <w:rPr>
                <w:rFonts w:ascii="Arial" w:hAnsi="Arial" w:cs="Arial"/>
              </w:rPr>
              <w:t>50</w:t>
            </w:r>
          </w:p>
        </w:tc>
        <w:tc>
          <w:tcPr>
            <w:tcW w:w="1931" w:type="dxa"/>
          </w:tcPr>
          <w:p w14:paraId="42E239E6" w14:textId="0A1B64E1" w:rsidR="005273C1" w:rsidRPr="005273C1" w:rsidRDefault="005273C1" w:rsidP="005273C1">
            <w:pPr>
              <w:spacing w:before="40" w:after="40"/>
              <w:jc w:val="center"/>
              <w:rPr>
                <w:rFonts w:ascii="Arial" w:hAnsi="Arial" w:cs="Arial"/>
              </w:rPr>
            </w:pPr>
            <w:r w:rsidRPr="005273C1">
              <w:rPr>
                <w:rFonts w:ascii="Arial" w:hAnsi="Arial" w:cs="Arial"/>
              </w:rPr>
              <w:t>Leaching from PVC piping; discharge from plastics factories; biodegradation byproduct of TCE and PCE groundwater contamination</w:t>
            </w:r>
          </w:p>
        </w:tc>
      </w:tr>
      <w:tr w:rsidR="005273C1" w:rsidRPr="005162DE" w14:paraId="124DC285" w14:textId="77777777" w:rsidTr="002D3FB5">
        <w:trPr>
          <w:trHeight w:val="432"/>
        </w:trPr>
        <w:tc>
          <w:tcPr>
            <w:tcW w:w="2245" w:type="dxa"/>
            <w:tcMar>
              <w:left w:w="58" w:type="dxa"/>
              <w:right w:w="58" w:type="dxa"/>
            </w:tcMar>
          </w:tcPr>
          <w:p w14:paraId="105D160C" w14:textId="49BF0B25" w:rsidR="005273C1" w:rsidRPr="005273C1" w:rsidRDefault="005273C1" w:rsidP="005273C1">
            <w:pPr>
              <w:spacing w:before="40" w:after="40"/>
              <w:ind w:left="30"/>
              <w:jc w:val="both"/>
              <w:rPr>
                <w:rFonts w:ascii="Arial" w:hAnsi="Arial" w:cs="Arial"/>
              </w:rPr>
            </w:pPr>
            <w:r w:rsidRPr="005273C1">
              <w:rPr>
                <w:rFonts w:ascii="Arial" w:hAnsi="Arial" w:cs="Arial"/>
              </w:rPr>
              <w:t>Xylenes (mg/L)</w:t>
            </w:r>
          </w:p>
        </w:tc>
        <w:tc>
          <w:tcPr>
            <w:tcW w:w="1440" w:type="dxa"/>
          </w:tcPr>
          <w:p w14:paraId="5E2385C7" w14:textId="401EAF70" w:rsidR="005273C1" w:rsidRPr="005273C1" w:rsidRDefault="005273C1" w:rsidP="005273C1">
            <w:pPr>
              <w:spacing w:before="40" w:after="40"/>
              <w:jc w:val="center"/>
              <w:rPr>
                <w:rFonts w:ascii="Arial" w:hAnsi="Arial" w:cs="Arial"/>
              </w:rPr>
            </w:pPr>
            <w:r w:rsidRPr="005273C1">
              <w:rPr>
                <w:rFonts w:ascii="Arial" w:hAnsi="Arial" w:cs="Arial"/>
              </w:rPr>
              <w:t>6/12/23</w:t>
            </w:r>
          </w:p>
        </w:tc>
        <w:tc>
          <w:tcPr>
            <w:tcW w:w="1260" w:type="dxa"/>
          </w:tcPr>
          <w:p w14:paraId="13CFFEB5" w14:textId="743D3C31" w:rsidR="005273C1" w:rsidRPr="005273C1" w:rsidRDefault="005273C1" w:rsidP="005273C1">
            <w:pPr>
              <w:spacing w:before="40" w:after="40"/>
              <w:jc w:val="center"/>
              <w:rPr>
                <w:rFonts w:ascii="Arial" w:hAnsi="Arial" w:cs="Arial"/>
              </w:rPr>
            </w:pPr>
            <w:r w:rsidRPr="005273C1">
              <w:rPr>
                <w:rFonts w:ascii="Arial" w:hAnsi="Arial" w:cs="Arial"/>
              </w:rPr>
              <w:t>ND</w:t>
            </w:r>
          </w:p>
        </w:tc>
        <w:tc>
          <w:tcPr>
            <w:tcW w:w="1530" w:type="dxa"/>
          </w:tcPr>
          <w:p w14:paraId="2D6B304F" w14:textId="6C3B2234" w:rsidR="005273C1" w:rsidRPr="005273C1" w:rsidRDefault="005273C1" w:rsidP="005273C1">
            <w:pPr>
              <w:spacing w:before="40" w:after="40"/>
              <w:jc w:val="center"/>
              <w:rPr>
                <w:rFonts w:ascii="Arial" w:hAnsi="Arial" w:cs="Arial"/>
              </w:rPr>
            </w:pPr>
            <w:r w:rsidRPr="005273C1">
              <w:rPr>
                <w:rFonts w:ascii="Arial" w:hAnsi="Arial" w:cs="Arial"/>
              </w:rPr>
              <w:t>N/A</w:t>
            </w:r>
          </w:p>
        </w:tc>
        <w:tc>
          <w:tcPr>
            <w:tcW w:w="1170" w:type="dxa"/>
          </w:tcPr>
          <w:p w14:paraId="04291647" w14:textId="57F9CB5A" w:rsidR="005273C1" w:rsidRPr="005273C1" w:rsidRDefault="005273C1" w:rsidP="005273C1">
            <w:pPr>
              <w:spacing w:before="40" w:after="40"/>
              <w:jc w:val="center"/>
              <w:rPr>
                <w:rFonts w:ascii="Arial" w:hAnsi="Arial" w:cs="Arial"/>
              </w:rPr>
            </w:pPr>
            <w:r w:rsidRPr="005273C1">
              <w:rPr>
                <w:rFonts w:ascii="Arial" w:hAnsi="Arial" w:cs="Arial"/>
              </w:rPr>
              <w:t>1.750</w:t>
            </w:r>
          </w:p>
        </w:tc>
        <w:tc>
          <w:tcPr>
            <w:tcW w:w="1260" w:type="dxa"/>
          </w:tcPr>
          <w:p w14:paraId="37485186" w14:textId="24FB1DB4" w:rsidR="005273C1" w:rsidRPr="005273C1" w:rsidRDefault="005273C1" w:rsidP="005273C1">
            <w:pPr>
              <w:spacing w:before="40" w:after="40"/>
              <w:jc w:val="center"/>
              <w:rPr>
                <w:rFonts w:ascii="Arial" w:hAnsi="Arial" w:cs="Arial"/>
              </w:rPr>
            </w:pPr>
            <w:r w:rsidRPr="005273C1">
              <w:rPr>
                <w:rFonts w:ascii="Arial" w:hAnsi="Arial" w:cs="Arial"/>
              </w:rPr>
              <w:t>1.8</w:t>
            </w:r>
          </w:p>
        </w:tc>
        <w:tc>
          <w:tcPr>
            <w:tcW w:w="1931" w:type="dxa"/>
          </w:tcPr>
          <w:p w14:paraId="6C6C5034" w14:textId="50AF4C58" w:rsidR="005273C1" w:rsidRPr="005273C1" w:rsidRDefault="005273C1" w:rsidP="005273C1">
            <w:pPr>
              <w:spacing w:before="40" w:after="40"/>
              <w:jc w:val="center"/>
              <w:rPr>
                <w:rFonts w:ascii="Arial" w:hAnsi="Arial" w:cs="Arial"/>
              </w:rPr>
            </w:pPr>
            <w:r w:rsidRPr="005273C1">
              <w:rPr>
                <w:rFonts w:ascii="Arial" w:hAnsi="Arial" w:cs="Arial"/>
              </w:rPr>
              <w:t>Discharge from petroleum and chemical factories; fuel solvent</w:t>
            </w:r>
          </w:p>
        </w:tc>
      </w:tr>
    </w:tbl>
    <w:p w14:paraId="7CEB1FE7" w14:textId="0D6B728A"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273C1" w:rsidRPr="005162DE" w14:paraId="029A4A7D" w14:textId="77777777" w:rsidTr="002D3FB5">
        <w:trPr>
          <w:trHeight w:val="432"/>
        </w:trPr>
        <w:tc>
          <w:tcPr>
            <w:tcW w:w="2245" w:type="dxa"/>
          </w:tcPr>
          <w:p w14:paraId="165D94A5" w14:textId="77777777" w:rsidR="005273C1" w:rsidRPr="005273C1" w:rsidRDefault="005273C1" w:rsidP="005273C1">
            <w:pPr>
              <w:ind w:left="187"/>
              <w:rPr>
                <w:rFonts w:ascii="Arial" w:hAnsi="Arial" w:cs="Arial"/>
              </w:rPr>
            </w:pPr>
            <w:r w:rsidRPr="005273C1">
              <w:rPr>
                <w:rFonts w:ascii="Arial" w:hAnsi="Arial" w:cs="Arial"/>
              </w:rPr>
              <w:t>COLOR</w:t>
            </w:r>
          </w:p>
          <w:p w14:paraId="04C2A80B" w14:textId="1F1C4833" w:rsidR="005273C1" w:rsidRPr="005273C1" w:rsidRDefault="005273C1" w:rsidP="005273C1">
            <w:pPr>
              <w:spacing w:before="40" w:after="40"/>
              <w:rPr>
                <w:rFonts w:ascii="Arial" w:hAnsi="Arial" w:cs="Arial"/>
              </w:rPr>
            </w:pPr>
            <w:r w:rsidRPr="005273C1">
              <w:rPr>
                <w:rFonts w:ascii="Arial" w:hAnsi="Arial" w:cs="Arial"/>
              </w:rPr>
              <w:t>(Units)</w:t>
            </w:r>
          </w:p>
        </w:tc>
        <w:tc>
          <w:tcPr>
            <w:tcW w:w="1440" w:type="dxa"/>
          </w:tcPr>
          <w:p w14:paraId="3AB56DE9" w14:textId="1B0A803B" w:rsidR="005273C1" w:rsidRPr="005273C1" w:rsidRDefault="005273C1" w:rsidP="005273C1">
            <w:pPr>
              <w:spacing w:before="40" w:after="40"/>
              <w:jc w:val="center"/>
              <w:rPr>
                <w:rFonts w:ascii="Arial" w:hAnsi="Arial" w:cs="Arial"/>
              </w:rPr>
            </w:pPr>
            <w:r w:rsidRPr="005273C1">
              <w:rPr>
                <w:rFonts w:ascii="Arial" w:hAnsi="Arial" w:cs="Arial"/>
              </w:rPr>
              <w:t>2/17/2009</w:t>
            </w:r>
          </w:p>
        </w:tc>
        <w:tc>
          <w:tcPr>
            <w:tcW w:w="1260" w:type="dxa"/>
          </w:tcPr>
          <w:p w14:paraId="5D465B29" w14:textId="7CE617A5" w:rsidR="005273C1" w:rsidRPr="005273C1" w:rsidRDefault="005273C1" w:rsidP="005273C1">
            <w:pPr>
              <w:spacing w:before="40" w:after="40"/>
              <w:jc w:val="center"/>
              <w:rPr>
                <w:rFonts w:ascii="Arial" w:hAnsi="Arial" w:cs="Arial"/>
              </w:rPr>
            </w:pPr>
            <w:r w:rsidRPr="005273C1">
              <w:rPr>
                <w:rFonts w:ascii="Arial" w:hAnsi="Arial" w:cs="Arial"/>
              </w:rPr>
              <w:t>15</w:t>
            </w:r>
          </w:p>
        </w:tc>
        <w:tc>
          <w:tcPr>
            <w:tcW w:w="1530" w:type="dxa"/>
          </w:tcPr>
          <w:p w14:paraId="6F2413BA" w14:textId="22260855"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5615AC9F" w14:textId="281A743B" w:rsidR="005273C1" w:rsidRPr="005273C1" w:rsidRDefault="005273C1" w:rsidP="005273C1">
            <w:pPr>
              <w:spacing w:before="40" w:after="40"/>
              <w:jc w:val="center"/>
              <w:rPr>
                <w:rFonts w:ascii="Arial" w:hAnsi="Arial" w:cs="Arial"/>
              </w:rPr>
            </w:pPr>
            <w:r w:rsidRPr="005273C1">
              <w:rPr>
                <w:rFonts w:ascii="Arial" w:hAnsi="Arial" w:cs="Arial"/>
              </w:rPr>
              <w:t>15 Units</w:t>
            </w:r>
          </w:p>
        </w:tc>
        <w:tc>
          <w:tcPr>
            <w:tcW w:w="1170" w:type="dxa"/>
          </w:tcPr>
          <w:p w14:paraId="188C38E4" w14:textId="19E9BCA0"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566F303C" w14:textId="36F5FAA7" w:rsidR="005273C1" w:rsidRPr="005273C1" w:rsidRDefault="005273C1" w:rsidP="005273C1">
            <w:pPr>
              <w:spacing w:before="40" w:after="40"/>
              <w:rPr>
                <w:rFonts w:ascii="Arial" w:hAnsi="Arial" w:cs="Arial"/>
              </w:rPr>
            </w:pPr>
            <w:proofErr w:type="gramStart"/>
            <w:r w:rsidRPr="005273C1">
              <w:rPr>
                <w:rFonts w:ascii="Arial" w:hAnsi="Arial" w:cs="Arial"/>
              </w:rPr>
              <w:t>Naturally-occurring</w:t>
            </w:r>
            <w:proofErr w:type="gramEnd"/>
            <w:r w:rsidRPr="005273C1">
              <w:rPr>
                <w:rFonts w:ascii="Arial" w:hAnsi="Arial" w:cs="Arial"/>
              </w:rPr>
              <w:t xml:space="preserve"> organic materials.</w:t>
            </w:r>
          </w:p>
        </w:tc>
      </w:tr>
      <w:tr w:rsidR="005273C1" w:rsidRPr="005162DE" w14:paraId="43BA6B8D" w14:textId="77777777" w:rsidTr="002D3FB5">
        <w:trPr>
          <w:trHeight w:val="432"/>
        </w:trPr>
        <w:tc>
          <w:tcPr>
            <w:tcW w:w="2245" w:type="dxa"/>
          </w:tcPr>
          <w:p w14:paraId="159D98CF" w14:textId="77777777" w:rsidR="005273C1" w:rsidRPr="005273C1" w:rsidRDefault="005273C1" w:rsidP="005273C1">
            <w:pPr>
              <w:ind w:left="187"/>
              <w:rPr>
                <w:rFonts w:ascii="Arial" w:hAnsi="Arial" w:cs="Arial"/>
              </w:rPr>
            </w:pPr>
            <w:r w:rsidRPr="005273C1">
              <w:rPr>
                <w:rFonts w:ascii="Arial" w:hAnsi="Arial" w:cs="Arial"/>
              </w:rPr>
              <w:t>IRON</w:t>
            </w:r>
          </w:p>
          <w:p w14:paraId="581AB298" w14:textId="59FC0342" w:rsidR="005273C1" w:rsidRPr="005273C1" w:rsidRDefault="005273C1" w:rsidP="005273C1">
            <w:pPr>
              <w:spacing w:before="40" w:after="40"/>
              <w:ind w:left="187"/>
              <w:rPr>
                <w:rFonts w:ascii="Arial" w:hAnsi="Arial" w:cs="Arial"/>
              </w:rPr>
            </w:pPr>
            <w:r w:rsidRPr="005273C1">
              <w:rPr>
                <w:rFonts w:ascii="Arial" w:hAnsi="Arial" w:cs="Arial"/>
              </w:rPr>
              <w:t>(µg/L)</w:t>
            </w:r>
          </w:p>
        </w:tc>
        <w:tc>
          <w:tcPr>
            <w:tcW w:w="1440" w:type="dxa"/>
          </w:tcPr>
          <w:p w14:paraId="13425507" w14:textId="3415CE73" w:rsidR="005273C1" w:rsidRPr="005273C1" w:rsidRDefault="005273C1" w:rsidP="005273C1">
            <w:pPr>
              <w:spacing w:before="40" w:after="40"/>
              <w:jc w:val="center"/>
              <w:rPr>
                <w:rFonts w:ascii="Arial" w:hAnsi="Arial" w:cs="Arial"/>
              </w:rPr>
            </w:pPr>
            <w:r w:rsidRPr="005273C1">
              <w:rPr>
                <w:rFonts w:ascii="Arial" w:hAnsi="Arial" w:cs="Arial"/>
              </w:rPr>
              <w:t>2/17/2009</w:t>
            </w:r>
          </w:p>
        </w:tc>
        <w:tc>
          <w:tcPr>
            <w:tcW w:w="1260" w:type="dxa"/>
          </w:tcPr>
          <w:p w14:paraId="72C49EEB" w14:textId="439DD297" w:rsidR="005273C1" w:rsidRPr="005273C1" w:rsidRDefault="005273C1" w:rsidP="005273C1">
            <w:pPr>
              <w:spacing w:before="40" w:after="40"/>
              <w:jc w:val="center"/>
              <w:rPr>
                <w:rFonts w:ascii="Arial" w:hAnsi="Arial" w:cs="Arial"/>
              </w:rPr>
            </w:pPr>
            <w:r w:rsidRPr="005273C1">
              <w:rPr>
                <w:rFonts w:ascii="Arial" w:hAnsi="Arial" w:cs="Arial"/>
              </w:rPr>
              <w:t>200</w:t>
            </w:r>
          </w:p>
        </w:tc>
        <w:tc>
          <w:tcPr>
            <w:tcW w:w="1530" w:type="dxa"/>
          </w:tcPr>
          <w:p w14:paraId="7C11921B" w14:textId="18A4C945"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491F1603" w14:textId="04CA0A73" w:rsidR="005273C1" w:rsidRPr="005273C1" w:rsidRDefault="005273C1" w:rsidP="005273C1">
            <w:pPr>
              <w:spacing w:before="40" w:after="40"/>
              <w:jc w:val="center"/>
              <w:rPr>
                <w:rFonts w:ascii="Arial" w:hAnsi="Arial" w:cs="Arial"/>
              </w:rPr>
            </w:pPr>
            <w:r w:rsidRPr="005273C1">
              <w:rPr>
                <w:rFonts w:ascii="Arial" w:hAnsi="Arial" w:cs="Arial"/>
              </w:rPr>
              <w:t>300 µg/L</w:t>
            </w:r>
          </w:p>
        </w:tc>
        <w:tc>
          <w:tcPr>
            <w:tcW w:w="1170" w:type="dxa"/>
          </w:tcPr>
          <w:p w14:paraId="489C42D6" w14:textId="55FFA1F6"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2DBCEC1A" w14:textId="4AF53F72" w:rsidR="005273C1" w:rsidRPr="005273C1" w:rsidRDefault="005273C1" w:rsidP="005273C1">
            <w:pPr>
              <w:spacing w:before="40" w:after="40"/>
              <w:rPr>
                <w:rFonts w:ascii="Arial" w:hAnsi="Arial" w:cs="Arial"/>
              </w:rPr>
            </w:pPr>
            <w:r w:rsidRPr="005273C1">
              <w:rPr>
                <w:rFonts w:ascii="Arial" w:hAnsi="Arial" w:cs="Arial"/>
              </w:rPr>
              <w:t>Leaching from natural deposits; industrial wastes</w:t>
            </w:r>
          </w:p>
        </w:tc>
      </w:tr>
      <w:tr w:rsidR="005273C1" w:rsidRPr="005162DE" w14:paraId="5B9A2A8E" w14:textId="77777777" w:rsidTr="002D3FB5">
        <w:trPr>
          <w:trHeight w:val="432"/>
        </w:trPr>
        <w:tc>
          <w:tcPr>
            <w:tcW w:w="2245" w:type="dxa"/>
          </w:tcPr>
          <w:p w14:paraId="3D8FD387" w14:textId="77777777" w:rsidR="005273C1" w:rsidRPr="005273C1" w:rsidRDefault="005273C1" w:rsidP="005273C1">
            <w:pPr>
              <w:ind w:left="187"/>
              <w:rPr>
                <w:rFonts w:ascii="Arial" w:hAnsi="Arial" w:cs="Arial"/>
              </w:rPr>
            </w:pPr>
            <w:r w:rsidRPr="005273C1">
              <w:rPr>
                <w:rFonts w:ascii="Arial" w:hAnsi="Arial" w:cs="Arial"/>
              </w:rPr>
              <w:t>ODOR---THRESHOLD</w:t>
            </w:r>
          </w:p>
          <w:p w14:paraId="4012C49D" w14:textId="51B2B716" w:rsidR="005273C1" w:rsidRPr="005273C1" w:rsidRDefault="005273C1" w:rsidP="005273C1">
            <w:pPr>
              <w:spacing w:before="40" w:after="40"/>
              <w:ind w:left="187"/>
              <w:rPr>
                <w:rFonts w:ascii="Arial" w:hAnsi="Arial" w:cs="Arial"/>
              </w:rPr>
            </w:pPr>
            <w:r w:rsidRPr="005273C1">
              <w:rPr>
                <w:rFonts w:ascii="Arial" w:hAnsi="Arial" w:cs="Arial"/>
              </w:rPr>
              <w:t>(Units)</w:t>
            </w:r>
          </w:p>
        </w:tc>
        <w:tc>
          <w:tcPr>
            <w:tcW w:w="1440" w:type="dxa"/>
          </w:tcPr>
          <w:p w14:paraId="2B0D8C69" w14:textId="5026A70D" w:rsidR="005273C1" w:rsidRPr="005273C1" w:rsidRDefault="005273C1" w:rsidP="005273C1">
            <w:pPr>
              <w:spacing w:before="40" w:after="40"/>
              <w:jc w:val="center"/>
              <w:rPr>
                <w:rFonts w:ascii="Arial" w:hAnsi="Arial" w:cs="Arial"/>
              </w:rPr>
            </w:pPr>
            <w:r w:rsidRPr="005273C1">
              <w:rPr>
                <w:rFonts w:ascii="Arial" w:hAnsi="Arial" w:cs="Arial"/>
              </w:rPr>
              <w:t>2/17/2009</w:t>
            </w:r>
          </w:p>
        </w:tc>
        <w:tc>
          <w:tcPr>
            <w:tcW w:w="1260" w:type="dxa"/>
          </w:tcPr>
          <w:p w14:paraId="41D055A9" w14:textId="75E37250" w:rsidR="005273C1" w:rsidRPr="005273C1" w:rsidRDefault="005273C1" w:rsidP="005273C1">
            <w:pPr>
              <w:spacing w:before="40" w:after="40"/>
              <w:jc w:val="center"/>
              <w:rPr>
                <w:rFonts w:ascii="Arial" w:hAnsi="Arial" w:cs="Arial"/>
              </w:rPr>
            </w:pPr>
            <w:r w:rsidRPr="005273C1">
              <w:rPr>
                <w:rFonts w:ascii="Arial" w:hAnsi="Arial" w:cs="Arial"/>
              </w:rPr>
              <w:t>1.4</w:t>
            </w:r>
          </w:p>
        </w:tc>
        <w:tc>
          <w:tcPr>
            <w:tcW w:w="1530" w:type="dxa"/>
          </w:tcPr>
          <w:p w14:paraId="7073131A" w14:textId="31A56A0A"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09B0BD11" w14:textId="31E1C897" w:rsidR="005273C1" w:rsidRPr="005273C1" w:rsidRDefault="005273C1" w:rsidP="005273C1">
            <w:pPr>
              <w:spacing w:before="40" w:after="40"/>
              <w:jc w:val="center"/>
              <w:rPr>
                <w:rFonts w:ascii="Arial" w:hAnsi="Arial" w:cs="Arial"/>
              </w:rPr>
            </w:pPr>
            <w:r w:rsidRPr="005273C1">
              <w:rPr>
                <w:rFonts w:ascii="Arial" w:hAnsi="Arial" w:cs="Arial"/>
              </w:rPr>
              <w:t>3 Units</w:t>
            </w:r>
          </w:p>
        </w:tc>
        <w:tc>
          <w:tcPr>
            <w:tcW w:w="1170" w:type="dxa"/>
          </w:tcPr>
          <w:p w14:paraId="5C51E8F3" w14:textId="3DD92338"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4D629FD2" w14:textId="4E28F76E" w:rsidR="005273C1" w:rsidRPr="005273C1" w:rsidRDefault="005273C1" w:rsidP="005273C1">
            <w:pPr>
              <w:spacing w:before="40" w:after="40"/>
              <w:rPr>
                <w:rFonts w:ascii="Arial" w:hAnsi="Arial" w:cs="Arial"/>
              </w:rPr>
            </w:pPr>
            <w:proofErr w:type="gramStart"/>
            <w:r w:rsidRPr="005273C1">
              <w:rPr>
                <w:rFonts w:ascii="Arial" w:hAnsi="Arial" w:cs="Arial"/>
              </w:rPr>
              <w:t>Naturally-occurring</w:t>
            </w:r>
            <w:proofErr w:type="gramEnd"/>
            <w:r w:rsidRPr="005273C1">
              <w:rPr>
                <w:rFonts w:ascii="Arial" w:hAnsi="Arial" w:cs="Arial"/>
              </w:rPr>
              <w:t xml:space="preserve"> organic materials</w:t>
            </w:r>
          </w:p>
        </w:tc>
      </w:tr>
      <w:tr w:rsidR="005273C1" w:rsidRPr="005162DE" w14:paraId="5E63E00D" w14:textId="77777777" w:rsidTr="002D3FB5">
        <w:trPr>
          <w:trHeight w:val="432"/>
        </w:trPr>
        <w:tc>
          <w:tcPr>
            <w:tcW w:w="2245" w:type="dxa"/>
          </w:tcPr>
          <w:p w14:paraId="14A919DF" w14:textId="77777777" w:rsidR="005273C1" w:rsidRPr="005273C1" w:rsidRDefault="005273C1" w:rsidP="005273C1">
            <w:pPr>
              <w:ind w:left="187"/>
              <w:rPr>
                <w:rFonts w:ascii="Arial" w:hAnsi="Arial" w:cs="Arial"/>
              </w:rPr>
            </w:pPr>
            <w:r w:rsidRPr="005273C1">
              <w:rPr>
                <w:rFonts w:ascii="Arial" w:hAnsi="Arial" w:cs="Arial"/>
              </w:rPr>
              <w:t>SULFATE</w:t>
            </w:r>
          </w:p>
          <w:p w14:paraId="607BAA50" w14:textId="36522A7F" w:rsidR="005273C1" w:rsidRPr="005273C1" w:rsidRDefault="005273C1" w:rsidP="005273C1">
            <w:pPr>
              <w:spacing w:before="40" w:after="40"/>
              <w:ind w:left="187"/>
              <w:rPr>
                <w:rFonts w:ascii="Arial" w:hAnsi="Arial" w:cs="Arial"/>
              </w:rPr>
            </w:pPr>
            <w:r w:rsidRPr="005273C1">
              <w:rPr>
                <w:rFonts w:ascii="Arial" w:hAnsi="Arial" w:cs="Arial"/>
              </w:rPr>
              <w:t>(mg/L)</w:t>
            </w:r>
            <w:r w:rsidRPr="005273C1">
              <w:rPr>
                <w:rFonts w:ascii="Arial" w:hAnsi="Arial" w:cs="Arial"/>
              </w:rPr>
              <w:tab/>
            </w:r>
          </w:p>
        </w:tc>
        <w:tc>
          <w:tcPr>
            <w:tcW w:w="1440" w:type="dxa"/>
          </w:tcPr>
          <w:p w14:paraId="0341A20C" w14:textId="0935239B" w:rsidR="005273C1" w:rsidRPr="005273C1" w:rsidRDefault="005273C1" w:rsidP="005273C1">
            <w:pPr>
              <w:spacing w:before="40" w:after="40"/>
              <w:jc w:val="center"/>
              <w:rPr>
                <w:rFonts w:ascii="Arial" w:hAnsi="Arial" w:cs="Arial"/>
              </w:rPr>
            </w:pPr>
            <w:r w:rsidRPr="005273C1">
              <w:rPr>
                <w:rFonts w:ascii="Arial" w:hAnsi="Arial" w:cs="Arial"/>
              </w:rPr>
              <w:t>2/17/2009</w:t>
            </w:r>
          </w:p>
        </w:tc>
        <w:tc>
          <w:tcPr>
            <w:tcW w:w="1260" w:type="dxa"/>
          </w:tcPr>
          <w:p w14:paraId="07F257D1" w14:textId="56A3A023" w:rsidR="005273C1" w:rsidRPr="005273C1" w:rsidRDefault="005273C1" w:rsidP="005273C1">
            <w:pPr>
              <w:spacing w:before="40" w:after="40"/>
              <w:jc w:val="center"/>
              <w:rPr>
                <w:rFonts w:ascii="Arial" w:hAnsi="Arial" w:cs="Arial"/>
              </w:rPr>
            </w:pPr>
            <w:r w:rsidRPr="005273C1">
              <w:rPr>
                <w:rFonts w:ascii="Arial" w:hAnsi="Arial" w:cs="Arial"/>
              </w:rPr>
              <w:t>34.8</w:t>
            </w:r>
          </w:p>
        </w:tc>
        <w:tc>
          <w:tcPr>
            <w:tcW w:w="1530" w:type="dxa"/>
          </w:tcPr>
          <w:p w14:paraId="771F9BE8" w14:textId="5E434CB5"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12ACFFD9" w14:textId="56E2AE78" w:rsidR="005273C1" w:rsidRPr="005273C1" w:rsidRDefault="005273C1" w:rsidP="005273C1">
            <w:pPr>
              <w:spacing w:before="40" w:after="40"/>
              <w:jc w:val="center"/>
              <w:rPr>
                <w:rFonts w:ascii="Arial" w:hAnsi="Arial" w:cs="Arial"/>
              </w:rPr>
            </w:pPr>
            <w:r w:rsidRPr="005273C1">
              <w:rPr>
                <w:rFonts w:ascii="Arial" w:hAnsi="Arial" w:cs="Arial"/>
              </w:rPr>
              <w:t>500 mg/L</w:t>
            </w:r>
          </w:p>
        </w:tc>
        <w:tc>
          <w:tcPr>
            <w:tcW w:w="1170" w:type="dxa"/>
          </w:tcPr>
          <w:p w14:paraId="11DFD3AB" w14:textId="514C0EF4"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52C80490" w14:textId="6DE68CEA" w:rsidR="005273C1" w:rsidRPr="005273C1" w:rsidRDefault="005273C1" w:rsidP="005273C1">
            <w:pPr>
              <w:spacing w:before="40" w:after="40"/>
              <w:rPr>
                <w:rFonts w:ascii="Arial" w:hAnsi="Arial" w:cs="Arial"/>
              </w:rPr>
            </w:pPr>
            <w:r w:rsidRPr="005273C1">
              <w:rPr>
                <w:rFonts w:ascii="Arial" w:hAnsi="Arial" w:cs="Arial"/>
              </w:rPr>
              <w:t>Runoff/leaching from natural deposits; industrial wastes.</w:t>
            </w:r>
          </w:p>
        </w:tc>
      </w:tr>
      <w:tr w:rsidR="005273C1" w:rsidRPr="005162DE" w14:paraId="6BF36431" w14:textId="77777777" w:rsidTr="002D3FB5">
        <w:trPr>
          <w:trHeight w:val="432"/>
        </w:trPr>
        <w:tc>
          <w:tcPr>
            <w:tcW w:w="2245" w:type="dxa"/>
          </w:tcPr>
          <w:p w14:paraId="40B8EAE3" w14:textId="77777777" w:rsidR="005273C1" w:rsidRPr="005273C1" w:rsidRDefault="005273C1" w:rsidP="005273C1">
            <w:pPr>
              <w:ind w:left="187"/>
              <w:rPr>
                <w:rFonts w:ascii="Arial" w:hAnsi="Arial" w:cs="Arial"/>
              </w:rPr>
            </w:pPr>
            <w:r w:rsidRPr="005273C1">
              <w:rPr>
                <w:rFonts w:ascii="Arial" w:hAnsi="Arial" w:cs="Arial"/>
              </w:rPr>
              <w:t>ZINC</w:t>
            </w:r>
          </w:p>
          <w:p w14:paraId="417104F6" w14:textId="1117E64D" w:rsidR="005273C1" w:rsidRPr="005273C1" w:rsidRDefault="005273C1" w:rsidP="005273C1">
            <w:pPr>
              <w:spacing w:before="40" w:after="40"/>
              <w:ind w:left="187"/>
              <w:rPr>
                <w:rFonts w:ascii="Arial" w:hAnsi="Arial" w:cs="Arial"/>
              </w:rPr>
            </w:pPr>
            <w:r w:rsidRPr="005273C1">
              <w:rPr>
                <w:rFonts w:ascii="Arial" w:hAnsi="Arial" w:cs="Arial"/>
              </w:rPr>
              <w:t>(mg/L)</w:t>
            </w:r>
          </w:p>
        </w:tc>
        <w:tc>
          <w:tcPr>
            <w:tcW w:w="1440" w:type="dxa"/>
          </w:tcPr>
          <w:p w14:paraId="27D834CD" w14:textId="5CEAD7A9" w:rsidR="005273C1" w:rsidRPr="005273C1" w:rsidRDefault="005273C1" w:rsidP="005273C1">
            <w:pPr>
              <w:spacing w:before="40" w:after="40"/>
              <w:jc w:val="center"/>
              <w:rPr>
                <w:rFonts w:ascii="Arial" w:hAnsi="Arial" w:cs="Arial"/>
              </w:rPr>
            </w:pPr>
            <w:r w:rsidRPr="005273C1">
              <w:rPr>
                <w:rFonts w:ascii="Arial" w:hAnsi="Arial" w:cs="Arial"/>
              </w:rPr>
              <w:t>2/17/2009</w:t>
            </w:r>
          </w:p>
        </w:tc>
        <w:tc>
          <w:tcPr>
            <w:tcW w:w="1260" w:type="dxa"/>
          </w:tcPr>
          <w:p w14:paraId="2C6E5160" w14:textId="3860575F" w:rsidR="005273C1" w:rsidRPr="005273C1" w:rsidRDefault="005273C1" w:rsidP="005273C1">
            <w:pPr>
              <w:spacing w:before="40" w:after="40"/>
              <w:jc w:val="center"/>
              <w:rPr>
                <w:rFonts w:ascii="Arial" w:hAnsi="Arial" w:cs="Arial"/>
              </w:rPr>
            </w:pPr>
            <w:r w:rsidRPr="005273C1">
              <w:rPr>
                <w:rFonts w:ascii="Arial" w:hAnsi="Arial" w:cs="Arial"/>
              </w:rPr>
              <w:t>0.162</w:t>
            </w:r>
          </w:p>
        </w:tc>
        <w:tc>
          <w:tcPr>
            <w:tcW w:w="1530" w:type="dxa"/>
          </w:tcPr>
          <w:p w14:paraId="1F348C7F" w14:textId="63049D58"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3DFE9597" w14:textId="43151DE6" w:rsidR="005273C1" w:rsidRPr="005273C1" w:rsidRDefault="005273C1" w:rsidP="005273C1">
            <w:pPr>
              <w:spacing w:before="40" w:after="40"/>
              <w:jc w:val="center"/>
              <w:rPr>
                <w:rFonts w:ascii="Arial" w:hAnsi="Arial" w:cs="Arial"/>
              </w:rPr>
            </w:pPr>
            <w:r w:rsidRPr="005273C1">
              <w:rPr>
                <w:rFonts w:ascii="Arial" w:hAnsi="Arial" w:cs="Arial"/>
              </w:rPr>
              <w:t>5.0 mg/L</w:t>
            </w:r>
          </w:p>
        </w:tc>
        <w:tc>
          <w:tcPr>
            <w:tcW w:w="1170" w:type="dxa"/>
          </w:tcPr>
          <w:p w14:paraId="6ABD9732" w14:textId="1C28CDBC"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065E5519" w14:textId="64695C38" w:rsidR="005273C1" w:rsidRPr="005273C1" w:rsidRDefault="005273C1" w:rsidP="005273C1">
            <w:pPr>
              <w:spacing w:before="40" w:after="40"/>
              <w:rPr>
                <w:rFonts w:ascii="Arial" w:hAnsi="Arial" w:cs="Arial"/>
              </w:rPr>
            </w:pPr>
            <w:r w:rsidRPr="005273C1">
              <w:rPr>
                <w:rFonts w:ascii="Arial" w:hAnsi="Arial" w:cs="Arial"/>
              </w:rPr>
              <w:t>Runoff/leaching from natural deposits; industrial waste.</w:t>
            </w:r>
          </w:p>
        </w:tc>
      </w:tr>
      <w:tr w:rsidR="005273C1" w:rsidRPr="005162DE" w14:paraId="101AE9A1" w14:textId="77777777" w:rsidTr="002D3FB5">
        <w:trPr>
          <w:trHeight w:val="432"/>
        </w:trPr>
        <w:tc>
          <w:tcPr>
            <w:tcW w:w="2245" w:type="dxa"/>
          </w:tcPr>
          <w:p w14:paraId="3903AFA7" w14:textId="77777777" w:rsidR="005273C1" w:rsidRPr="005273C1" w:rsidRDefault="005273C1" w:rsidP="005273C1">
            <w:pPr>
              <w:ind w:left="187"/>
              <w:rPr>
                <w:rFonts w:ascii="Arial" w:hAnsi="Arial" w:cs="Arial"/>
              </w:rPr>
            </w:pPr>
            <w:r w:rsidRPr="005273C1">
              <w:rPr>
                <w:rFonts w:ascii="Arial" w:hAnsi="Arial" w:cs="Arial"/>
              </w:rPr>
              <w:t>TOTAL DISSOLVED SOLIDS</w:t>
            </w:r>
          </w:p>
          <w:p w14:paraId="3ADF39D1" w14:textId="5D76754E" w:rsidR="005273C1" w:rsidRPr="005273C1" w:rsidRDefault="005273C1" w:rsidP="005273C1">
            <w:pPr>
              <w:spacing w:before="40" w:after="40"/>
              <w:ind w:left="187"/>
              <w:rPr>
                <w:rFonts w:ascii="Arial" w:hAnsi="Arial" w:cs="Arial"/>
              </w:rPr>
            </w:pPr>
            <w:r w:rsidRPr="005273C1">
              <w:rPr>
                <w:rFonts w:ascii="Arial" w:hAnsi="Arial" w:cs="Arial"/>
              </w:rPr>
              <w:t xml:space="preserve">(TDS) (mg/L) </w:t>
            </w:r>
          </w:p>
        </w:tc>
        <w:tc>
          <w:tcPr>
            <w:tcW w:w="1440" w:type="dxa"/>
          </w:tcPr>
          <w:p w14:paraId="20B9D826" w14:textId="247F10CC" w:rsidR="005273C1" w:rsidRPr="005273C1" w:rsidRDefault="005273C1" w:rsidP="005273C1">
            <w:pPr>
              <w:spacing w:before="40" w:after="40"/>
              <w:jc w:val="center"/>
              <w:rPr>
                <w:rFonts w:ascii="Arial" w:hAnsi="Arial" w:cs="Arial"/>
              </w:rPr>
            </w:pPr>
            <w:r w:rsidRPr="005273C1">
              <w:rPr>
                <w:rFonts w:ascii="Arial" w:hAnsi="Arial" w:cs="Arial"/>
              </w:rPr>
              <w:t>2/17/2009</w:t>
            </w:r>
          </w:p>
        </w:tc>
        <w:tc>
          <w:tcPr>
            <w:tcW w:w="1260" w:type="dxa"/>
          </w:tcPr>
          <w:p w14:paraId="14A5FFC0" w14:textId="39B42552" w:rsidR="005273C1" w:rsidRPr="005273C1" w:rsidRDefault="005273C1" w:rsidP="005273C1">
            <w:pPr>
              <w:spacing w:before="40" w:after="40"/>
              <w:jc w:val="center"/>
              <w:rPr>
                <w:rFonts w:ascii="Arial" w:hAnsi="Arial" w:cs="Arial"/>
              </w:rPr>
            </w:pPr>
            <w:r w:rsidRPr="005273C1">
              <w:rPr>
                <w:rFonts w:ascii="Arial" w:hAnsi="Arial" w:cs="Arial"/>
              </w:rPr>
              <w:t>190</w:t>
            </w:r>
          </w:p>
        </w:tc>
        <w:tc>
          <w:tcPr>
            <w:tcW w:w="1530" w:type="dxa"/>
          </w:tcPr>
          <w:p w14:paraId="3F512957" w14:textId="4F089201"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27ABB81D" w14:textId="16D61AB0" w:rsidR="005273C1" w:rsidRPr="005273C1" w:rsidRDefault="005273C1" w:rsidP="005273C1">
            <w:pPr>
              <w:spacing w:before="40" w:after="40"/>
              <w:jc w:val="center"/>
              <w:rPr>
                <w:rFonts w:ascii="Arial" w:hAnsi="Arial" w:cs="Arial"/>
              </w:rPr>
            </w:pPr>
            <w:r w:rsidRPr="005273C1">
              <w:rPr>
                <w:rFonts w:ascii="Arial" w:hAnsi="Arial" w:cs="Arial"/>
              </w:rPr>
              <w:t>1000 mg/L</w:t>
            </w:r>
          </w:p>
        </w:tc>
        <w:tc>
          <w:tcPr>
            <w:tcW w:w="1170" w:type="dxa"/>
          </w:tcPr>
          <w:p w14:paraId="01C2EB48" w14:textId="2ECAA21D"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2DC8EC38" w14:textId="2EB9F3A6" w:rsidR="005273C1" w:rsidRPr="005273C1" w:rsidRDefault="005273C1" w:rsidP="005273C1">
            <w:pPr>
              <w:spacing w:before="40" w:after="40"/>
              <w:rPr>
                <w:rFonts w:ascii="Arial" w:hAnsi="Arial" w:cs="Arial"/>
              </w:rPr>
            </w:pPr>
            <w:r w:rsidRPr="005273C1">
              <w:rPr>
                <w:rFonts w:ascii="Arial" w:hAnsi="Arial" w:cs="Arial"/>
              </w:rPr>
              <w:t>Runoff/leaching from natural deposits.</w:t>
            </w:r>
          </w:p>
        </w:tc>
      </w:tr>
      <w:tr w:rsidR="005273C1" w:rsidRPr="005162DE" w14:paraId="1F2FF28E" w14:textId="77777777" w:rsidTr="002D3FB5">
        <w:trPr>
          <w:trHeight w:val="432"/>
        </w:trPr>
        <w:tc>
          <w:tcPr>
            <w:tcW w:w="2245" w:type="dxa"/>
          </w:tcPr>
          <w:p w14:paraId="2EC4FB3A" w14:textId="77777777" w:rsidR="005273C1" w:rsidRPr="005273C1" w:rsidRDefault="005273C1" w:rsidP="005273C1">
            <w:pPr>
              <w:ind w:left="187"/>
              <w:rPr>
                <w:rFonts w:ascii="Arial" w:hAnsi="Arial" w:cs="Arial"/>
              </w:rPr>
            </w:pPr>
            <w:r w:rsidRPr="005273C1">
              <w:rPr>
                <w:rFonts w:ascii="Arial" w:hAnsi="Arial" w:cs="Arial"/>
              </w:rPr>
              <w:t>SPECIFIC CONDUCTANCE</w:t>
            </w:r>
          </w:p>
          <w:p w14:paraId="27F37C1C" w14:textId="55E6A454" w:rsidR="005273C1" w:rsidRPr="005273C1" w:rsidRDefault="005273C1" w:rsidP="005273C1">
            <w:pPr>
              <w:spacing w:before="40" w:after="40"/>
              <w:ind w:left="187"/>
              <w:rPr>
                <w:rFonts w:ascii="Arial" w:hAnsi="Arial" w:cs="Arial"/>
              </w:rPr>
            </w:pPr>
            <w:r w:rsidRPr="005273C1">
              <w:rPr>
                <w:rFonts w:ascii="Arial" w:hAnsi="Arial" w:cs="Arial"/>
              </w:rPr>
              <w:t>(µS/cm)</w:t>
            </w:r>
          </w:p>
        </w:tc>
        <w:tc>
          <w:tcPr>
            <w:tcW w:w="1440" w:type="dxa"/>
          </w:tcPr>
          <w:p w14:paraId="42ED1431" w14:textId="0C3B1691" w:rsidR="005273C1" w:rsidRPr="005273C1" w:rsidRDefault="005273C1" w:rsidP="005273C1">
            <w:pPr>
              <w:spacing w:before="40" w:after="40"/>
              <w:jc w:val="center"/>
              <w:rPr>
                <w:rFonts w:ascii="Arial" w:hAnsi="Arial" w:cs="Arial"/>
              </w:rPr>
            </w:pPr>
            <w:r w:rsidRPr="005273C1">
              <w:rPr>
                <w:rFonts w:ascii="Arial" w:hAnsi="Arial" w:cs="Arial"/>
              </w:rPr>
              <w:t>6/10/2021</w:t>
            </w:r>
          </w:p>
        </w:tc>
        <w:tc>
          <w:tcPr>
            <w:tcW w:w="1260" w:type="dxa"/>
          </w:tcPr>
          <w:p w14:paraId="1C2C635C" w14:textId="51DD694E" w:rsidR="005273C1" w:rsidRPr="005273C1" w:rsidRDefault="005273C1" w:rsidP="005273C1">
            <w:pPr>
              <w:spacing w:before="40" w:after="40"/>
              <w:jc w:val="center"/>
              <w:rPr>
                <w:rFonts w:ascii="Arial" w:hAnsi="Arial" w:cs="Arial"/>
              </w:rPr>
            </w:pPr>
            <w:r w:rsidRPr="005273C1">
              <w:rPr>
                <w:rFonts w:ascii="Arial" w:hAnsi="Arial" w:cs="Arial"/>
              </w:rPr>
              <w:t>4420</w:t>
            </w:r>
          </w:p>
        </w:tc>
        <w:tc>
          <w:tcPr>
            <w:tcW w:w="1530" w:type="dxa"/>
          </w:tcPr>
          <w:p w14:paraId="6DEC85CE" w14:textId="361DAAC1"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25D61152" w14:textId="2B2C8AA7" w:rsidR="005273C1" w:rsidRPr="005273C1" w:rsidRDefault="005273C1" w:rsidP="005273C1">
            <w:pPr>
              <w:spacing w:before="40" w:after="40"/>
              <w:jc w:val="center"/>
              <w:rPr>
                <w:rFonts w:ascii="Arial" w:hAnsi="Arial" w:cs="Arial"/>
              </w:rPr>
            </w:pPr>
            <w:r w:rsidRPr="005273C1">
              <w:rPr>
                <w:rFonts w:ascii="Arial" w:hAnsi="Arial" w:cs="Arial"/>
              </w:rPr>
              <w:t>1600 µS/cm</w:t>
            </w:r>
          </w:p>
        </w:tc>
        <w:tc>
          <w:tcPr>
            <w:tcW w:w="1170" w:type="dxa"/>
          </w:tcPr>
          <w:p w14:paraId="20633668" w14:textId="66CFE8A8"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192AEF6D" w14:textId="511D5384" w:rsidR="005273C1" w:rsidRPr="005273C1" w:rsidRDefault="005273C1" w:rsidP="005273C1">
            <w:pPr>
              <w:spacing w:before="40" w:after="40"/>
              <w:rPr>
                <w:rFonts w:ascii="Arial" w:hAnsi="Arial" w:cs="Arial"/>
              </w:rPr>
            </w:pPr>
            <w:r w:rsidRPr="005273C1">
              <w:rPr>
                <w:rFonts w:ascii="Arial" w:hAnsi="Arial" w:cs="Arial"/>
              </w:rPr>
              <w:t xml:space="preserve">Substances that form ions when in </w:t>
            </w:r>
            <w:proofErr w:type="gramStart"/>
            <w:r w:rsidRPr="005273C1">
              <w:rPr>
                <w:rFonts w:ascii="Arial" w:hAnsi="Arial" w:cs="Arial"/>
              </w:rPr>
              <w:t>water;</w:t>
            </w:r>
            <w:proofErr w:type="gramEnd"/>
            <w:r w:rsidRPr="005273C1">
              <w:rPr>
                <w:rFonts w:ascii="Arial" w:hAnsi="Arial" w:cs="Arial"/>
              </w:rPr>
              <w:t xml:space="preserve"> seawater influence. </w:t>
            </w:r>
          </w:p>
        </w:tc>
      </w:tr>
      <w:tr w:rsidR="005273C1" w:rsidRPr="005162DE" w14:paraId="097FB78E" w14:textId="77777777" w:rsidTr="002D3FB5">
        <w:trPr>
          <w:trHeight w:val="432"/>
        </w:trPr>
        <w:tc>
          <w:tcPr>
            <w:tcW w:w="2245" w:type="dxa"/>
          </w:tcPr>
          <w:p w14:paraId="6D19CAAA" w14:textId="77777777" w:rsidR="005273C1" w:rsidRPr="005273C1" w:rsidRDefault="005273C1" w:rsidP="005273C1">
            <w:pPr>
              <w:ind w:left="187"/>
              <w:rPr>
                <w:rFonts w:ascii="Arial" w:hAnsi="Arial" w:cs="Arial"/>
              </w:rPr>
            </w:pPr>
            <w:r w:rsidRPr="005273C1">
              <w:rPr>
                <w:rFonts w:ascii="Arial" w:hAnsi="Arial" w:cs="Arial"/>
              </w:rPr>
              <w:t>CHLORIDE</w:t>
            </w:r>
          </w:p>
          <w:p w14:paraId="3428DD7F" w14:textId="1180C230" w:rsidR="005273C1" w:rsidRPr="005273C1" w:rsidRDefault="005273C1" w:rsidP="005273C1">
            <w:pPr>
              <w:spacing w:before="40" w:after="40"/>
              <w:ind w:left="187"/>
              <w:rPr>
                <w:rFonts w:ascii="Arial" w:hAnsi="Arial" w:cs="Arial"/>
              </w:rPr>
            </w:pPr>
            <w:r w:rsidRPr="005273C1">
              <w:rPr>
                <w:rFonts w:ascii="Arial" w:hAnsi="Arial" w:cs="Arial"/>
              </w:rPr>
              <w:t>(mg/L)</w:t>
            </w:r>
          </w:p>
        </w:tc>
        <w:tc>
          <w:tcPr>
            <w:tcW w:w="1440" w:type="dxa"/>
          </w:tcPr>
          <w:p w14:paraId="1EC6145A" w14:textId="13A66A9B" w:rsidR="005273C1" w:rsidRPr="005273C1" w:rsidRDefault="005273C1" w:rsidP="005273C1">
            <w:pPr>
              <w:spacing w:before="40" w:after="40"/>
              <w:jc w:val="center"/>
              <w:rPr>
                <w:rFonts w:ascii="Arial" w:hAnsi="Arial" w:cs="Arial"/>
              </w:rPr>
            </w:pPr>
            <w:r w:rsidRPr="005273C1">
              <w:rPr>
                <w:rFonts w:ascii="Arial" w:hAnsi="Arial" w:cs="Arial"/>
              </w:rPr>
              <w:t>2/17/2009</w:t>
            </w:r>
          </w:p>
        </w:tc>
        <w:tc>
          <w:tcPr>
            <w:tcW w:w="1260" w:type="dxa"/>
          </w:tcPr>
          <w:p w14:paraId="3007718D" w14:textId="72547481" w:rsidR="005273C1" w:rsidRPr="005273C1" w:rsidRDefault="005273C1" w:rsidP="005273C1">
            <w:pPr>
              <w:spacing w:before="40" w:after="40"/>
              <w:jc w:val="center"/>
              <w:rPr>
                <w:rFonts w:ascii="Arial" w:hAnsi="Arial" w:cs="Arial"/>
              </w:rPr>
            </w:pPr>
            <w:r w:rsidRPr="005273C1">
              <w:rPr>
                <w:rFonts w:ascii="Arial" w:hAnsi="Arial" w:cs="Arial"/>
              </w:rPr>
              <w:t>15.4</w:t>
            </w:r>
          </w:p>
        </w:tc>
        <w:tc>
          <w:tcPr>
            <w:tcW w:w="1530" w:type="dxa"/>
          </w:tcPr>
          <w:p w14:paraId="289BF22F" w14:textId="2D065B8C"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01A6C540" w14:textId="67F2C5E0" w:rsidR="005273C1" w:rsidRPr="005273C1" w:rsidRDefault="005273C1" w:rsidP="005273C1">
            <w:pPr>
              <w:spacing w:before="40" w:after="40"/>
              <w:jc w:val="center"/>
              <w:rPr>
                <w:rFonts w:ascii="Arial" w:hAnsi="Arial" w:cs="Arial"/>
              </w:rPr>
            </w:pPr>
            <w:r w:rsidRPr="005273C1">
              <w:rPr>
                <w:rFonts w:ascii="Arial" w:hAnsi="Arial" w:cs="Arial"/>
              </w:rPr>
              <w:t>500 mg/L</w:t>
            </w:r>
          </w:p>
        </w:tc>
        <w:tc>
          <w:tcPr>
            <w:tcW w:w="1170" w:type="dxa"/>
          </w:tcPr>
          <w:p w14:paraId="75E9E95C" w14:textId="679E0F2B"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29AA68B5" w14:textId="35B8DAEF" w:rsidR="005273C1" w:rsidRPr="005273C1" w:rsidRDefault="005273C1" w:rsidP="005273C1">
            <w:pPr>
              <w:spacing w:before="40" w:after="40"/>
              <w:rPr>
                <w:rFonts w:ascii="Arial" w:hAnsi="Arial" w:cs="Arial"/>
              </w:rPr>
            </w:pPr>
            <w:r w:rsidRPr="005273C1">
              <w:rPr>
                <w:rFonts w:ascii="Arial" w:hAnsi="Arial" w:cs="Arial"/>
              </w:rPr>
              <w:t xml:space="preserve">Runoff/leaching from natural deposits; seawater influence. </w:t>
            </w:r>
          </w:p>
        </w:tc>
      </w:tr>
      <w:tr w:rsidR="005273C1" w:rsidRPr="005162DE" w14:paraId="6A3AE807" w14:textId="77777777" w:rsidTr="002D3FB5">
        <w:trPr>
          <w:trHeight w:val="432"/>
        </w:trPr>
        <w:tc>
          <w:tcPr>
            <w:tcW w:w="2245" w:type="dxa"/>
          </w:tcPr>
          <w:p w14:paraId="0FB3D566" w14:textId="77777777" w:rsidR="005273C1" w:rsidRPr="005273C1" w:rsidRDefault="005273C1" w:rsidP="005273C1">
            <w:pPr>
              <w:ind w:left="187"/>
              <w:rPr>
                <w:rFonts w:ascii="Arial" w:hAnsi="Arial" w:cs="Arial"/>
              </w:rPr>
            </w:pPr>
            <w:r w:rsidRPr="005273C1">
              <w:rPr>
                <w:rFonts w:ascii="Arial" w:hAnsi="Arial" w:cs="Arial"/>
              </w:rPr>
              <w:t>TURBIDITY</w:t>
            </w:r>
          </w:p>
          <w:p w14:paraId="59FABB2A" w14:textId="010E63FA" w:rsidR="005273C1" w:rsidRPr="005273C1" w:rsidRDefault="005273C1" w:rsidP="005273C1">
            <w:pPr>
              <w:spacing w:before="40" w:after="40"/>
              <w:ind w:left="187"/>
              <w:rPr>
                <w:rFonts w:ascii="Arial" w:hAnsi="Arial" w:cs="Arial"/>
              </w:rPr>
            </w:pPr>
            <w:r w:rsidRPr="005273C1">
              <w:rPr>
                <w:rFonts w:ascii="Arial" w:hAnsi="Arial" w:cs="Arial"/>
              </w:rPr>
              <w:t>(Units)</w:t>
            </w:r>
          </w:p>
        </w:tc>
        <w:tc>
          <w:tcPr>
            <w:tcW w:w="1440" w:type="dxa"/>
          </w:tcPr>
          <w:p w14:paraId="02EB2902" w14:textId="201E30F5" w:rsidR="005273C1" w:rsidRPr="005273C1" w:rsidRDefault="005273C1" w:rsidP="005273C1">
            <w:pPr>
              <w:spacing w:before="40" w:after="40"/>
              <w:jc w:val="center"/>
              <w:rPr>
                <w:rFonts w:ascii="Arial" w:hAnsi="Arial" w:cs="Arial"/>
              </w:rPr>
            </w:pPr>
            <w:r w:rsidRPr="005273C1">
              <w:rPr>
                <w:rFonts w:ascii="Arial" w:hAnsi="Arial" w:cs="Arial"/>
              </w:rPr>
              <w:t>2/17/2009</w:t>
            </w:r>
          </w:p>
        </w:tc>
        <w:tc>
          <w:tcPr>
            <w:tcW w:w="1260" w:type="dxa"/>
          </w:tcPr>
          <w:p w14:paraId="1290D0AD" w14:textId="4148F741" w:rsidR="005273C1" w:rsidRPr="005273C1" w:rsidRDefault="005273C1" w:rsidP="005273C1">
            <w:pPr>
              <w:spacing w:before="40" w:after="40"/>
              <w:jc w:val="center"/>
              <w:rPr>
                <w:rFonts w:ascii="Arial" w:hAnsi="Arial" w:cs="Arial"/>
              </w:rPr>
            </w:pPr>
            <w:r w:rsidRPr="005273C1">
              <w:rPr>
                <w:rFonts w:ascii="Arial" w:hAnsi="Arial" w:cs="Arial"/>
              </w:rPr>
              <w:t>2.3</w:t>
            </w:r>
          </w:p>
        </w:tc>
        <w:tc>
          <w:tcPr>
            <w:tcW w:w="1530" w:type="dxa"/>
          </w:tcPr>
          <w:p w14:paraId="58A23100" w14:textId="27424C33"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613EA7A9" w14:textId="3571F893" w:rsidR="005273C1" w:rsidRPr="005273C1" w:rsidRDefault="005273C1" w:rsidP="005273C1">
            <w:pPr>
              <w:spacing w:before="40" w:after="40"/>
              <w:jc w:val="center"/>
              <w:rPr>
                <w:rFonts w:ascii="Arial" w:hAnsi="Arial" w:cs="Arial"/>
              </w:rPr>
            </w:pPr>
            <w:r w:rsidRPr="005273C1">
              <w:rPr>
                <w:rFonts w:ascii="Arial" w:hAnsi="Arial" w:cs="Arial"/>
              </w:rPr>
              <w:t>5 Units</w:t>
            </w:r>
          </w:p>
        </w:tc>
        <w:tc>
          <w:tcPr>
            <w:tcW w:w="1170" w:type="dxa"/>
          </w:tcPr>
          <w:p w14:paraId="3BB2F65B" w14:textId="7059F425"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5BA1D37A" w14:textId="45F819FD" w:rsidR="005273C1" w:rsidRPr="005273C1" w:rsidRDefault="005273C1" w:rsidP="005273C1">
            <w:pPr>
              <w:spacing w:before="40" w:after="40"/>
              <w:rPr>
                <w:rFonts w:ascii="Arial" w:hAnsi="Arial" w:cs="Arial"/>
              </w:rPr>
            </w:pPr>
            <w:r w:rsidRPr="005273C1">
              <w:rPr>
                <w:rFonts w:ascii="Arial" w:hAnsi="Arial" w:cs="Arial"/>
              </w:rPr>
              <w:t>Erosion of natural deposits.</w:t>
            </w:r>
          </w:p>
        </w:tc>
      </w:tr>
      <w:tr w:rsidR="005273C1" w:rsidRPr="005162DE" w14:paraId="263BCF08" w14:textId="77777777" w:rsidTr="002D3FB5">
        <w:trPr>
          <w:trHeight w:val="432"/>
        </w:trPr>
        <w:tc>
          <w:tcPr>
            <w:tcW w:w="2245" w:type="dxa"/>
          </w:tcPr>
          <w:p w14:paraId="5A09E423" w14:textId="77777777" w:rsidR="005273C1" w:rsidRPr="005273C1" w:rsidRDefault="005273C1" w:rsidP="005273C1">
            <w:pPr>
              <w:rPr>
                <w:rFonts w:ascii="Arial" w:hAnsi="Arial" w:cs="Arial"/>
              </w:rPr>
            </w:pPr>
            <w:r w:rsidRPr="005273C1">
              <w:rPr>
                <w:rFonts w:ascii="Arial" w:hAnsi="Arial" w:cs="Arial"/>
              </w:rPr>
              <w:t xml:space="preserve">VANADIUM </w:t>
            </w:r>
          </w:p>
          <w:p w14:paraId="3DC5B6FD" w14:textId="4881FBC4" w:rsidR="005273C1" w:rsidRPr="005273C1" w:rsidRDefault="005273C1" w:rsidP="005273C1">
            <w:pPr>
              <w:spacing w:before="40" w:after="40"/>
              <w:ind w:left="187"/>
              <w:rPr>
                <w:rFonts w:ascii="Arial" w:hAnsi="Arial" w:cs="Arial"/>
              </w:rPr>
            </w:pPr>
            <w:r w:rsidRPr="005273C1">
              <w:rPr>
                <w:rFonts w:ascii="Arial" w:hAnsi="Arial" w:cs="Arial"/>
              </w:rPr>
              <w:t>(µg/L)</w:t>
            </w:r>
          </w:p>
        </w:tc>
        <w:tc>
          <w:tcPr>
            <w:tcW w:w="1440" w:type="dxa"/>
          </w:tcPr>
          <w:p w14:paraId="6509EA10" w14:textId="3DA45B01" w:rsidR="005273C1" w:rsidRPr="005273C1" w:rsidRDefault="005273C1" w:rsidP="005273C1">
            <w:pPr>
              <w:spacing w:before="40" w:after="40"/>
              <w:jc w:val="center"/>
              <w:rPr>
                <w:rFonts w:ascii="Arial" w:hAnsi="Arial" w:cs="Arial"/>
              </w:rPr>
            </w:pPr>
            <w:r w:rsidRPr="005273C1">
              <w:rPr>
                <w:rFonts w:ascii="Arial" w:hAnsi="Arial" w:cs="Arial"/>
              </w:rPr>
              <w:t>6/5/2006</w:t>
            </w:r>
          </w:p>
        </w:tc>
        <w:tc>
          <w:tcPr>
            <w:tcW w:w="1260" w:type="dxa"/>
          </w:tcPr>
          <w:p w14:paraId="48656611" w14:textId="6544162B" w:rsidR="005273C1" w:rsidRPr="005273C1" w:rsidRDefault="005273C1" w:rsidP="005273C1">
            <w:pPr>
              <w:spacing w:before="40" w:after="40"/>
              <w:jc w:val="center"/>
              <w:rPr>
                <w:rFonts w:ascii="Arial" w:hAnsi="Arial" w:cs="Arial"/>
              </w:rPr>
            </w:pPr>
            <w:r w:rsidRPr="005273C1">
              <w:rPr>
                <w:rFonts w:ascii="Arial" w:hAnsi="Arial" w:cs="Arial"/>
              </w:rPr>
              <w:t>25.8</w:t>
            </w:r>
          </w:p>
        </w:tc>
        <w:tc>
          <w:tcPr>
            <w:tcW w:w="1530" w:type="dxa"/>
          </w:tcPr>
          <w:p w14:paraId="7509767C" w14:textId="0013638A" w:rsidR="005273C1" w:rsidRPr="005273C1" w:rsidRDefault="005273C1" w:rsidP="005273C1">
            <w:pPr>
              <w:spacing w:before="40" w:after="40"/>
              <w:jc w:val="center"/>
              <w:rPr>
                <w:rFonts w:ascii="Arial" w:hAnsi="Arial" w:cs="Arial"/>
              </w:rPr>
            </w:pPr>
            <w:r w:rsidRPr="005273C1">
              <w:rPr>
                <w:rFonts w:ascii="Arial" w:hAnsi="Arial" w:cs="Arial"/>
              </w:rPr>
              <w:t>N/A</w:t>
            </w:r>
          </w:p>
        </w:tc>
        <w:tc>
          <w:tcPr>
            <w:tcW w:w="900" w:type="dxa"/>
          </w:tcPr>
          <w:p w14:paraId="07136ADC" w14:textId="02DE588A" w:rsidR="005273C1" w:rsidRPr="005273C1" w:rsidRDefault="005273C1" w:rsidP="005273C1">
            <w:pPr>
              <w:spacing w:before="40" w:after="40"/>
              <w:jc w:val="center"/>
              <w:rPr>
                <w:rFonts w:ascii="Arial" w:hAnsi="Arial" w:cs="Arial"/>
              </w:rPr>
            </w:pPr>
            <w:r w:rsidRPr="005273C1">
              <w:rPr>
                <w:rFonts w:ascii="Arial" w:hAnsi="Arial" w:cs="Arial"/>
              </w:rPr>
              <w:t xml:space="preserve">50 µg/L </w:t>
            </w:r>
          </w:p>
        </w:tc>
        <w:tc>
          <w:tcPr>
            <w:tcW w:w="1170" w:type="dxa"/>
          </w:tcPr>
          <w:p w14:paraId="0EF73E7C" w14:textId="26F74A7A" w:rsidR="005273C1" w:rsidRPr="005273C1" w:rsidRDefault="005273C1" w:rsidP="005273C1">
            <w:pPr>
              <w:spacing w:before="40" w:after="40"/>
              <w:jc w:val="center"/>
              <w:rPr>
                <w:rFonts w:ascii="Arial" w:hAnsi="Arial" w:cs="Arial"/>
              </w:rPr>
            </w:pPr>
            <w:r w:rsidRPr="005273C1">
              <w:rPr>
                <w:rFonts w:ascii="Arial" w:hAnsi="Arial" w:cs="Arial"/>
              </w:rPr>
              <w:t>NONE</w:t>
            </w:r>
          </w:p>
        </w:tc>
        <w:tc>
          <w:tcPr>
            <w:tcW w:w="2291" w:type="dxa"/>
          </w:tcPr>
          <w:p w14:paraId="3E24D63E" w14:textId="77F0EF1F" w:rsidR="005273C1" w:rsidRPr="005273C1" w:rsidRDefault="005273C1" w:rsidP="005273C1">
            <w:pPr>
              <w:spacing w:before="40" w:after="40"/>
              <w:rPr>
                <w:rFonts w:ascii="Arial" w:hAnsi="Arial" w:cs="Arial"/>
              </w:rPr>
            </w:pPr>
            <w:r w:rsidRPr="005273C1">
              <w:rPr>
                <w:rFonts w:ascii="Arial" w:hAnsi="Arial" w:cs="Arial"/>
              </w:rPr>
              <w:t>Vanadium exposures resulted in developmental and reproductive effects in rats.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7FF6B9A"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273C1">
        <w:rPr>
          <w:rFonts w:ascii="Arial" w:hAnsi="Arial" w:cs="Arial"/>
          <w:bCs/>
          <w:sz w:val="24"/>
          <w:szCs w:val="24"/>
        </w:rPr>
        <w:t>DAIRYLAND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91C"/>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3C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451"/>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1568"/>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2338"/>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2490</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2024-02-15T21:09:00Z</dcterms:created>
  <dcterms:modified xsi:type="dcterms:W3CDTF">2024-02-15T21:09:00Z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