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636238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975B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12A66F7" w:rsidR="00BC6327" w:rsidRPr="00412B2F" w:rsidRDefault="00576B6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Golden Creek Center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FCB79C" w:rsidR="00BC6327" w:rsidRPr="00412B2F" w:rsidRDefault="00576B6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21,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1E4D9EC" w:rsidR="00BC6327" w:rsidRPr="00412B2F" w:rsidRDefault="00576B6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Hard Rock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89411E5" w:rsidR="00BC6327" w:rsidRPr="00412B2F" w:rsidRDefault="00576B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Source Well#1, located near highway 41 </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945A58" w:rsidR="00BC6327" w:rsidRPr="00412B2F" w:rsidRDefault="00576B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copy of the drinking water source assessment information can be available at the Madera County Environmental Health Division</w:t>
            </w:r>
            <w:r w:rsidR="00F655C1">
              <w:rPr>
                <w:sz w:val="21"/>
                <w:szCs w:val="21"/>
              </w:rPr>
              <w:t>-EHWaterprogram@maderacounty.com</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1AF4B14" w:rsidR="00BC6327" w:rsidRPr="00412B2F" w:rsidRDefault="00576B6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Aran</w:t>
            </w:r>
            <w:proofErr w:type="spellEnd"/>
            <w:r>
              <w:rPr>
                <w:sz w:val="21"/>
                <w:szCs w:val="21"/>
              </w:rPr>
              <w:t xml:space="preserve"> Johal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E14AE7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76B69">
              <w:rPr>
                <w:sz w:val="21"/>
                <w:szCs w:val="21"/>
              </w:rPr>
              <w:t>559</w:t>
            </w:r>
            <w:r w:rsidRPr="008E4080">
              <w:rPr>
                <w:sz w:val="21"/>
                <w:szCs w:val="21"/>
              </w:rPr>
              <w:t>)</w:t>
            </w:r>
            <w:r w:rsidR="00576B69">
              <w:rPr>
                <w:sz w:val="21"/>
                <w:szCs w:val="21"/>
              </w:rPr>
              <w:t>-765-0445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402F1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402F17">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402F17">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7201FBE" w:rsidR="00BC6327" w:rsidRPr="00F41F91" w:rsidRDefault="001C0DC4" w:rsidP="00383730">
            <w:pPr>
              <w:jc w:val="center"/>
              <w:rPr>
                <w:sz w:val="18"/>
                <w:szCs w:val="18"/>
                <w:u w:val="single"/>
              </w:rPr>
            </w:pPr>
            <w:r>
              <w:rPr>
                <w:sz w:val="18"/>
                <w:szCs w:val="18"/>
              </w:rPr>
              <w:t>ND</w:t>
            </w:r>
          </w:p>
        </w:tc>
        <w:tc>
          <w:tcPr>
            <w:tcW w:w="1350" w:type="dxa"/>
            <w:gridSpan w:val="2"/>
            <w:tcBorders>
              <w:top w:val="nil"/>
              <w:bottom w:val="single" w:sz="4" w:space="0" w:color="auto"/>
            </w:tcBorders>
          </w:tcPr>
          <w:p w14:paraId="41570855" w14:textId="4A76323F" w:rsidR="00BC6327" w:rsidRPr="00F41F91" w:rsidRDefault="00576B6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402F17">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00EA1B0" w:rsidR="008F7660" w:rsidRPr="00F41F91" w:rsidRDefault="001C0DC4" w:rsidP="00383730">
            <w:pPr>
              <w:jc w:val="center"/>
              <w:rPr>
                <w:sz w:val="18"/>
                <w:szCs w:val="18"/>
              </w:rPr>
            </w:pPr>
            <w:r>
              <w:rPr>
                <w:sz w:val="18"/>
                <w:szCs w:val="18"/>
              </w:rPr>
              <w:t>ND</w:t>
            </w:r>
          </w:p>
        </w:tc>
        <w:tc>
          <w:tcPr>
            <w:tcW w:w="1350" w:type="dxa"/>
            <w:gridSpan w:val="2"/>
            <w:tcBorders>
              <w:top w:val="single" w:sz="4" w:space="0" w:color="auto"/>
              <w:bottom w:val="single" w:sz="4" w:space="0" w:color="auto"/>
            </w:tcBorders>
          </w:tcPr>
          <w:p w14:paraId="49BF3FBF" w14:textId="33727002" w:rsidR="008F7660" w:rsidRPr="00F41F91" w:rsidRDefault="00576B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2267E616" w:rsidR="008F7660" w:rsidRPr="00F41F91" w:rsidRDefault="00402F1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402F17">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0FB00BA1" w:rsidR="002F6EC9" w:rsidRPr="00F41F91" w:rsidRDefault="001C0DC4" w:rsidP="00383730">
            <w:pPr>
              <w:jc w:val="center"/>
              <w:rPr>
                <w:sz w:val="18"/>
                <w:szCs w:val="18"/>
              </w:rPr>
            </w:pPr>
            <w:r>
              <w:rPr>
                <w:sz w:val="18"/>
                <w:szCs w:val="18"/>
              </w:rPr>
              <w:t>ND</w:t>
            </w:r>
          </w:p>
        </w:tc>
        <w:tc>
          <w:tcPr>
            <w:tcW w:w="1350" w:type="dxa"/>
            <w:gridSpan w:val="2"/>
            <w:tcBorders>
              <w:top w:val="single" w:sz="4" w:space="0" w:color="auto"/>
              <w:bottom w:val="single" w:sz="4" w:space="0" w:color="auto"/>
            </w:tcBorders>
          </w:tcPr>
          <w:p w14:paraId="39CB7EA1" w14:textId="483FBD64" w:rsidR="005540D9" w:rsidRPr="00F41F91" w:rsidRDefault="00576B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02F1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02F17" w:rsidRPr="001F3468" w14:paraId="7387DB52" w14:textId="77777777" w:rsidTr="002F1DD3">
        <w:trPr>
          <w:jc w:val="center"/>
        </w:trPr>
        <w:tc>
          <w:tcPr>
            <w:tcW w:w="2241" w:type="dxa"/>
            <w:tcBorders>
              <w:top w:val="nil"/>
              <w:left w:val="single" w:sz="6" w:space="0" w:color="auto"/>
              <w:bottom w:val="nil"/>
            </w:tcBorders>
          </w:tcPr>
          <w:p w14:paraId="5F0C451E" w14:textId="77777777" w:rsidR="00402F17" w:rsidRPr="00F41F91" w:rsidRDefault="00402F17" w:rsidP="00402F17">
            <w:pPr>
              <w:rPr>
                <w:sz w:val="18"/>
              </w:rPr>
            </w:pPr>
            <w:r w:rsidRPr="00F41F91">
              <w:rPr>
                <w:sz w:val="18"/>
              </w:rPr>
              <w:t>Lead (ppb)</w:t>
            </w:r>
          </w:p>
        </w:tc>
        <w:tc>
          <w:tcPr>
            <w:tcW w:w="810" w:type="dxa"/>
            <w:gridSpan w:val="2"/>
            <w:tcBorders>
              <w:top w:val="nil"/>
            </w:tcBorders>
          </w:tcPr>
          <w:p w14:paraId="74C46DDB" w14:textId="1A0F0F18" w:rsidR="00402F17" w:rsidRPr="00F41F91" w:rsidRDefault="00402F17" w:rsidP="00402F17">
            <w:pPr>
              <w:jc w:val="center"/>
              <w:rPr>
                <w:sz w:val="18"/>
              </w:rPr>
            </w:pPr>
            <w:r>
              <w:rPr>
                <w:sz w:val="18"/>
              </w:rPr>
              <w:t>9/14/15</w:t>
            </w:r>
          </w:p>
        </w:tc>
        <w:tc>
          <w:tcPr>
            <w:tcW w:w="991" w:type="dxa"/>
            <w:gridSpan w:val="2"/>
            <w:tcBorders>
              <w:top w:val="nil"/>
            </w:tcBorders>
          </w:tcPr>
          <w:p w14:paraId="2EB76238" w14:textId="6B7B21D9" w:rsidR="00402F17" w:rsidRPr="00F41F91" w:rsidRDefault="00402F17" w:rsidP="00402F17">
            <w:pPr>
              <w:jc w:val="center"/>
              <w:rPr>
                <w:sz w:val="18"/>
              </w:rPr>
            </w:pPr>
            <w:r>
              <w:rPr>
                <w:sz w:val="18"/>
              </w:rPr>
              <w:t>5</w:t>
            </w:r>
          </w:p>
        </w:tc>
        <w:tc>
          <w:tcPr>
            <w:tcW w:w="990" w:type="dxa"/>
            <w:gridSpan w:val="2"/>
            <w:tcBorders>
              <w:top w:val="nil"/>
              <w:bottom w:val="nil"/>
            </w:tcBorders>
          </w:tcPr>
          <w:p w14:paraId="4C3FDB54" w14:textId="491F5B2E" w:rsidR="00402F17" w:rsidRPr="00F41F91" w:rsidRDefault="00402F17" w:rsidP="00402F17">
            <w:pPr>
              <w:jc w:val="center"/>
              <w:rPr>
                <w:sz w:val="18"/>
              </w:rPr>
            </w:pPr>
            <w:r>
              <w:rPr>
                <w:sz w:val="18"/>
              </w:rPr>
              <w:t>0</w:t>
            </w:r>
          </w:p>
        </w:tc>
        <w:tc>
          <w:tcPr>
            <w:tcW w:w="1080" w:type="dxa"/>
            <w:tcBorders>
              <w:top w:val="nil"/>
              <w:bottom w:val="nil"/>
            </w:tcBorders>
          </w:tcPr>
          <w:p w14:paraId="48CE0F50" w14:textId="7D5D17DF" w:rsidR="00402F17" w:rsidRPr="00F41F91" w:rsidRDefault="00402F17" w:rsidP="00402F17">
            <w:pPr>
              <w:jc w:val="center"/>
              <w:rPr>
                <w:sz w:val="18"/>
              </w:rPr>
            </w:pPr>
            <w:r>
              <w:rPr>
                <w:sz w:val="18"/>
              </w:rPr>
              <w:t>0</w:t>
            </w:r>
          </w:p>
        </w:tc>
        <w:tc>
          <w:tcPr>
            <w:tcW w:w="677" w:type="dxa"/>
            <w:tcBorders>
              <w:top w:val="nil"/>
              <w:bottom w:val="nil"/>
            </w:tcBorders>
          </w:tcPr>
          <w:p w14:paraId="242E5C30" w14:textId="77777777" w:rsidR="00402F17" w:rsidRPr="00F41F91" w:rsidRDefault="00402F17" w:rsidP="00402F17">
            <w:pPr>
              <w:jc w:val="center"/>
              <w:rPr>
                <w:sz w:val="18"/>
              </w:rPr>
            </w:pPr>
            <w:r w:rsidRPr="00F41F91">
              <w:rPr>
                <w:sz w:val="18"/>
              </w:rPr>
              <w:t>15</w:t>
            </w:r>
          </w:p>
        </w:tc>
        <w:tc>
          <w:tcPr>
            <w:tcW w:w="677" w:type="dxa"/>
            <w:tcBorders>
              <w:top w:val="nil"/>
              <w:bottom w:val="nil"/>
            </w:tcBorders>
          </w:tcPr>
          <w:p w14:paraId="21935509" w14:textId="77777777" w:rsidR="00402F17" w:rsidRPr="00F41F91" w:rsidRDefault="00402F17" w:rsidP="00402F17">
            <w:pPr>
              <w:jc w:val="center"/>
              <w:rPr>
                <w:sz w:val="18"/>
              </w:rPr>
            </w:pPr>
            <w:r w:rsidRPr="00F41F91">
              <w:rPr>
                <w:sz w:val="18"/>
              </w:rPr>
              <w:t>0.2</w:t>
            </w:r>
          </w:p>
        </w:tc>
        <w:tc>
          <w:tcPr>
            <w:tcW w:w="1260" w:type="dxa"/>
            <w:gridSpan w:val="2"/>
            <w:tcBorders>
              <w:top w:val="nil"/>
              <w:bottom w:val="nil"/>
            </w:tcBorders>
          </w:tcPr>
          <w:p w14:paraId="2C320B91" w14:textId="32B9F139" w:rsidR="00402F17" w:rsidRPr="00F41F91" w:rsidRDefault="00402F17" w:rsidP="00402F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402F17" w:rsidRPr="00F41F91" w:rsidRDefault="00402F17" w:rsidP="00402F17">
            <w:pPr>
              <w:rPr>
                <w:sz w:val="17"/>
                <w:szCs w:val="16"/>
              </w:rPr>
            </w:pPr>
            <w:r w:rsidRPr="00F41F91">
              <w:rPr>
                <w:sz w:val="17"/>
                <w:szCs w:val="16"/>
              </w:rPr>
              <w:t>Internal corrosion of household water plumbing systems; discharges from industrial manufacturers; erosion of natural deposits</w:t>
            </w:r>
          </w:p>
        </w:tc>
      </w:tr>
      <w:tr w:rsidR="00402F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02F17" w:rsidRPr="00F41F91" w:rsidRDefault="00402F17" w:rsidP="00402F17">
            <w:pPr>
              <w:rPr>
                <w:sz w:val="18"/>
              </w:rPr>
            </w:pPr>
            <w:r w:rsidRPr="00F41F91">
              <w:rPr>
                <w:sz w:val="18"/>
              </w:rPr>
              <w:t>Copper (ppm)</w:t>
            </w:r>
          </w:p>
        </w:tc>
        <w:tc>
          <w:tcPr>
            <w:tcW w:w="810" w:type="dxa"/>
            <w:gridSpan w:val="2"/>
            <w:tcBorders>
              <w:bottom w:val="single" w:sz="18" w:space="0" w:color="auto"/>
            </w:tcBorders>
          </w:tcPr>
          <w:p w14:paraId="192E15A5" w14:textId="567F44B1" w:rsidR="00402F17" w:rsidRPr="00F41F91" w:rsidRDefault="00402F17" w:rsidP="00402F17">
            <w:pPr>
              <w:jc w:val="center"/>
              <w:rPr>
                <w:sz w:val="18"/>
              </w:rPr>
            </w:pPr>
            <w:r>
              <w:rPr>
                <w:sz w:val="18"/>
              </w:rPr>
              <w:t>9/14/15</w:t>
            </w:r>
          </w:p>
        </w:tc>
        <w:tc>
          <w:tcPr>
            <w:tcW w:w="991" w:type="dxa"/>
            <w:gridSpan w:val="2"/>
            <w:tcBorders>
              <w:bottom w:val="single" w:sz="18" w:space="0" w:color="auto"/>
            </w:tcBorders>
          </w:tcPr>
          <w:p w14:paraId="18011756" w14:textId="243FE3C6" w:rsidR="00402F17" w:rsidRPr="00F41F91" w:rsidRDefault="00402F17" w:rsidP="00402F17">
            <w:pPr>
              <w:jc w:val="center"/>
              <w:rPr>
                <w:sz w:val="18"/>
              </w:rPr>
            </w:pPr>
            <w:r>
              <w:rPr>
                <w:sz w:val="18"/>
              </w:rPr>
              <w:t>5</w:t>
            </w:r>
          </w:p>
        </w:tc>
        <w:tc>
          <w:tcPr>
            <w:tcW w:w="990" w:type="dxa"/>
            <w:gridSpan w:val="2"/>
            <w:tcBorders>
              <w:bottom w:val="single" w:sz="18" w:space="0" w:color="auto"/>
            </w:tcBorders>
          </w:tcPr>
          <w:p w14:paraId="7CE90126" w14:textId="221109B8" w:rsidR="00402F17" w:rsidRPr="00F41F91" w:rsidRDefault="00402F17" w:rsidP="00402F17">
            <w:pPr>
              <w:jc w:val="center"/>
              <w:rPr>
                <w:sz w:val="18"/>
              </w:rPr>
            </w:pPr>
            <w:r>
              <w:rPr>
                <w:sz w:val="18"/>
              </w:rPr>
              <w:t>0.40</w:t>
            </w:r>
          </w:p>
        </w:tc>
        <w:tc>
          <w:tcPr>
            <w:tcW w:w="1080" w:type="dxa"/>
            <w:tcBorders>
              <w:bottom w:val="single" w:sz="18" w:space="0" w:color="auto"/>
            </w:tcBorders>
          </w:tcPr>
          <w:p w14:paraId="11DE16E1" w14:textId="02AE8CD2" w:rsidR="00402F17" w:rsidRPr="00F41F91" w:rsidRDefault="00402F17" w:rsidP="00402F17">
            <w:pPr>
              <w:jc w:val="center"/>
              <w:rPr>
                <w:sz w:val="18"/>
              </w:rPr>
            </w:pPr>
            <w:r>
              <w:rPr>
                <w:sz w:val="18"/>
              </w:rPr>
              <w:t>0</w:t>
            </w:r>
          </w:p>
        </w:tc>
        <w:tc>
          <w:tcPr>
            <w:tcW w:w="677" w:type="dxa"/>
            <w:tcBorders>
              <w:bottom w:val="single" w:sz="18" w:space="0" w:color="auto"/>
            </w:tcBorders>
          </w:tcPr>
          <w:p w14:paraId="102063D3" w14:textId="77777777" w:rsidR="00402F17" w:rsidRPr="00F41F91" w:rsidRDefault="00402F17" w:rsidP="00402F17">
            <w:pPr>
              <w:jc w:val="center"/>
              <w:rPr>
                <w:sz w:val="18"/>
              </w:rPr>
            </w:pPr>
            <w:r w:rsidRPr="00F41F91">
              <w:rPr>
                <w:sz w:val="18"/>
              </w:rPr>
              <w:t>1.3</w:t>
            </w:r>
          </w:p>
        </w:tc>
        <w:tc>
          <w:tcPr>
            <w:tcW w:w="677" w:type="dxa"/>
            <w:tcBorders>
              <w:bottom w:val="single" w:sz="18" w:space="0" w:color="auto"/>
            </w:tcBorders>
          </w:tcPr>
          <w:p w14:paraId="45A23DF7" w14:textId="77777777" w:rsidR="00402F17" w:rsidRPr="00F41F91" w:rsidRDefault="00402F17" w:rsidP="00402F17">
            <w:pPr>
              <w:jc w:val="center"/>
              <w:rPr>
                <w:sz w:val="18"/>
              </w:rPr>
            </w:pPr>
            <w:r w:rsidRPr="00F41F91">
              <w:rPr>
                <w:sz w:val="18"/>
              </w:rPr>
              <w:t>0.3</w:t>
            </w:r>
          </w:p>
        </w:tc>
        <w:tc>
          <w:tcPr>
            <w:tcW w:w="1260" w:type="dxa"/>
            <w:gridSpan w:val="2"/>
            <w:tcBorders>
              <w:bottom w:val="single" w:sz="18" w:space="0" w:color="auto"/>
            </w:tcBorders>
          </w:tcPr>
          <w:p w14:paraId="7C2FFBED" w14:textId="77777777" w:rsidR="00402F17" w:rsidRPr="00F41F91" w:rsidRDefault="00402F17" w:rsidP="00402F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02F17" w:rsidRPr="00F41F91" w:rsidRDefault="00402F17" w:rsidP="00402F17">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0DC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0DC4" w:rsidRPr="00F41F91" w:rsidRDefault="001C0DC4" w:rsidP="001C0DC4">
            <w:pPr>
              <w:rPr>
                <w:sz w:val="18"/>
              </w:rPr>
            </w:pPr>
            <w:r w:rsidRPr="00F41F91">
              <w:rPr>
                <w:sz w:val="18"/>
              </w:rPr>
              <w:t>Sodium (ppm)</w:t>
            </w:r>
          </w:p>
        </w:tc>
        <w:tc>
          <w:tcPr>
            <w:tcW w:w="1008" w:type="dxa"/>
            <w:gridSpan w:val="2"/>
            <w:tcBorders>
              <w:top w:val="nil"/>
              <w:bottom w:val="single" w:sz="4" w:space="0" w:color="auto"/>
            </w:tcBorders>
          </w:tcPr>
          <w:p w14:paraId="2DC49168" w14:textId="23BD16CA" w:rsidR="001C0DC4" w:rsidRPr="00F41F91" w:rsidRDefault="001C0DC4" w:rsidP="001C0DC4">
            <w:pPr>
              <w:jc w:val="center"/>
              <w:rPr>
                <w:sz w:val="18"/>
              </w:rPr>
            </w:pPr>
            <w:r w:rsidRPr="00F40639">
              <w:t>1/5/2010</w:t>
            </w:r>
          </w:p>
        </w:tc>
        <w:tc>
          <w:tcPr>
            <w:tcW w:w="1350" w:type="dxa"/>
            <w:tcBorders>
              <w:top w:val="nil"/>
              <w:bottom w:val="single" w:sz="4" w:space="0" w:color="auto"/>
            </w:tcBorders>
          </w:tcPr>
          <w:p w14:paraId="690B0D1C" w14:textId="60211675" w:rsidR="001C0DC4" w:rsidRPr="00F41F91" w:rsidRDefault="001C0DC4" w:rsidP="001C0DC4">
            <w:pPr>
              <w:jc w:val="center"/>
              <w:rPr>
                <w:sz w:val="18"/>
              </w:rPr>
            </w:pPr>
            <w:r>
              <w:rPr>
                <w:sz w:val="18"/>
              </w:rPr>
              <w:t>33</w:t>
            </w:r>
          </w:p>
        </w:tc>
        <w:tc>
          <w:tcPr>
            <w:tcW w:w="1440" w:type="dxa"/>
            <w:tcBorders>
              <w:top w:val="nil"/>
              <w:bottom w:val="single" w:sz="4" w:space="0" w:color="auto"/>
            </w:tcBorders>
          </w:tcPr>
          <w:p w14:paraId="6802CC34" w14:textId="77777777" w:rsidR="001C0DC4" w:rsidRPr="00F41F91" w:rsidRDefault="001C0DC4" w:rsidP="001C0DC4">
            <w:pPr>
              <w:jc w:val="center"/>
              <w:rPr>
                <w:sz w:val="18"/>
              </w:rPr>
            </w:pPr>
          </w:p>
        </w:tc>
        <w:tc>
          <w:tcPr>
            <w:tcW w:w="900" w:type="dxa"/>
            <w:tcBorders>
              <w:top w:val="nil"/>
              <w:bottom w:val="single" w:sz="4" w:space="0" w:color="auto"/>
            </w:tcBorders>
          </w:tcPr>
          <w:p w14:paraId="4E60C959" w14:textId="77777777" w:rsidR="001C0DC4" w:rsidRPr="00F41F91" w:rsidRDefault="001C0DC4" w:rsidP="001C0DC4">
            <w:pPr>
              <w:jc w:val="center"/>
              <w:rPr>
                <w:sz w:val="18"/>
              </w:rPr>
            </w:pPr>
            <w:r w:rsidRPr="00F41F91">
              <w:rPr>
                <w:sz w:val="18"/>
              </w:rPr>
              <w:t>None</w:t>
            </w:r>
          </w:p>
        </w:tc>
        <w:tc>
          <w:tcPr>
            <w:tcW w:w="1080" w:type="dxa"/>
            <w:tcBorders>
              <w:top w:val="nil"/>
              <w:bottom w:val="single" w:sz="4" w:space="0" w:color="auto"/>
            </w:tcBorders>
          </w:tcPr>
          <w:p w14:paraId="721928BB" w14:textId="77777777" w:rsidR="001C0DC4" w:rsidRPr="00F41F91" w:rsidRDefault="001C0DC4" w:rsidP="001C0DC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0DC4" w:rsidRPr="00F41F91" w:rsidRDefault="001C0DC4" w:rsidP="001C0DC4">
            <w:pPr>
              <w:rPr>
                <w:sz w:val="18"/>
              </w:rPr>
            </w:pPr>
            <w:r w:rsidRPr="00F41F91">
              <w:rPr>
                <w:sz w:val="18"/>
              </w:rPr>
              <w:t>Salt present in the water and is generally naturally occurring</w:t>
            </w:r>
          </w:p>
        </w:tc>
      </w:tr>
      <w:tr w:rsidR="001C0DC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0DC4" w:rsidRPr="00F41F91" w:rsidRDefault="001C0DC4" w:rsidP="001C0DC4">
            <w:pPr>
              <w:rPr>
                <w:sz w:val="18"/>
              </w:rPr>
            </w:pPr>
            <w:r w:rsidRPr="00F41F91">
              <w:rPr>
                <w:sz w:val="18"/>
              </w:rPr>
              <w:t>Hardness (ppm)</w:t>
            </w:r>
          </w:p>
        </w:tc>
        <w:tc>
          <w:tcPr>
            <w:tcW w:w="1008" w:type="dxa"/>
            <w:gridSpan w:val="2"/>
            <w:tcBorders>
              <w:bottom w:val="single" w:sz="18" w:space="0" w:color="auto"/>
            </w:tcBorders>
          </w:tcPr>
          <w:p w14:paraId="7A81C45D" w14:textId="49D45C8E" w:rsidR="001C0DC4" w:rsidRPr="00F41F91" w:rsidRDefault="001C0DC4" w:rsidP="001C0DC4">
            <w:pPr>
              <w:jc w:val="center"/>
              <w:rPr>
                <w:sz w:val="18"/>
              </w:rPr>
            </w:pPr>
            <w:r w:rsidRPr="00F40639">
              <w:t>1/5/2010</w:t>
            </w:r>
          </w:p>
        </w:tc>
        <w:tc>
          <w:tcPr>
            <w:tcW w:w="1350" w:type="dxa"/>
            <w:tcBorders>
              <w:bottom w:val="single" w:sz="18" w:space="0" w:color="auto"/>
            </w:tcBorders>
          </w:tcPr>
          <w:p w14:paraId="5F571C45" w14:textId="2498DF9C" w:rsidR="001C0DC4" w:rsidRPr="00F41F91" w:rsidRDefault="001C0DC4" w:rsidP="001C0DC4">
            <w:pPr>
              <w:jc w:val="center"/>
              <w:rPr>
                <w:sz w:val="18"/>
              </w:rPr>
            </w:pPr>
            <w:r>
              <w:rPr>
                <w:sz w:val="18"/>
              </w:rPr>
              <w:t>210</w:t>
            </w:r>
          </w:p>
        </w:tc>
        <w:tc>
          <w:tcPr>
            <w:tcW w:w="1440" w:type="dxa"/>
            <w:tcBorders>
              <w:bottom w:val="single" w:sz="18" w:space="0" w:color="auto"/>
            </w:tcBorders>
          </w:tcPr>
          <w:p w14:paraId="2BE476FB" w14:textId="77777777" w:rsidR="001C0DC4" w:rsidRPr="00F41F91" w:rsidRDefault="001C0DC4" w:rsidP="001C0DC4">
            <w:pPr>
              <w:jc w:val="center"/>
              <w:rPr>
                <w:sz w:val="18"/>
              </w:rPr>
            </w:pPr>
          </w:p>
        </w:tc>
        <w:tc>
          <w:tcPr>
            <w:tcW w:w="900" w:type="dxa"/>
            <w:tcBorders>
              <w:bottom w:val="single" w:sz="18" w:space="0" w:color="auto"/>
            </w:tcBorders>
          </w:tcPr>
          <w:p w14:paraId="76B554F2" w14:textId="77777777" w:rsidR="001C0DC4" w:rsidRPr="00F41F91" w:rsidRDefault="001C0DC4" w:rsidP="001C0DC4">
            <w:pPr>
              <w:jc w:val="center"/>
              <w:rPr>
                <w:sz w:val="18"/>
              </w:rPr>
            </w:pPr>
            <w:r w:rsidRPr="00F41F91">
              <w:rPr>
                <w:sz w:val="18"/>
              </w:rPr>
              <w:t>None</w:t>
            </w:r>
          </w:p>
        </w:tc>
        <w:tc>
          <w:tcPr>
            <w:tcW w:w="1080" w:type="dxa"/>
            <w:tcBorders>
              <w:bottom w:val="single" w:sz="18" w:space="0" w:color="auto"/>
            </w:tcBorders>
          </w:tcPr>
          <w:p w14:paraId="2588B8FC" w14:textId="77777777" w:rsidR="001C0DC4" w:rsidRPr="00F41F91" w:rsidRDefault="001C0DC4" w:rsidP="001C0DC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0DC4" w:rsidRPr="00F41F91" w:rsidRDefault="001C0DC4" w:rsidP="001C0DC4">
            <w:pPr>
              <w:rPr>
                <w:sz w:val="18"/>
              </w:rPr>
            </w:pPr>
            <w:r w:rsidRPr="00F41F91">
              <w:rPr>
                <w:sz w:val="18"/>
              </w:rPr>
              <w:t>Sum of polyvalent cations present in the water, generally magnesium and calcium, and are usually naturally occurring</w:t>
            </w:r>
          </w:p>
        </w:tc>
      </w:tr>
      <w:tr w:rsidR="001C0DC4"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C0DC4" w:rsidRPr="00F41F91" w:rsidRDefault="001C0DC4" w:rsidP="001C0DC4">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C0DC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C0DC4" w:rsidRPr="00F41F91" w:rsidRDefault="001C0DC4" w:rsidP="001C0DC4">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C0DC4" w:rsidRPr="00F41F91" w:rsidRDefault="001C0DC4" w:rsidP="001C0DC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C0DC4" w:rsidRPr="00F41F91" w:rsidRDefault="001C0DC4" w:rsidP="001C0DC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C0DC4" w:rsidRPr="00F41F91" w:rsidRDefault="001C0DC4" w:rsidP="001C0DC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1C0DC4" w:rsidRPr="00F41F91" w:rsidRDefault="001C0DC4" w:rsidP="001C0DC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C0DC4" w:rsidRPr="00F41F91" w:rsidRDefault="001C0DC4" w:rsidP="001C0DC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C0DC4" w:rsidRPr="00F41F91" w:rsidRDefault="001C0DC4" w:rsidP="001C0DC4">
            <w:pPr>
              <w:spacing w:before="40" w:after="40"/>
              <w:jc w:val="center"/>
              <w:rPr>
                <w:b/>
                <w:sz w:val="18"/>
              </w:rPr>
            </w:pPr>
            <w:r w:rsidRPr="00F41F91">
              <w:rPr>
                <w:b/>
                <w:sz w:val="18"/>
              </w:rPr>
              <w:t>Typical Source of Contaminant</w:t>
            </w:r>
          </w:p>
        </w:tc>
      </w:tr>
      <w:tr w:rsidR="001C0DC4" w:rsidRPr="001F3468" w14:paraId="371CAB6A" w14:textId="77777777" w:rsidTr="002F1DD3">
        <w:trPr>
          <w:trHeight w:val="432"/>
          <w:jc w:val="center"/>
        </w:trPr>
        <w:tc>
          <w:tcPr>
            <w:tcW w:w="2268" w:type="dxa"/>
            <w:gridSpan w:val="2"/>
            <w:tcBorders>
              <w:top w:val="nil"/>
              <w:left w:val="single" w:sz="6" w:space="0" w:color="auto"/>
            </w:tcBorders>
          </w:tcPr>
          <w:p w14:paraId="40E2F254" w14:textId="4534F9B6" w:rsidR="001C0DC4" w:rsidRPr="00F41F91" w:rsidRDefault="00D81195" w:rsidP="00D81195">
            <w:pPr>
              <w:rPr>
                <w:sz w:val="18"/>
              </w:rPr>
            </w:pPr>
            <w:r w:rsidRPr="005F211A">
              <w:t>Fluoride</w:t>
            </w:r>
          </w:p>
        </w:tc>
        <w:tc>
          <w:tcPr>
            <w:tcW w:w="990" w:type="dxa"/>
            <w:tcBorders>
              <w:top w:val="nil"/>
            </w:tcBorders>
          </w:tcPr>
          <w:p w14:paraId="5D776A03" w14:textId="710E8768" w:rsidR="001C0DC4" w:rsidRPr="00F41F91" w:rsidRDefault="00D81195" w:rsidP="001C0DC4">
            <w:pPr>
              <w:jc w:val="center"/>
              <w:rPr>
                <w:sz w:val="18"/>
              </w:rPr>
            </w:pPr>
            <w:r>
              <w:rPr>
                <w:sz w:val="18"/>
              </w:rPr>
              <w:t>12/15/2017</w:t>
            </w:r>
          </w:p>
        </w:tc>
        <w:tc>
          <w:tcPr>
            <w:tcW w:w="1350" w:type="dxa"/>
            <w:tcBorders>
              <w:top w:val="nil"/>
            </w:tcBorders>
          </w:tcPr>
          <w:p w14:paraId="492AEBB3" w14:textId="1329633F" w:rsidR="001C0DC4" w:rsidRPr="00F41F91" w:rsidRDefault="00D81195" w:rsidP="001C0DC4">
            <w:pPr>
              <w:jc w:val="center"/>
              <w:rPr>
                <w:sz w:val="18"/>
              </w:rPr>
            </w:pPr>
            <w:r>
              <w:rPr>
                <w:sz w:val="18"/>
              </w:rPr>
              <w:t>0.19</w:t>
            </w:r>
          </w:p>
        </w:tc>
        <w:tc>
          <w:tcPr>
            <w:tcW w:w="1440" w:type="dxa"/>
            <w:tcBorders>
              <w:top w:val="nil"/>
            </w:tcBorders>
          </w:tcPr>
          <w:p w14:paraId="0EA1207A" w14:textId="77777777" w:rsidR="001C0DC4" w:rsidRPr="00F41F91" w:rsidRDefault="001C0DC4" w:rsidP="001C0DC4">
            <w:pPr>
              <w:jc w:val="center"/>
              <w:rPr>
                <w:sz w:val="18"/>
              </w:rPr>
            </w:pPr>
          </w:p>
        </w:tc>
        <w:tc>
          <w:tcPr>
            <w:tcW w:w="900" w:type="dxa"/>
            <w:tcBorders>
              <w:top w:val="nil"/>
            </w:tcBorders>
          </w:tcPr>
          <w:p w14:paraId="566791C1" w14:textId="52846758" w:rsidR="001C0DC4" w:rsidRPr="00F41F91" w:rsidRDefault="00D81195" w:rsidP="001C0DC4">
            <w:pPr>
              <w:jc w:val="center"/>
              <w:rPr>
                <w:sz w:val="18"/>
              </w:rPr>
            </w:pPr>
            <w:r>
              <w:rPr>
                <w:sz w:val="18"/>
              </w:rPr>
              <w:t>2.0</w:t>
            </w:r>
          </w:p>
        </w:tc>
        <w:tc>
          <w:tcPr>
            <w:tcW w:w="1080" w:type="dxa"/>
            <w:tcBorders>
              <w:top w:val="nil"/>
            </w:tcBorders>
          </w:tcPr>
          <w:p w14:paraId="5E4F841C" w14:textId="77777777" w:rsidR="001C0DC4" w:rsidRPr="00F41F91" w:rsidRDefault="001C0DC4" w:rsidP="001C0DC4">
            <w:pPr>
              <w:jc w:val="center"/>
              <w:rPr>
                <w:sz w:val="18"/>
              </w:rPr>
            </w:pPr>
          </w:p>
        </w:tc>
        <w:tc>
          <w:tcPr>
            <w:tcW w:w="2808" w:type="dxa"/>
            <w:tcBorders>
              <w:top w:val="nil"/>
              <w:right w:val="single" w:sz="6" w:space="0" w:color="auto"/>
            </w:tcBorders>
          </w:tcPr>
          <w:p w14:paraId="2B8C0EB3" w14:textId="77777777" w:rsidR="001C0DC4" w:rsidRPr="00F41F91" w:rsidRDefault="001C0DC4" w:rsidP="001C0DC4">
            <w:pPr>
              <w:rPr>
                <w:sz w:val="18"/>
              </w:rPr>
            </w:pPr>
          </w:p>
        </w:tc>
      </w:tr>
      <w:tr w:rsidR="00402F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0D67147" w:rsidR="00402F17" w:rsidRPr="00F41F91" w:rsidRDefault="00402F17" w:rsidP="00402F17">
            <w:pPr>
              <w:ind w:left="180"/>
              <w:rPr>
                <w:sz w:val="18"/>
              </w:rPr>
            </w:pPr>
            <w:r>
              <w:rPr>
                <w:sz w:val="18"/>
              </w:rPr>
              <w:t>Total TTHMs (mg/L)</w:t>
            </w:r>
          </w:p>
        </w:tc>
        <w:tc>
          <w:tcPr>
            <w:tcW w:w="990" w:type="dxa"/>
            <w:tcBorders>
              <w:bottom w:val="single" w:sz="18" w:space="0" w:color="auto"/>
            </w:tcBorders>
          </w:tcPr>
          <w:p w14:paraId="3CD1FB67" w14:textId="4B9BAAF8" w:rsidR="00402F17" w:rsidRPr="00F41F91" w:rsidRDefault="00402F17" w:rsidP="00402F17">
            <w:pPr>
              <w:jc w:val="center"/>
              <w:rPr>
                <w:sz w:val="18"/>
              </w:rPr>
            </w:pPr>
            <w:r>
              <w:rPr>
                <w:sz w:val="18"/>
              </w:rPr>
              <w:t>12/15/17</w:t>
            </w:r>
          </w:p>
        </w:tc>
        <w:tc>
          <w:tcPr>
            <w:tcW w:w="1350" w:type="dxa"/>
            <w:tcBorders>
              <w:bottom w:val="single" w:sz="18" w:space="0" w:color="auto"/>
            </w:tcBorders>
          </w:tcPr>
          <w:p w14:paraId="5EA66A78" w14:textId="38545073" w:rsidR="00402F17" w:rsidRPr="00F41F91" w:rsidRDefault="00402F17" w:rsidP="00402F17">
            <w:pPr>
              <w:jc w:val="center"/>
              <w:rPr>
                <w:sz w:val="18"/>
              </w:rPr>
            </w:pPr>
            <w:r>
              <w:rPr>
                <w:sz w:val="18"/>
              </w:rPr>
              <w:t>25</w:t>
            </w:r>
          </w:p>
        </w:tc>
        <w:tc>
          <w:tcPr>
            <w:tcW w:w="1440" w:type="dxa"/>
            <w:tcBorders>
              <w:bottom w:val="single" w:sz="18" w:space="0" w:color="auto"/>
            </w:tcBorders>
          </w:tcPr>
          <w:p w14:paraId="314F6572" w14:textId="77777777" w:rsidR="00402F17" w:rsidRPr="00F41F91" w:rsidRDefault="00402F17" w:rsidP="00402F17">
            <w:pPr>
              <w:jc w:val="center"/>
              <w:rPr>
                <w:sz w:val="18"/>
              </w:rPr>
            </w:pPr>
          </w:p>
        </w:tc>
        <w:tc>
          <w:tcPr>
            <w:tcW w:w="900" w:type="dxa"/>
            <w:tcBorders>
              <w:bottom w:val="single" w:sz="18" w:space="0" w:color="auto"/>
            </w:tcBorders>
          </w:tcPr>
          <w:p w14:paraId="4DF396D0" w14:textId="754C0804" w:rsidR="00402F17" w:rsidRPr="00F41F91" w:rsidRDefault="00402F17" w:rsidP="00402F17">
            <w:pPr>
              <w:jc w:val="center"/>
              <w:rPr>
                <w:sz w:val="18"/>
              </w:rPr>
            </w:pPr>
            <w:r>
              <w:rPr>
                <w:sz w:val="18"/>
              </w:rPr>
              <w:t>80</w:t>
            </w:r>
          </w:p>
        </w:tc>
        <w:tc>
          <w:tcPr>
            <w:tcW w:w="1080" w:type="dxa"/>
            <w:tcBorders>
              <w:bottom w:val="single" w:sz="18" w:space="0" w:color="auto"/>
            </w:tcBorders>
          </w:tcPr>
          <w:p w14:paraId="14ED7F95" w14:textId="77777777" w:rsidR="00402F17" w:rsidRPr="00F41F91" w:rsidRDefault="00402F17" w:rsidP="00402F17">
            <w:pPr>
              <w:jc w:val="center"/>
              <w:rPr>
                <w:sz w:val="18"/>
              </w:rPr>
            </w:pPr>
          </w:p>
        </w:tc>
        <w:tc>
          <w:tcPr>
            <w:tcW w:w="2808" w:type="dxa"/>
            <w:tcBorders>
              <w:bottom w:val="single" w:sz="18" w:space="0" w:color="auto"/>
              <w:right w:val="single" w:sz="6" w:space="0" w:color="auto"/>
            </w:tcBorders>
          </w:tcPr>
          <w:p w14:paraId="76443EAF" w14:textId="77777777" w:rsidR="00402F17" w:rsidRPr="00F41F91" w:rsidRDefault="00402F17" w:rsidP="00402F17">
            <w:pPr>
              <w:rPr>
                <w:sz w:val="18"/>
              </w:rPr>
            </w:pPr>
          </w:p>
        </w:tc>
      </w:tr>
      <w:tr w:rsidR="00402F17" w:rsidRPr="001F3468" w14:paraId="02CEE883" w14:textId="77777777" w:rsidTr="002F1DD3">
        <w:trPr>
          <w:trHeight w:val="432"/>
          <w:jc w:val="center"/>
        </w:trPr>
        <w:tc>
          <w:tcPr>
            <w:tcW w:w="2268" w:type="dxa"/>
            <w:gridSpan w:val="2"/>
            <w:tcBorders>
              <w:left w:val="single" w:sz="6" w:space="0" w:color="auto"/>
              <w:bottom w:val="single" w:sz="18" w:space="0" w:color="auto"/>
            </w:tcBorders>
          </w:tcPr>
          <w:p w14:paraId="6A76168B" w14:textId="66097155" w:rsidR="00402F17" w:rsidRPr="00F41F91" w:rsidRDefault="00402F17" w:rsidP="00402F17">
            <w:pPr>
              <w:ind w:left="180"/>
              <w:rPr>
                <w:sz w:val="18"/>
              </w:rPr>
            </w:pPr>
            <w:r>
              <w:rPr>
                <w:sz w:val="18"/>
              </w:rPr>
              <w:t>HAA</w:t>
            </w:r>
            <w:proofErr w:type="gramStart"/>
            <w:r>
              <w:rPr>
                <w:sz w:val="18"/>
              </w:rPr>
              <w:t>5  (</w:t>
            </w:r>
            <w:proofErr w:type="gramEnd"/>
            <w:r>
              <w:rPr>
                <w:sz w:val="18"/>
              </w:rPr>
              <w:t>mg/L)</w:t>
            </w:r>
          </w:p>
        </w:tc>
        <w:tc>
          <w:tcPr>
            <w:tcW w:w="990" w:type="dxa"/>
            <w:tcBorders>
              <w:bottom w:val="single" w:sz="18" w:space="0" w:color="auto"/>
            </w:tcBorders>
          </w:tcPr>
          <w:p w14:paraId="4F4BD133" w14:textId="52C8180B" w:rsidR="00402F17" w:rsidRPr="00F41F91" w:rsidRDefault="00402F17" w:rsidP="00402F17">
            <w:pPr>
              <w:jc w:val="center"/>
              <w:rPr>
                <w:sz w:val="18"/>
              </w:rPr>
            </w:pPr>
            <w:r>
              <w:rPr>
                <w:sz w:val="18"/>
              </w:rPr>
              <w:t>12/15/17</w:t>
            </w:r>
          </w:p>
        </w:tc>
        <w:tc>
          <w:tcPr>
            <w:tcW w:w="1350" w:type="dxa"/>
            <w:tcBorders>
              <w:bottom w:val="single" w:sz="18" w:space="0" w:color="auto"/>
            </w:tcBorders>
          </w:tcPr>
          <w:p w14:paraId="2AA5714A" w14:textId="11EC58AF" w:rsidR="00402F17" w:rsidRPr="00F41F91" w:rsidRDefault="00402F17" w:rsidP="00402F17">
            <w:pPr>
              <w:jc w:val="center"/>
              <w:rPr>
                <w:sz w:val="18"/>
              </w:rPr>
            </w:pPr>
            <w:r>
              <w:rPr>
                <w:sz w:val="18"/>
              </w:rPr>
              <w:t>19</w:t>
            </w:r>
          </w:p>
        </w:tc>
        <w:tc>
          <w:tcPr>
            <w:tcW w:w="1440" w:type="dxa"/>
            <w:tcBorders>
              <w:bottom w:val="single" w:sz="18" w:space="0" w:color="auto"/>
            </w:tcBorders>
          </w:tcPr>
          <w:p w14:paraId="27F7DC9B" w14:textId="77777777" w:rsidR="00402F17" w:rsidRPr="00F41F91" w:rsidRDefault="00402F17" w:rsidP="00402F17">
            <w:pPr>
              <w:jc w:val="center"/>
              <w:rPr>
                <w:sz w:val="18"/>
              </w:rPr>
            </w:pPr>
          </w:p>
        </w:tc>
        <w:tc>
          <w:tcPr>
            <w:tcW w:w="900" w:type="dxa"/>
            <w:tcBorders>
              <w:bottom w:val="single" w:sz="18" w:space="0" w:color="auto"/>
            </w:tcBorders>
          </w:tcPr>
          <w:p w14:paraId="6AD6ED0A" w14:textId="2347BFBC" w:rsidR="00402F17" w:rsidRPr="00F41F91" w:rsidRDefault="00402F17" w:rsidP="00402F17">
            <w:pPr>
              <w:jc w:val="center"/>
              <w:rPr>
                <w:sz w:val="18"/>
              </w:rPr>
            </w:pPr>
            <w:r>
              <w:rPr>
                <w:sz w:val="18"/>
              </w:rPr>
              <w:t>60</w:t>
            </w:r>
          </w:p>
        </w:tc>
        <w:tc>
          <w:tcPr>
            <w:tcW w:w="1080" w:type="dxa"/>
            <w:tcBorders>
              <w:bottom w:val="single" w:sz="18" w:space="0" w:color="auto"/>
            </w:tcBorders>
          </w:tcPr>
          <w:p w14:paraId="52508474" w14:textId="77777777" w:rsidR="00402F17" w:rsidRPr="00F41F91" w:rsidRDefault="00402F17" w:rsidP="00402F17">
            <w:pPr>
              <w:jc w:val="center"/>
              <w:rPr>
                <w:sz w:val="18"/>
              </w:rPr>
            </w:pPr>
          </w:p>
        </w:tc>
        <w:tc>
          <w:tcPr>
            <w:tcW w:w="2808" w:type="dxa"/>
            <w:tcBorders>
              <w:bottom w:val="single" w:sz="18" w:space="0" w:color="auto"/>
              <w:right w:val="single" w:sz="6" w:space="0" w:color="auto"/>
            </w:tcBorders>
          </w:tcPr>
          <w:p w14:paraId="75F63EAA" w14:textId="77777777" w:rsidR="00402F17" w:rsidRPr="00F41F91" w:rsidRDefault="00402F17" w:rsidP="00402F17">
            <w:pPr>
              <w:rPr>
                <w:sz w:val="18"/>
              </w:rPr>
            </w:pPr>
          </w:p>
        </w:tc>
      </w:tr>
      <w:tr w:rsidR="00402F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02F17" w:rsidRPr="00F41F91" w:rsidRDefault="00402F17" w:rsidP="00402F1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02F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02F17" w:rsidRPr="00F41F91" w:rsidRDefault="00402F17" w:rsidP="00402F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02F17" w:rsidRPr="00F41F91" w:rsidRDefault="00402F17" w:rsidP="00402F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02F17" w:rsidRPr="00F41F91" w:rsidRDefault="00402F17" w:rsidP="00402F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02F17" w:rsidRPr="00F41F91" w:rsidRDefault="00402F17" w:rsidP="00402F17">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02F17" w:rsidRPr="00F41F91" w:rsidRDefault="00402F17" w:rsidP="00402F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02F17" w:rsidRPr="00F41F91" w:rsidRDefault="00402F17" w:rsidP="00402F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02F17" w:rsidRPr="00F41F91" w:rsidRDefault="00402F17" w:rsidP="00402F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02F17" w:rsidRPr="001F3468" w14:paraId="51CC94F2" w14:textId="77777777" w:rsidTr="002F1DD3">
        <w:trPr>
          <w:trHeight w:val="432"/>
          <w:jc w:val="center"/>
        </w:trPr>
        <w:tc>
          <w:tcPr>
            <w:tcW w:w="2268" w:type="dxa"/>
            <w:gridSpan w:val="2"/>
            <w:tcBorders>
              <w:left w:val="single" w:sz="6" w:space="0" w:color="auto"/>
            </w:tcBorders>
          </w:tcPr>
          <w:p w14:paraId="3DAB9A83" w14:textId="16AEA519" w:rsidR="00402F17" w:rsidRPr="00F41F91" w:rsidRDefault="00402F17" w:rsidP="00402F17">
            <w:pPr>
              <w:ind w:left="187"/>
              <w:rPr>
                <w:sz w:val="18"/>
              </w:rPr>
            </w:pPr>
            <w:r w:rsidRPr="0029216D">
              <w:t>Color</w:t>
            </w:r>
          </w:p>
        </w:tc>
        <w:tc>
          <w:tcPr>
            <w:tcW w:w="990" w:type="dxa"/>
          </w:tcPr>
          <w:p w14:paraId="7B53609D" w14:textId="45007398" w:rsidR="00402F17" w:rsidRPr="00F41F91" w:rsidRDefault="00402F17" w:rsidP="00402F17">
            <w:pPr>
              <w:jc w:val="center"/>
              <w:rPr>
                <w:sz w:val="18"/>
              </w:rPr>
            </w:pPr>
            <w:r w:rsidRPr="0029216D">
              <w:t>1/5/2010</w:t>
            </w:r>
          </w:p>
        </w:tc>
        <w:tc>
          <w:tcPr>
            <w:tcW w:w="1350" w:type="dxa"/>
          </w:tcPr>
          <w:p w14:paraId="48AE5CBF" w14:textId="3D5F5AF2" w:rsidR="00402F17" w:rsidRPr="00F41F91" w:rsidRDefault="00402F17" w:rsidP="00402F17">
            <w:pPr>
              <w:jc w:val="center"/>
              <w:rPr>
                <w:sz w:val="18"/>
              </w:rPr>
            </w:pPr>
            <w:r w:rsidRPr="0029216D">
              <w:t>25 units</w:t>
            </w:r>
          </w:p>
        </w:tc>
        <w:tc>
          <w:tcPr>
            <w:tcW w:w="1440" w:type="dxa"/>
          </w:tcPr>
          <w:p w14:paraId="6428F303" w14:textId="77777777" w:rsidR="00402F17" w:rsidRPr="00F41F91" w:rsidRDefault="00402F17" w:rsidP="00402F17">
            <w:pPr>
              <w:jc w:val="center"/>
              <w:rPr>
                <w:sz w:val="18"/>
              </w:rPr>
            </w:pPr>
          </w:p>
        </w:tc>
        <w:tc>
          <w:tcPr>
            <w:tcW w:w="900" w:type="dxa"/>
          </w:tcPr>
          <w:p w14:paraId="11FF9BF3" w14:textId="0E30CFC2" w:rsidR="00402F17" w:rsidRPr="00F41F91" w:rsidRDefault="00402F17" w:rsidP="00402F17">
            <w:pPr>
              <w:jc w:val="center"/>
              <w:rPr>
                <w:sz w:val="18"/>
              </w:rPr>
            </w:pPr>
            <w:r w:rsidRPr="0029216D">
              <w:t>15 units</w:t>
            </w:r>
          </w:p>
        </w:tc>
        <w:tc>
          <w:tcPr>
            <w:tcW w:w="1080" w:type="dxa"/>
          </w:tcPr>
          <w:p w14:paraId="160E754C" w14:textId="77777777" w:rsidR="00402F17" w:rsidRPr="00F41F91" w:rsidRDefault="00402F17" w:rsidP="00402F17">
            <w:pPr>
              <w:jc w:val="center"/>
              <w:rPr>
                <w:sz w:val="18"/>
              </w:rPr>
            </w:pPr>
          </w:p>
        </w:tc>
        <w:tc>
          <w:tcPr>
            <w:tcW w:w="2808" w:type="dxa"/>
            <w:tcBorders>
              <w:right w:val="single" w:sz="6" w:space="0" w:color="auto"/>
            </w:tcBorders>
          </w:tcPr>
          <w:p w14:paraId="43B6AB0B" w14:textId="019EF0CA" w:rsidR="00402F17" w:rsidRPr="00F41F91" w:rsidRDefault="00402F17" w:rsidP="00402F17">
            <w:pPr>
              <w:rPr>
                <w:sz w:val="18"/>
              </w:rPr>
            </w:pPr>
            <w:r w:rsidRPr="0029216D">
              <w:t>Erosion of natural mineral deposits</w:t>
            </w:r>
          </w:p>
        </w:tc>
      </w:tr>
      <w:tr w:rsidR="00402F17" w:rsidRPr="001F3468" w14:paraId="1979842F" w14:textId="77777777" w:rsidTr="002F1DD3">
        <w:trPr>
          <w:trHeight w:val="432"/>
          <w:jc w:val="center"/>
        </w:trPr>
        <w:tc>
          <w:tcPr>
            <w:tcW w:w="2268" w:type="dxa"/>
            <w:gridSpan w:val="2"/>
            <w:tcBorders>
              <w:left w:val="single" w:sz="6" w:space="0" w:color="auto"/>
            </w:tcBorders>
          </w:tcPr>
          <w:p w14:paraId="5EB17A45" w14:textId="49882869" w:rsidR="00402F17" w:rsidRPr="00F41F91" w:rsidRDefault="00402F17" w:rsidP="00402F17">
            <w:pPr>
              <w:ind w:left="187"/>
              <w:rPr>
                <w:sz w:val="18"/>
              </w:rPr>
            </w:pPr>
            <w:r w:rsidRPr="0029216D">
              <w:t>Iron</w:t>
            </w:r>
          </w:p>
        </w:tc>
        <w:tc>
          <w:tcPr>
            <w:tcW w:w="990" w:type="dxa"/>
          </w:tcPr>
          <w:p w14:paraId="59AC9BC8" w14:textId="07831260" w:rsidR="00402F17" w:rsidRPr="00F41F91" w:rsidRDefault="00402F17" w:rsidP="00402F17">
            <w:pPr>
              <w:jc w:val="center"/>
              <w:rPr>
                <w:sz w:val="18"/>
              </w:rPr>
            </w:pPr>
            <w:r w:rsidRPr="0029216D">
              <w:t>1/5/2010</w:t>
            </w:r>
          </w:p>
        </w:tc>
        <w:tc>
          <w:tcPr>
            <w:tcW w:w="1350" w:type="dxa"/>
          </w:tcPr>
          <w:p w14:paraId="4DE12504" w14:textId="4A649DBA" w:rsidR="00402F17" w:rsidRPr="00F41F91" w:rsidRDefault="00402F17" w:rsidP="00402F17">
            <w:pPr>
              <w:jc w:val="center"/>
              <w:rPr>
                <w:sz w:val="18"/>
              </w:rPr>
            </w:pPr>
            <w:r w:rsidRPr="0029216D">
              <w:t>2.6 ppm</w:t>
            </w:r>
          </w:p>
        </w:tc>
        <w:tc>
          <w:tcPr>
            <w:tcW w:w="1440" w:type="dxa"/>
          </w:tcPr>
          <w:p w14:paraId="5155F0BB" w14:textId="77777777" w:rsidR="00402F17" w:rsidRPr="00F41F91" w:rsidRDefault="00402F17" w:rsidP="00402F17">
            <w:pPr>
              <w:jc w:val="center"/>
              <w:rPr>
                <w:sz w:val="18"/>
              </w:rPr>
            </w:pPr>
          </w:p>
        </w:tc>
        <w:tc>
          <w:tcPr>
            <w:tcW w:w="900" w:type="dxa"/>
          </w:tcPr>
          <w:p w14:paraId="69010D73" w14:textId="1103D2E6" w:rsidR="00402F17" w:rsidRPr="00F41F91" w:rsidRDefault="00402F17" w:rsidP="00402F17">
            <w:pPr>
              <w:jc w:val="center"/>
              <w:rPr>
                <w:sz w:val="18"/>
              </w:rPr>
            </w:pPr>
            <w:r w:rsidRPr="0029216D">
              <w:t>.3 ppm</w:t>
            </w:r>
          </w:p>
        </w:tc>
        <w:tc>
          <w:tcPr>
            <w:tcW w:w="1080" w:type="dxa"/>
          </w:tcPr>
          <w:p w14:paraId="686DD49C" w14:textId="77777777" w:rsidR="00402F17" w:rsidRPr="00F41F91" w:rsidRDefault="00402F17" w:rsidP="00402F17">
            <w:pPr>
              <w:jc w:val="center"/>
              <w:rPr>
                <w:sz w:val="18"/>
              </w:rPr>
            </w:pPr>
          </w:p>
        </w:tc>
        <w:tc>
          <w:tcPr>
            <w:tcW w:w="2808" w:type="dxa"/>
            <w:tcBorders>
              <w:right w:val="single" w:sz="6" w:space="0" w:color="auto"/>
            </w:tcBorders>
          </w:tcPr>
          <w:p w14:paraId="58824AB9" w14:textId="5ABE6B5D" w:rsidR="00402F17" w:rsidRPr="00F41F91" w:rsidRDefault="00402F17" w:rsidP="00402F17">
            <w:pPr>
              <w:rPr>
                <w:sz w:val="18"/>
              </w:rPr>
            </w:pPr>
            <w:r w:rsidRPr="0029216D">
              <w:t>Erosion of natural mineral deposits</w:t>
            </w:r>
          </w:p>
        </w:tc>
      </w:tr>
      <w:tr w:rsidR="00402F17" w:rsidRPr="001F3468" w14:paraId="26B9DD9A" w14:textId="77777777" w:rsidTr="002F1DD3">
        <w:trPr>
          <w:trHeight w:val="432"/>
          <w:jc w:val="center"/>
        </w:trPr>
        <w:tc>
          <w:tcPr>
            <w:tcW w:w="2268" w:type="dxa"/>
            <w:gridSpan w:val="2"/>
            <w:tcBorders>
              <w:left w:val="single" w:sz="6" w:space="0" w:color="auto"/>
            </w:tcBorders>
          </w:tcPr>
          <w:p w14:paraId="432E13C2" w14:textId="5629B643" w:rsidR="00402F17" w:rsidRPr="00F41F91" w:rsidRDefault="00402F17" w:rsidP="00402F17">
            <w:pPr>
              <w:ind w:left="187"/>
              <w:rPr>
                <w:sz w:val="18"/>
              </w:rPr>
            </w:pPr>
            <w:r w:rsidRPr="0029216D">
              <w:t>Sulfate</w:t>
            </w:r>
          </w:p>
        </w:tc>
        <w:tc>
          <w:tcPr>
            <w:tcW w:w="990" w:type="dxa"/>
          </w:tcPr>
          <w:p w14:paraId="59B8E406" w14:textId="1941FC43" w:rsidR="00402F17" w:rsidRPr="00F41F91" w:rsidRDefault="00402F17" w:rsidP="00402F17">
            <w:pPr>
              <w:jc w:val="center"/>
              <w:rPr>
                <w:sz w:val="18"/>
              </w:rPr>
            </w:pPr>
            <w:r w:rsidRPr="0029216D">
              <w:t>1/5/2010</w:t>
            </w:r>
          </w:p>
        </w:tc>
        <w:tc>
          <w:tcPr>
            <w:tcW w:w="1350" w:type="dxa"/>
          </w:tcPr>
          <w:p w14:paraId="25109F43" w14:textId="13775A9A" w:rsidR="00402F17" w:rsidRPr="00F41F91" w:rsidRDefault="00402F17" w:rsidP="00402F17">
            <w:pPr>
              <w:jc w:val="center"/>
              <w:rPr>
                <w:sz w:val="18"/>
              </w:rPr>
            </w:pPr>
            <w:r w:rsidRPr="0029216D">
              <w:t>95.8 ppm</w:t>
            </w:r>
          </w:p>
        </w:tc>
        <w:tc>
          <w:tcPr>
            <w:tcW w:w="1440" w:type="dxa"/>
          </w:tcPr>
          <w:p w14:paraId="09BA8218" w14:textId="77777777" w:rsidR="00402F17" w:rsidRPr="00F41F91" w:rsidRDefault="00402F17" w:rsidP="00402F17">
            <w:pPr>
              <w:jc w:val="center"/>
              <w:rPr>
                <w:sz w:val="18"/>
              </w:rPr>
            </w:pPr>
          </w:p>
        </w:tc>
        <w:tc>
          <w:tcPr>
            <w:tcW w:w="900" w:type="dxa"/>
          </w:tcPr>
          <w:p w14:paraId="531D8166" w14:textId="64DB8BA0" w:rsidR="00402F17" w:rsidRPr="00F41F91" w:rsidRDefault="00402F17" w:rsidP="00402F17">
            <w:pPr>
              <w:jc w:val="center"/>
              <w:rPr>
                <w:sz w:val="18"/>
              </w:rPr>
            </w:pPr>
            <w:r w:rsidRPr="0029216D">
              <w:t>250 ppm</w:t>
            </w:r>
          </w:p>
        </w:tc>
        <w:tc>
          <w:tcPr>
            <w:tcW w:w="1080" w:type="dxa"/>
          </w:tcPr>
          <w:p w14:paraId="2DFA061D" w14:textId="77777777" w:rsidR="00402F17" w:rsidRPr="00F41F91" w:rsidRDefault="00402F17" w:rsidP="00402F17">
            <w:pPr>
              <w:jc w:val="center"/>
              <w:rPr>
                <w:sz w:val="18"/>
              </w:rPr>
            </w:pPr>
          </w:p>
        </w:tc>
        <w:tc>
          <w:tcPr>
            <w:tcW w:w="2808" w:type="dxa"/>
            <w:tcBorders>
              <w:right w:val="single" w:sz="6" w:space="0" w:color="auto"/>
            </w:tcBorders>
          </w:tcPr>
          <w:p w14:paraId="6BC95B20" w14:textId="5588767B" w:rsidR="00402F17" w:rsidRPr="00F41F91" w:rsidRDefault="00402F17" w:rsidP="00402F17">
            <w:pPr>
              <w:rPr>
                <w:sz w:val="18"/>
              </w:rPr>
            </w:pPr>
            <w:r w:rsidRPr="0029216D">
              <w:t>Erosion of natural mineral deposits</w:t>
            </w:r>
          </w:p>
        </w:tc>
      </w:tr>
      <w:tr w:rsidR="00402F1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F362219" w:rsidR="00402F17" w:rsidRPr="00F41F91" w:rsidRDefault="00402F17" w:rsidP="00402F17">
            <w:pPr>
              <w:ind w:left="187"/>
              <w:rPr>
                <w:sz w:val="18"/>
              </w:rPr>
            </w:pPr>
            <w:r w:rsidRPr="0029216D">
              <w:t>Chloride</w:t>
            </w:r>
          </w:p>
        </w:tc>
        <w:tc>
          <w:tcPr>
            <w:tcW w:w="990" w:type="dxa"/>
            <w:tcBorders>
              <w:bottom w:val="single" w:sz="18" w:space="0" w:color="auto"/>
            </w:tcBorders>
          </w:tcPr>
          <w:p w14:paraId="741CA754" w14:textId="0AC71BFC" w:rsidR="00402F17" w:rsidRPr="00F41F91" w:rsidRDefault="00402F17" w:rsidP="00402F17">
            <w:pPr>
              <w:jc w:val="center"/>
              <w:rPr>
                <w:sz w:val="18"/>
              </w:rPr>
            </w:pPr>
            <w:r w:rsidRPr="0029216D">
              <w:t>1/5/2010</w:t>
            </w:r>
          </w:p>
        </w:tc>
        <w:tc>
          <w:tcPr>
            <w:tcW w:w="1350" w:type="dxa"/>
            <w:tcBorders>
              <w:bottom w:val="single" w:sz="18" w:space="0" w:color="auto"/>
              <w:right w:val="single" w:sz="6" w:space="0" w:color="auto"/>
            </w:tcBorders>
          </w:tcPr>
          <w:p w14:paraId="0A4C2B05" w14:textId="1389529D" w:rsidR="00402F17" w:rsidRPr="00F41F91" w:rsidRDefault="00402F17" w:rsidP="00402F17">
            <w:pPr>
              <w:jc w:val="center"/>
              <w:rPr>
                <w:sz w:val="18"/>
              </w:rPr>
            </w:pPr>
            <w:r w:rsidRPr="0029216D">
              <w:t>16.5 ppm</w:t>
            </w:r>
          </w:p>
        </w:tc>
        <w:tc>
          <w:tcPr>
            <w:tcW w:w="1440" w:type="dxa"/>
            <w:tcBorders>
              <w:left w:val="single" w:sz="6" w:space="0" w:color="auto"/>
              <w:bottom w:val="single" w:sz="18" w:space="0" w:color="auto"/>
              <w:right w:val="single" w:sz="6" w:space="0" w:color="auto"/>
            </w:tcBorders>
          </w:tcPr>
          <w:p w14:paraId="271B08B4" w14:textId="77777777" w:rsidR="00402F17" w:rsidRPr="00F41F91" w:rsidRDefault="00402F17" w:rsidP="00402F17">
            <w:pPr>
              <w:jc w:val="center"/>
              <w:rPr>
                <w:sz w:val="18"/>
              </w:rPr>
            </w:pPr>
          </w:p>
        </w:tc>
        <w:tc>
          <w:tcPr>
            <w:tcW w:w="900" w:type="dxa"/>
            <w:tcBorders>
              <w:left w:val="single" w:sz="6" w:space="0" w:color="auto"/>
              <w:bottom w:val="single" w:sz="18" w:space="0" w:color="auto"/>
            </w:tcBorders>
          </w:tcPr>
          <w:p w14:paraId="5329A979" w14:textId="16331021" w:rsidR="00402F17" w:rsidRPr="00F41F91" w:rsidRDefault="00402F17" w:rsidP="00402F17">
            <w:pPr>
              <w:jc w:val="center"/>
              <w:rPr>
                <w:sz w:val="18"/>
              </w:rPr>
            </w:pPr>
            <w:r w:rsidRPr="0029216D">
              <w:t>250 ppm</w:t>
            </w:r>
          </w:p>
        </w:tc>
        <w:tc>
          <w:tcPr>
            <w:tcW w:w="1080" w:type="dxa"/>
            <w:tcBorders>
              <w:bottom w:val="single" w:sz="18" w:space="0" w:color="auto"/>
            </w:tcBorders>
          </w:tcPr>
          <w:p w14:paraId="005756C3" w14:textId="77777777" w:rsidR="00402F17" w:rsidRPr="00F41F91" w:rsidRDefault="00402F17" w:rsidP="00402F17">
            <w:pPr>
              <w:jc w:val="center"/>
              <w:rPr>
                <w:sz w:val="18"/>
              </w:rPr>
            </w:pPr>
          </w:p>
        </w:tc>
        <w:tc>
          <w:tcPr>
            <w:tcW w:w="2808" w:type="dxa"/>
            <w:tcBorders>
              <w:bottom w:val="single" w:sz="18" w:space="0" w:color="auto"/>
              <w:right w:val="single" w:sz="6" w:space="0" w:color="auto"/>
            </w:tcBorders>
          </w:tcPr>
          <w:p w14:paraId="31A8151D" w14:textId="3FFE7337" w:rsidR="00402F17" w:rsidRPr="00F41F91" w:rsidRDefault="00402F17" w:rsidP="00402F17">
            <w:pPr>
              <w:rPr>
                <w:sz w:val="18"/>
              </w:rPr>
            </w:pPr>
            <w:r w:rsidRPr="0029216D">
              <w:t>Erosion of natural mineral deposits</w:t>
            </w:r>
          </w:p>
        </w:tc>
      </w:tr>
      <w:tr w:rsidR="00402F17" w:rsidRPr="001F3468" w14:paraId="774238D6" w14:textId="77777777" w:rsidTr="002F1DD3">
        <w:trPr>
          <w:trHeight w:val="432"/>
          <w:jc w:val="center"/>
        </w:trPr>
        <w:tc>
          <w:tcPr>
            <w:tcW w:w="2268" w:type="dxa"/>
            <w:gridSpan w:val="2"/>
            <w:tcBorders>
              <w:left w:val="single" w:sz="6" w:space="0" w:color="auto"/>
              <w:bottom w:val="single" w:sz="18" w:space="0" w:color="auto"/>
            </w:tcBorders>
          </w:tcPr>
          <w:p w14:paraId="11AF459C" w14:textId="1F96EBC9" w:rsidR="00402F17" w:rsidRPr="00F41F91" w:rsidRDefault="00402F17" w:rsidP="00402F17">
            <w:pPr>
              <w:ind w:left="187"/>
              <w:rPr>
                <w:sz w:val="18"/>
              </w:rPr>
            </w:pPr>
            <w:r w:rsidRPr="0029216D">
              <w:t>Manganese</w:t>
            </w:r>
          </w:p>
        </w:tc>
        <w:tc>
          <w:tcPr>
            <w:tcW w:w="990" w:type="dxa"/>
            <w:tcBorders>
              <w:bottom w:val="single" w:sz="18" w:space="0" w:color="auto"/>
            </w:tcBorders>
          </w:tcPr>
          <w:p w14:paraId="0C0E3C61" w14:textId="7BE03996" w:rsidR="00402F17" w:rsidRPr="00F41F91" w:rsidRDefault="00402F17" w:rsidP="00402F17">
            <w:pPr>
              <w:jc w:val="center"/>
              <w:rPr>
                <w:sz w:val="18"/>
              </w:rPr>
            </w:pPr>
            <w:r w:rsidRPr="0029216D">
              <w:t>1/5/2010</w:t>
            </w:r>
          </w:p>
        </w:tc>
        <w:tc>
          <w:tcPr>
            <w:tcW w:w="1350" w:type="dxa"/>
            <w:tcBorders>
              <w:bottom w:val="single" w:sz="18" w:space="0" w:color="auto"/>
              <w:right w:val="single" w:sz="6" w:space="0" w:color="auto"/>
            </w:tcBorders>
          </w:tcPr>
          <w:p w14:paraId="192F0C63" w14:textId="640E18D7" w:rsidR="00402F17" w:rsidRPr="00F41F91" w:rsidRDefault="00402F17" w:rsidP="00402F17">
            <w:pPr>
              <w:jc w:val="center"/>
              <w:rPr>
                <w:sz w:val="18"/>
              </w:rPr>
            </w:pPr>
            <w:r w:rsidRPr="0029216D">
              <w:t>219 ppm</w:t>
            </w:r>
          </w:p>
        </w:tc>
        <w:tc>
          <w:tcPr>
            <w:tcW w:w="1440" w:type="dxa"/>
            <w:tcBorders>
              <w:left w:val="single" w:sz="6" w:space="0" w:color="auto"/>
              <w:bottom w:val="single" w:sz="18" w:space="0" w:color="auto"/>
              <w:right w:val="single" w:sz="6" w:space="0" w:color="auto"/>
            </w:tcBorders>
          </w:tcPr>
          <w:p w14:paraId="3CFAFFD1" w14:textId="77777777" w:rsidR="00402F17" w:rsidRPr="00F41F91" w:rsidRDefault="00402F17" w:rsidP="00402F17">
            <w:pPr>
              <w:jc w:val="center"/>
              <w:rPr>
                <w:sz w:val="18"/>
              </w:rPr>
            </w:pPr>
          </w:p>
        </w:tc>
        <w:tc>
          <w:tcPr>
            <w:tcW w:w="900" w:type="dxa"/>
            <w:tcBorders>
              <w:left w:val="single" w:sz="6" w:space="0" w:color="auto"/>
              <w:bottom w:val="single" w:sz="18" w:space="0" w:color="auto"/>
            </w:tcBorders>
          </w:tcPr>
          <w:p w14:paraId="0434C434" w14:textId="0BDBD8EF" w:rsidR="00402F17" w:rsidRPr="00F41F91" w:rsidRDefault="00402F17" w:rsidP="00402F17">
            <w:pPr>
              <w:jc w:val="center"/>
              <w:rPr>
                <w:sz w:val="18"/>
              </w:rPr>
            </w:pPr>
            <w:r w:rsidRPr="0029216D">
              <w:t>.05 ppm</w:t>
            </w:r>
          </w:p>
        </w:tc>
        <w:tc>
          <w:tcPr>
            <w:tcW w:w="1080" w:type="dxa"/>
            <w:tcBorders>
              <w:bottom w:val="single" w:sz="18" w:space="0" w:color="auto"/>
            </w:tcBorders>
          </w:tcPr>
          <w:p w14:paraId="7757B91B" w14:textId="77777777" w:rsidR="00402F17" w:rsidRPr="00F41F91" w:rsidRDefault="00402F17" w:rsidP="00402F17">
            <w:pPr>
              <w:jc w:val="center"/>
              <w:rPr>
                <w:sz w:val="18"/>
              </w:rPr>
            </w:pPr>
          </w:p>
        </w:tc>
        <w:tc>
          <w:tcPr>
            <w:tcW w:w="2808" w:type="dxa"/>
            <w:tcBorders>
              <w:bottom w:val="single" w:sz="18" w:space="0" w:color="auto"/>
              <w:right w:val="single" w:sz="6" w:space="0" w:color="auto"/>
            </w:tcBorders>
          </w:tcPr>
          <w:p w14:paraId="7B65462D" w14:textId="0C1E00B9" w:rsidR="00402F17" w:rsidRPr="00F41F91" w:rsidRDefault="00402F17" w:rsidP="00402F17">
            <w:pPr>
              <w:rPr>
                <w:sz w:val="18"/>
              </w:rPr>
            </w:pPr>
            <w:r w:rsidRPr="0029216D">
              <w:t>Erosion of natural mineral deposits</w:t>
            </w:r>
          </w:p>
        </w:tc>
      </w:tr>
      <w:tr w:rsidR="00402F17"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02F17" w:rsidRPr="00F41F91" w:rsidRDefault="00402F17" w:rsidP="00402F17">
            <w:pPr>
              <w:spacing w:before="20" w:after="20"/>
              <w:jc w:val="center"/>
              <w:rPr>
                <w:b/>
                <w:caps/>
              </w:rPr>
            </w:pPr>
            <w:r w:rsidRPr="00F41F91">
              <w:rPr>
                <w:b/>
                <w:caps/>
              </w:rPr>
              <w:t>TAble 6 – detection of UNREGULATED CONTAMINANTS</w:t>
            </w:r>
          </w:p>
        </w:tc>
      </w:tr>
      <w:tr w:rsidR="00402F17"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02F17" w:rsidRPr="00F41F91" w:rsidRDefault="00402F17" w:rsidP="00402F17">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02F17" w:rsidRPr="00F41F91" w:rsidRDefault="00402F17" w:rsidP="00402F17">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02F17" w:rsidRPr="00F41F91" w:rsidRDefault="00402F17" w:rsidP="00402F17">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02F17" w:rsidRPr="00F41F91" w:rsidRDefault="00402F17" w:rsidP="00402F17">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02F17" w:rsidRPr="00F41F91" w:rsidRDefault="00402F17" w:rsidP="00402F17">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02F17" w:rsidRPr="00F41F91" w:rsidRDefault="00402F17" w:rsidP="00402F17">
            <w:pPr>
              <w:spacing w:before="40" w:after="40"/>
              <w:jc w:val="center"/>
              <w:rPr>
                <w:b/>
                <w:bCs/>
                <w:sz w:val="18"/>
              </w:rPr>
            </w:pPr>
            <w:r w:rsidRPr="00F41F91">
              <w:rPr>
                <w:b/>
                <w:bCs/>
                <w:sz w:val="18"/>
              </w:rPr>
              <w:t>Health Effects Language</w:t>
            </w:r>
          </w:p>
        </w:tc>
      </w:tr>
      <w:tr w:rsidR="00402F17"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551E5E2" w:rsidR="00402F17" w:rsidRPr="00F41F91" w:rsidRDefault="00402F17" w:rsidP="00402F17">
            <w:pPr>
              <w:rPr>
                <w:sz w:val="18"/>
              </w:rPr>
            </w:pPr>
            <w:r>
              <w:rPr>
                <w:sz w:val="18"/>
              </w:rPr>
              <w:t>ND</w:t>
            </w:r>
          </w:p>
        </w:tc>
        <w:tc>
          <w:tcPr>
            <w:tcW w:w="990" w:type="dxa"/>
            <w:tcBorders>
              <w:left w:val="single" w:sz="6" w:space="0" w:color="auto"/>
              <w:bottom w:val="single" w:sz="18" w:space="0" w:color="auto"/>
              <w:right w:val="single" w:sz="6" w:space="0" w:color="auto"/>
            </w:tcBorders>
          </w:tcPr>
          <w:p w14:paraId="29134B0A" w14:textId="77777777" w:rsidR="00402F17" w:rsidRPr="00F41F91" w:rsidRDefault="00402F17" w:rsidP="00402F17">
            <w:pPr>
              <w:rPr>
                <w:sz w:val="18"/>
              </w:rPr>
            </w:pPr>
          </w:p>
        </w:tc>
        <w:tc>
          <w:tcPr>
            <w:tcW w:w="1350" w:type="dxa"/>
            <w:tcBorders>
              <w:left w:val="single" w:sz="6" w:space="0" w:color="auto"/>
              <w:bottom w:val="single" w:sz="18" w:space="0" w:color="auto"/>
              <w:right w:val="single" w:sz="6" w:space="0" w:color="auto"/>
            </w:tcBorders>
          </w:tcPr>
          <w:p w14:paraId="6432953F" w14:textId="77777777" w:rsidR="00402F17" w:rsidRPr="00F41F91" w:rsidRDefault="00402F17" w:rsidP="00402F17">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402F17" w:rsidRPr="00F41F91" w:rsidRDefault="00402F17" w:rsidP="00402F17">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402F17" w:rsidRPr="00F41F91" w:rsidRDefault="00402F17" w:rsidP="00402F17">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402F17" w:rsidRPr="00F41F91" w:rsidRDefault="00402F17" w:rsidP="00402F17">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F174F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81195">
        <w:rPr>
          <w:rFonts w:ascii="Times New Roman" w:hAnsi="Times New Roman"/>
          <w:u w:val="single"/>
        </w:rPr>
        <w:t>Golden Creek Center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w:t>
      </w:r>
      <w:r w:rsidRPr="001F3468">
        <w:rPr>
          <w:rFonts w:ascii="Times New Roman" w:hAnsi="Times New Roman"/>
        </w:rPr>
        <w:lastRenderedPageBreak/>
        <w:t>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285768C" w:rsidR="00803861" w:rsidRPr="00F41F91" w:rsidRDefault="00D81195"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2D6529ED" w:rsidR="00181F3E" w:rsidRPr="00F41F91" w:rsidRDefault="00D81195"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315DC6B6" w:rsidR="00181F3E" w:rsidRPr="00F41F91" w:rsidRDefault="00D81195"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3EF43F4A" w:rsidR="00181F3E" w:rsidRPr="00F41F91" w:rsidRDefault="00D81195"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31F6D7F" w:rsidR="00501B52" w:rsidRPr="00F41F91" w:rsidRDefault="00D81195" w:rsidP="00CC2F86">
            <w:pPr>
              <w:pStyle w:val="BodyText"/>
              <w:spacing w:before="0"/>
              <w:jc w:val="left"/>
              <w:rPr>
                <w:rFonts w:ascii="Times New Roman" w:hAnsi="Times New Roman"/>
              </w:rPr>
            </w:pPr>
            <w:r>
              <w:rPr>
                <w:rFonts w:ascii="Times New Roman" w:hAnsi="Times New Roman"/>
              </w:rPr>
              <w:t>NONE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454B2307" w14:textId="20E1DA30" w:rsidR="0060219E" w:rsidRPr="00F41F91" w:rsidRDefault="0060219E" w:rsidP="008E7086">
      <w:pPr>
        <w:pStyle w:val="BlockText"/>
        <w:tabs>
          <w:tab w:val="left" w:pos="360"/>
        </w:tabs>
        <w:spacing w:before="60" w:after="60"/>
        <w:ind w:left="0" w:right="0" w:firstLine="0"/>
        <w:rPr>
          <w:rFonts w:ascii="Times New Roman" w:hAnsi="Times New Roman"/>
          <w:b w:val="0"/>
          <w:i/>
        </w:rPr>
      </w:pPr>
    </w:p>
    <w:p w14:paraId="055132C5" w14:textId="77777777" w:rsidR="002D429D" w:rsidRPr="00F41F91" w:rsidRDefault="002D429D" w:rsidP="008E7086">
      <w:pPr>
        <w:pStyle w:val="BodyText"/>
        <w:spacing w:before="360" w:after="240"/>
        <w:ind w:firstLine="720"/>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6051015A" w:rsidR="002D429D" w:rsidRPr="00CC2F86" w:rsidRDefault="008E7086" w:rsidP="00CC2F86">
            <w:pPr>
              <w:pStyle w:val="BodyText"/>
              <w:spacing w:before="0"/>
              <w:jc w:val="left"/>
              <w:rPr>
                <w:rFonts w:ascii="Times New Roman" w:hAnsi="Times New Roman"/>
              </w:rPr>
            </w:pPr>
            <w:r>
              <w:rPr>
                <w:rFonts w:ascii="Times New Roman" w:hAnsi="Times New Roman"/>
              </w:rPr>
              <w:t>NONE</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9211C6D" w:rsidR="00BE6564" w:rsidRPr="00CC2F86" w:rsidRDefault="008E7086" w:rsidP="00D924EC">
            <w:pPr>
              <w:pStyle w:val="BodyText"/>
              <w:spacing w:before="0"/>
              <w:jc w:val="left"/>
              <w:rPr>
                <w:rFonts w:ascii="Times New Roman" w:hAnsi="Times New Roman"/>
              </w:rPr>
            </w:pPr>
            <w:r>
              <w:rPr>
                <w:rFonts w:ascii="Times New Roman" w:hAnsi="Times New Roman"/>
              </w:rPr>
              <w:t>The Water System did not have an MCL violation under the Revised Total Coliform Rule.</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8E7086" w:rsidRPr="00CC2F86" w14:paraId="68F8F6FE" w14:textId="77777777" w:rsidTr="009D54A3">
        <w:trPr>
          <w:trHeight w:val="360"/>
        </w:trPr>
        <w:tc>
          <w:tcPr>
            <w:tcW w:w="10800" w:type="dxa"/>
            <w:shd w:val="clear" w:color="auto" w:fill="auto"/>
          </w:tcPr>
          <w:p w14:paraId="4D95054B" w14:textId="05071252" w:rsidR="008E7086" w:rsidRPr="00CC2F86" w:rsidRDefault="008E7086" w:rsidP="008E7086">
            <w:pPr>
              <w:pStyle w:val="BodyText"/>
              <w:spacing w:before="0"/>
              <w:jc w:val="left"/>
              <w:rPr>
                <w:rFonts w:ascii="Times New Roman" w:hAnsi="Times New Roman"/>
              </w:rPr>
            </w:pPr>
            <w:r>
              <w:rPr>
                <w:rFonts w:ascii="Times New Roman" w:hAnsi="Times New Roman"/>
              </w:rPr>
              <w:t>The Water System did not have an MCL violation under the Revised Total Coliform Rule.</w:t>
            </w:r>
          </w:p>
        </w:tc>
      </w:tr>
      <w:tr w:rsidR="008E7086" w:rsidRPr="00CC2F86" w14:paraId="53C15463" w14:textId="77777777" w:rsidTr="009D54A3">
        <w:trPr>
          <w:trHeight w:val="360"/>
        </w:trPr>
        <w:tc>
          <w:tcPr>
            <w:tcW w:w="10800" w:type="dxa"/>
            <w:shd w:val="clear" w:color="auto" w:fill="auto"/>
          </w:tcPr>
          <w:p w14:paraId="32286BEE" w14:textId="77777777" w:rsidR="008E7086" w:rsidRPr="00CC2F86" w:rsidRDefault="008E7086" w:rsidP="008E7086">
            <w:pPr>
              <w:pStyle w:val="BodyText"/>
              <w:spacing w:before="0"/>
              <w:jc w:val="left"/>
              <w:rPr>
                <w:rFonts w:ascii="Times New Roman" w:hAnsi="Times New Roman"/>
              </w:rPr>
            </w:pPr>
          </w:p>
        </w:tc>
      </w:tr>
      <w:tr w:rsidR="008E7086" w:rsidRPr="00CC2F86" w14:paraId="4E1E600D" w14:textId="77777777" w:rsidTr="009D54A3">
        <w:trPr>
          <w:trHeight w:val="360"/>
        </w:trPr>
        <w:tc>
          <w:tcPr>
            <w:tcW w:w="10800" w:type="dxa"/>
            <w:shd w:val="clear" w:color="auto" w:fill="auto"/>
          </w:tcPr>
          <w:p w14:paraId="27A3B332" w14:textId="77777777" w:rsidR="008E7086" w:rsidRPr="00CC2F86" w:rsidRDefault="008E7086" w:rsidP="008E7086">
            <w:pPr>
              <w:pStyle w:val="BodyText"/>
              <w:spacing w:before="0"/>
              <w:jc w:val="left"/>
              <w:rPr>
                <w:rFonts w:ascii="Times New Roman" w:hAnsi="Times New Roman"/>
              </w:rPr>
            </w:pPr>
          </w:p>
        </w:tc>
      </w:tr>
      <w:tr w:rsidR="008E7086"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8E7086" w:rsidRPr="00CC2F86" w:rsidRDefault="008E7086" w:rsidP="008E7086">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871B4" w14:textId="77777777" w:rsidR="00844966" w:rsidRDefault="00844966">
      <w:r>
        <w:separator/>
      </w:r>
    </w:p>
  </w:endnote>
  <w:endnote w:type="continuationSeparator" w:id="0">
    <w:p w14:paraId="374C4A96" w14:textId="77777777" w:rsidR="00844966" w:rsidRDefault="0084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3D9C8" w14:textId="77777777" w:rsidR="00844966" w:rsidRDefault="00844966">
      <w:r>
        <w:separator/>
      </w:r>
    </w:p>
  </w:footnote>
  <w:footnote w:type="continuationSeparator" w:id="0">
    <w:p w14:paraId="2F70B255" w14:textId="77777777" w:rsidR="00844966" w:rsidRDefault="0084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DC4"/>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5BE"/>
    <w:rsid w:val="00397893"/>
    <w:rsid w:val="003A5EB5"/>
    <w:rsid w:val="003B1F6B"/>
    <w:rsid w:val="003B3381"/>
    <w:rsid w:val="003C2FCC"/>
    <w:rsid w:val="003C7E02"/>
    <w:rsid w:val="003E7032"/>
    <w:rsid w:val="003F23AC"/>
    <w:rsid w:val="003F3A38"/>
    <w:rsid w:val="003F5E00"/>
    <w:rsid w:val="00402F17"/>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6B69"/>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30D"/>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966"/>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7086"/>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1195"/>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55C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Sunvir Johal</cp:lastModifiedBy>
  <cp:revision>4</cp:revision>
  <cp:lastPrinted>2018-12-11T18:58:00Z</cp:lastPrinted>
  <dcterms:created xsi:type="dcterms:W3CDTF">2020-06-21T21:21:00Z</dcterms:created>
  <dcterms:modified xsi:type="dcterms:W3CDTF">2020-06-23T01:05:00Z</dcterms:modified>
</cp:coreProperties>
</file>