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440DAE9" w:rsidR="005879C4" w:rsidRPr="000A759E" w:rsidRDefault="00A60246" w:rsidP="005D5750">
            <w:pPr>
              <w:spacing w:before="40" w:after="40"/>
              <w:jc w:val="both"/>
              <w:rPr>
                <w:rFonts w:ascii="Arial" w:hAnsi="Arial" w:cs="Arial"/>
                <w:sz w:val="24"/>
                <w:szCs w:val="24"/>
              </w:rPr>
            </w:pPr>
            <w:r>
              <w:rPr>
                <w:rFonts w:ascii="Arial" w:hAnsi="Arial" w:cs="Arial"/>
                <w:sz w:val="24"/>
                <w:szCs w:val="24"/>
              </w:rPr>
              <w:t>Cedar Valley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993E92"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A60246">
              <w:rPr>
                <w:rFonts w:ascii="Arial" w:hAnsi="Arial" w:cs="Arial"/>
                <w:sz w:val="24"/>
                <w:szCs w:val="24"/>
              </w:rPr>
              <w:t>538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0246">
        <w:rPr>
          <w:rFonts w:ascii="Arial" w:hAnsi="Arial" w:cs="Arial"/>
          <w:sz w:val="24"/>
          <w:szCs w:val="24"/>
        </w:rPr>
      </w:r>
      <w:r w:rsidR="00A6024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2023-06-21T20:51:00Z</dcterms:created>
  <dcterms:modified xsi:type="dcterms:W3CDTF">2023-06-21T20:51:00Z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