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5EDBF3FE" w:rsidR="00BC6327" w:rsidRPr="00412B2F" w:rsidRDefault="00C60AE0"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Pike Ranch Mutual Water Company</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72C3C0E" w:rsidR="00BC6327" w:rsidRPr="00412B2F" w:rsidRDefault="00C60AE0"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6/30/2020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646DC574" w14:textId="5FA37CC4" w:rsidR="00BC6327" w:rsidRPr="00412B2F" w:rsidRDefault="00442D6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32169B" w:rsidRPr="002E1EEB">
        <w:rPr>
          <w:b/>
          <w:bCs/>
          <w:sz w:val="21"/>
          <w:szCs w:val="21"/>
          <w:lang w:val="es-MX"/>
        </w:rPr>
        <w:t>Pike Ranch Mutural Water Co.</w:t>
      </w:r>
      <w:r w:rsidRPr="00442D66">
        <w:rPr>
          <w:b/>
          <w:bCs/>
          <w:sz w:val="21"/>
          <w:szCs w:val="21"/>
          <w:lang w:val="es-MX"/>
        </w:rPr>
        <w:t xml:space="preserve"> a </w:t>
      </w:r>
      <w:r w:rsidR="0032169B" w:rsidRPr="002E1EEB">
        <w:rPr>
          <w:rFonts w:eastAsia="PMingLiU"/>
          <w:b/>
          <w:bCs/>
          <w:i/>
          <w:sz w:val="21"/>
          <w:szCs w:val="21"/>
          <w:lang w:val="es-ES"/>
        </w:rPr>
        <w:t>41261 Pamela Place</w:t>
      </w:r>
      <w:r w:rsidR="0032169B">
        <w:rPr>
          <w:rFonts w:eastAsia="PMingLiU"/>
          <w:b/>
          <w:bCs/>
          <w:i/>
          <w:sz w:val="21"/>
          <w:szCs w:val="21"/>
          <w:lang w:val="es-ES"/>
        </w:rPr>
        <w:t>,</w:t>
      </w:r>
      <w:r w:rsidR="0032169B" w:rsidRPr="002E1EEB">
        <w:t xml:space="preserve"> </w:t>
      </w:r>
      <w:r w:rsidR="0032169B" w:rsidRPr="002E1EEB">
        <w:rPr>
          <w:rFonts w:eastAsia="PMingLiU"/>
          <w:b/>
          <w:bCs/>
          <w:i/>
          <w:sz w:val="21"/>
          <w:szCs w:val="21"/>
          <w:lang w:val="es-ES"/>
        </w:rPr>
        <w:t>Oakhurst, CA 93644</w:t>
      </w:r>
      <w:r w:rsidR="0032169B">
        <w:rPr>
          <w:rFonts w:eastAsia="PMingLiU"/>
          <w:b/>
          <w:bCs/>
          <w:i/>
          <w:sz w:val="21"/>
          <w:szCs w:val="21"/>
          <w:lang w:val="es-ES"/>
        </w:rPr>
        <w:t xml:space="preserve">;  </w:t>
      </w:r>
      <w:r w:rsidR="0032169B" w:rsidRPr="002E1EEB">
        <w:rPr>
          <w:rFonts w:eastAsia="PMingLiU"/>
          <w:b/>
          <w:bCs/>
          <w:i/>
          <w:sz w:val="21"/>
          <w:szCs w:val="21"/>
          <w:u w:val="single"/>
          <w:lang w:val="es-ES"/>
        </w:rPr>
        <w:t>559-676-9300</w:t>
      </w:r>
      <w:r w:rsidR="0032169B">
        <w:rPr>
          <w:rFonts w:eastAsia="PMingLiU"/>
          <w:b/>
          <w:bCs/>
          <w:i/>
          <w:sz w:val="21"/>
          <w:szCs w:val="21"/>
          <w:u w:val="single"/>
          <w:lang w:val="es-ES"/>
        </w:rPr>
        <w:t xml:space="preserve"> </w:t>
      </w:r>
      <w:r w:rsidRPr="00442D66">
        <w:rPr>
          <w:b/>
          <w:bCs/>
          <w:sz w:val="21"/>
          <w:szCs w:val="21"/>
          <w:lang w:val="es-MX"/>
        </w:rPr>
        <w:t>para asistirlo en español.</w:t>
      </w:r>
    </w:p>
    <w:p w14:paraId="7D3636E6" w14:textId="0E177803" w:rsidR="002436C8" w:rsidRPr="00412B2F" w:rsidRDefault="00BA6254"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w:t>
      </w:r>
      <w:r w:rsidR="0032169B" w:rsidRPr="002E1EEB">
        <w:rPr>
          <w:b/>
          <w:bCs/>
          <w:sz w:val="21"/>
          <w:szCs w:val="21"/>
          <w:lang w:val="es-MX"/>
        </w:rPr>
        <w:t>Pike Ranch Mutural Water Co.</w:t>
      </w:r>
      <w:r w:rsidRPr="00BA6254">
        <w:rPr>
          <w:rFonts w:ascii="PMingLiU" w:eastAsia="PMingLiU" w:hAnsi="PMingLiU" w:cs="PMingLiU" w:hint="eastAsia"/>
          <w:b/>
          <w:bCs/>
          <w:sz w:val="21"/>
          <w:szCs w:val="21"/>
          <w:lang w:val="es-ES"/>
        </w:rPr>
        <w:t>以获得中文的帮助</w:t>
      </w:r>
      <w:r w:rsidR="0032169B">
        <w:rPr>
          <w:rFonts w:ascii="PMingLiU" w:eastAsia="PMingLiU" w:hAnsi="PMingLiU" w:cs="PMingLiU"/>
          <w:b/>
          <w:bCs/>
          <w:sz w:val="21"/>
          <w:szCs w:val="21"/>
          <w:lang w:val="es-ES"/>
        </w:rPr>
        <w:t xml:space="preserve"> </w:t>
      </w:r>
      <w:r w:rsidR="0032169B" w:rsidRPr="002E1EEB">
        <w:rPr>
          <w:rFonts w:eastAsia="PMingLiU"/>
          <w:b/>
          <w:bCs/>
          <w:i/>
          <w:sz w:val="21"/>
          <w:szCs w:val="21"/>
          <w:lang w:val="es-ES"/>
        </w:rPr>
        <w:t>41261 Pamela Place</w:t>
      </w:r>
      <w:r w:rsidR="0032169B">
        <w:rPr>
          <w:rFonts w:eastAsia="PMingLiU"/>
          <w:b/>
          <w:bCs/>
          <w:i/>
          <w:sz w:val="21"/>
          <w:szCs w:val="21"/>
          <w:lang w:val="es-ES"/>
        </w:rPr>
        <w:t>,</w:t>
      </w:r>
      <w:r w:rsidR="0032169B" w:rsidRPr="002E1EEB">
        <w:t xml:space="preserve"> </w:t>
      </w:r>
      <w:r w:rsidR="0032169B" w:rsidRPr="002E1EEB">
        <w:rPr>
          <w:rFonts w:eastAsia="PMingLiU"/>
          <w:b/>
          <w:bCs/>
          <w:i/>
          <w:sz w:val="21"/>
          <w:szCs w:val="21"/>
          <w:lang w:val="es-ES"/>
        </w:rPr>
        <w:t>Oakhurst, CA 93644</w:t>
      </w:r>
      <w:r w:rsidR="0032169B">
        <w:rPr>
          <w:rFonts w:eastAsia="PMingLiU"/>
          <w:b/>
          <w:bCs/>
          <w:i/>
          <w:sz w:val="21"/>
          <w:szCs w:val="21"/>
          <w:lang w:val="es-ES"/>
        </w:rPr>
        <w:t xml:space="preserve">  </w:t>
      </w:r>
      <w:r w:rsidR="0032169B">
        <w:rPr>
          <w:rFonts w:eastAsia="PMingLiU"/>
          <w:b/>
          <w:bCs/>
          <w:i/>
          <w:sz w:val="21"/>
          <w:szCs w:val="21"/>
          <w:u w:val="single"/>
          <w:lang w:val="es-ES"/>
        </w:rPr>
        <w:t xml:space="preserve">  </w:t>
      </w:r>
      <w:r w:rsidR="008A64D8" w:rsidRPr="008A64D8">
        <w:rPr>
          <w:b/>
          <w:bCs/>
          <w:sz w:val="21"/>
          <w:szCs w:val="21"/>
          <w:lang w:val="es-ES"/>
        </w:rPr>
        <w:t xml:space="preserve">Ang pag-uulat na ito ay naglalaman ng mahalagang impormasyon tungkol sa inyong inuming tubig.  Mangyaring makipag-ugnayan sa </w:t>
      </w:r>
      <w:r w:rsidR="0032169B" w:rsidRPr="002E1EEB">
        <w:rPr>
          <w:b/>
          <w:bCs/>
          <w:sz w:val="21"/>
          <w:szCs w:val="21"/>
          <w:lang w:val="es-MX"/>
        </w:rPr>
        <w:t>Pike Ranch Mutural Water Co.</w:t>
      </w:r>
      <w:r w:rsidR="008A64D8" w:rsidRPr="008A64D8">
        <w:rPr>
          <w:b/>
          <w:bCs/>
          <w:sz w:val="21"/>
          <w:szCs w:val="21"/>
          <w:lang w:val="es-ES"/>
        </w:rPr>
        <w:t xml:space="preserve">o tumawag sa </w:t>
      </w:r>
      <w:r w:rsidR="0032169B" w:rsidRPr="002E1EEB">
        <w:rPr>
          <w:rFonts w:eastAsia="PMingLiU"/>
          <w:b/>
          <w:bCs/>
          <w:i/>
          <w:sz w:val="21"/>
          <w:szCs w:val="21"/>
          <w:u w:val="single"/>
          <w:lang w:val="es-ES"/>
        </w:rPr>
        <w:t>559-676-9300</w:t>
      </w:r>
      <w:r w:rsidR="0032169B">
        <w:rPr>
          <w:rFonts w:eastAsia="PMingLiU"/>
          <w:b/>
          <w:bCs/>
          <w:i/>
          <w:sz w:val="21"/>
          <w:szCs w:val="21"/>
          <w:u w:val="single"/>
          <w:lang w:val="es-ES"/>
        </w:rPr>
        <w:t xml:space="preserve">  </w:t>
      </w:r>
      <w:r w:rsidR="008A64D8" w:rsidRPr="008A64D8">
        <w:rPr>
          <w:b/>
          <w:bCs/>
          <w:sz w:val="21"/>
          <w:szCs w:val="21"/>
          <w:lang w:val="es-ES"/>
        </w:rPr>
        <w:t>para matulungan sa wikang Tagalog</w:t>
      </w:r>
      <w:r w:rsidR="002436C8" w:rsidRPr="00412B2F">
        <w:rPr>
          <w:b/>
          <w:bCs/>
          <w:sz w:val="21"/>
          <w:szCs w:val="21"/>
          <w:lang w:val="es-ES"/>
        </w:rPr>
        <w:t>.</w:t>
      </w:r>
    </w:p>
    <w:p w14:paraId="4C37EC14" w14:textId="12191352" w:rsidR="009D4211" w:rsidRPr="00412B2F" w:rsidRDefault="009D4211"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Báo cáo này chứa thông tin quan trọng về nước uống của bạn.  Xin vui lòng liên hệ </w:t>
      </w:r>
      <w:r w:rsidR="0032169B" w:rsidRPr="002E1EEB">
        <w:rPr>
          <w:b/>
          <w:bCs/>
          <w:sz w:val="21"/>
          <w:szCs w:val="21"/>
          <w:lang w:val="es-MX"/>
        </w:rPr>
        <w:t>Pike Ranch Mutural Water Co.</w:t>
      </w:r>
      <w:r w:rsidR="0032169B">
        <w:rPr>
          <w:b/>
          <w:bCs/>
          <w:sz w:val="21"/>
          <w:szCs w:val="21"/>
          <w:lang w:val="es-MX"/>
        </w:rPr>
        <w:t xml:space="preserve"> </w:t>
      </w:r>
      <w:r w:rsidRPr="00412B2F">
        <w:rPr>
          <w:b/>
          <w:bCs/>
          <w:sz w:val="21"/>
          <w:szCs w:val="21"/>
          <w:lang w:val="es-ES"/>
        </w:rPr>
        <w:t xml:space="preserve">tại </w:t>
      </w:r>
      <w:r w:rsidR="0032169B" w:rsidRPr="002E1EEB">
        <w:rPr>
          <w:rFonts w:eastAsia="PMingLiU"/>
          <w:b/>
          <w:bCs/>
          <w:i/>
          <w:sz w:val="21"/>
          <w:szCs w:val="21"/>
          <w:lang w:val="es-ES"/>
        </w:rPr>
        <w:t>41261 Pamela Place</w:t>
      </w:r>
      <w:r w:rsidR="0032169B">
        <w:rPr>
          <w:rFonts w:eastAsia="PMingLiU"/>
          <w:b/>
          <w:bCs/>
          <w:i/>
          <w:sz w:val="21"/>
          <w:szCs w:val="21"/>
          <w:lang w:val="es-ES"/>
        </w:rPr>
        <w:t>,</w:t>
      </w:r>
      <w:r w:rsidR="0032169B" w:rsidRPr="002E1EEB">
        <w:t xml:space="preserve"> </w:t>
      </w:r>
      <w:r w:rsidR="0032169B" w:rsidRPr="002E1EEB">
        <w:rPr>
          <w:rFonts w:eastAsia="PMingLiU"/>
          <w:b/>
          <w:bCs/>
          <w:i/>
          <w:sz w:val="21"/>
          <w:szCs w:val="21"/>
          <w:lang w:val="es-ES"/>
        </w:rPr>
        <w:t>Oakhurst, CA 93644</w:t>
      </w:r>
      <w:r w:rsidR="004C2498">
        <w:rPr>
          <w:rFonts w:eastAsia="PMingLiU"/>
          <w:b/>
          <w:bCs/>
          <w:i/>
          <w:sz w:val="21"/>
          <w:szCs w:val="21"/>
          <w:lang w:val="es-ES"/>
        </w:rPr>
        <w:t>,</w:t>
      </w:r>
      <w:r w:rsidR="0032169B">
        <w:rPr>
          <w:rFonts w:eastAsia="PMingLiU"/>
          <w:b/>
          <w:bCs/>
          <w:i/>
          <w:sz w:val="21"/>
          <w:szCs w:val="21"/>
          <w:lang w:val="es-ES"/>
        </w:rPr>
        <w:t xml:space="preserve"> </w:t>
      </w:r>
      <w:r w:rsidR="0032169B" w:rsidRPr="002E1EEB">
        <w:rPr>
          <w:rFonts w:eastAsia="PMingLiU"/>
          <w:b/>
          <w:bCs/>
          <w:i/>
          <w:sz w:val="21"/>
          <w:szCs w:val="21"/>
          <w:u w:val="single"/>
          <w:lang w:val="es-ES"/>
        </w:rPr>
        <w:t>559-676-9300</w:t>
      </w:r>
      <w:r w:rsidR="0032169B">
        <w:rPr>
          <w:rFonts w:eastAsia="PMingLiU"/>
          <w:b/>
          <w:bCs/>
          <w:i/>
          <w:sz w:val="21"/>
          <w:szCs w:val="21"/>
          <w:u w:val="single"/>
          <w:lang w:val="es-ES"/>
        </w:rPr>
        <w:t xml:space="preserve"> </w:t>
      </w:r>
      <w:r w:rsidRPr="00412B2F">
        <w:rPr>
          <w:b/>
          <w:bCs/>
          <w:sz w:val="21"/>
          <w:szCs w:val="21"/>
          <w:lang w:val="es-ES"/>
        </w:rPr>
        <w:t>để được hỗ trợ giúp bằng tiếng Việt.</w:t>
      </w:r>
    </w:p>
    <w:p w14:paraId="76F47AA3" w14:textId="6706FDF7" w:rsidR="006537F6" w:rsidRPr="00412B2F" w:rsidRDefault="006537F6" w:rsidP="00710939">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 xml:space="preserve">Tsab ntawv no muaj cov ntsiab lus tseem ceeb txog koj cov dej haus.  Thov hu rau </w:t>
      </w:r>
      <w:r w:rsidR="0032169B" w:rsidRPr="002E1EEB">
        <w:rPr>
          <w:b/>
          <w:bCs/>
          <w:sz w:val="21"/>
          <w:szCs w:val="21"/>
          <w:lang w:val="es-MX"/>
        </w:rPr>
        <w:t>Pike Ranch Mutural Water Co.</w:t>
      </w:r>
      <w:r w:rsidR="0032169B">
        <w:rPr>
          <w:b/>
          <w:bCs/>
          <w:sz w:val="21"/>
          <w:szCs w:val="21"/>
          <w:lang w:val="es-MX"/>
        </w:rPr>
        <w:t xml:space="preserve"> </w:t>
      </w:r>
      <w:r w:rsidRPr="00412B2F">
        <w:rPr>
          <w:b/>
          <w:bCs/>
          <w:sz w:val="21"/>
          <w:szCs w:val="21"/>
          <w:lang w:val="es-ES"/>
        </w:rPr>
        <w:t xml:space="preserve">ntawm </w:t>
      </w:r>
      <w:r w:rsidR="0032169B" w:rsidRPr="002E1EEB">
        <w:rPr>
          <w:rFonts w:eastAsia="PMingLiU"/>
          <w:b/>
          <w:bCs/>
          <w:i/>
          <w:sz w:val="21"/>
          <w:szCs w:val="21"/>
          <w:lang w:val="es-ES"/>
        </w:rPr>
        <w:t>41261 Pamela Place</w:t>
      </w:r>
      <w:r w:rsidR="0032169B">
        <w:rPr>
          <w:rFonts w:eastAsia="PMingLiU"/>
          <w:b/>
          <w:bCs/>
          <w:i/>
          <w:sz w:val="21"/>
          <w:szCs w:val="21"/>
          <w:lang w:val="es-ES"/>
        </w:rPr>
        <w:t>,</w:t>
      </w:r>
      <w:r w:rsidR="0032169B" w:rsidRPr="002E1EEB">
        <w:t xml:space="preserve"> </w:t>
      </w:r>
      <w:r w:rsidR="0032169B" w:rsidRPr="002E1EEB">
        <w:rPr>
          <w:rFonts w:eastAsia="PMingLiU"/>
          <w:b/>
          <w:bCs/>
          <w:i/>
          <w:sz w:val="21"/>
          <w:szCs w:val="21"/>
          <w:lang w:val="es-ES"/>
        </w:rPr>
        <w:t>Oakhurst, CA 93644</w:t>
      </w:r>
      <w:r w:rsidR="004C2498">
        <w:rPr>
          <w:rFonts w:eastAsia="PMingLiU"/>
          <w:b/>
          <w:bCs/>
          <w:i/>
          <w:sz w:val="21"/>
          <w:szCs w:val="21"/>
          <w:lang w:val="es-ES"/>
        </w:rPr>
        <w:t>,</w:t>
      </w:r>
      <w:r w:rsidR="0032169B">
        <w:rPr>
          <w:rFonts w:eastAsia="PMingLiU"/>
          <w:b/>
          <w:bCs/>
          <w:i/>
          <w:sz w:val="21"/>
          <w:szCs w:val="21"/>
          <w:lang w:val="es-ES"/>
        </w:rPr>
        <w:t xml:space="preserve">  </w:t>
      </w:r>
      <w:r w:rsidR="0032169B" w:rsidRPr="002E1EEB">
        <w:rPr>
          <w:rFonts w:eastAsia="PMingLiU"/>
          <w:b/>
          <w:bCs/>
          <w:i/>
          <w:sz w:val="21"/>
          <w:szCs w:val="21"/>
          <w:u w:val="single"/>
          <w:lang w:val="es-ES"/>
        </w:rPr>
        <w:t>559-676-9300</w:t>
      </w:r>
      <w:r w:rsidR="0032169B">
        <w:rPr>
          <w:rFonts w:eastAsia="PMingLiU"/>
          <w:b/>
          <w:bCs/>
          <w:i/>
          <w:sz w:val="21"/>
          <w:szCs w:val="21"/>
          <w:u w:val="single"/>
          <w:lang w:val="es-ES"/>
        </w:rPr>
        <w:t xml:space="preserve"> </w:t>
      </w:r>
      <w:r w:rsidRPr="00412B2F">
        <w:rPr>
          <w:b/>
          <w:bCs/>
          <w:sz w:val="21"/>
          <w:szCs w:val="21"/>
          <w:lang w:val="es-ES"/>
        </w:rPr>
        <w:t>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33B9EC9E" w:rsidR="00BC6327" w:rsidRPr="00412B2F" w:rsidRDefault="00C60AE0"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Hard Rock Well- Groundwater</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6B2F455C" w:rsidR="00BC6327" w:rsidRPr="00412B2F" w:rsidRDefault="00C60AE0"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Well Located on Madewell property ( Lot 5, Pike Ranch Subdivision 3)</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7F9F8BAA" w:rsidR="00BC6327" w:rsidRPr="00412B2F" w:rsidRDefault="00CF387E" w:rsidP="00C60AE0">
            <w:pPr>
              <w:pStyle w:val="BodyText3"/>
              <w:spacing w:before="60"/>
              <w:jc w:val="left"/>
              <w:rPr>
                <w:sz w:val="21"/>
                <w:szCs w:val="21"/>
              </w:rPr>
            </w:pPr>
            <w:r>
              <w:rPr>
                <w:sz w:val="22"/>
              </w:rPr>
              <w:t>For a copy of the Source Water Assessment Contact: Madera Co.</w:t>
            </w:r>
          </w:p>
        </w:tc>
      </w:tr>
      <w:tr w:rsidR="00BC6327" w:rsidRPr="00412B2F" w14:paraId="4AB6369E" w14:textId="77777777" w:rsidTr="008A5B6C">
        <w:tc>
          <w:tcPr>
            <w:tcW w:w="10800" w:type="dxa"/>
            <w:gridSpan w:val="8"/>
            <w:tcBorders>
              <w:bottom w:val="single" w:sz="4" w:space="0" w:color="auto"/>
            </w:tcBorders>
          </w:tcPr>
          <w:p w14:paraId="556CD1B7" w14:textId="26BDE734" w:rsidR="00BC6327" w:rsidRPr="00412B2F" w:rsidRDefault="00CF387E" w:rsidP="00C60AE0">
            <w:pPr>
              <w:pStyle w:val="BodyText3"/>
              <w:pBdr>
                <w:top w:val="none" w:sz="0" w:space="0" w:color="auto"/>
                <w:left w:val="none" w:sz="0" w:space="0" w:color="auto"/>
                <w:bottom w:val="none" w:sz="0" w:space="0" w:color="auto"/>
                <w:right w:val="none" w:sz="0" w:space="0" w:color="auto"/>
              </w:pBdr>
              <w:jc w:val="left"/>
              <w:rPr>
                <w:sz w:val="21"/>
                <w:szCs w:val="21"/>
              </w:rPr>
            </w:pPr>
            <w:r>
              <w:rPr>
                <w:sz w:val="22"/>
              </w:rPr>
              <w:t xml:space="preserve">Health </w:t>
            </w:r>
            <w:r w:rsidR="00C60AE0">
              <w:rPr>
                <w:sz w:val="22"/>
              </w:rPr>
              <w:t>Department  559-675-7823</w:t>
            </w: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0E22BD04" w:rsidR="00BC6327" w:rsidRPr="00412B2F" w:rsidRDefault="00CF387E"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For Information on meetings contact</w:t>
            </w:r>
          </w:p>
        </w:tc>
      </w:tr>
      <w:tr w:rsidR="00BC6327" w:rsidRPr="00412B2F" w14:paraId="7B092FCC" w14:textId="77777777" w:rsidTr="008A5B6C">
        <w:tc>
          <w:tcPr>
            <w:tcW w:w="10800" w:type="dxa"/>
            <w:gridSpan w:val="8"/>
            <w:tcBorders>
              <w:bottom w:val="single" w:sz="4" w:space="0" w:color="auto"/>
            </w:tcBorders>
          </w:tcPr>
          <w:p w14:paraId="549F36E1" w14:textId="6ECC821C" w:rsidR="00BC6327" w:rsidRPr="00412B2F" w:rsidRDefault="00CF387E"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r>
              <w:rPr>
                <w:sz w:val="22"/>
              </w:rPr>
              <w:t>Madera County Health Department  559-675-7823</w:t>
            </w: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0EBF3E58" w:rsidR="00BC6327" w:rsidRPr="00412B2F" w:rsidRDefault="00CF387E"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Joe Stern  (Operator)</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5FA01CB2" w:rsidR="00BC6327" w:rsidRPr="00412B2F" w:rsidRDefault="008E4080" w:rsidP="00C338CA">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sidRPr="008E4080">
              <w:rPr>
                <w:sz w:val="21"/>
                <w:szCs w:val="21"/>
              </w:rPr>
              <w:t xml:space="preserve">( </w:t>
            </w:r>
            <w:r w:rsidR="00CF387E">
              <w:rPr>
                <w:sz w:val="21"/>
                <w:szCs w:val="21"/>
              </w:rPr>
              <w:t>559) 683-7876</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8"/>
          <w:headerReference w:type="first" r:id="rId9"/>
          <w:footerReference w:type="first" r:id="rId10"/>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ED38AC">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ED38AC">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ED38AC">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4C4872D1" w:rsidR="00BC6327" w:rsidRPr="00F41F91" w:rsidRDefault="00ED38AC"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21147121" w:rsidR="00BC6327" w:rsidRPr="00F41F91" w:rsidRDefault="00ED38AC"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ED38AC">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D366B88" w:rsidR="008F7660" w:rsidRPr="00F41F91" w:rsidRDefault="00ED38A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2844B131" w:rsidR="008F7660" w:rsidRPr="00F41F91" w:rsidRDefault="00ED38A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77777777" w:rsidR="008F7660" w:rsidRPr="00F41F91" w:rsidRDefault="008F7660" w:rsidP="00383730">
            <w:pPr>
              <w:jc w:val="center"/>
              <w:rPr>
                <w:sz w:val="18"/>
                <w:szCs w:val="18"/>
              </w:rPr>
            </w:pP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ED38AC">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181963C0" w:rsidR="002F6EC9" w:rsidRPr="00F41F91" w:rsidRDefault="00ED38AC"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6E4E7319" w:rsidR="005540D9" w:rsidRPr="00F41F91" w:rsidRDefault="00ED38AC"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ED38AC">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r w:rsidRPr="00F41F91">
              <w:rPr>
                <w:b/>
                <w:sz w:val="18"/>
              </w:rPr>
              <w:t>AL</w:t>
            </w:r>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DB5013" w:rsidRPr="001F3468" w14:paraId="7387DB52" w14:textId="77777777" w:rsidTr="00DB5013">
        <w:trPr>
          <w:jc w:val="center"/>
        </w:trPr>
        <w:tc>
          <w:tcPr>
            <w:tcW w:w="2241" w:type="dxa"/>
            <w:tcBorders>
              <w:top w:val="nil"/>
              <w:left w:val="single" w:sz="6" w:space="0" w:color="auto"/>
              <w:bottom w:val="nil"/>
            </w:tcBorders>
          </w:tcPr>
          <w:p w14:paraId="5F0C451E" w14:textId="26EEA547" w:rsidR="00DB5013" w:rsidRPr="00F41F91" w:rsidRDefault="00DB5013" w:rsidP="00D057C3">
            <w:pPr>
              <w:rPr>
                <w:sz w:val="18"/>
              </w:rPr>
            </w:pPr>
            <w:r>
              <w:rPr>
                <w:sz w:val="18"/>
              </w:rPr>
              <w:t>Lead (ppb)</w:t>
            </w:r>
          </w:p>
        </w:tc>
        <w:tc>
          <w:tcPr>
            <w:tcW w:w="810" w:type="dxa"/>
            <w:gridSpan w:val="2"/>
            <w:tcBorders>
              <w:top w:val="nil"/>
            </w:tcBorders>
          </w:tcPr>
          <w:p w14:paraId="74C46DDB" w14:textId="3322DEF9" w:rsidR="00DB5013" w:rsidRPr="00F41F91" w:rsidRDefault="00DB5013" w:rsidP="00D057C3">
            <w:pPr>
              <w:jc w:val="center"/>
              <w:rPr>
                <w:sz w:val="18"/>
              </w:rPr>
            </w:pPr>
            <w:r>
              <w:rPr>
                <w:sz w:val="18"/>
              </w:rPr>
              <w:t>9/23/15</w:t>
            </w:r>
          </w:p>
        </w:tc>
        <w:tc>
          <w:tcPr>
            <w:tcW w:w="991" w:type="dxa"/>
            <w:gridSpan w:val="2"/>
            <w:tcBorders>
              <w:top w:val="nil"/>
            </w:tcBorders>
          </w:tcPr>
          <w:p w14:paraId="2EB76238" w14:textId="72895FA9" w:rsidR="00DB5013" w:rsidRPr="00F41F91" w:rsidRDefault="00DB5013" w:rsidP="00D057C3">
            <w:pPr>
              <w:jc w:val="center"/>
              <w:rPr>
                <w:sz w:val="18"/>
              </w:rPr>
            </w:pPr>
            <w:r>
              <w:rPr>
                <w:sz w:val="18"/>
              </w:rPr>
              <w:t>5</w:t>
            </w:r>
          </w:p>
        </w:tc>
        <w:tc>
          <w:tcPr>
            <w:tcW w:w="990" w:type="dxa"/>
            <w:gridSpan w:val="2"/>
            <w:tcBorders>
              <w:top w:val="nil"/>
              <w:bottom w:val="nil"/>
            </w:tcBorders>
          </w:tcPr>
          <w:p w14:paraId="4C3FDB54" w14:textId="20F43158" w:rsidR="00DB5013" w:rsidRPr="00F41F91" w:rsidRDefault="00DB5013" w:rsidP="00D057C3">
            <w:pPr>
              <w:jc w:val="center"/>
              <w:rPr>
                <w:sz w:val="18"/>
              </w:rPr>
            </w:pPr>
            <w:r>
              <w:rPr>
                <w:sz w:val="18"/>
              </w:rPr>
              <w:t>ND</w:t>
            </w:r>
          </w:p>
        </w:tc>
        <w:tc>
          <w:tcPr>
            <w:tcW w:w="1080" w:type="dxa"/>
            <w:tcBorders>
              <w:top w:val="nil"/>
              <w:bottom w:val="nil"/>
            </w:tcBorders>
          </w:tcPr>
          <w:p w14:paraId="48CE0F50" w14:textId="02B4505D" w:rsidR="00DB5013" w:rsidRPr="00F41F91" w:rsidRDefault="00DB5013" w:rsidP="00D057C3">
            <w:pPr>
              <w:jc w:val="center"/>
              <w:rPr>
                <w:sz w:val="18"/>
              </w:rPr>
            </w:pPr>
            <w:r>
              <w:rPr>
                <w:sz w:val="18"/>
              </w:rPr>
              <w:t>0</w:t>
            </w:r>
          </w:p>
        </w:tc>
        <w:tc>
          <w:tcPr>
            <w:tcW w:w="677" w:type="dxa"/>
            <w:tcBorders>
              <w:top w:val="nil"/>
              <w:bottom w:val="nil"/>
            </w:tcBorders>
          </w:tcPr>
          <w:p w14:paraId="242E5C30" w14:textId="58E9085F" w:rsidR="00DB5013" w:rsidRPr="00F41F91" w:rsidRDefault="00DB5013" w:rsidP="00D057C3">
            <w:pPr>
              <w:jc w:val="center"/>
              <w:rPr>
                <w:sz w:val="18"/>
              </w:rPr>
            </w:pPr>
            <w:r>
              <w:rPr>
                <w:sz w:val="18"/>
              </w:rPr>
              <w:t>15</w:t>
            </w:r>
          </w:p>
        </w:tc>
        <w:tc>
          <w:tcPr>
            <w:tcW w:w="677" w:type="dxa"/>
            <w:tcBorders>
              <w:top w:val="nil"/>
              <w:bottom w:val="nil"/>
            </w:tcBorders>
          </w:tcPr>
          <w:p w14:paraId="21935509" w14:textId="0AE102E2" w:rsidR="00DB5013" w:rsidRPr="00F41F91" w:rsidRDefault="00DB5013" w:rsidP="00D057C3">
            <w:pPr>
              <w:jc w:val="center"/>
              <w:rPr>
                <w:sz w:val="18"/>
              </w:rPr>
            </w:pPr>
            <w:r>
              <w:rPr>
                <w:sz w:val="18"/>
              </w:rPr>
              <w:t>0.2</w:t>
            </w:r>
          </w:p>
        </w:tc>
        <w:tc>
          <w:tcPr>
            <w:tcW w:w="1260" w:type="dxa"/>
            <w:gridSpan w:val="2"/>
            <w:tcBorders>
              <w:top w:val="nil"/>
              <w:bottom w:val="nil"/>
            </w:tcBorders>
          </w:tcPr>
          <w:p w14:paraId="2C320B91" w14:textId="56C68302" w:rsidR="00DB5013" w:rsidRPr="00F41F91" w:rsidRDefault="00DB5013" w:rsidP="00B44817">
            <w:pPr>
              <w:jc w:val="center"/>
              <w:rPr>
                <w:sz w:val="17"/>
                <w:szCs w:val="16"/>
              </w:rPr>
            </w:pPr>
            <w:r>
              <w:rPr>
                <w:sz w:val="17"/>
                <w:szCs w:val="16"/>
              </w:rPr>
              <w:t>0</w:t>
            </w:r>
          </w:p>
        </w:tc>
        <w:tc>
          <w:tcPr>
            <w:tcW w:w="2070" w:type="dxa"/>
            <w:tcBorders>
              <w:top w:val="nil"/>
              <w:bottom w:val="nil"/>
              <w:right w:val="single" w:sz="6" w:space="0" w:color="auto"/>
            </w:tcBorders>
          </w:tcPr>
          <w:p w14:paraId="16F29697" w14:textId="2C3EB4C0" w:rsidR="00DB5013" w:rsidRPr="00F41F91" w:rsidRDefault="00DB5013" w:rsidP="00DB5013">
            <w:pPr>
              <w:rPr>
                <w:sz w:val="17"/>
                <w:szCs w:val="16"/>
              </w:rPr>
            </w:pPr>
            <w:r w:rsidRPr="000D2181">
              <w:rPr>
                <w:sz w:val="17"/>
                <w:szCs w:val="16"/>
              </w:rPr>
              <w:t>Internal corrosion of household water plumbing systems; discharges from industrial manufacturers; erosion of natural deposits</w:t>
            </w:r>
          </w:p>
        </w:tc>
      </w:tr>
      <w:tr w:rsidR="00DB5013" w:rsidRPr="001F3468" w14:paraId="6242C308" w14:textId="77777777" w:rsidTr="00DB5013">
        <w:trPr>
          <w:jc w:val="center"/>
        </w:trPr>
        <w:tc>
          <w:tcPr>
            <w:tcW w:w="2241" w:type="dxa"/>
            <w:tcBorders>
              <w:left w:val="single" w:sz="6" w:space="0" w:color="auto"/>
              <w:bottom w:val="single" w:sz="18" w:space="0" w:color="auto"/>
            </w:tcBorders>
          </w:tcPr>
          <w:p w14:paraId="3DF5C908" w14:textId="41214CAC" w:rsidR="00DB5013" w:rsidRPr="00F41F91" w:rsidRDefault="00DB5013" w:rsidP="00D057C3">
            <w:pPr>
              <w:rPr>
                <w:sz w:val="18"/>
              </w:rPr>
            </w:pPr>
            <w:r>
              <w:rPr>
                <w:sz w:val="18"/>
              </w:rPr>
              <w:t>Copper (ppm)</w:t>
            </w:r>
          </w:p>
        </w:tc>
        <w:tc>
          <w:tcPr>
            <w:tcW w:w="810" w:type="dxa"/>
            <w:gridSpan w:val="2"/>
            <w:tcBorders>
              <w:bottom w:val="single" w:sz="18" w:space="0" w:color="auto"/>
            </w:tcBorders>
          </w:tcPr>
          <w:p w14:paraId="192E15A5" w14:textId="302B5257" w:rsidR="00DB5013" w:rsidRPr="00F41F91" w:rsidRDefault="00DB5013" w:rsidP="005F18F1">
            <w:pPr>
              <w:jc w:val="center"/>
              <w:rPr>
                <w:sz w:val="18"/>
              </w:rPr>
            </w:pPr>
            <w:r>
              <w:rPr>
                <w:sz w:val="18"/>
              </w:rPr>
              <w:t>9/23/</w:t>
            </w:r>
            <w:r w:rsidR="005F18F1">
              <w:rPr>
                <w:sz w:val="18"/>
              </w:rPr>
              <w:t>15</w:t>
            </w:r>
          </w:p>
        </w:tc>
        <w:tc>
          <w:tcPr>
            <w:tcW w:w="991" w:type="dxa"/>
            <w:gridSpan w:val="2"/>
            <w:tcBorders>
              <w:bottom w:val="single" w:sz="18" w:space="0" w:color="auto"/>
            </w:tcBorders>
          </w:tcPr>
          <w:p w14:paraId="18011756" w14:textId="61D0C3CB" w:rsidR="00DB5013" w:rsidRPr="00F41F91" w:rsidRDefault="00DB5013" w:rsidP="00D057C3">
            <w:pPr>
              <w:jc w:val="center"/>
              <w:rPr>
                <w:sz w:val="18"/>
              </w:rPr>
            </w:pPr>
            <w:r>
              <w:rPr>
                <w:sz w:val="18"/>
              </w:rPr>
              <w:t>5</w:t>
            </w:r>
            <w:bookmarkStart w:id="0" w:name="_GoBack"/>
            <w:bookmarkEnd w:id="0"/>
          </w:p>
        </w:tc>
        <w:tc>
          <w:tcPr>
            <w:tcW w:w="990" w:type="dxa"/>
            <w:gridSpan w:val="2"/>
            <w:tcBorders>
              <w:bottom w:val="single" w:sz="18" w:space="0" w:color="auto"/>
            </w:tcBorders>
          </w:tcPr>
          <w:p w14:paraId="7CE90126" w14:textId="5315B457" w:rsidR="00DB5013" w:rsidRPr="00F41F91" w:rsidRDefault="00DB5013" w:rsidP="00D057C3">
            <w:pPr>
              <w:jc w:val="center"/>
              <w:rPr>
                <w:sz w:val="18"/>
              </w:rPr>
            </w:pPr>
            <w:r>
              <w:rPr>
                <w:sz w:val="18"/>
              </w:rPr>
              <w:t>0.06</w:t>
            </w:r>
          </w:p>
        </w:tc>
        <w:tc>
          <w:tcPr>
            <w:tcW w:w="1080" w:type="dxa"/>
            <w:tcBorders>
              <w:bottom w:val="single" w:sz="18" w:space="0" w:color="auto"/>
            </w:tcBorders>
          </w:tcPr>
          <w:p w14:paraId="11DE16E1" w14:textId="5A7BC2B2" w:rsidR="00DB5013" w:rsidRPr="00F41F91" w:rsidRDefault="00DB5013" w:rsidP="00D057C3">
            <w:pPr>
              <w:jc w:val="center"/>
              <w:rPr>
                <w:sz w:val="18"/>
              </w:rPr>
            </w:pPr>
            <w:r>
              <w:rPr>
                <w:sz w:val="18"/>
              </w:rPr>
              <w:t>0</w:t>
            </w:r>
          </w:p>
        </w:tc>
        <w:tc>
          <w:tcPr>
            <w:tcW w:w="677" w:type="dxa"/>
            <w:tcBorders>
              <w:bottom w:val="single" w:sz="18" w:space="0" w:color="auto"/>
            </w:tcBorders>
          </w:tcPr>
          <w:p w14:paraId="102063D3" w14:textId="5FA63AB3" w:rsidR="00DB5013" w:rsidRPr="00F41F91" w:rsidRDefault="00DB5013" w:rsidP="00D057C3">
            <w:pPr>
              <w:jc w:val="center"/>
              <w:rPr>
                <w:sz w:val="18"/>
              </w:rPr>
            </w:pPr>
            <w:r>
              <w:rPr>
                <w:sz w:val="18"/>
              </w:rPr>
              <w:t>1.3</w:t>
            </w:r>
          </w:p>
        </w:tc>
        <w:tc>
          <w:tcPr>
            <w:tcW w:w="677" w:type="dxa"/>
            <w:tcBorders>
              <w:bottom w:val="single" w:sz="18" w:space="0" w:color="auto"/>
            </w:tcBorders>
          </w:tcPr>
          <w:p w14:paraId="45A23DF7" w14:textId="753849C7" w:rsidR="00DB5013" w:rsidRPr="00F41F91" w:rsidRDefault="00DB5013" w:rsidP="00D057C3">
            <w:pPr>
              <w:jc w:val="center"/>
              <w:rPr>
                <w:sz w:val="18"/>
              </w:rPr>
            </w:pPr>
            <w:r>
              <w:rPr>
                <w:sz w:val="18"/>
              </w:rPr>
              <w:t>0.3</w:t>
            </w:r>
          </w:p>
        </w:tc>
        <w:tc>
          <w:tcPr>
            <w:tcW w:w="1260" w:type="dxa"/>
            <w:gridSpan w:val="2"/>
            <w:tcBorders>
              <w:bottom w:val="single" w:sz="18" w:space="0" w:color="auto"/>
            </w:tcBorders>
          </w:tcPr>
          <w:p w14:paraId="7C2FFBED" w14:textId="2BC178A8" w:rsidR="00DB5013" w:rsidRPr="00F41F91" w:rsidRDefault="00DB5013" w:rsidP="00B44817">
            <w:pPr>
              <w:jc w:val="center"/>
              <w:rPr>
                <w:sz w:val="17"/>
                <w:szCs w:val="16"/>
              </w:rPr>
            </w:pPr>
            <w:r>
              <w:rPr>
                <w:sz w:val="17"/>
                <w:szCs w:val="16"/>
              </w:rPr>
              <w:t xml:space="preserve">0 </w:t>
            </w:r>
          </w:p>
        </w:tc>
        <w:tc>
          <w:tcPr>
            <w:tcW w:w="2070" w:type="dxa"/>
            <w:tcBorders>
              <w:bottom w:val="single" w:sz="18" w:space="0" w:color="auto"/>
              <w:right w:val="single" w:sz="6" w:space="0" w:color="auto"/>
            </w:tcBorders>
          </w:tcPr>
          <w:p w14:paraId="09609465" w14:textId="77777777" w:rsidR="00DB5013" w:rsidRPr="00DB5013" w:rsidRDefault="00DB5013" w:rsidP="00DB5013">
            <w:pPr>
              <w:rPr>
                <w:sz w:val="17"/>
                <w:szCs w:val="16"/>
              </w:rPr>
            </w:pPr>
            <w:r>
              <w:rPr>
                <w:sz w:val="17"/>
                <w:szCs w:val="16"/>
              </w:rPr>
              <w:t xml:space="preserve"> </w:t>
            </w:r>
            <w:r w:rsidRPr="00DB5013">
              <w:rPr>
                <w:sz w:val="17"/>
                <w:szCs w:val="16"/>
              </w:rPr>
              <w:t>Internal corrosion of household plumbing systems; erosion of natural deposits; leaching from wood preservatives</w:t>
            </w:r>
          </w:p>
          <w:p w14:paraId="57E0B313" w14:textId="30916F9E" w:rsidR="00DB5013" w:rsidRPr="00F41F91" w:rsidRDefault="00DB5013" w:rsidP="00DB5013">
            <w:pPr>
              <w:rPr>
                <w:sz w:val="17"/>
                <w:szCs w:val="16"/>
              </w:rPr>
            </w:pP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04449238" w:rsidR="00B3023D" w:rsidRPr="00F41F91" w:rsidRDefault="00620FB4" w:rsidP="009C6436">
            <w:pPr>
              <w:jc w:val="center"/>
              <w:rPr>
                <w:sz w:val="18"/>
              </w:rPr>
            </w:pPr>
            <w:r>
              <w:rPr>
                <w:sz w:val="18"/>
              </w:rPr>
              <w:t>4/13/2015</w:t>
            </w:r>
          </w:p>
        </w:tc>
        <w:tc>
          <w:tcPr>
            <w:tcW w:w="1350" w:type="dxa"/>
            <w:tcBorders>
              <w:top w:val="nil"/>
              <w:bottom w:val="single" w:sz="4" w:space="0" w:color="auto"/>
            </w:tcBorders>
          </w:tcPr>
          <w:p w14:paraId="690B0D1C" w14:textId="7B02C568" w:rsidR="00B3023D" w:rsidRPr="00F41F91" w:rsidRDefault="00620FB4" w:rsidP="009C6436">
            <w:pPr>
              <w:jc w:val="center"/>
              <w:rPr>
                <w:sz w:val="18"/>
              </w:rPr>
            </w:pPr>
            <w:r>
              <w:rPr>
                <w:sz w:val="18"/>
              </w:rPr>
              <w:t>16</w:t>
            </w:r>
          </w:p>
        </w:tc>
        <w:tc>
          <w:tcPr>
            <w:tcW w:w="1440" w:type="dxa"/>
            <w:tcBorders>
              <w:top w:val="nil"/>
              <w:bottom w:val="single" w:sz="4" w:space="0" w:color="auto"/>
            </w:tcBorders>
          </w:tcPr>
          <w:p w14:paraId="6802CC34" w14:textId="4C95B736" w:rsidR="00B3023D" w:rsidRPr="00F41F91" w:rsidRDefault="00620FB4" w:rsidP="009C6436">
            <w:pPr>
              <w:jc w:val="center"/>
              <w:rPr>
                <w:sz w:val="18"/>
              </w:rPr>
            </w:pPr>
            <w:r>
              <w:rPr>
                <w:sz w:val="18"/>
              </w:rPr>
              <w:t>16</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01FDA3CE" w14:textId="77777777" w:rsidR="00B3023D" w:rsidRPr="00F41F91" w:rsidRDefault="00B3023D" w:rsidP="009C6436">
            <w:pPr>
              <w:rPr>
                <w:sz w:val="18"/>
              </w:rPr>
            </w:pPr>
            <w:r w:rsidRPr="00F41F91">
              <w:rPr>
                <w:sz w:val="18"/>
              </w:rPr>
              <w:t>Hardness (ppm)</w:t>
            </w:r>
          </w:p>
        </w:tc>
        <w:tc>
          <w:tcPr>
            <w:tcW w:w="1008" w:type="dxa"/>
            <w:gridSpan w:val="2"/>
            <w:tcBorders>
              <w:bottom w:val="single" w:sz="18" w:space="0" w:color="auto"/>
            </w:tcBorders>
          </w:tcPr>
          <w:p w14:paraId="7A81C45D" w14:textId="623E20AE" w:rsidR="00B3023D" w:rsidRPr="00F41F91" w:rsidRDefault="00871B65" w:rsidP="009C6436">
            <w:pPr>
              <w:jc w:val="center"/>
              <w:rPr>
                <w:sz w:val="18"/>
              </w:rPr>
            </w:pPr>
            <w:r>
              <w:rPr>
                <w:sz w:val="18"/>
              </w:rPr>
              <w:t>6/10/19</w:t>
            </w:r>
          </w:p>
        </w:tc>
        <w:tc>
          <w:tcPr>
            <w:tcW w:w="1350" w:type="dxa"/>
            <w:tcBorders>
              <w:bottom w:val="single" w:sz="18" w:space="0" w:color="auto"/>
            </w:tcBorders>
          </w:tcPr>
          <w:p w14:paraId="5F571C45" w14:textId="54B468B8" w:rsidR="00B3023D" w:rsidRPr="00F41F91" w:rsidRDefault="00871B65" w:rsidP="009C6436">
            <w:pPr>
              <w:jc w:val="center"/>
              <w:rPr>
                <w:sz w:val="18"/>
              </w:rPr>
            </w:pPr>
            <w:r>
              <w:rPr>
                <w:sz w:val="18"/>
              </w:rPr>
              <w:t>53</w:t>
            </w:r>
          </w:p>
        </w:tc>
        <w:tc>
          <w:tcPr>
            <w:tcW w:w="1440" w:type="dxa"/>
            <w:tcBorders>
              <w:bottom w:val="single" w:sz="18" w:space="0" w:color="auto"/>
            </w:tcBorders>
          </w:tcPr>
          <w:p w14:paraId="2BE476FB" w14:textId="36AB80FE" w:rsidR="00B3023D" w:rsidRPr="00F41F91" w:rsidRDefault="00871B65" w:rsidP="009C6436">
            <w:pPr>
              <w:jc w:val="center"/>
              <w:rPr>
                <w:sz w:val="18"/>
              </w:rPr>
            </w:pPr>
            <w:r>
              <w:rPr>
                <w:sz w:val="18"/>
              </w:rPr>
              <w:t>53</w:t>
            </w:r>
          </w:p>
        </w:tc>
        <w:tc>
          <w:tcPr>
            <w:tcW w:w="900" w:type="dxa"/>
            <w:tcBorders>
              <w:bottom w:val="single" w:sz="18" w:space="0" w:color="auto"/>
            </w:tcBorders>
          </w:tcPr>
          <w:p w14:paraId="76B554F2"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bottom w:val="single" w:sz="18" w:space="0" w:color="auto"/>
            </w:tcBorders>
          </w:tcPr>
          <w:p w14:paraId="2588B8FC"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09B6F6C8"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097D14AC" w:rsidR="00BC6327" w:rsidRPr="00F41F91" w:rsidRDefault="00926984" w:rsidP="00D057C3">
            <w:pPr>
              <w:ind w:left="180"/>
              <w:rPr>
                <w:sz w:val="18"/>
              </w:rPr>
            </w:pPr>
            <w:r>
              <w:rPr>
                <w:sz w:val="18"/>
              </w:rPr>
              <w:t>Nitrate (mg/L)</w:t>
            </w:r>
          </w:p>
        </w:tc>
        <w:tc>
          <w:tcPr>
            <w:tcW w:w="990" w:type="dxa"/>
            <w:tcBorders>
              <w:top w:val="nil"/>
            </w:tcBorders>
          </w:tcPr>
          <w:p w14:paraId="5D776A03" w14:textId="1E8ECD53" w:rsidR="00BC6327" w:rsidRPr="00F41F91" w:rsidRDefault="00926984" w:rsidP="00D057C3">
            <w:pPr>
              <w:jc w:val="center"/>
              <w:rPr>
                <w:sz w:val="18"/>
              </w:rPr>
            </w:pPr>
            <w:r>
              <w:rPr>
                <w:sz w:val="18"/>
              </w:rPr>
              <w:t>5/13/19</w:t>
            </w:r>
          </w:p>
        </w:tc>
        <w:tc>
          <w:tcPr>
            <w:tcW w:w="1350" w:type="dxa"/>
            <w:tcBorders>
              <w:top w:val="nil"/>
            </w:tcBorders>
          </w:tcPr>
          <w:p w14:paraId="492AEBB3" w14:textId="67679D86" w:rsidR="00BC6327" w:rsidRPr="00F41F91" w:rsidRDefault="00926984" w:rsidP="00D057C3">
            <w:pPr>
              <w:jc w:val="center"/>
              <w:rPr>
                <w:sz w:val="18"/>
              </w:rPr>
            </w:pPr>
            <w:r>
              <w:rPr>
                <w:sz w:val="18"/>
              </w:rPr>
              <w:t>1.1</w:t>
            </w:r>
          </w:p>
        </w:tc>
        <w:tc>
          <w:tcPr>
            <w:tcW w:w="1440" w:type="dxa"/>
            <w:tcBorders>
              <w:top w:val="nil"/>
            </w:tcBorders>
          </w:tcPr>
          <w:p w14:paraId="0EA1207A" w14:textId="313D5AF9" w:rsidR="00BC6327" w:rsidRPr="00F41F91" w:rsidRDefault="00926984" w:rsidP="00D057C3">
            <w:pPr>
              <w:jc w:val="center"/>
              <w:rPr>
                <w:sz w:val="18"/>
              </w:rPr>
            </w:pPr>
            <w:r>
              <w:rPr>
                <w:sz w:val="18"/>
              </w:rPr>
              <w:t>1.1</w:t>
            </w:r>
          </w:p>
        </w:tc>
        <w:tc>
          <w:tcPr>
            <w:tcW w:w="900" w:type="dxa"/>
            <w:tcBorders>
              <w:top w:val="nil"/>
            </w:tcBorders>
          </w:tcPr>
          <w:p w14:paraId="566791C1" w14:textId="0D131C9D" w:rsidR="00BC6327" w:rsidRPr="00F41F91" w:rsidRDefault="00926984" w:rsidP="00D057C3">
            <w:pPr>
              <w:jc w:val="center"/>
              <w:rPr>
                <w:sz w:val="18"/>
              </w:rPr>
            </w:pPr>
            <w:r>
              <w:rPr>
                <w:sz w:val="18"/>
              </w:rPr>
              <w:t>10</w:t>
            </w:r>
          </w:p>
        </w:tc>
        <w:tc>
          <w:tcPr>
            <w:tcW w:w="1080" w:type="dxa"/>
            <w:tcBorders>
              <w:top w:val="nil"/>
            </w:tcBorders>
          </w:tcPr>
          <w:p w14:paraId="5E4F841C" w14:textId="79AFE340" w:rsidR="00BC6327" w:rsidRPr="00F41F91" w:rsidRDefault="00926984" w:rsidP="00D057C3">
            <w:pPr>
              <w:jc w:val="center"/>
              <w:rPr>
                <w:sz w:val="18"/>
              </w:rPr>
            </w:pPr>
            <w:r>
              <w:rPr>
                <w:sz w:val="18"/>
              </w:rPr>
              <w:t>10</w:t>
            </w:r>
          </w:p>
        </w:tc>
        <w:tc>
          <w:tcPr>
            <w:tcW w:w="2808" w:type="dxa"/>
            <w:tcBorders>
              <w:top w:val="nil"/>
              <w:right w:val="single" w:sz="6" w:space="0" w:color="auto"/>
            </w:tcBorders>
          </w:tcPr>
          <w:p w14:paraId="2B8C0EB3" w14:textId="6D01D0B0" w:rsidR="00BC6327" w:rsidRPr="00F41F91" w:rsidRDefault="00926984" w:rsidP="00D057C3">
            <w:pPr>
              <w:rPr>
                <w:sz w:val="18"/>
              </w:rPr>
            </w:pPr>
            <w:r w:rsidRPr="002C1D8B">
              <w:rPr>
                <w:color w:val="212121"/>
                <w:shd w:val="clear" w:color="auto" w:fill="FFFFFF"/>
              </w:rPr>
              <w:t>Runoff from fertilizer use; leaking from septic tanks, sewage; erosion of natural deposits</w:t>
            </w:r>
          </w:p>
        </w:tc>
      </w:tr>
      <w:tr w:rsidR="00BC6327" w:rsidRPr="001F3468" w14:paraId="3325AB52" w14:textId="77777777" w:rsidTr="002F1DD3">
        <w:trPr>
          <w:trHeight w:val="432"/>
          <w:jc w:val="center"/>
        </w:trPr>
        <w:tc>
          <w:tcPr>
            <w:tcW w:w="2268" w:type="dxa"/>
            <w:gridSpan w:val="2"/>
            <w:tcBorders>
              <w:left w:val="single" w:sz="6" w:space="0" w:color="auto"/>
              <w:bottom w:val="single" w:sz="18" w:space="0" w:color="auto"/>
            </w:tcBorders>
          </w:tcPr>
          <w:p w14:paraId="61E8D8CC" w14:textId="6BADFD11" w:rsidR="00BC6327" w:rsidRPr="00F41F91" w:rsidRDefault="00926984" w:rsidP="00D057C3">
            <w:pPr>
              <w:ind w:left="180"/>
              <w:rPr>
                <w:sz w:val="18"/>
              </w:rPr>
            </w:pPr>
            <w:r>
              <w:rPr>
                <w:sz w:val="18"/>
              </w:rPr>
              <w:t>Uranium</w:t>
            </w:r>
          </w:p>
        </w:tc>
        <w:tc>
          <w:tcPr>
            <w:tcW w:w="990" w:type="dxa"/>
            <w:tcBorders>
              <w:bottom w:val="single" w:sz="18" w:space="0" w:color="auto"/>
            </w:tcBorders>
          </w:tcPr>
          <w:p w14:paraId="3CD1FB67" w14:textId="0CD267E5" w:rsidR="00BC6327" w:rsidRPr="00F41F91" w:rsidRDefault="00926984" w:rsidP="00D057C3">
            <w:pPr>
              <w:jc w:val="center"/>
              <w:rPr>
                <w:sz w:val="18"/>
              </w:rPr>
            </w:pPr>
            <w:r>
              <w:rPr>
                <w:sz w:val="18"/>
              </w:rPr>
              <w:t>2/11/2019</w:t>
            </w:r>
          </w:p>
        </w:tc>
        <w:tc>
          <w:tcPr>
            <w:tcW w:w="1350" w:type="dxa"/>
            <w:tcBorders>
              <w:bottom w:val="single" w:sz="18" w:space="0" w:color="auto"/>
            </w:tcBorders>
          </w:tcPr>
          <w:p w14:paraId="5EA66A78" w14:textId="7EE87343" w:rsidR="00BC6327" w:rsidRPr="00F41F91" w:rsidRDefault="00926984" w:rsidP="00D057C3">
            <w:pPr>
              <w:jc w:val="center"/>
              <w:rPr>
                <w:sz w:val="18"/>
              </w:rPr>
            </w:pPr>
            <w:r>
              <w:rPr>
                <w:sz w:val="18"/>
              </w:rPr>
              <w:t>11</w:t>
            </w:r>
          </w:p>
        </w:tc>
        <w:tc>
          <w:tcPr>
            <w:tcW w:w="1440" w:type="dxa"/>
            <w:tcBorders>
              <w:bottom w:val="single" w:sz="18" w:space="0" w:color="auto"/>
            </w:tcBorders>
          </w:tcPr>
          <w:p w14:paraId="314F6572" w14:textId="369ABE96" w:rsidR="00BC6327" w:rsidRPr="00F41F91" w:rsidRDefault="00926984" w:rsidP="00D057C3">
            <w:pPr>
              <w:jc w:val="center"/>
              <w:rPr>
                <w:sz w:val="18"/>
              </w:rPr>
            </w:pPr>
            <w:r>
              <w:rPr>
                <w:sz w:val="18"/>
              </w:rPr>
              <w:t>2.5-11.0</w:t>
            </w:r>
          </w:p>
        </w:tc>
        <w:tc>
          <w:tcPr>
            <w:tcW w:w="900" w:type="dxa"/>
            <w:tcBorders>
              <w:bottom w:val="single" w:sz="18" w:space="0" w:color="auto"/>
            </w:tcBorders>
          </w:tcPr>
          <w:p w14:paraId="4DF396D0" w14:textId="698E53E3" w:rsidR="00BC6327" w:rsidRPr="00F41F91" w:rsidRDefault="00926984" w:rsidP="00D057C3">
            <w:pPr>
              <w:jc w:val="center"/>
              <w:rPr>
                <w:sz w:val="18"/>
              </w:rPr>
            </w:pPr>
            <w:r>
              <w:rPr>
                <w:sz w:val="18"/>
              </w:rPr>
              <w:t>20</w:t>
            </w:r>
          </w:p>
        </w:tc>
        <w:tc>
          <w:tcPr>
            <w:tcW w:w="1080" w:type="dxa"/>
            <w:tcBorders>
              <w:bottom w:val="single" w:sz="18" w:space="0" w:color="auto"/>
            </w:tcBorders>
          </w:tcPr>
          <w:p w14:paraId="14ED7F95" w14:textId="14350BAD" w:rsidR="00BC6327" w:rsidRPr="00F41F91" w:rsidRDefault="00926984" w:rsidP="00D057C3">
            <w:pPr>
              <w:jc w:val="center"/>
              <w:rPr>
                <w:sz w:val="18"/>
              </w:rPr>
            </w:pPr>
            <w:r>
              <w:rPr>
                <w:sz w:val="18"/>
              </w:rPr>
              <w:t>0</w:t>
            </w:r>
          </w:p>
        </w:tc>
        <w:tc>
          <w:tcPr>
            <w:tcW w:w="2808" w:type="dxa"/>
            <w:tcBorders>
              <w:bottom w:val="single" w:sz="18" w:space="0" w:color="auto"/>
              <w:right w:val="single" w:sz="6" w:space="0" w:color="auto"/>
            </w:tcBorders>
          </w:tcPr>
          <w:p w14:paraId="76443EAF" w14:textId="75523D21" w:rsidR="00BC6327" w:rsidRPr="00F41F91" w:rsidRDefault="00926984" w:rsidP="00D057C3">
            <w:pPr>
              <w:rPr>
                <w:sz w:val="18"/>
              </w:rPr>
            </w:pPr>
            <w:r w:rsidRPr="002C1D8B">
              <w:rPr>
                <w:color w:val="212121"/>
                <w:sz w:val="22"/>
                <w:szCs w:val="22"/>
                <w:shd w:val="clear" w:color="auto" w:fill="FFFFFF"/>
              </w:rPr>
              <w:t>Erosion of natural deposits</w:t>
            </w:r>
          </w:p>
        </w:tc>
      </w:tr>
      <w:tr w:rsidR="00871B65" w:rsidRPr="001F3468" w14:paraId="5BC57AAA" w14:textId="77777777" w:rsidTr="002F1DD3">
        <w:trPr>
          <w:trHeight w:val="432"/>
          <w:jc w:val="center"/>
        </w:trPr>
        <w:tc>
          <w:tcPr>
            <w:tcW w:w="2268" w:type="dxa"/>
            <w:gridSpan w:val="2"/>
            <w:tcBorders>
              <w:left w:val="single" w:sz="6" w:space="0" w:color="auto"/>
              <w:bottom w:val="single" w:sz="18" w:space="0" w:color="auto"/>
            </w:tcBorders>
          </w:tcPr>
          <w:p w14:paraId="39F726C6" w14:textId="7C38D7E4" w:rsidR="00871B65" w:rsidRDefault="00871B65" w:rsidP="00D057C3">
            <w:pPr>
              <w:ind w:left="180"/>
              <w:rPr>
                <w:sz w:val="18"/>
              </w:rPr>
            </w:pPr>
            <w:r>
              <w:rPr>
                <w:sz w:val="18"/>
              </w:rPr>
              <w:t>Gross Alpha*</w:t>
            </w:r>
          </w:p>
        </w:tc>
        <w:tc>
          <w:tcPr>
            <w:tcW w:w="990" w:type="dxa"/>
            <w:tcBorders>
              <w:bottom w:val="single" w:sz="18" w:space="0" w:color="auto"/>
            </w:tcBorders>
          </w:tcPr>
          <w:p w14:paraId="59974DFF" w14:textId="4B260377" w:rsidR="00871B65" w:rsidRDefault="00871B65" w:rsidP="00D057C3">
            <w:pPr>
              <w:jc w:val="center"/>
              <w:rPr>
                <w:sz w:val="18"/>
              </w:rPr>
            </w:pPr>
            <w:r>
              <w:rPr>
                <w:sz w:val="18"/>
              </w:rPr>
              <w:t>12/2/2019</w:t>
            </w:r>
          </w:p>
        </w:tc>
        <w:tc>
          <w:tcPr>
            <w:tcW w:w="1350" w:type="dxa"/>
            <w:tcBorders>
              <w:bottom w:val="single" w:sz="18" w:space="0" w:color="auto"/>
            </w:tcBorders>
          </w:tcPr>
          <w:p w14:paraId="1C982833" w14:textId="38930BCF" w:rsidR="00871B65" w:rsidRPr="00871B65" w:rsidRDefault="00871B65" w:rsidP="00D057C3">
            <w:pPr>
              <w:jc w:val="center"/>
              <w:rPr>
                <w:b/>
                <w:sz w:val="18"/>
              </w:rPr>
            </w:pPr>
            <w:r w:rsidRPr="00871B65">
              <w:rPr>
                <w:b/>
                <w:sz w:val="18"/>
              </w:rPr>
              <w:t>15.2</w:t>
            </w:r>
            <w:r>
              <w:rPr>
                <w:b/>
                <w:sz w:val="18"/>
              </w:rPr>
              <w:t>*</w:t>
            </w:r>
          </w:p>
        </w:tc>
        <w:tc>
          <w:tcPr>
            <w:tcW w:w="1440" w:type="dxa"/>
            <w:tcBorders>
              <w:bottom w:val="single" w:sz="18" w:space="0" w:color="auto"/>
            </w:tcBorders>
          </w:tcPr>
          <w:p w14:paraId="144AE9F9" w14:textId="2BBF41E9" w:rsidR="00871B65" w:rsidRDefault="00871B65" w:rsidP="00D057C3">
            <w:pPr>
              <w:jc w:val="center"/>
              <w:rPr>
                <w:sz w:val="18"/>
              </w:rPr>
            </w:pPr>
            <w:r>
              <w:rPr>
                <w:sz w:val="18"/>
              </w:rPr>
              <w:t>11.7-15.2*</w:t>
            </w:r>
          </w:p>
        </w:tc>
        <w:tc>
          <w:tcPr>
            <w:tcW w:w="900" w:type="dxa"/>
            <w:tcBorders>
              <w:bottom w:val="single" w:sz="18" w:space="0" w:color="auto"/>
            </w:tcBorders>
          </w:tcPr>
          <w:p w14:paraId="18FEA6D6" w14:textId="635059B0" w:rsidR="00871B65" w:rsidRDefault="00871B65" w:rsidP="00D057C3">
            <w:pPr>
              <w:jc w:val="center"/>
              <w:rPr>
                <w:sz w:val="18"/>
              </w:rPr>
            </w:pPr>
            <w:r>
              <w:rPr>
                <w:sz w:val="18"/>
              </w:rPr>
              <w:t>15</w:t>
            </w:r>
          </w:p>
        </w:tc>
        <w:tc>
          <w:tcPr>
            <w:tcW w:w="1080" w:type="dxa"/>
            <w:tcBorders>
              <w:bottom w:val="single" w:sz="18" w:space="0" w:color="auto"/>
            </w:tcBorders>
          </w:tcPr>
          <w:p w14:paraId="7C532E1D" w14:textId="1C8DB12C" w:rsidR="00871B65" w:rsidRDefault="00871B65" w:rsidP="00D057C3">
            <w:pPr>
              <w:jc w:val="center"/>
              <w:rPr>
                <w:sz w:val="18"/>
              </w:rPr>
            </w:pPr>
            <w:r>
              <w:rPr>
                <w:sz w:val="18"/>
              </w:rPr>
              <w:t>0</w:t>
            </w:r>
          </w:p>
        </w:tc>
        <w:tc>
          <w:tcPr>
            <w:tcW w:w="2808" w:type="dxa"/>
            <w:tcBorders>
              <w:bottom w:val="single" w:sz="18" w:space="0" w:color="auto"/>
              <w:right w:val="single" w:sz="6" w:space="0" w:color="auto"/>
            </w:tcBorders>
          </w:tcPr>
          <w:p w14:paraId="1E1D0E97" w14:textId="77777777" w:rsidR="00871B65" w:rsidRPr="002C1D8B" w:rsidRDefault="00871B65" w:rsidP="00D057C3">
            <w:pPr>
              <w:rPr>
                <w:color w:val="212121"/>
                <w:sz w:val="22"/>
                <w:szCs w:val="22"/>
                <w:shd w:val="clear" w:color="auto" w:fill="FFFFFF"/>
              </w:rPr>
            </w:pP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r w:rsidRPr="00F41F91">
              <w:rPr>
                <w:b/>
                <w:sz w:val="18"/>
              </w:rPr>
              <w:t>Range of Detections</w:t>
            </w:r>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B1037D">
        <w:trPr>
          <w:trHeight w:val="432"/>
          <w:jc w:val="center"/>
        </w:trPr>
        <w:tc>
          <w:tcPr>
            <w:tcW w:w="2268" w:type="dxa"/>
            <w:gridSpan w:val="2"/>
            <w:tcBorders>
              <w:left w:val="single" w:sz="6" w:space="0" w:color="auto"/>
              <w:bottom w:val="nil"/>
            </w:tcBorders>
          </w:tcPr>
          <w:p w14:paraId="3DAB9A83" w14:textId="4DAB82A7" w:rsidR="00BC6327" w:rsidRPr="00B1037D" w:rsidRDefault="00871B65" w:rsidP="00D057C3">
            <w:pPr>
              <w:ind w:left="187"/>
              <w:rPr>
                <w:sz w:val="16"/>
                <w:szCs w:val="16"/>
              </w:rPr>
            </w:pPr>
            <w:r w:rsidRPr="00B1037D">
              <w:rPr>
                <w:sz w:val="16"/>
                <w:szCs w:val="16"/>
              </w:rPr>
              <w:t>TOTAL DISSOLVED SOLIDS (Mg/L)</w:t>
            </w:r>
          </w:p>
        </w:tc>
        <w:tc>
          <w:tcPr>
            <w:tcW w:w="990" w:type="dxa"/>
          </w:tcPr>
          <w:p w14:paraId="7B53609D" w14:textId="181DE373" w:rsidR="00BC6327" w:rsidRPr="00F41F91" w:rsidRDefault="00871B65" w:rsidP="00D057C3">
            <w:pPr>
              <w:jc w:val="center"/>
              <w:rPr>
                <w:sz w:val="18"/>
              </w:rPr>
            </w:pPr>
            <w:r>
              <w:rPr>
                <w:sz w:val="18"/>
              </w:rPr>
              <w:t>6/10/19</w:t>
            </w:r>
          </w:p>
        </w:tc>
        <w:tc>
          <w:tcPr>
            <w:tcW w:w="1350" w:type="dxa"/>
          </w:tcPr>
          <w:p w14:paraId="48AE5CBF" w14:textId="47C00C45" w:rsidR="00BC6327" w:rsidRPr="00F41F91" w:rsidRDefault="00871B65" w:rsidP="00D057C3">
            <w:pPr>
              <w:jc w:val="center"/>
              <w:rPr>
                <w:sz w:val="18"/>
              </w:rPr>
            </w:pPr>
            <w:r>
              <w:rPr>
                <w:sz w:val="18"/>
              </w:rPr>
              <w:t>140</w:t>
            </w:r>
          </w:p>
        </w:tc>
        <w:tc>
          <w:tcPr>
            <w:tcW w:w="1440" w:type="dxa"/>
          </w:tcPr>
          <w:p w14:paraId="6428F303" w14:textId="2DA39779" w:rsidR="00BC6327" w:rsidRPr="00F41F91" w:rsidRDefault="00871B65" w:rsidP="00D057C3">
            <w:pPr>
              <w:jc w:val="center"/>
              <w:rPr>
                <w:sz w:val="18"/>
              </w:rPr>
            </w:pPr>
            <w:r>
              <w:rPr>
                <w:sz w:val="18"/>
              </w:rPr>
              <w:t>140</w:t>
            </w:r>
          </w:p>
        </w:tc>
        <w:tc>
          <w:tcPr>
            <w:tcW w:w="900" w:type="dxa"/>
          </w:tcPr>
          <w:p w14:paraId="11FF9BF3" w14:textId="000630A0" w:rsidR="00BC6327" w:rsidRPr="00F41F91" w:rsidRDefault="0060410B" w:rsidP="00D057C3">
            <w:pPr>
              <w:jc w:val="center"/>
              <w:rPr>
                <w:sz w:val="18"/>
              </w:rPr>
            </w:pPr>
            <w:r>
              <w:rPr>
                <w:sz w:val="18"/>
              </w:rPr>
              <w:t>1000</w:t>
            </w:r>
          </w:p>
        </w:tc>
        <w:tc>
          <w:tcPr>
            <w:tcW w:w="1080" w:type="dxa"/>
          </w:tcPr>
          <w:p w14:paraId="160E754C" w14:textId="77777777" w:rsidR="00BC6327" w:rsidRPr="00F41F91" w:rsidRDefault="00BC6327" w:rsidP="00D057C3">
            <w:pPr>
              <w:jc w:val="center"/>
              <w:rPr>
                <w:sz w:val="18"/>
              </w:rPr>
            </w:pPr>
          </w:p>
        </w:tc>
        <w:tc>
          <w:tcPr>
            <w:tcW w:w="2808" w:type="dxa"/>
            <w:tcBorders>
              <w:right w:val="single" w:sz="6" w:space="0" w:color="auto"/>
            </w:tcBorders>
          </w:tcPr>
          <w:p w14:paraId="43B6AB0B" w14:textId="27E69802" w:rsidR="00BC6327" w:rsidRPr="00F41F91" w:rsidRDefault="0060410B" w:rsidP="00D057C3">
            <w:pPr>
              <w:rPr>
                <w:sz w:val="18"/>
              </w:rPr>
            </w:pPr>
            <w:r w:rsidRPr="002C1D8B">
              <w:rPr>
                <w:color w:val="212121"/>
                <w:sz w:val="22"/>
                <w:szCs w:val="22"/>
                <w:shd w:val="clear" w:color="auto" w:fill="FFFFFF"/>
              </w:rPr>
              <w:t>Erosion of natural deposits</w:t>
            </w:r>
          </w:p>
        </w:tc>
      </w:tr>
      <w:tr w:rsidR="00BC6327" w:rsidRPr="001F3468" w14:paraId="183EBBB3" w14:textId="77777777" w:rsidTr="00B1037D">
        <w:trPr>
          <w:trHeight w:val="432"/>
          <w:jc w:val="center"/>
        </w:trPr>
        <w:tc>
          <w:tcPr>
            <w:tcW w:w="2268" w:type="dxa"/>
            <w:gridSpan w:val="2"/>
            <w:tcBorders>
              <w:top w:val="nil"/>
              <w:left w:val="nil"/>
              <w:bottom w:val="nil"/>
              <w:right w:val="nil"/>
            </w:tcBorders>
          </w:tcPr>
          <w:p w14:paraId="307ADA7C" w14:textId="2D4D266D" w:rsidR="00BC6327" w:rsidRPr="00B1037D" w:rsidRDefault="0060410B" w:rsidP="0060410B">
            <w:pPr>
              <w:ind w:left="187"/>
              <w:rPr>
                <w:sz w:val="16"/>
                <w:szCs w:val="16"/>
              </w:rPr>
            </w:pPr>
            <w:r w:rsidRPr="00B1037D">
              <w:rPr>
                <w:color w:val="000000"/>
                <w:sz w:val="16"/>
                <w:szCs w:val="16"/>
                <w:shd w:val="clear" w:color="auto" w:fill="DBDBDB"/>
              </w:rPr>
              <w:t>SPECIFIC Conductance</w:t>
            </w:r>
          </w:p>
        </w:tc>
        <w:tc>
          <w:tcPr>
            <w:tcW w:w="990" w:type="dxa"/>
            <w:tcBorders>
              <w:left w:val="nil"/>
              <w:bottom w:val="single" w:sz="18" w:space="0" w:color="auto"/>
            </w:tcBorders>
          </w:tcPr>
          <w:p w14:paraId="741CA754" w14:textId="690A8A0C" w:rsidR="00BC6327" w:rsidRPr="00F41F91" w:rsidRDefault="0060410B" w:rsidP="00D057C3">
            <w:pPr>
              <w:jc w:val="center"/>
              <w:rPr>
                <w:sz w:val="18"/>
              </w:rPr>
            </w:pPr>
            <w:r>
              <w:rPr>
                <w:sz w:val="18"/>
              </w:rPr>
              <w:t>6/10/19</w:t>
            </w:r>
          </w:p>
        </w:tc>
        <w:tc>
          <w:tcPr>
            <w:tcW w:w="1350" w:type="dxa"/>
            <w:tcBorders>
              <w:bottom w:val="single" w:sz="18" w:space="0" w:color="auto"/>
              <w:right w:val="single" w:sz="6" w:space="0" w:color="auto"/>
            </w:tcBorders>
          </w:tcPr>
          <w:p w14:paraId="0A4C2B05" w14:textId="545EE5DE" w:rsidR="00BC6327" w:rsidRPr="00F41F91" w:rsidRDefault="0060410B" w:rsidP="00D057C3">
            <w:pPr>
              <w:jc w:val="center"/>
              <w:rPr>
                <w:sz w:val="18"/>
              </w:rPr>
            </w:pPr>
            <w:r>
              <w:rPr>
                <w:sz w:val="18"/>
              </w:rPr>
              <w:t>190</w:t>
            </w:r>
          </w:p>
        </w:tc>
        <w:tc>
          <w:tcPr>
            <w:tcW w:w="1440" w:type="dxa"/>
            <w:tcBorders>
              <w:left w:val="single" w:sz="6" w:space="0" w:color="auto"/>
              <w:bottom w:val="single" w:sz="18" w:space="0" w:color="auto"/>
              <w:right w:val="single" w:sz="6" w:space="0" w:color="auto"/>
            </w:tcBorders>
          </w:tcPr>
          <w:p w14:paraId="271B08B4" w14:textId="57A56AFC" w:rsidR="00BC6327" w:rsidRPr="00F41F91" w:rsidRDefault="0060410B" w:rsidP="00D057C3">
            <w:pPr>
              <w:jc w:val="center"/>
              <w:rPr>
                <w:sz w:val="18"/>
              </w:rPr>
            </w:pPr>
            <w:r>
              <w:rPr>
                <w:sz w:val="18"/>
              </w:rPr>
              <w:t>190</w:t>
            </w:r>
          </w:p>
        </w:tc>
        <w:tc>
          <w:tcPr>
            <w:tcW w:w="900" w:type="dxa"/>
            <w:tcBorders>
              <w:left w:val="single" w:sz="6" w:space="0" w:color="auto"/>
              <w:bottom w:val="single" w:sz="18" w:space="0" w:color="auto"/>
            </w:tcBorders>
          </w:tcPr>
          <w:p w14:paraId="5329A979" w14:textId="1038AB26" w:rsidR="00BC6327" w:rsidRPr="00F41F91" w:rsidRDefault="0060410B" w:rsidP="00D057C3">
            <w:pPr>
              <w:jc w:val="center"/>
              <w:rPr>
                <w:sz w:val="18"/>
              </w:rPr>
            </w:pPr>
            <w:r>
              <w:rPr>
                <w:sz w:val="18"/>
              </w:rPr>
              <w:t>1600</w:t>
            </w:r>
          </w:p>
        </w:tc>
        <w:tc>
          <w:tcPr>
            <w:tcW w:w="1080" w:type="dxa"/>
            <w:tcBorders>
              <w:bottom w:val="single" w:sz="18" w:space="0" w:color="auto"/>
            </w:tcBorders>
          </w:tcPr>
          <w:p w14:paraId="005756C3" w14:textId="77777777" w:rsidR="00BC6327" w:rsidRPr="00F41F91" w:rsidRDefault="00BC6327" w:rsidP="00D057C3">
            <w:pPr>
              <w:jc w:val="center"/>
              <w:rPr>
                <w:sz w:val="18"/>
              </w:rPr>
            </w:pPr>
          </w:p>
        </w:tc>
        <w:tc>
          <w:tcPr>
            <w:tcW w:w="2808" w:type="dxa"/>
            <w:tcBorders>
              <w:bottom w:val="single" w:sz="18" w:space="0" w:color="auto"/>
              <w:right w:val="single" w:sz="6" w:space="0" w:color="auto"/>
            </w:tcBorders>
          </w:tcPr>
          <w:p w14:paraId="31A8151D" w14:textId="17FA4CD4" w:rsidR="00BC6327" w:rsidRPr="00F41F91" w:rsidRDefault="0060410B" w:rsidP="00D057C3">
            <w:pPr>
              <w:rPr>
                <w:sz w:val="18"/>
              </w:rPr>
            </w:pPr>
            <w:r w:rsidRPr="002C1D8B">
              <w:rPr>
                <w:color w:val="212121"/>
                <w:sz w:val="22"/>
                <w:szCs w:val="22"/>
                <w:shd w:val="clear" w:color="auto" w:fill="FFFFFF"/>
              </w:rPr>
              <w:t>Erosion of natural deposits</w:t>
            </w:r>
          </w:p>
        </w:tc>
      </w:tr>
      <w:tr w:rsidR="0060410B" w:rsidRPr="001F3468" w14:paraId="39C4304B" w14:textId="77777777" w:rsidTr="00B1037D">
        <w:trPr>
          <w:trHeight w:val="432"/>
          <w:jc w:val="center"/>
        </w:trPr>
        <w:tc>
          <w:tcPr>
            <w:tcW w:w="2268" w:type="dxa"/>
            <w:gridSpan w:val="2"/>
            <w:tcBorders>
              <w:top w:val="nil"/>
              <w:left w:val="nil"/>
              <w:bottom w:val="nil"/>
              <w:right w:val="nil"/>
            </w:tcBorders>
          </w:tcPr>
          <w:p w14:paraId="346704F6" w14:textId="62E9E226" w:rsidR="0060410B" w:rsidRPr="00B1037D" w:rsidRDefault="0060410B" w:rsidP="0060410B">
            <w:pPr>
              <w:ind w:left="187"/>
              <w:rPr>
                <w:color w:val="000000"/>
                <w:sz w:val="16"/>
                <w:szCs w:val="16"/>
                <w:shd w:val="clear" w:color="auto" w:fill="DBDBDB"/>
              </w:rPr>
            </w:pPr>
            <w:r w:rsidRPr="00B1037D">
              <w:rPr>
                <w:color w:val="000000"/>
                <w:sz w:val="16"/>
                <w:szCs w:val="16"/>
                <w:shd w:val="clear" w:color="auto" w:fill="DBDBDB"/>
              </w:rPr>
              <w:t>Sodium (Mg/L)</w:t>
            </w:r>
          </w:p>
        </w:tc>
        <w:tc>
          <w:tcPr>
            <w:tcW w:w="990" w:type="dxa"/>
            <w:tcBorders>
              <w:left w:val="nil"/>
              <w:bottom w:val="single" w:sz="18" w:space="0" w:color="auto"/>
            </w:tcBorders>
          </w:tcPr>
          <w:p w14:paraId="6F362B34" w14:textId="5393A9E7" w:rsidR="0060410B" w:rsidRDefault="0060410B" w:rsidP="00D057C3">
            <w:pPr>
              <w:jc w:val="center"/>
              <w:rPr>
                <w:sz w:val="18"/>
              </w:rPr>
            </w:pPr>
            <w:r>
              <w:rPr>
                <w:sz w:val="18"/>
              </w:rPr>
              <w:t>6/10/19</w:t>
            </w:r>
          </w:p>
        </w:tc>
        <w:tc>
          <w:tcPr>
            <w:tcW w:w="1350" w:type="dxa"/>
            <w:tcBorders>
              <w:bottom w:val="single" w:sz="18" w:space="0" w:color="auto"/>
              <w:right w:val="single" w:sz="6" w:space="0" w:color="auto"/>
            </w:tcBorders>
          </w:tcPr>
          <w:p w14:paraId="0C2461EE" w14:textId="4195C6D6" w:rsidR="0060410B" w:rsidRDefault="0060410B" w:rsidP="00D057C3">
            <w:pPr>
              <w:jc w:val="center"/>
              <w:rPr>
                <w:sz w:val="18"/>
              </w:rPr>
            </w:pPr>
            <w:r>
              <w:rPr>
                <w:sz w:val="18"/>
              </w:rPr>
              <w:t>15</w:t>
            </w:r>
          </w:p>
        </w:tc>
        <w:tc>
          <w:tcPr>
            <w:tcW w:w="1440" w:type="dxa"/>
            <w:tcBorders>
              <w:left w:val="single" w:sz="6" w:space="0" w:color="auto"/>
              <w:bottom w:val="single" w:sz="18" w:space="0" w:color="auto"/>
              <w:right w:val="single" w:sz="6" w:space="0" w:color="auto"/>
            </w:tcBorders>
          </w:tcPr>
          <w:p w14:paraId="6ACD9A7C" w14:textId="29F9E353" w:rsidR="0060410B" w:rsidRDefault="0060410B" w:rsidP="00D057C3">
            <w:pPr>
              <w:jc w:val="center"/>
              <w:rPr>
                <w:sz w:val="18"/>
              </w:rPr>
            </w:pPr>
            <w:r>
              <w:rPr>
                <w:sz w:val="18"/>
              </w:rPr>
              <w:t>15</w:t>
            </w:r>
          </w:p>
        </w:tc>
        <w:tc>
          <w:tcPr>
            <w:tcW w:w="900" w:type="dxa"/>
            <w:tcBorders>
              <w:left w:val="single" w:sz="6" w:space="0" w:color="auto"/>
              <w:bottom w:val="single" w:sz="18" w:space="0" w:color="auto"/>
            </w:tcBorders>
          </w:tcPr>
          <w:p w14:paraId="6CAC7BA2" w14:textId="77777777" w:rsidR="0060410B" w:rsidRDefault="0060410B" w:rsidP="00D057C3">
            <w:pPr>
              <w:jc w:val="center"/>
              <w:rPr>
                <w:sz w:val="18"/>
              </w:rPr>
            </w:pPr>
          </w:p>
        </w:tc>
        <w:tc>
          <w:tcPr>
            <w:tcW w:w="1080" w:type="dxa"/>
            <w:tcBorders>
              <w:bottom w:val="single" w:sz="18" w:space="0" w:color="auto"/>
            </w:tcBorders>
          </w:tcPr>
          <w:p w14:paraId="300FE7F8" w14:textId="77777777" w:rsidR="0060410B" w:rsidRPr="00F41F91" w:rsidRDefault="0060410B" w:rsidP="00D057C3">
            <w:pPr>
              <w:jc w:val="center"/>
              <w:rPr>
                <w:sz w:val="18"/>
              </w:rPr>
            </w:pPr>
          </w:p>
        </w:tc>
        <w:tc>
          <w:tcPr>
            <w:tcW w:w="2808" w:type="dxa"/>
            <w:tcBorders>
              <w:bottom w:val="single" w:sz="18" w:space="0" w:color="auto"/>
              <w:right w:val="single" w:sz="6" w:space="0" w:color="auto"/>
            </w:tcBorders>
          </w:tcPr>
          <w:p w14:paraId="6D42E125" w14:textId="34F6F934" w:rsidR="0060410B" w:rsidRPr="002C1D8B" w:rsidRDefault="0060410B" w:rsidP="00D057C3">
            <w:pPr>
              <w:rPr>
                <w:color w:val="212121"/>
                <w:sz w:val="22"/>
                <w:szCs w:val="22"/>
                <w:shd w:val="clear" w:color="auto" w:fill="FFFFFF"/>
              </w:rPr>
            </w:pPr>
            <w:r w:rsidRPr="002C1D8B">
              <w:rPr>
                <w:color w:val="212121"/>
                <w:sz w:val="22"/>
                <w:szCs w:val="22"/>
                <w:shd w:val="clear" w:color="auto" w:fill="FFFFFF"/>
              </w:rPr>
              <w:t>Erosion of natural deposits</w:t>
            </w:r>
          </w:p>
        </w:tc>
      </w:tr>
      <w:tr w:rsidR="0060410B" w:rsidRPr="001F3468" w14:paraId="060D07A4" w14:textId="77777777" w:rsidTr="00B1037D">
        <w:trPr>
          <w:trHeight w:val="432"/>
          <w:jc w:val="center"/>
        </w:trPr>
        <w:tc>
          <w:tcPr>
            <w:tcW w:w="2268" w:type="dxa"/>
            <w:gridSpan w:val="2"/>
            <w:tcBorders>
              <w:top w:val="nil"/>
              <w:left w:val="nil"/>
              <w:bottom w:val="nil"/>
              <w:right w:val="nil"/>
            </w:tcBorders>
          </w:tcPr>
          <w:p w14:paraId="2E34EFE7" w14:textId="7292A9FC" w:rsidR="0060410B" w:rsidRPr="00B1037D" w:rsidRDefault="0060410B" w:rsidP="0060410B">
            <w:pPr>
              <w:ind w:left="187"/>
              <w:rPr>
                <w:color w:val="000000"/>
                <w:sz w:val="16"/>
                <w:szCs w:val="16"/>
                <w:shd w:val="clear" w:color="auto" w:fill="DBDBDB"/>
              </w:rPr>
            </w:pPr>
            <w:r w:rsidRPr="00B1037D">
              <w:rPr>
                <w:color w:val="000000"/>
                <w:sz w:val="16"/>
                <w:szCs w:val="16"/>
                <w:shd w:val="clear" w:color="auto" w:fill="DBDBDB"/>
              </w:rPr>
              <w:t>Potassuim (Mg/L)</w:t>
            </w:r>
          </w:p>
        </w:tc>
        <w:tc>
          <w:tcPr>
            <w:tcW w:w="990" w:type="dxa"/>
            <w:tcBorders>
              <w:left w:val="nil"/>
              <w:bottom w:val="single" w:sz="18" w:space="0" w:color="auto"/>
            </w:tcBorders>
          </w:tcPr>
          <w:p w14:paraId="3FE42EBC" w14:textId="7F9029A5" w:rsidR="0060410B" w:rsidRDefault="0060410B" w:rsidP="00D057C3">
            <w:pPr>
              <w:jc w:val="center"/>
              <w:rPr>
                <w:sz w:val="18"/>
              </w:rPr>
            </w:pPr>
            <w:r>
              <w:rPr>
                <w:sz w:val="18"/>
              </w:rPr>
              <w:t>6/10/19</w:t>
            </w:r>
          </w:p>
        </w:tc>
        <w:tc>
          <w:tcPr>
            <w:tcW w:w="1350" w:type="dxa"/>
            <w:tcBorders>
              <w:bottom w:val="single" w:sz="18" w:space="0" w:color="auto"/>
              <w:right w:val="single" w:sz="6" w:space="0" w:color="auto"/>
            </w:tcBorders>
          </w:tcPr>
          <w:p w14:paraId="2FE1B685" w14:textId="589A9DF2" w:rsidR="0060410B" w:rsidRDefault="0060410B" w:rsidP="00D057C3">
            <w:pPr>
              <w:jc w:val="center"/>
              <w:rPr>
                <w:sz w:val="18"/>
              </w:rPr>
            </w:pPr>
            <w:r>
              <w:rPr>
                <w:sz w:val="18"/>
              </w:rPr>
              <w:t>2.9</w:t>
            </w:r>
          </w:p>
        </w:tc>
        <w:tc>
          <w:tcPr>
            <w:tcW w:w="1440" w:type="dxa"/>
            <w:tcBorders>
              <w:left w:val="single" w:sz="6" w:space="0" w:color="auto"/>
              <w:bottom w:val="single" w:sz="18" w:space="0" w:color="auto"/>
              <w:right w:val="single" w:sz="6" w:space="0" w:color="auto"/>
            </w:tcBorders>
          </w:tcPr>
          <w:p w14:paraId="0123C617" w14:textId="3EAA2242" w:rsidR="0060410B" w:rsidRDefault="0060410B" w:rsidP="00D057C3">
            <w:pPr>
              <w:jc w:val="center"/>
              <w:rPr>
                <w:sz w:val="18"/>
              </w:rPr>
            </w:pPr>
            <w:r>
              <w:rPr>
                <w:sz w:val="18"/>
              </w:rPr>
              <w:t>2.9</w:t>
            </w:r>
          </w:p>
        </w:tc>
        <w:tc>
          <w:tcPr>
            <w:tcW w:w="900" w:type="dxa"/>
            <w:tcBorders>
              <w:left w:val="single" w:sz="6" w:space="0" w:color="auto"/>
              <w:bottom w:val="single" w:sz="18" w:space="0" w:color="auto"/>
            </w:tcBorders>
          </w:tcPr>
          <w:p w14:paraId="5473158E" w14:textId="77777777" w:rsidR="0060410B" w:rsidRDefault="0060410B" w:rsidP="00D057C3">
            <w:pPr>
              <w:jc w:val="center"/>
              <w:rPr>
                <w:sz w:val="18"/>
              </w:rPr>
            </w:pPr>
          </w:p>
        </w:tc>
        <w:tc>
          <w:tcPr>
            <w:tcW w:w="1080" w:type="dxa"/>
            <w:tcBorders>
              <w:bottom w:val="single" w:sz="18" w:space="0" w:color="auto"/>
            </w:tcBorders>
          </w:tcPr>
          <w:p w14:paraId="5E0EC113" w14:textId="77777777" w:rsidR="0060410B" w:rsidRPr="00F41F91" w:rsidRDefault="0060410B" w:rsidP="00D057C3">
            <w:pPr>
              <w:jc w:val="center"/>
              <w:rPr>
                <w:sz w:val="18"/>
              </w:rPr>
            </w:pPr>
          </w:p>
        </w:tc>
        <w:tc>
          <w:tcPr>
            <w:tcW w:w="2808" w:type="dxa"/>
            <w:tcBorders>
              <w:bottom w:val="single" w:sz="18" w:space="0" w:color="auto"/>
              <w:right w:val="single" w:sz="6" w:space="0" w:color="auto"/>
            </w:tcBorders>
          </w:tcPr>
          <w:p w14:paraId="7711EF0F" w14:textId="01C31F21" w:rsidR="0060410B" w:rsidRPr="002C1D8B" w:rsidRDefault="0060410B" w:rsidP="00D057C3">
            <w:pPr>
              <w:rPr>
                <w:color w:val="212121"/>
                <w:sz w:val="22"/>
                <w:szCs w:val="22"/>
                <w:shd w:val="clear" w:color="auto" w:fill="FFFFFF"/>
              </w:rPr>
            </w:pPr>
            <w:r w:rsidRPr="002C1D8B">
              <w:rPr>
                <w:color w:val="212121"/>
                <w:sz w:val="22"/>
                <w:szCs w:val="22"/>
                <w:shd w:val="clear" w:color="auto" w:fill="FFFFFF"/>
              </w:rPr>
              <w:t>Erosion of natural deposits</w:t>
            </w:r>
          </w:p>
        </w:tc>
      </w:tr>
      <w:tr w:rsidR="0060410B" w:rsidRPr="001F3468" w14:paraId="22139C27" w14:textId="77777777" w:rsidTr="00B1037D">
        <w:trPr>
          <w:trHeight w:val="432"/>
          <w:jc w:val="center"/>
        </w:trPr>
        <w:tc>
          <w:tcPr>
            <w:tcW w:w="2268" w:type="dxa"/>
            <w:gridSpan w:val="2"/>
            <w:tcBorders>
              <w:top w:val="nil"/>
              <w:left w:val="nil"/>
              <w:bottom w:val="nil"/>
              <w:right w:val="nil"/>
            </w:tcBorders>
          </w:tcPr>
          <w:p w14:paraId="7BB7733E" w14:textId="358DE34C" w:rsidR="0060410B" w:rsidRPr="00B1037D" w:rsidRDefault="0060410B" w:rsidP="0060410B">
            <w:pPr>
              <w:ind w:left="187"/>
              <w:rPr>
                <w:color w:val="000000"/>
                <w:sz w:val="16"/>
                <w:szCs w:val="16"/>
                <w:shd w:val="clear" w:color="auto" w:fill="DBDBDB"/>
              </w:rPr>
            </w:pPr>
            <w:r w:rsidRPr="00B1037D">
              <w:rPr>
                <w:color w:val="000000"/>
                <w:sz w:val="16"/>
                <w:szCs w:val="16"/>
                <w:shd w:val="clear" w:color="auto" w:fill="DBDBDB"/>
              </w:rPr>
              <w:t>Chloride (Mg/L)</w:t>
            </w:r>
          </w:p>
        </w:tc>
        <w:tc>
          <w:tcPr>
            <w:tcW w:w="990" w:type="dxa"/>
            <w:tcBorders>
              <w:left w:val="nil"/>
              <w:bottom w:val="single" w:sz="18" w:space="0" w:color="auto"/>
            </w:tcBorders>
          </w:tcPr>
          <w:p w14:paraId="47CD0E34" w14:textId="1F5597D5" w:rsidR="0060410B" w:rsidRDefault="0060410B" w:rsidP="00D057C3">
            <w:pPr>
              <w:jc w:val="center"/>
              <w:rPr>
                <w:sz w:val="18"/>
              </w:rPr>
            </w:pPr>
            <w:r>
              <w:rPr>
                <w:sz w:val="18"/>
              </w:rPr>
              <w:t>6/10/19</w:t>
            </w:r>
          </w:p>
        </w:tc>
        <w:tc>
          <w:tcPr>
            <w:tcW w:w="1350" w:type="dxa"/>
            <w:tcBorders>
              <w:bottom w:val="single" w:sz="18" w:space="0" w:color="auto"/>
              <w:right w:val="single" w:sz="6" w:space="0" w:color="auto"/>
            </w:tcBorders>
          </w:tcPr>
          <w:p w14:paraId="20A6C453" w14:textId="31AE79DB" w:rsidR="0060410B" w:rsidRDefault="0060410B" w:rsidP="00D057C3">
            <w:pPr>
              <w:jc w:val="center"/>
              <w:rPr>
                <w:sz w:val="18"/>
              </w:rPr>
            </w:pPr>
            <w:r>
              <w:rPr>
                <w:sz w:val="18"/>
              </w:rPr>
              <w:t>14</w:t>
            </w:r>
          </w:p>
        </w:tc>
        <w:tc>
          <w:tcPr>
            <w:tcW w:w="1440" w:type="dxa"/>
            <w:tcBorders>
              <w:left w:val="single" w:sz="6" w:space="0" w:color="auto"/>
              <w:bottom w:val="single" w:sz="18" w:space="0" w:color="auto"/>
              <w:right w:val="single" w:sz="6" w:space="0" w:color="auto"/>
            </w:tcBorders>
          </w:tcPr>
          <w:p w14:paraId="38C6590D" w14:textId="0D85983C" w:rsidR="0060410B" w:rsidRDefault="0060410B" w:rsidP="00D057C3">
            <w:pPr>
              <w:jc w:val="center"/>
              <w:rPr>
                <w:sz w:val="18"/>
              </w:rPr>
            </w:pPr>
            <w:r>
              <w:rPr>
                <w:sz w:val="18"/>
              </w:rPr>
              <w:t>500</w:t>
            </w:r>
          </w:p>
        </w:tc>
        <w:tc>
          <w:tcPr>
            <w:tcW w:w="900" w:type="dxa"/>
            <w:tcBorders>
              <w:left w:val="single" w:sz="6" w:space="0" w:color="auto"/>
              <w:bottom w:val="single" w:sz="18" w:space="0" w:color="auto"/>
            </w:tcBorders>
          </w:tcPr>
          <w:p w14:paraId="2C532AB4" w14:textId="77777777" w:rsidR="0060410B" w:rsidRDefault="0060410B" w:rsidP="00D057C3">
            <w:pPr>
              <w:jc w:val="center"/>
              <w:rPr>
                <w:sz w:val="18"/>
              </w:rPr>
            </w:pPr>
          </w:p>
        </w:tc>
        <w:tc>
          <w:tcPr>
            <w:tcW w:w="1080" w:type="dxa"/>
            <w:tcBorders>
              <w:bottom w:val="single" w:sz="18" w:space="0" w:color="auto"/>
            </w:tcBorders>
          </w:tcPr>
          <w:p w14:paraId="0D9A1336" w14:textId="77777777" w:rsidR="0060410B" w:rsidRPr="00F41F91" w:rsidRDefault="0060410B" w:rsidP="00D057C3">
            <w:pPr>
              <w:jc w:val="center"/>
              <w:rPr>
                <w:sz w:val="18"/>
              </w:rPr>
            </w:pPr>
          </w:p>
        </w:tc>
        <w:tc>
          <w:tcPr>
            <w:tcW w:w="2808" w:type="dxa"/>
            <w:tcBorders>
              <w:bottom w:val="single" w:sz="18" w:space="0" w:color="auto"/>
              <w:right w:val="single" w:sz="6" w:space="0" w:color="auto"/>
            </w:tcBorders>
          </w:tcPr>
          <w:p w14:paraId="6ADFAD98" w14:textId="4013D4F8" w:rsidR="0060410B" w:rsidRPr="002C1D8B" w:rsidRDefault="00B1037D" w:rsidP="00D057C3">
            <w:pPr>
              <w:rPr>
                <w:color w:val="212121"/>
                <w:sz w:val="22"/>
                <w:szCs w:val="22"/>
                <w:shd w:val="clear" w:color="auto" w:fill="FFFFFF"/>
              </w:rPr>
            </w:pPr>
            <w:r w:rsidRPr="002C1D8B">
              <w:rPr>
                <w:color w:val="212121"/>
                <w:sz w:val="22"/>
                <w:szCs w:val="22"/>
                <w:shd w:val="clear" w:color="auto" w:fill="FFFFFF"/>
              </w:rPr>
              <w:t>Erosion of natural deposits</w:t>
            </w:r>
          </w:p>
        </w:tc>
      </w:tr>
      <w:tr w:rsidR="0060410B" w:rsidRPr="001F3468" w14:paraId="08F1F1B8" w14:textId="77777777" w:rsidTr="00B1037D">
        <w:trPr>
          <w:trHeight w:val="432"/>
          <w:jc w:val="center"/>
        </w:trPr>
        <w:tc>
          <w:tcPr>
            <w:tcW w:w="2268" w:type="dxa"/>
            <w:gridSpan w:val="2"/>
            <w:tcBorders>
              <w:top w:val="nil"/>
              <w:left w:val="nil"/>
              <w:bottom w:val="nil"/>
              <w:right w:val="nil"/>
            </w:tcBorders>
          </w:tcPr>
          <w:p w14:paraId="5A994680" w14:textId="0A0834CC" w:rsidR="0060410B" w:rsidRPr="00B1037D" w:rsidRDefault="00B1037D" w:rsidP="0060410B">
            <w:pPr>
              <w:ind w:left="187"/>
              <w:rPr>
                <w:color w:val="000000"/>
                <w:sz w:val="16"/>
                <w:szCs w:val="16"/>
                <w:shd w:val="clear" w:color="auto" w:fill="DBDBDB"/>
              </w:rPr>
            </w:pPr>
            <w:r w:rsidRPr="00B1037D">
              <w:rPr>
                <w:color w:val="000000"/>
                <w:sz w:val="16"/>
                <w:szCs w:val="16"/>
                <w:shd w:val="clear" w:color="auto" w:fill="DBDBDB"/>
              </w:rPr>
              <w:t>Sulfate (Mg/L)</w:t>
            </w:r>
          </w:p>
        </w:tc>
        <w:tc>
          <w:tcPr>
            <w:tcW w:w="990" w:type="dxa"/>
            <w:tcBorders>
              <w:left w:val="nil"/>
              <w:bottom w:val="single" w:sz="18" w:space="0" w:color="auto"/>
            </w:tcBorders>
          </w:tcPr>
          <w:p w14:paraId="453276DD" w14:textId="77DE3BA4" w:rsidR="0060410B" w:rsidRDefault="00B1037D" w:rsidP="00D057C3">
            <w:pPr>
              <w:jc w:val="center"/>
              <w:rPr>
                <w:sz w:val="18"/>
              </w:rPr>
            </w:pPr>
            <w:r>
              <w:rPr>
                <w:sz w:val="18"/>
              </w:rPr>
              <w:t>6/10/19</w:t>
            </w:r>
          </w:p>
        </w:tc>
        <w:tc>
          <w:tcPr>
            <w:tcW w:w="1350" w:type="dxa"/>
            <w:tcBorders>
              <w:bottom w:val="single" w:sz="18" w:space="0" w:color="auto"/>
              <w:right w:val="single" w:sz="6" w:space="0" w:color="auto"/>
            </w:tcBorders>
          </w:tcPr>
          <w:p w14:paraId="3C06D85F" w14:textId="23A2F200" w:rsidR="0060410B" w:rsidRDefault="00B1037D" w:rsidP="00D057C3">
            <w:pPr>
              <w:jc w:val="center"/>
              <w:rPr>
                <w:sz w:val="18"/>
              </w:rPr>
            </w:pPr>
            <w:r>
              <w:rPr>
                <w:sz w:val="18"/>
              </w:rPr>
              <w:t>1.7</w:t>
            </w:r>
          </w:p>
        </w:tc>
        <w:tc>
          <w:tcPr>
            <w:tcW w:w="1440" w:type="dxa"/>
            <w:tcBorders>
              <w:left w:val="single" w:sz="6" w:space="0" w:color="auto"/>
              <w:bottom w:val="single" w:sz="18" w:space="0" w:color="auto"/>
              <w:right w:val="single" w:sz="6" w:space="0" w:color="auto"/>
            </w:tcBorders>
          </w:tcPr>
          <w:p w14:paraId="6DA7976A" w14:textId="3D2AA15F" w:rsidR="0060410B" w:rsidRDefault="00B1037D" w:rsidP="00D057C3">
            <w:pPr>
              <w:jc w:val="center"/>
              <w:rPr>
                <w:sz w:val="18"/>
              </w:rPr>
            </w:pPr>
            <w:r>
              <w:rPr>
                <w:sz w:val="18"/>
              </w:rPr>
              <w:t>500</w:t>
            </w:r>
          </w:p>
        </w:tc>
        <w:tc>
          <w:tcPr>
            <w:tcW w:w="900" w:type="dxa"/>
            <w:tcBorders>
              <w:left w:val="single" w:sz="6" w:space="0" w:color="auto"/>
              <w:bottom w:val="single" w:sz="18" w:space="0" w:color="auto"/>
            </w:tcBorders>
          </w:tcPr>
          <w:p w14:paraId="5168B4B8" w14:textId="277D9C45" w:rsidR="0060410B" w:rsidRDefault="00B1037D" w:rsidP="00D057C3">
            <w:pPr>
              <w:jc w:val="center"/>
              <w:rPr>
                <w:sz w:val="18"/>
              </w:rPr>
            </w:pPr>
            <w:r>
              <w:rPr>
                <w:sz w:val="18"/>
              </w:rPr>
              <w:t>.5</w:t>
            </w:r>
          </w:p>
        </w:tc>
        <w:tc>
          <w:tcPr>
            <w:tcW w:w="1080" w:type="dxa"/>
            <w:tcBorders>
              <w:bottom w:val="single" w:sz="18" w:space="0" w:color="auto"/>
            </w:tcBorders>
          </w:tcPr>
          <w:p w14:paraId="38E9D062" w14:textId="18E0C5FB" w:rsidR="0060410B" w:rsidRPr="00F41F91" w:rsidRDefault="00B1037D" w:rsidP="00D057C3">
            <w:pPr>
              <w:jc w:val="center"/>
              <w:rPr>
                <w:sz w:val="18"/>
              </w:rPr>
            </w:pPr>
            <w:r>
              <w:rPr>
                <w:sz w:val="18"/>
              </w:rPr>
              <w:t>250</w:t>
            </w:r>
          </w:p>
        </w:tc>
        <w:tc>
          <w:tcPr>
            <w:tcW w:w="2808" w:type="dxa"/>
            <w:tcBorders>
              <w:bottom w:val="single" w:sz="18" w:space="0" w:color="auto"/>
              <w:right w:val="single" w:sz="6" w:space="0" w:color="auto"/>
            </w:tcBorders>
          </w:tcPr>
          <w:p w14:paraId="7CEC1BC3" w14:textId="0126EE17" w:rsidR="0060410B" w:rsidRPr="002C1D8B" w:rsidRDefault="00B1037D" w:rsidP="00D057C3">
            <w:pPr>
              <w:rPr>
                <w:color w:val="212121"/>
                <w:sz w:val="22"/>
                <w:szCs w:val="22"/>
                <w:shd w:val="clear" w:color="auto" w:fill="FFFFFF"/>
              </w:rPr>
            </w:pPr>
            <w:r w:rsidRPr="002C1D8B">
              <w:rPr>
                <w:color w:val="212121"/>
                <w:sz w:val="22"/>
                <w:szCs w:val="22"/>
                <w:shd w:val="clear" w:color="auto" w:fill="FFFFFF"/>
              </w:rPr>
              <w:t>Erosion of natural deposits</w:t>
            </w:r>
          </w:p>
        </w:tc>
      </w:tr>
      <w:tr w:rsidR="0060410B" w:rsidRPr="001F3468" w14:paraId="27D63C18" w14:textId="77777777" w:rsidTr="00B1037D">
        <w:trPr>
          <w:trHeight w:val="432"/>
          <w:jc w:val="center"/>
        </w:trPr>
        <w:tc>
          <w:tcPr>
            <w:tcW w:w="2268" w:type="dxa"/>
            <w:gridSpan w:val="2"/>
            <w:tcBorders>
              <w:top w:val="nil"/>
              <w:left w:val="single" w:sz="6" w:space="0" w:color="auto"/>
              <w:bottom w:val="single" w:sz="18" w:space="0" w:color="auto"/>
            </w:tcBorders>
          </w:tcPr>
          <w:p w14:paraId="54CA4883" w14:textId="77777777" w:rsidR="0060410B" w:rsidRDefault="0060410B" w:rsidP="0060410B">
            <w:pPr>
              <w:ind w:left="187"/>
              <w:rPr>
                <w:color w:val="000000"/>
                <w:sz w:val="18"/>
                <w:szCs w:val="18"/>
                <w:shd w:val="clear" w:color="auto" w:fill="DBDBDB"/>
              </w:rPr>
            </w:pPr>
          </w:p>
        </w:tc>
        <w:tc>
          <w:tcPr>
            <w:tcW w:w="990" w:type="dxa"/>
            <w:tcBorders>
              <w:bottom w:val="single" w:sz="18" w:space="0" w:color="auto"/>
            </w:tcBorders>
          </w:tcPr>
          <w:p w14:paraId="6F4CAA2B" w14:textId="77777777" w:rsidR="0060410B" w:rsidRDefault="0060410B" w:rsidP="00D057C3">
            <w:pPr>
              <w:jc w:val="center"/>
              <w:rPr>
                <w:sz w:val="18"/>
              </w:rPr>
            </w:pPr>
          </w:p>
        </w:tc>
        <w:tc>
          <w:tcPr>
            <w:tcW w:w="1350" w:type="dxa"/>
            <w:tcBorders>
              <w:bottom w:val="single" w:sz="18" w:space="0" w:color="auto"/>
              <w:right w:val="single" w:sz="6" w:space="0" w:color="auto"/>
            </w:tcBorders>
          </w:tcPr>
          <w:p w14:paraId="6B2938FE" w14:textId="77777777" w:rsidR="0060410B" w:rsidRDefault="0060410B" w:rsidP="00D057C3">
            <w:pPr>
              <w:jc w:val="center"/>
              <w:rPr>
                <w:sz w:val="18"/>
              </w:rPr>
            </w:pPr>
          </w:p>
        </w:tc>
        <w:tc>
          <w:tcPr>
            <w:tcW w:w="1440" w:type="dxa"/>
            <w:tcBorders>
              <w:left w:val="single" w:sz="6" w:space="0" w:color="auto"/>
              <w:bottom w:val="single" w:sz="18" w:space="0" w:color="auto"/>
              <w:right w:val="single" w:sz="6" w:space="0" w:color="auto"/>
            </w:tcBorders>
          </w:tcPr>
          <w:p w14:paraId="277C4E67" w14:textId="77777777" w:rsidR="0060410B" w:rsidRDefault="0060410B" w:rsidP="00D057C3">
            <w:pPr>
              <w:jc w:val="center"/>
              <w:rPr>
                <w:sz w:val="18"/>
              </w:rPr>
            </w:pPr>
          </w:p>
        </w:tc>
        <w:tc>
          <w:tcPr>
            <w:tcW w:w="900" w:type="dxa"/>
            <w:tcBorders>
              <w:left w:val="single" w:sz="6" w:space="0" w:color="auto"/>
              <w:bottom w:val="single" w:sz="18" w:space="0" w:color="auto"/>
            </w:tcBorders>
          </w:tcPr>
          <w:p w14:paraId="66D88F12" w14:textId="77777777" w:rsidR="0060410B" w:rsidRDefault="0060410B" w:rsidP="00D057C3">
            <w:pPr>
              <w:jc w:val="center"/>
              <w:rPr>
                <w:sz w:val="18"/>
              </w:rPr>
            </w:pPr>
          </w:p>
        </w:tc>
        <w:tc>
          <w:tcPr>
            <w:tcW w:w="1080" w:type="dxa"/>
            <w:tcBorders>
              <w:bottom w:val="single" w:sz="18" w:space="0" w:color="auto"/>
            </w:tcBorders>
          </w:tcPr>
          <w:p w14:paraId="1CF59496" w14:textId="77777777" w:rsidR="0060410B" w:rsidRPr="00F41F91" w:rsidRDefault="0060410B" w:rsidP="00D057C3">
            <w:pPr>
              <w:jc w:val="center"/>
              <w:rPr>
                <w:sz w:val="18"/>
              </w:rPr>
            </w:pPr>
          </w:p>
        </w:tc>
        <w:tc>
          <w:tcPr>
            <w:tcW w:w="2808" w:type="dxa"/>
            <w:tcBorders>
              <w:bottom w:val="single" w:sz="18" w:space="0" w:color="auto"/>
              <w:right w:val="single" w:sz="6" w:space="0" w:color="auto"/>
            </w:tcBorders>
          </w:tcPr>
          <w:p w14:paraId="1451F950" w14:textId="77777777" w:rsidR="0060410B" w:rsidRPr="002C1D8B" w:rsidRDefault="0060410B" w:rsidP="00D057C3">
            <w:pPr>
              <w:rPr>
                <w:color w:val="212121"/>
                <w:sz w:val="22"/>
                <w:szCs w:val="22"/>
                <w:shd w:val="clear" w:color="auto" w:fill="FFFFFF"/>
              </w:rPr>
            </w:pP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77777777"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r w:rsidRPr="00F41F91">
              <w:rPr>
                <w:b/>
                <w:bCs/>
                <w:sz w:val="18"/>
              </w:rPr>
              <w:t>Range of Detections</w:t>
            </w:r>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706F6A0B" w:rsidR="000C16DD" w:rsidRPr="00F41F91" w:rsidRDefault="00C77118" w:rsidP="00D057C3">
            <w:pPr>
              <w:rPr>
                <w:sz w:val="18"/>
              </w:rPr>
            </w:pPr>
            <w:r>
              <w:rPr>
                <w:sz w:val="18"/>
              </w:rPr>
              <w:t>NONE</w:t>
            </w:r>
          </w:p>
        </w:tc>
        <w:tc>
          <w:tcPr>
            <w:tcW w:w="990" w:type="dxa"/>
            <w:tcBorders>
              <w:left w:val="single" w:sz="6" w:space="0" w:color="auto"/>
              <w:bottom w:val="single" w:sz="18" w:space="0" w:color="auto"/>
              <w:right w:val="single" w:sz="6" w:space="0" w:color="auto"/>
            </w:tcBorders>
          </w:tcPr>
          <w:p w14:paraId="29134B0A" w14:textId="77777777" w:rsidR="000C16DD" w:rsidRPr="00F41F91" w:rsidRDefault="000C16DD" w:rsidP="00D057C3">
            <w:pPr>
              <w:rPr>
                <w:sz w:val="18"/>
              </w:rPr>
            </w:pPr>
          </w:p>
        </w:tc>
        <w:tc>
          <w:tcPr>
            <w:tcW w:w="1350" w:type="dxa"/>
            <w:tcBorders>
              <w:left w:val="single" w:sz="6" w:space="0" w:color="auto"/>
              <w:bottom w:val="single" w:sz="18" w:space="0" w:color="auto"/>
              <w:right w:val="single" w:sz="6" w:space="0" w:color="auto"/>
            </w:tcBorders>
          </w:tcPr>
          <w:p w14:paraId="6432953F" w14:textId="77777777" w:rsidR="000C16DD" w:rsidRPr="00F41F91" w:rsidRDefault="000C16DD" w:rsidP="00D057C3">
            <w:pPr>
              <w:rPr>
                <w:sz w:val="18"/>
              </w:rPr>
            </w:pPr>
          </w:p>
        </w:tc>
        <w:tc>
          <w:tcPr>
            <w:tcW w:w="1440" w:type="dxa"/>
            <w:tcBorders>
              <w:left w:val="single" w:sz="6" w:space="0" w:color="auto"/>
              <w:bottom w:val="single" w:sz="18" w:space="0" w:color="auto"/>
              <w:right w:val="single" w:sz="6" w:space="0" w:color="auto"/>
            </w:tcBorders>
            <w:shd w:val="clear" w:color="auto" w:fill="auto"/>
          </w:tcPr>
          <w:p w14:paraId="03949132" w14:textId="77777777" w:rsidR="000C16DD" w:rsidRPr="00F41F91" w:rsidRDefault="000C16DD" w:rsidP="00D057C3">
            <w:pPr>
              <w:rPr>
                <w:sz w:val="18"/>
              </w:rPr>
            </w:pPr>
          </w:p>
        </w:tc>
        <w:tc>
          <w:tcPr>
            <w:tcW w:w="1980" w:type="dxa"/>
            <w:gridSpan w:val="2"/>
            <w:tcBorders>
              <w:left w:val="single" w:sz="6" w:space="0" w:color="auto"/>
              <w:bottom w:val="single" w:sz="18" w:space="0" w:color="auto"/>
              <w:right w:val="single" w:sz="6" w:space="0" w:color="auto"/>
            </w:tcBorders>
            <w:shd w:val="clear" w:color="auto" w:fill="auto"/>
          </w:tcPr>
          <w:p w14:paraId="7592CF94" w14:textId="77777777" w:rsidR="000C16DD" w:rsidRPr="00F41F91" w:rsidRDefault="000C16DD" w:rsidP="00D057C3">
            <w:pPr>
              <w:rPr>
                <w:sz w:val="18"/>
              </w:rPr>
            </w:pPr>
          </w:p>
        </w:tc>
        <w:tc>
          <w:tcPr>
            <w:tcW w:w="2808" w:type="dxa"/>
            <w:tcBorders>
              <w:top w:val="single" w:sz="6" w:space="0" w:color="auto"/>
              <w:left w:val="single" w:sz="6" w:space="0" w:color="auto"/>
              <w:bottom w:val="single" w:sz="18" w:space="0" w:color="auto"/>
              <w:right w:val="single" w:sz="6" w:space="0" w:color="auto"/>
            </w:tcBorders>
          </w:tcPr>
          <w:p w14:paraId="1C32453F" w14:textId="77777777" w:rsidR="000C16DD" w:rsidRPr="00F41F91" w:rsidRDefault="000C16DD" w:rsidP="00D057C3">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w:t>
      </w:r>
      <w:r w:rsidRPr="0012764D">
        <w:rPr>
          <w:rFonts w:ascii="Times New Roman" w:hAnsi="Times New Roman"/>
        </w:rPr>
        <w:lastRenderedPageBreak/>
        <w:t xml:space="preserve">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152959EB" w:rsidR="008D6F4A" w:rsidRPr="001F3468" w:rsidRDefault="008D6F4A" w:rsidP="002B0B02">
      <w:pPr>
        <w:pStyle w:val="BodyText"/>
        <w:spacing w:before="0" w:after="240"/>
        <w:rPr>
          <w:rFonts w:ascii="Times New Roman" w:hAnsi="Times New Roman"/>
        </w:rPr>
      </w:pPr>
      <w:r w:rsidRPr="001F3468">
        <w:rPr>
          <w:rFonts w:ascii="Times New Roman" w:hAnsi="Times New Roman"/>
        </w:rPr>
        <w:t>Lead-Specific Language:  If present, elevated levels of lead can cause serious health problems, especially for pregnant women and young children.  Lead in drinking water is primarily from materials and components associated with service lines and home plumbing</w:t>
      </w:r>
      <w:r w:rsidR="00C77118" w:rsidRPr="00C77118">
        <w:rPr>
          <w:b/>
          <w:sz w:val="21"/>
          <w:szCs w:val="21"/>
        </w:rPr>
        <w:t xml:space="preserve"> </w:t>
      </w:r>
      <w:r w:rsidR="00C77118">
        <w:rPr>
          <w:b/>
          <w:sz w:val="21"/>
          <w:szCs w:val="21"/>
        </w:rPr>
        <w:t>Pike Ranch Mutual Water Company</w:t>
      </w:r>
      <w:r w:rsidR="00C77118" w:rsidRPr="001F3468">
        <w:rPr>
          <w:rFonts w:ascii="Times New Roman" w:hAnsi="Times New Roman"/>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1"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14:paraId="59FE3673" w14:textId="77777777" w:rsidTr="00E92E9C">
        <w:trPr>
          <w:cantSplit/>
        </w:trPr>
        <w:tc>
          <w:tcPr>
            <w:tcW w:w="10800" w:type="dxa"/>
          </w:tcPr>
          <w:p w14:paraId="2F11D3FC" w14:textId="77777777" w:rsidR="002B3B52" w:rsidRPr="001F3468" w:rsidRDefault="002B3B52">
            <w:pPr>
              <w:pStyle w:val="BodyText"/>
              <w:spacing w:before="0"/>
              <w:jc w:val="left"/>
              <w:rPr>
                <w:rFonts w:ascii="Times New Roman" w:hAnsi="Times New Roman"/>
              </w:rPr>
            </w:pPr>
          </w:p>
        </w:tc>
      </w:tr>
      <w:tr w:rsidR="002B3B52" w:rsidRPr="001F3468" w14:paraId="0CA965F2" w14:textId="77777777" w:rsidTr="00E92E9C">
        <w:trPr>
          <w:cantSplit/>
        </w:trPr>
        <w:tc>
          <w:tcPr>
            <w:tcW w:w="10800" w:type="dxa"/>
          </w:tcPr>
          <w:p w14:paraId="087BB3B2" w14:textId="77777777" w:rsidR="002B3B52" w:rsidRPr="001F3468" w:rsidRDefault="002B3B52">
            <w:pPr>
              <w:pStyle w:val="BodyText"/>
              <w:spacing w:before="0"/>
              <w:jc w:val="left"/>
              <w:rPr>
                <w:rFonts w:ascii="Times New Roman" w:hAnsi="Times New Roman"/>
              </w:rPr>
            </w:pPr>
          </w:p>
        </w:tc>
      </w:tr>
    </w:tbl>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MCL, MRDL, AL,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1170738A" w:rsidR="00803861" w:rsidRPr="00F41F91" w:rsidRDefault="00B1037D" w:rsidP="00AC41BE">
            <w:pPr>
              <w:pStyle w:val="BodyText"/>
              <w:spacing w:before="0"/>
              <w:jc w:val="left"/>
              <w:rPr>
                <w:rFonts w:ascii="Times New Roman" w:hAnsi="Times New Roman"/>
                <w:b/>
                <w:sz w:val="26"/>
              </w:rPr>
            </w:pPr>
            <w:r>
              <w:rPr>
                <w:rFonts w:ascii="Times New Roman" w:hAnsi="Times New Roman"/>
                <w:b/>
                <w:sz w:val="26"/>
              </w:rPr>
              <w:t>CC0003513-03-50-18C-017</w:t>
            </w:r>
          </w:p>
        </w:tc>
        <w:tc>
          <w:tcPr>
            <w:tcW w:w="2203" w:type="dxa"/>
            <w:tcBorders>
              <w:top w:val="double" w:sz="6" w:space="0" w:color="auto"/>
              <w:bottom w:val="single" w:sz="4" w:space="0" w:color="auto"/>
            </w:tcBorders>
            <w:shd w:val="clear" w:color="auto" w:fill="auto"/>
          </w:tcPr>
          <w:p w14:paraId="0C6FD2A3" w14:textId="220D2C6F" w:rsidR="00803861" w:rsidRPr="00F41F91" w:rsidRDefault="00B1037D" w:rsidP="00AC41BE">
            <w:pPr>
              <w:pStyle w:val="BodyText"/>
              <w:spacing w:before="0"/>
              <w:jc w:val="left"/>
              <w:rPr>
                <w:rFonts w:ascii="Times New Roman" w:hAnsi="Times New Roman"/>
                <w:b/>
                <w:sz w:val="26"/>
              </w:rPr>
            </w:pPr>
            <w:r>
              <w:rPr>
                <w:rFonts w:ascii="Times New Roman" w:hAnsi="Times New Roman"/>
                <w:b/>
                <w:sz w:val="26"/>
              </w:rPr>
              <w:t>Monitoring Violation</w:t>
            </w:r>
          </w:p>
        </w:tc>
        <w:tc>
          <w:tcPr>
            <w:tcW w:w="2203" w:type="dxa"/>
            <w:tcBorders>
              <w:top w:val="double" w:sz="6" w:space="0" w:color="auto"/>
              <w:bottom w:val="single" w:sz="4" w:space="0" w:color="auto"/>
            </w:tcBorders>
            <w:shd w:val="clear" w:color="auto" w:fill="auto"/>
          </w:tcPr>
          <w:p w14:paraId="38F06260" w14:textId="6E6E53BF" w:rsidR="00803861" w:rsidRPr="00F41F91" w:rsidRDefault="00B1037D" w:rsidP="00AC41BE">
            <w:pPr>
              <w:pStyle w:val="BodyText"/>
              <w:spacing w:before="0"/>
              <w:jc w:val="left"/>
              <w:rPr>
                <w:rFonts w:ascii="Times New Roman" w:hAnsi="Times New Roman"/>
                <w:b/>
                <w:sz w:val="26"/>
              </w:rPr>
            </w:pPr>
            <w:r>
              <w:rPr>
                <w:rFonts w:ascii="Times New Roman" w:hAnsi="Times New Roman"/>
                <w:b/>
                <w:sz w:val="26"/>
              </w:rPr>
              <w:t>2018-2019</w:t>
            </w:r>
          </w:p>
        </w:tc>
        <w:tc>
          <w:tcPr>
            <w:tcW w:w="2203" w:type="dxa"/>
            <w:tcBorders>
              <w:top w:val="double" w:sz="6" w:space="0" w:color="auto"/>
              <w:bottom w:val="single" w:sz="4" w:space="0" w:color="auto"/>
            </w:tcBorders>
            <w:shd w:val="clear" w:color="auto" w:fill="auto"/>
          </w:tcPr>
          <w:p w14:paraId="78FAC853" w14:textId="38F0E0FD" w:rsidR="00803861" w:rsidRPr="00F41F91" w:rsidRDefault="00B1037D" w:rsidP="00AC41BE">
            <w:pPr>
              <w:pStyle w:val="BodyText"/>
              <w:spacing w:before="0"/>
              <w:jc w:val="left"/>
              <w:rPr>
                <w:rFonts w:ascii="Times New Roman" w:hAnsi="Times New Roman"/>
                <w:b/>
                <w:sz w:val="26"/>
              </w:rPr>
            </w:pPr>
            <w:r>
              <w:rPr>
                <w:rFonts w:ascii="Times New Roman" w:hAnsi="Times New Roman"/>
                <w:b/>
                <w:sz w:val="26"/>
              </w:rPr>
              <w:t>All samples were brought up to date</w:t>
            </w:r>
          </w:p>
        </w:tc>
        <w:tc>
          <w:tcPr>
            <w:tcW w:w="2096" w:type="dxa"/>
            <w:tcBorders>
              <w:top w:val="double" w:sz="6" w:space="0" w:color="auto"/>
              <w:bottom w:val="single" w:sz="4" w:space="0" w:color="auto"/>
            </w:tcBorders>
            <w:shd w:val="clear" w:color="auto" w:fill="auto"/>
          </w:tcPr>
          <w:p w14:paraId="47E414FC" w14:textId="3DE28C78" w:rsidR="00803861" w:rsidRPr="00F41F91" w:rsidRDefault="00C96126" w:rsidP="00AC41BE">
            <w:pPr>
              <w:pStyle w:val="BodyText"/>
              <w:spacing w:before="0"/>
              <w:jc w:val="left"/>
              <w:rPr>
                <w:rFonts w:ascii="Times New Roman" w:hAnsi="Times New Roman"/>
                <w:b/>
                <w:sz w:val="26"/>
              </w:rPr>
            </w:pPr>
            <w:r>
              <w:rPr>
                <w:rFonts w:ascii="Times New Roman" w:hAnsi="Times New Roman"/>
                <w:b/>
                <w:sz w:val="26"/>
              </w:rPr>
              <w:t>None. None of the samples had any contaminants present.</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tbl>
      <w:tblPr>
        <w:tblW w:w="0" w:type="auto"/>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F41F91" w14:paraId="43089CD6" w14:textId="77777777" w:rsidTr="00435A3F">
        <w:trPr>
          <w:cantSplit/>
        </w:trPr>
        <w:tc>
          <w:tcPr>
            <w:tcW w:w="10800" w:type="dxa"/>
          </w:tcPr>
          <w:p w14:paraId="2D341B50" w14:textId="77777777" w:rsidR="008E4C3F" w:rsidRPr="00F41F91" w:rsidRDefault="008E4C3F" w:rsidP="00A0355F">
            <w:pPr>
              <w:pStyle w:val="BodyText"/>
              <w:spacing w:before="0"/>
              <w:jc w:val="left"/>
              <w:rPr>
                <w:rFonts w:ascii="Times New Roman" w:hAnsi="Times New Roman"/>
              </w:rPr>
            </w:pPr>
          </w:p>
        </w:tc>
      </w:tr>
      <w:tr w:rsidR="008E4C3F" w:rsidRPr="00F41F91" w14:paraId="052B4D7B" w14:textId="77777777" w:rsidTr="00435A3F">
        <w:trPr>
          <w:cantSplit/>
        </w:trPr>
        <w:tc>
          <w:tcPr>
            <w:tcW w:w="10800" w:type="dxa"/>
          </w:tcPr>
          <w:p w14:paraId="3C75903D" w14:textId="77777777" w:rsidR="008E4C3F" w:rsidRPr="00F41F91" w:rsidRDefault="008E4C3F" w:rsidP="00A0355F">
            <w:pPr>
              <w:pStyle w:val="BodyText"/>
              <w:spacing w:before="0"/>
              <w:jc w:val="left"/>
              <w:rPr>
                <w:rFonts w:ascii="Times New Roman" w:hAnsi="Times New Roman"/>
              </w:rPr>
            </w:pPr>
          </w:p>
        </w:tc>
      </w:tr>
    </w:tbl>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35504704" w14:textId="52E8FAFD" w:rsidR="00181F3E" w:rsidRPr="00F41F91" w:rsidRDefault="00C96126" w:rsidP="00F75012">
            <w:pPr>
              <w:spacing w:before="20" w:after="20"/>
              <w:jc w:val="center"/>
              <w:rPr>
                <w:sz w:val="18"/>
              </w:rPr>
            </w:pPr>
            <w:r>
              <w:rPr>
                <w:sz w:val="18"/>
              </w:rPr>
              <w:t>0</w:t>
            </w:r>
          </w:p>
        </w:tc>
        <w:tc>
          <w:tcPr>
            <w:tcW w:w="1350" w:type="dxa"/>
            <w:tcBorders>
              <w:top w:val="nil"/>
            </w:tcBorders>
          </w:tcPr>
          <w:p w14:paraId="63C1391F" w14:textId="0F69AD0B" w:rsidR="00181F3E" w:rsidRPr="00F41F91" w:rsidRDefault="00C96126" w:rsidP="00F75012">
            <w:pPr>
              <w:spacing w:before="20" w:after="20"/>
              <w:jc w:val="center"/>
              <w:rPr>
                <w:sz w:val="18"/>
              </w:rPr>
            </w:pPr>
            <w:r>
              <w:rPr>
                <w:sz w:val="18"/>
              </w:rPr>
              <w:t>NA</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60AE42FC" w14:textId="28607204" w:rsidR="00181F3E" w:rsidRPr="00F41F91" w:rsidRDefault="00C96126" w:rsidP="00F75012">
            <w:pPr>
              <w:spacing w:before="20" w:after="20"/>
              <w:jc w:val="center"/>
              <w:rPr>
                <w:sz w:val="18"/>
              </w:rPr>
            </w:pPr>
            <w:r>
              <w:rPr>
                <w:sz w:val="18"/>
              </w:rPr>
              <w:t>0</w:t>
            </w:r>
          </w:p>
        </w:tc>
        <w:tc>
          <w:tcPr>
            <w:tcW w:w="1350" w:type="dxa"/>
          </w:tcPr>
          <w:p w14:paraId="184CB2D0" w14:textId="642036F7" w:rsidR="00181F3E" w:rsidRPr="00F41F91" w:rsidRDefault="00C96126" w:rsidP="00F75012">
            <w:pPr>
              <w:spacing w:before="20" w:after="20"/>
              <w:jc w:val="center"/>
              <w:rPr>
                <w:sz w:val="18"/>
              </w:rPr>
            </w:pPr>
            <w:r>
              <w:rPr>
                <w:sz w:val="18"/>
              </w:rPr>
              <w:t>NA</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4A8FE09D" w14:textId="5EAC3492" w:rsidR="00181F3E" w:rsidRPr="00F41F91" w:rsidRDefault="00C96126" w:rsidP="00F75012">
            <w:pPr>
              <w:spacing w:before="20" w:after="20"/>
              <w:jc w:val="center"/>
              <w:rPr>
                <w:sz w:val="18"/>
              </w:rPr>
            </w:pPr>
            <w:r>
              <w:rPr>
                <w:sz w:val="18"/>
              </w:rPr>
              <w:t>0</w:t>
            </w:r>
          </w:p>
        </w:tc>
        <w:tc>
          <w:tcPr>
            <w:tcW w:w="1350" w:type="dxa"/>
            <w:tcBorders>
              <w:bottom w:val="single" w:sz="18" w:space="0" w:color="auto"/>
            </w:tcBorders>
          </w:tcPr>
          <w:p w14:paraId="0CA8CA65" w14:textId="42E995DF" w:rsidR="00181F3E" w:rsidRPr="00F41F91" w:rsidRDefault="00C96126" w:rsidP="00F75012">
            <w:pPr>
              <w:spacing w:before="20" w:after="20"/>
              <w:jc w:val="center"/>
              <w:rPr>
                <w:sz w:val="18"/>
              </w:rPr>
            </w:pPr>
            <w:r>
              <w:rPr>
                <w:sz w:val="18"/>
              </w:rPr>
              <w:t>NA</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lastRenderedPageBreak/>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16275452" w:rsidR="00501B52" w:rsidRPr="00F41F91" w:rsidRDefault="00C96126" w:rsidP="00CC2F86">
            <w:pPr>
              <w:pStyle w:val="BodyText"/>
              <w:spacing w:before="0"/>
              <w:jc w:val="left"/>
              <w:rPr>
                <w:rFonts w:ascii="Times New Roman" w:hAnsi="Times New Roman"/>
              </w:rPr>
            </w:pPr>
            <w:r>
              <w:rPr>
                <w:rFonts w:ascii="Times New Roman" w:hAnsi="Times New Roman"/>
              </w:rPr>
              <w:t>NONE</w:t>
            </w: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DDA8C20" w:rsidR="00AD4876" w:rsidRPr="00F41F91" w:rsidRDefault="00C96126" w:rsidP="00CC2F86">
            <w:pPr>
              <w:pStyle w:val="BodyText"/>
              <w:spacing w:before="0"/>
              <w:jc w:val="left"/>
              <w:rPr>
                <w:rFonts w:ascii="Times New Roman" w:hAnsi="Times New Roman"/>
              </w:rPr>
            </w:pPr>
            <w:r>
              <w:rPr>
                <w:rFonts w:ascii="Times New Roman" w:hAnsi="Times New Roman"/>
              </w:rPr>
              <w:t>NONE</w:t>
            </w: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443EAC9F" w:rsidR="00C24948" w:rsidRPr="00F41F91" w:rsidRDefault="00C96126"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5F916E4F" w14:textId="77777777" w:rsidR="00BC6327" w:rsidRPr="00F41F91" w:rsidRDefault="00BC6327" w:rsidP="00A24839">
      <w:pPr>
        <w:pStyle w:val="BodyText"/>
        <w:keepNext/>
        <w:keepLines/>
        <w:spacing w:before="240" w:after="240"/>
        <w:jc w:val="center"/>
        <w:rPr>
          <w:rFonts w:ascii="Times New Roman" w:hAnsi="Times New Roman"/>
          <w:b/>
          <w:sz w:val="26"/>
        </w:rPr>
      </w:pPr>
      <w:r w:rsidRPr="00F41F91">
        <w:rPr>
          <w:rFonts w:ascii="Times New Roman" w:hAnsi="Times New Roman"/>
          <w:b/>
          <w:sz w:val="26"/>
        </w:rPr>
        <w:t xml:space="preserve">For Systems Providing Surface Water as a Source </w:t>
      </w:r>
      <w:r w:rsidR="005E279B" w:rsidRPr="00F41F91">
        <w:rPr>
          <w:rFonts w:ascii="Times New Roman" w:hAnsi="Times New Roman"/>
          <w:b/>
          <w:sz w:val="26"/>
        </w:rPr>
        <w:t>of</w:t>
      </w:r>
      <w:r w:rsidRPr="00F41F91">
        <w:rPr>
          <w:rFonts w:ascii="Times New Roman" w:hAnsi="Times New Roman"/>
          <w:b/>
          <w:sz w:val="26"/>
        </w:rPr>
        <w:t xml:space="preserve">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62"/>
        <w:gridCol w:w="6008"/>
      </w:tblGrid>
      <w:tr w:rsidR="00BC6327" w:rsidRPr="00F41F91" w14:paraId="19C0C9BA" w14:textId="77777777" w:rsidTr="00322340">
        <w:trPr>
          <w:trHeight w:val="432"/>
          <w:jc w:val="center"/>
        </w:trPr>
        <w:tc>
          <w:tcPr>
            <w:tcW w:w="10770" w:type="dxa"/>
            <w:gridSpan w:val="2"/>
            <w:tcBorders>
              <w:top w:val="single" w:sz="18" w:space="0" w:color="auto"/>
              <w:left w:val="single" w:sz="6" w:space="0" w:color="auto"/>
              <w:bottom w:val="single" w:sz="18" w:space="0" w:color="auto"/>
              <w:right w:val="single" w:sz="6" w:space="0" w:color="auto"/>
            </w:tcBorders>
            <w:vAlign w:val="center"/>
          </w:tcPr>
          <w:p w14:paraId="6941BB71" w14:textId="77777777" w:rsidR="00BC6327" w:rsidRPr="00F41F91" w:rsidRDefault="00BC6327" w:rsidP="002B3B52">
            <w:pPr>
              <w:pStyle w:val="BodyText"/>
              <w:keepNext/>
              <w:keepLines/>
              <w:tabs>
                <w:tab w:val="left" w:pos="9900"/>
              </w:tabs>
              <w:spacing w:before="40" w:after="40"/>
              <w:jc w:val="center"/>
              <w:rPr>
                <w:rFonts w:ascii="Times New Roman" w:hAnsi="Times New Roman"/>
                <w:b/>
                <w:i/>
                <w:sz w:val="20"/>
              </w:rPr>
            </w:pPr>
            <w:r w:rsidRPr="00F41F91">
              <w:rPr>
                <w:rFonts w:ascii="Times New Roman" w:hAnsi="Times New Roman"/>
                <w:b/>
                <w:caps/>
                <w:sz w:val="20"/>
              </w:rPr>
              <w:t xml:space="preserve">Table </w:t>
            </w:r>
            <w:r w:rsidR="00A0317C" w:rsidRPr="00F41F91">
              <w:rPr>
                <w:rFonts w:ascii="Times New Roman" w:hAnsi="Times New Roman"/>
                <w:b/>
                <w:caps/>
                <w:sz w:val="20"/>
              </w:rPr>
              <w:t>8</w:t>
            </w:r>
            <w:r w:rsidRPr="00F41F91">
              <w:rPr>
                <w:rFonts w:ascii="Times New Roman" w:hAnsi="Times New Roman"/>
                <w:b/>
                <w:caps/>
                <w:sz w:val="20"/>
              </w:rPr>
              <w:t xml:space="preserve"> - sampling results showing TREATMENT OF SURFACE WATER SOURCES</w:t>
            </w:r>
          </w:p>
        </w:tc>
      </w:tr>
      <w:tr w:rsidR="00BC6327" w:rsidRPr="00F41F91" w14:paraId="28AF65AA" w14:textId="77777777" w:rsidTr="00435A3F">
        <w:trPr>
          <w:jc w:val="center"/>
        </w:trPr>
        <w:tc>
          <w:tcPr>
            <w:tcW w:w="4762" w:type="dxa"/>
            <w:tcBorders>
              <w:top w:val="single" w:sz="18" w:space="0" w:color="auto"/>
              <w:left w:val="single" w:sz="6" w:space="0" w:color="auto"/>
            </w:tcBorders>
            <w:vAlign w:val="center"/>
          </w:tcPr>
          <w:p w14:paraId="140798B9" w14:textId="77777777" w:rsidR="00BC6327" w:rsidRPr="00F41F91" w:rsidRDefault="00BC6327" w:rsidP="00470811">
            <w:pPr>
              <w:spacing w:before="40"/>
              <w:rPr>
                <w:sz w:val="18"/>
              </w:rPr>
            </w:pPr>
            <w:r w:rsidRPr="00F41F91">
              <w:rPr>
                <w:sz w:val="18"/>
              </w:rPr>
              <w:t xml:space="preserve">Treatment Technique </w:t>
            </w:r>
            <w:r w:rsidRPr="00F41F91">
              <w:rPr>
                <w:sz w:val="18"/>
                <w:vertAlign w:val="superscript"/>
              </w:rPr>
              <w:t>(a)</w:t>
            </w:r>
          </w:p>
          <w:p w14:paraId="027AB4DF" w14:textId="77777777" w:rsidR="00BC6327" w:rsidRPr="00F41F91" w:rsidRDefault="00BC6327" w:rsidP="00470811">
            <w:pPr>
              <w:spacing w:after="40"/>
              <w:rPr>
                <w:sz w:val="18"/>
              </w:rPr>
            </w:pPr>
            <w:r w:rsidRPr="00F41F91">
              <w:rPr>
                <w:sz w:val="18"/>
              </w:rPr>
              <w:t>(Type of approved filtration technology used)</w:t>
            </w:r>
          </w:p>
        </w:tc>
        <w:tc>
          <w:tcPr>
            <w:tcW w:w="6008" w:type="dxa"/>
            <w:tcBorders>
              <w:top w:val="single" w:sz="18" w:space="0" w:color="auto"/>
              <w:right w:val="single" w:sz="6" w:space="0" w:color="auto"/>
            </w:tcBorders>
            <w:vAlign w:val="center"/>
          </w:tcPr>
          <w:p w14:paraId="38798350" w14:textId="19B72F34" w:rsidR="00BC6327" w:rsidRPr="00C96126" w:rsidRDefault="00C96126" w:rsidP="00470811">
            <w:pPr>
              <w:pStyle w:val="BodyText"/>
              <w:spacing w:before="40" w:after="40"/>
              <w:rPr>
                <w:rFonts w:ascii="Times New Roman" w:hAnsi="Times New Roman"/>
                <w:b/>
                <w:sz w:val="18"/>
              </w:rPr>
            </w:pPr>
            <w:r w:rsidRPr="00C96126">
              <w:rPr>
                <w:rFonts w:ascii="Times New Roman" w:hAnsi="Times New Roman"/>
                <w:b/>
                <w:sz w:val="18"/>
              </w:rPr>
              <w:t>NO SURFACE WATER USED ON THIS SYSTEM</w:t>
            </w:r>
          </w:p>
        </w:tc>
      </w:tr>
      <w:tr w:rsidR="00BC6327" w:rsidRPr="00F41F91" w14:paraId="1DB90511" w14:textId="77777777" w:rsidTr="00435A3F">
        <w:trPr>
          <w:jc w:val="center"/>
        </w:trPr>
        <w:tc>
          <w:tcPr>
            <w:tcW w:w="4762" w:type="dxa"/>
            <w:tcBorders>
              <w:left w:val="single" w:sz="6" w:space="0" w:color="auto"/>
            </w:tcBorders>
            <w:vAlign w:val="center"/>
          </w:tcPr>
          <w:p w14:paraId="6BDBEDD1" w14:textId="77777777" w:rsidR="00BC6327" w:rsidRPr="00F41F91" w:rsidRDefault="00BC6327" w:rsidP="00470811">
            <w:pPr>
              <w:spacing w:before="40"/>
              <w:rPr>
                <w:sz w:val="18"/>
              </w:rPr>
            </w:pPr>
            <w:r w:rsidRPr="00F41F91">
              <w:rPr>
                <w:sz w:val="18"/>
              </w:rPr>
              <w:t xml:space="preserve">Turbidity Performance Standards </w:t>
            </w:r>
            <w:r w:rsidRPr="00F41F91">
              <w:rPr>
                <w:sz w:val="18"/>
                <w:vertAlign w:val="superscript"/>
              </w:rPr>
              <w:t>(b)</w:t>
            </w:r>
          </w:p>
          <w:p w14:paraId="6F3F5A91" w14:textId="77777777" w:rsidR="00BC6327" w:rsidRPr="00F41F91" w:rsidRDefault="00BC6327" w:rsidP="00470811">
            <w:pPr>
              <w:spacing w:after="40"/>
              <w:rPr>
                <w:sz w:val="18"/>
              </w:rPr>
            </w:pPr>
            <w:r w:rsidRPr="00F41F91">
              <w:rPr>
                <w:sz w:val="18"/>
              </w:rPr>
              <w:t>(that must be met through the water treatment process)</w:t>
            </w:r>
          </w:p>
        </w:tc>
        <w:tc>
          <w:tcPr>
            <w:tcW w:w="6008" w:type="dxa"/>
            <w:tcBorders>
              <w:right w:val="single" w:sz="6" w:space="0" w:color="auto"/>
            </w:tcBorders>
          </w:tcPr>
          <w:p w14:paraId="6C825F6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Turbidity of the filtered water must:</w:t>
            </w:r>
          </w:p>
          <w:p w14:paraId="60925CC3"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1 – Be less than or equal to _____ NTU in 95% of measurements in a month.</w:t>
            </w:r>
          </w:p>
          <w:p w14:paraId="69FD9228"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2 – Not exceed _____ NTU for more than eight consecutive hours.</w:t>
            </w:r>
          </w:p>
          <w:p w14:paraId="3FDD0942" w14:textId="77777777" w:rsidR="00BC6327" w:rsidRPr="00F41F91" w:rsidRDefault="00BC6327" w:rsidP="00470811">
            <w:pPr>
              <w:pStyle w:val="BodyText"/>
              <w:spacing w:before="40" w:after="40"/>
              <w:jc w:val="left"/>
              <w:rPr>
                <w:rFonts w:ascii="Times New Roman" w:hAnsi="Times New Roman"/>
                <w:sz w:val="18"/>
              </w:rPr>
            </w:pPr>
            <w:r w:rsidRPr="00F41F91">
              <w:rPr>
                <w:rFonts w:ascii="Times New Roman" w:hAnsi="Times New Roman"/>
                <w:sz w:val="18"/>
              </w:rPr>
              <w:t>3 – Not exceed ____ NTU at any time.</w:t>
            </w:r>
          </w:p>
        </w:tc>
      </w:tr>
      <w:tr w:rsidR="00BC6327" w:rsidRPr="00F41F91" w14:paraId="7631F7C3" w14:textId="77777777" w:rsidTr="00435A3F">
        <w:trPr>
          <w:trHeight w:val="490"/>
          <w:jc w:val="center"/>
        </w:trPr>
        <w:tc>
          <w:tcPr>
            <w:tcW w:w="4762" w:type="dxa"/>
            <w:tcBorders>
              <w:left w:val="single" w:sz="6" w:space="0" w:color="auto"/>
            </w:tcBorders>
            <w:vAlign w:val="center"/>
          </w:tcPr>
          <w:p w14:paraId="5E0419B7" w14:textId="77777777" w:rsidR="00BC6327" w:rsidRPr="00F41F91" w:rsidRDefault="00BC6327">
            <w:pPr>
              <w:spacing w:before="40" w:after="40"/>
              <w:rPr>
                <w:sz w:val="18"/>
              </w:rPr>
            </w:pPr>
            <w:r w:rsidRPr="00F41F91">
              <w:rPr>
                <w:sz w:val="18"/>
              </w:rPr>
              <w:t>Lowest monthly percentage of samples that met Turbidity Performance Standard No. 1.</w:t>
            </w:r>
          </w:p>
        </w:tc>
        <w:tc>
          <w:tcPr>
            <w:tcW w:w="6008" w:type="dxa"/>
            <w:tcBorders>
              <w:right w:val="single" w:sz="6" w:space="0" w:color="auto"/>
            </w:tcBorders>
          </w:tcPr>
          <w:p w14:paraId="5E5B78B1" w14:textId="77777777" w:rsidR="00BC6327" w:rsidRPr="00F41F91" w:rsidRDefault="00BC6327">
            <w:pPr>
              <w:pStyle w:val="BodyText"/>
              <w:spacing w:before="40" w:after="40"/>
              <w:jc w:val="left"/>
              <w:rPr>
                <w:rFonts w:ascii="Times New Roman" w:hAnsi="Times New Roman"/>
                <w:sz w:val="18"/>
              </w:rPr>
            </w:pPr>
          </w:p>
        </w:tc>
      </w:tr>
      <w:tr w:rsidR="00BC6327" w:rsidRPr="00F41F91" w14:paraId="5434833C" w14:textId="77777777" w:rsidTr="00435A3F">
        <w:trPr>
          <w:trHeight w:val="490"/>
          <w:jc w:val="center"/>
        </w:trPr>
        <w:tc>
          <w:tcPr>
            <w:tcW w:w="4762" w:type="dxa"/>
            <w:tcBorders>
              <w:left w:val="single" w:sz="6" w:space="0" w:color="auto"/>
              <w:bottom w:val="single" w:sz="4" w:space="0" w:color="auto"/>
            </w:tcBorders>
            <w:vAlign w:val="center"/>
          </w:tcPr>
          <w:p w14:paraId="75FAEF65" w14:textId="77777777" w:rsidR="00BC6327" w:rsidRPr="00F41F91" w:rsidRDefault="00BC6327">
            <w:pPr>
              <w:spacing w:before="40" w:after="40"/>
              <w:rPr>
                <w:sz w:val="18"/>
              </w:rPr>
            </w:pPr>
            <w:r w:rsidRPr="00F41F91">
              <w:rPr>
                <w:sz w:val="18"/>
              </w:rPr>
              <w:t>Highest single turbidity measurement during the year</w:t>
            </w:r>
          </w:p>
        </w:tc>
        <w:tc>
          <w:tcPr>
            <w:tcW w:w="6008" w:type="dxa"/>
            <w:tcBorders>
              <w:bottom w:val="single" w:sz="4" w:space="0" w:color="auto"/>
              <w:right w:val="single" w:sz="6" w:space="0" w:color="auto"/>
            </w:tcBorders>
          </w:tcPr>
          <w:p w14:paraId="36BEE3C3" w14:textId="77777777" w:rsidR="00BC6327" w:rsidRPr="00F41F91" w:rsidRDefault="00BC6327">
            <w:pPr>
              <w:pStyle w:val="BodyText"/>
              <w:spacing w:before="40" w:after="40"/>
              <w:jc w:val="left"/>
              <w:rPr>
                <w:rFonts w:ascii="Times New Roman" w:hAnsi="Times New Roman"/>
                <w:sz w:val="18"/>
              </w:rPr>
            </w:pPr>
          </w:p>
        </w:tc>
      </w:tr>
      <w:tr w:rsidR="00BC6327" w:rsidRPr="00F41F91" w14:paraId="0D8AEAA4" w14:textId="77777777" w:rsidTr="00435A3F">
        <w:trPr>
          <w:trHeight w:val="490"/>
          <w:jc w:val="center"/>
        </w:trPr>
        <w:tc>
          <w:tcPr>
            <w:tcW w:w="4762" w:type="dxa"/>
            <w:tcBorders>
              <w:left w:val="single" w:sz="6" w:space="0" w:color="auto"/>
              <w:bottom w:val="single" w:sz="18" w:space="0" w:color="auto"/>
            </w:tcBorders>
            <w:vAlign w:val="center"/>
          </w:tcPr>
          <w:p w14:paraId="7D9B7500" w14:textId="77777777" w:rsidR="00BC6327" w:rsidRPr="00F41F91" w:rsidRDefault="00BC6327">
            <w:pPr>
              <w:spacing w:before="40" w:after="40"/>
              <w:rPr>
                <w:sz w:val="18"/>
              </w:rPr>
            </w:pPr>
            <w:r w:rsidRPr="00F41F91">
              <w:rPr>
                <w:sz w:val="18"/>
              </w:rPr>
              <w:t>Number of violations of any surface water treatment requirements</w:t>
            </w:r>
          </w:p>
        </w:tc>
        <w:tc>
          <w:tcPr>
            <w:tcW w:w="6008" w:type="dxa"/>
            <w:tcBorders>
              <w:bottom w:val="single" w:sz="18" w:space="0" w:color="auto"/>
              <w:right w:val="single" w:sz="6" w:space="0" w:color="auto"/>
            </w:tcBorders>
          </w:tcPr>
          <w:p w14:paraId="4FE489E5" w14:textId="6E6B411F" w:rsidR="00BC6327" w:rsidRPr="00F41F91" w:rsidRDefault="00C77118">
            <w:pPr>
              <w:pStyle w:val="BodyText"/>
              <w:spacing w:before="40" w:after="40"/>
              <w:jc w:val="left"/>
              <w:rPr>
                <w:rFonts w:ascii="Times New Roman" w:hAnsi="Times New Roman"/>
                <w:sz w:val="18"/>
              </w:rPr>
            </w:pPr>
            <w:r>
              <w:rPr>
                <w:rFonts w:ascii="Times New Roman" w:hAnsi="Times New Roman"/>
                <w:sz w:val="18"/>
              </w:rPr>
              <w:t>NO SURFACE WATER USED BY THIS SYSTEM</w:t>
            </w:r>
          </w:p>
        </w:tc>
      </w:tr>
    </w:tbl>
    <w:p w14:paraId="25583DE4" w14:textId="77777777" w:rsidR="00BC6327" w:rsidRPr="00F41F91" w:rsidRDefault="00BC6327" w:rsidP="007D21BB">
      <w:pPr>
        <w:pStyle w:val="BlockText"/>
        <w:tabs>
          <w:tab w:val="left" w:pos="360"/>
        </w:tabs>
        <w:spacing w:before="60" w:after="60"/>
        <w:ind w:left="360" w:right="0" w:hanging="360"/>
        <w:rPr>
          <w:rFonts w:ascii="Times New Roman" w:hAnsi="Times New Roman"/>
          <w:b w:val="0"/>
        </w:rPr>
      </w:pPr>
      <w:r w:rsidRPr="00F41F91">
        <w:rPr>
          <w:rFonts w:ascii="Times New Roman" w:hAnsi="Times New Roman"/>
          <w:b w:val="0"/>
        </w:rPr>
        <w:t>(a)</w:t>
      </w:r>
      <w:r w:rsidRPr="00F41F91">
        <w:rPr>
          <w:rFonts w:ascii="Times New Roman" w:hAnsi="Times New Roman"/>
          <w:b w:val="0"/>
        </w:rPr>
        <w:tab/>
        <w:t>A required process intended to reduce the level of a contaminant in drinking water.</w:t>
      </w:r>
    </w:p>
    <w:p w14:paraId="454B2307" w14:textId="77777777" w:rsidR="0060219E" w:rsidRPr="00F41F91" w:rsidRDefault="00BC6327" w:rsidP="007D21BB">
      <w:pPr>
        <w:pStyle w:val="BlockText"/>
        <w:tabs>
          <w:tab w:val="left" w:pos="360"/>
        </w:tabs>
        <w:spacing w:before="60" w:after="60"/>
        <w:ind w:left="360" w:right="0" w:hanging="360"/>
        <w:jc w:val="both"/>
        <w:rPr>
          <w:rFonts w:ascii="Times New Roman" w:hAnsi="Times New Roman"/>
          <w:b w:val="0"/>
          <w:i/>
        </w:rPr>
      </w:pPr>
      <w:r w:rsidRPr="00F41F91">
        <w:rPr>
          <w:rFonts w:ascii="Times New Roman" w:hAnsi="Times New Roman"/>
          <w:b w:val="0"/>
        </w:rPr>
        <w:t>(b)</w:t>
      </w:r>
      <w:r w:rsidRPr="00F41F91">
        <w:rPr>
          <w:rFonts w:ascii="Times New Roman" w:hAnsi="Times New Roman"/>
          <w:b w:val="0"/>
        </w:rPr>
        <w:tab/>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77777777" w:rsidR="00BC6327" w:rsidRPr="00F41F91" w:rsidRDefault="00BC632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w:t>
      </w:r>
      <w:r w:rsidR="00024D43" w:rsidRPr="00F41F91">
        <w:rPr>
          <w:rFonts w:ascii="Times New Roman" w:hAnsi="Times New Roman"/>
          <w:b/>
          <w:sz w:val="26"/>
        </w:rPr>
        <w:t xml:space="preserve">Violation of a </w:t>
      </w:r>
      <w:r w:rsidRPr="00F41F91">
        <w:rPr>
          <w:rFonts w:ascii="Times New Roman" w:hAnsi="Times New Roman"/>
          <w:b/>
          <w:sz w:val="26"/>
        </w:rPr>
        <w:t>Surface Water T</w:t>
      </w:r>
      <w:r w:rsidR="00024D43" w:rsidRPr="00F41F91">
        <w:rPr>
          <w:rFonts w:ascii="Times New Roman" w:hAnsi="Times New Roman"/>
          <w:b/>
          <w:sz w:val="26"/>
        </w:rPr>
        <w:t>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2203"/>
        <w:gridCol w:w="2203"/>
        <w:gridCol w:w="2203"/>
        <w:gridCol w:w="2096"/>
      </w:tblGrid>
      <w:tr w:rsidR="00BE555D" w:rsidRPr="00F41F91" w14:paraId="3FEF3B39" w14:textId="77777777" w:rsidTr="00860711">
        <w:trPr>
          <w:trHeight w:val="432"/>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7D18EAA8" w14:textId="77777777" w:rsidR="00BE555D" w:rsidRPr="00F41F91" w:rsidRDefault="00BE555D" w:rsidP="00CC2F86">
            <w:pPr>
              <w:pStyle w:val="BodyText"/>
              <w:spacing w:before="20" w:after="20"/>
              <w:jc w:val="center"/>
              <w:rPr>
                <w:rFonts w:ascii="Times New Roman" w:hAnsi="Times New Roman"/>
                <w:b/>
                <w:sz w:val="20"/>
              </w:rPr>
            </w:pPr>
            <w:r w:rsidRPr="00F41F91">
              <w:rPr>
                <w:rFonts w:ascii="Times New Roman" w:hAnsi="Times New Roman"/>
                <w:b/>
                <w:sz w:val="20"/>
              </w:rPr>
              <w:t>VIOLATION OF A SURFACE WATER TT</w:t>
            </w:r>
          </w:p>
        </w:tc>
      </w:tr>
      <w:tr w:rsidR="00883433" w:rsidRPr="00F41F91" w14:paraId="3E602A9E" w14:textId="77777777"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57BFCDDA"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48FD5B"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F2C921B"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5BEDEDFF" w14:textId="77777777" w:rsidR="00883433"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w:t>
            </w:r>
            <w:r w:rsidR="00883433" w:rsidRPr="00F41F91">
              <w:rPr>
                <w:rFonts w:ascii="Times New Roman" w:hAnsi="Times New Roman"/>
                <w:b/>
                <w:sz w:val="18"/>
                <w:szCs w:val="18"/>
              </w:rPr>
              <w:t xml:space="preserve">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51D047D2" w14:textId="77777777" w:rsidR="00883433" w:rsidRPr="00F41F91" w:rsidRDefault="00883433"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83433" w:rsidRPr="00F41F91" w14:paraId="539CCC45" w14:textId="77777777" w:rsidTr="00832E7C">
        <w:trPr>
          <w:trHeight w:val="504"/>
        </w:trPr>
        <w:tc>
          <w:tcPr>
            <w:tcW w:w="2095" w:type="dxa"/>
            <w:tcBorders>
              <w:top w:val="double" w:sz="6" w:space="0" w:color="auto"/>
            </w:tcBorders>
            <w:shd w:val="clear" w:color="auto" w:fill="auto"/>
          </w:tcPr>
          <w:p w14:paraId="0A4FB563" w14:textId="239A999C" w:rsidR="00883433" w:rsidRPr="00F41F91" w:rsidRDefault="00C96126" w:rsidP="00D272CB">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tcBorders>
            <w:shd w:val="clear" w:color="auto" w:fill="auto"/>
          </w:tcPr>
          <w:p w14:paraId="2EEE3D1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04AAF9BF"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double" w:sz="6" w:space="0" w:color="auto"/>
            </w:tcBorders>
            <w:shd w:val="clear" w:color="auto" w:fill="auto"/>
          </w:tcPr>
          <w:p w14:paraId="2E3BCC0F"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double" w:sz="6" w:space="0" w:color="auto"/>
            </w:tcBorders>
            <w:shd w:val="clear" w:color="auto" w:fill="auto"/>
          </w:tcPr>
          <w:p w14:paraId="471033B7"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08DFAB64" w14:textId="77777777" w:rsidTr="00832E7C">
        <w:trPr>
          <w:trHeight w:val="504"/>
        </w:trPr>
        <w:tc>
          <w:tcPr>
            <w:tcW w:w="2095" w:type="dxa"/>
            <w:tcBorders>
              <w:bottom w:val="single" w:sz="4" w:space="0" w:color="auto"/>
            </w:tcBorders>
            <w:shd w:val="clear" w:color="auto" w:fill="auto"/>
          </w:tcPr>
          <w:p w14:paraId="41555646"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01DB81CB"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5D0EEB5D"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bottom w:val="single" w:sz="4" w:space="0" w:color="auto"/>
            </w:tcBorders>
            <w:shd w:val="clear" w:color="auto" w:fill="auto"/>
          </w:tcPr>
          <w:p w14:paraId="2068257B"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bottom w:val="single" w:sz="4" w:space="0" w:color="auto"/>
            </w:tcBorders>
            <w:shd w:val="clear" w:color="auto" w:fill="auto"/>
          </w:tcPr>
          <w:p w14:paraId="5672B03B" w14:textId="77777777" w:rsidR="00883433" w:rsidRPr="00F41F91" w:rsidRDefault="00883433" w:rsidP="00D272CB">
            <w:pPr>
              <w:pStyle w:val="BodyText"/>
              <w:spacing w:before="20" w:after="20"/>
              <w:jc w:val="left"/>
              <w:rPr>
                <w:rFonts w:ascii="Times New Roman" w:hAnsi="Times New Roman"/>
                <w:b/>
                <w:sz w:val="26"/>
              </w:rPr>
            </w:pPr>
          </w:p>
        </w:tc>
      </w:tr>
      <w:tr w:rsidR="00883433" w:rsidRPr="00F41F91" w14:paraId="3601FCEF" w14:textId="77777777" w:rsidTr="00832E7C">
        <w:trPr>
          <w:trHeight w:val="504"/>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7BEDAA5"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FD6B213"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A7A5D58" w14:textId="77777777" w:rsidR="00883433" w:rsidRPr="00F41F91" w:rsidRDefault="00883433" w:rsidP="00D272CB">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35BB5A9" w14:textId="77777777" w:rsidR="00883433" w:rsidRPr="00F41F91" w:rsidRDefault="00883433" w:rsidP="00D272CB">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6054F32D" w14:textId="77777777" w:rsidR="00883433" w:rsidRPr="00F41F91" w:rsidRDefault="00883433" w:rsidP="00D272CB">
            <w:pPr>
              <w:pStyle w:val="BodyText"/>
              <w:spacing w:before="20" w:after="20"/>
              <w:jc w:val="left"/>
              <w:rPr>
                <w:rFonts w:ascii="Times New Roman" w:hAnsi="Times New Roman"/>
                <w:b/>
                <w:sz w:val="26"/>
              </w:rPr>
            </w:pPr>
          </w:p>
        </w:tc>
      </w:tr>
    </w:tbl>
    <w:p w14:paraId="055132C5" w14:textId="77777777" w:rsidR="002D429D" w:rsidRPr="00F41F91" w:rsidRDefault="002D429D" w:rsidP="00D96789">
      <w:pPr>
        <w:pStyle w:val="BodyText"/>
        <w:spacing w:before="360" w:after="240"/>
        <w:jc w:val="center"/>
        <w:rPr>
          <w:rFonts w:ascii="Times New Roman" w:hAnsi="Times New Roman"/>
          <w:b/>
          <w:sz w:val="26"/>
        </w:rPr>
      </w:pPr>
      <w:r w:rsidRPr="00F41F91">
        <w:rPr>
          <w:rFonts w:ascii="Times New Roman" w:hAnsi="Times New Roman"/>
          <w:b/>
          <w:sz w:val="26"/>
        </w:rPr>
        <w:lastRenderedPageBreak/>
        <w:t xml:space="preserve">Summary Information for Operating Under a Variance or Exemption </w:t>
      </w:r>
    </w:p>
    <w:tbl>
      <w:tblPr>
        <w:tblW w:w="0" w:type="auto"/>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14:paraId="2C7C780A" w14:textId="77777777" w:rsidTr="00836B2C">
        <w:trPr>
          <w:trHeight w:val="432"/>
        </w:trPr>
        <w:tc>
          <w:tcPr>
            <w:tcW w:w="10800" w:type="dxa"/>
            <w:shd w:val="clear" w:color="auto" w:fill="auto"/>
          </w:tcPr>
          <w:p w14:paraId="17157028" w14:textId="23AE25AD" w:rsidR="002D429D" w:rsidRPr="00CC2F86" w:rsidRDefault="00C77118" w:rsidP="00CC2F86">
            <w:pPr>
              <w:pStyle w:val="BodyText"/>
              <w:spacing w:before="0"/>
              <w:jc w:val="left"/>
              <w:rPr>
                <w:rFonts w:ascii="Times New Roman" w:hAnsi="Times New Roman"/>
              </w:rPr>
            </w:pPr>
            <w:r>
              <w:rPr>
                <w:rFonts w:ascii="Times New Roman" w:hAnsi="Times New Roman"/>
              </w:rPr>
              <w:t>NONE</w:t>
            </w:r>
          </w:p>
        </w:tc>
      </w:tr>
      <w:tr w:rsidR="002D429D" w:rsidRPr="00A93A21" w14:paraId="6634964C" w14:textId="77777777" w:rsidTr="00836B2C">
        <w:trPr>
          <w:trHeight w:val="432"/>
        </w:trPr>
        <w:tc>
          <w:tcPr>
            <w:tcW w:w="10800" w:type="dxa"/>
            <w:shd w:val="clear" w:color="auto" w:fill="auto"/>
          </w:tcPr>
          <w:p w14:paraId="3E15D261" w14:textId="77777777" w:rsidR="002D429D" w:rsidRPr="00CC2F86" w:rsidRDefault="002D429D" w:rsidP="00CC2F86">
            <w:pPr>
              <w:pStyle w:val="BodyText"/>
              <w:spacing w:before="0"/>
              <w:jc w:val="left"/>
              <w:rPr>
                <w:rFonts w:ascii="Times New Roman" w:hAnsi="Times New Roman"/>
              </w:rPr>
            </w:pPr>
          </w:p>
        </w:tc>
      </w:tr>
      <w:tr w:rsidR="002D429D" w:rsidRPr="00A93A21" w14:paraId="0B4676D2" w14:textId="77777777" w:rsidTr="00836B2C">
        <w:trPr>
          <w:trHeight w:val="432"/>
        </w:trPr>
        <w:tc>
          <w:tcPr>
            <w:tcW w:w="10800" w:type="dxa"/>
            <w:shd w:val="clear" w:color="auto" w:fill="auto"/>
          </w:tcPr>
          <w:p w14:paraId="0A76D142" w14:textId="77777777" w:rsidR="002D429D" w:rsidRPr="00CC2F86" w:rsidRDefault="002D429D" w:rsidP="00CC2F86">
            <w:pPr>
              <w:pStyle w:val="BodyText"/>
              <w:spacing w:before="0"/>
              <w:jc w:val="left"/>
              <w:rPr>
                <w:rFonts w:ascii="Times New Roman" w:hAnsi="Times New Roman"/>
              </w:rPr>
            </w:pPr>
          </w:p>
        </w:tc>
      </w:tr>
      <w:tr w:rsidR="002D429D" w:rsidRPr="00A93A21" w14:paraId="7078E7D9" w14:textId="77777777" w:rsidTr="00836B2C">
        <w:trPr>
          <w:trHeight w:val="432"/>
        </w:trPr>
        <w:tc>
          <w:tcPr>
            <w:tcW w:w="10800" w:type="dxa"/>
            <w:shd w:val="clear" w:color="auto" w:fill="auto"/>
          </w:tcPr>
          <w:p w14:paraId="2948FF5A" w14:textId="77777777" w:rsidR="002D429D" w:rsidRPr="00CC2F86" w:rsidRDefault="002D429D" w:rsidP="00CC2F86">
            <w:pPr>
              <w:pStyle w:val="BodyText"/>
              <w:spacing w:before="0"/>
              <w:jc w:val="left"/>
              <w:rPr>
                <w:rFonts w:ascii="Times New Roman" w:hAnsi="Times New Roman"/>
              </w:rPr>
            </w:pPr>
          </w:p>
        </w:tc>
      </w:tr>
      <w:tr w:rsidR="002D429D" w:rsidRPr="00A93A21" w14:paraId="26580065" w14:textId="77777777" w:rsidTr="00836B2C">
        <w:trPr>
          <w:trHeight w:val="432"/>
        </w:trPr>
        <w:tc>
          <w:tcPr>
            <w:tcW w:w="10800" w:type="dxa"/>
            <w:shd w:val="clear" w:color="auto" w:fill="auto"/>
          </w:tcPr>
          <w:p w14:paraId="69636CF6" w14:textId="77777777" w:rsidR="002D429D" w:rsidRPr="00CC2F86" w:rsidRDefault="002D429D" w:rsidP="00CC2F86">
            <w:pPr>
              <w:pStyle w:val="BodyText"/>
              <w:spacing w:before="0"/>
              <w:jc w:val="left"/>
              <w:rPr>
                <w:rFonts w:ascii="Times New Roman" w:hAnsi="Times New Roman"/>
              </w:rPr>
            </w:pPr>
          </w:p>
        </w:tc>
      </w:tr>
      <w:tr w:rsidR="002D429D" w:rsidRPr="00A93A21" w14:paraId="2D646F3F" w14:textId="77777777" w:rsidTr="00836B2C">
        <w:trPr>
          <w:trHeight w:val="432"/>
        </w:trPr>
        <w:tc>
          <w:tcPr>
            <w:tcW w:w="10800" w:type="dxa"/>
            <w:shd w:val="clear" w:color="auto" w:fill="auto"/>
          </w:tcPr>
          <w:p w14:paraId="1913F32B" w14:textId="77777777" w:rsidR="002D429D" w:rsidRPr="00CC2F86" w:rsidRDefault="002D429D" w:rsidP="00CC2F86">
            <w:pPr>
              <w:pStyle w:val="BodyText"/>
              <w:spacing w:before="0"/>
              <w:jc w:val="left"/>
              <w:rPr>
                <w:rFonts w:ascii="Times New Roman" w:hAnsi="Times New Roman"/>
              </w:rPr>
            </w:pPr>
          </w:p>
        </w:tc>
      </w:tr>
      <w:tr w:rsidR="00FD4B98" w:rsidRPr="00CC2F86" w14:paraId="58B040E9" w14:textId="77777777" w:rsidTr="00836B2C">
        <w:trPr>
          <w:trHeight w:val="432"/>
        </w:trPr>
        <w:tc>
          <w:tcPr>
            <w:tcW w:w="10800" w:type="dxa"/>
            <w:tcBorders>
              <w:top w:val="single" w:sz="4" w:space="0" w:color="auto"/>
              <w:bottom w:val="single" w:sz="4" w:space="0" w:color="auto"/>
            </w:tcBorders>
            <w:shd w:val="clear" w:color="auto" w:fill="auto"/>
          </w:tcPr>
          <w:p w14:paraId="010C8754" w14:textId="77777777" w:rsidR="00FD4B98" w:rsidRPr="00CC2F86" w:rsidRDefault="00FD4B98" w:rsidP="007003D1">
            <w:pPr>
              <w:pStyle w:val="BodyText"/>
              <w:spacing w:before="0"/>
              <w:jc w:val="left"/>
              <w:rPr>
                <w:rFonts w:ascii="Times New Roman" w:hAnsi="Times New Roman"/>
              </w:rPr>
            </w:pPr>
          </w:p>
        </w:tc>
      </w:tr>
      <w:tr w:rsidR="00FD4B98" w:rsidRPr="00CC2F86" w14:paraId="14D1FF13" w14:textId="77777777" w:rsidTr="00836B2C">
        <w:trPr>
          <w:trHeight w:val="432"/>
        </w:trPr>
        <w:tc>
          <w:tcPr>
            <w:tcW w:w="10800" w:type="dxa"/>
            <w:tcBorders>
              <w:top w:val="single" w:sz="4" w:space="0" w:color="auto"/>
              <w:bottom w:val="single" w:sz="4" w:space="0" w:color="auto"/>
            </w:tcBorders>
            <w:shd w:val="clear" w:color="auto" w:fill="auto"/>
          </w:tcPr>
          <w:p w14:paraId="7CB7089A" w14:textId="77777777" w:rsidR="00FD4B98" w:rsidRPr="00CC2F86" w:rsidRDefault="00FD4B98" w:rsidP="007003D1">
            <w:pPr>
              <w:pStyle w:val="BodyText"/>
              <w:spacing w:before="0"/>
              <w:jc w:val="left"/>
              <w:rPr>
                <w:rFonts w:ascii="Times New Roman" w:hAnsi="Times New Roman"/>
              </w:rPr>
            </w:pPr>
          </w:p>
        </w:tc>
      </w:tr>
    </w:tbl>
    <w:p w14:paraId="57332A95" w14:textId="77777777" w:rsidR="00E25265" w:rsidRPr="00FF6578" w:rsidRDefault="00E25265" w:rsidP="00836B2C">
      <w:pPr>
        <w:pStyle w:val="BodyText"/>
        <w:keepN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14:paraId="60F5762F" w14:textId="77777777" w:rsidR="00E25265" w:rsidRPr="00FF6578" w:rsidRDefault="00E25265" w:rsidP="00836B2C">
      <w:pPr>
        <w:pStyle w:val="BodyText"/>
        <w:keepN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p w14:paraId="43C3E408" w14:textId="77777777" w:rsidR="00DD7D18" w:rsidRPr="003C7E02" w:rsidRDefault="00DD7D18" w:rsidP="00FB67EC">
      <w:pPr>
        <w:spacing w:after="240"/>
        <w:jc w:val="center"/>
        <w:rPr>
          <w:b/>
          <w:sz w:val="24"/>
        </w:rPr>
      </w:pPr>
      <w:r w:rsidRPr="003C7E02">
        <w:rPr>
          <w:b/>
          <w:sz w:val="24"/>
        </w:rPr>
        <w:t xml:space="preserve">Level 1 or Level 2 Assessment Requirement not Due to an </w:t>
      </w:r>
      <w:r w:rsidRPr="003C7E02">
        <w:rPr>
          <w:b/>
          <w:i/>
          <w:sz w:val="24"/>
        </w:rPr>
        <w:t>E. coli</w:t>
      </w:r>
      <w:r w:rsidRPr="003C7E02">
        <w:rPr>
          <w:b/>
          <w:sz w:val="24"/>
        </w:rPr>
        <w:t xml:space="preserve"> MCL Violation</w:t>
      </w:r>
    </w:p>
    <w:p w14:paraId="4D0FE384" w14:textId="77777777" w:rsidR="00DD7D18" w:rsidRPr="003C7E02" w:rsidRDefault="00DD7D18" w:rsidP="00415B66">
      <w:pPr>
        <w:spacing w:before="120" w:after="120"/>
        <w:jc w:val="both"/>
        <w:rPr>
          <w:sz w:val="22"/>
          <w:szCs w:val="24"/>
        </w:rPr>
      </w:pPr>
      <w:r w:rsidRPr="003C7E02">
        <w:rPr>
          <w:sz w:val="22"/>
          <w:szCs w:val="24"/>
        </w:rPr>
        <w:t>Coliforms are bacteria that are naturally present in the environment and are used as an indicator that other, potentially harmful</w:t>
      </w:r>
      <w:r w:rsidR="00832E7C" w:rsidRPr="003C7E02">
        <w:rPr>
          <w:sz w:val="22"/>
          <w:szCs w:val="24"/>
        </w:rPr>
        <w:t>,</w:t>
      </w:r>
      <w:r w:rsidRPr="003C7E02">
        <w:rPr>
          <w:sz w:val="22"/>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75982C45" w14:textId="6D07F8D0" w:rsidR="00DD7D18" w:rsidRPr="003C7E02" w:rsidRDefault="00DD7D18" w:rsidP="00415B66">
      <w:pPr>
        <w:spacing w:before="120" w:after="120"/>
        <w:jc w:val="both"/>
        <w:rPr>
          <w:sz w:val="22"/>
          <w:szCs w:val="24"/>
        </w:rPr>
      </w:pPr>
      <w:r w:rsidRPr="003C7E02">
        <w:rPr>
          <w:sz w:val="22"/>
          <w:szCs w:val="24"/>
        </w:rPr>
        <w:t xml:space="preserve">During the past year we were required to conduct </w:t>
      </w:r>
      <w:r w:rsidR="00C96126" w:rsidRPr="00963DAE">
        <w:rPr>
          <w:b/>
          <w:sz w:val="22"/>
          <w:szCs w:val="24"/>
        </w:rPr>
        <w:t>NONE</w:t>
      </w:r>
      <w:r w:rsidRPr="003C7E02">
        <w:rPr>
          <w:sz w:val="22"/>
          <w:szCs w:val="24"/>
        </w:rPr>
        <w:t xml:space="preserve"> Level</w:t>
      </w:r>
      <w:r w:rsidR="007D21BB">
        <w:rPr>
          <w:sz w:val="22"/>
          <w:szCs w:val="24"/>
        </w:rPr>
        <w:t> </w:t>
      </w:r>
      <w:r w:rsidRPr="003C7E02">
        <w:rPr>
          <w:sz w:val="22"/>
          <w:szCs w:val="24"/>
        </w:rPr>
        <w:t>1 assessment(s).  [</w:t>
      </w:r>
      <w:bookmarkStart w:id="2" w:name="_Hlk534984154"/>
      <w:r w:rsidRPr="00CF2391">
        <w:rPr>
          <w:b/>
          <w:i/>
          <w:sz w:val="22"/>
          <w:szCs w:val="24"/>
          <w:u w:val="single"/>
        </w:rPr>
        <w:t>INSERT NUMBER OF LEVEL 1 ASSESSMENTS</w:t>
      </w:r>
      <w:bookmarkEnd w:id="2"/>
      <w:r w:rsidRPr="003C7E02">
        <w:rPr>
          <w:sz w:val="22"/>
          <w:szCs w:val="24"/>
        </w:rPr>
        <w:t>] Level 1 assessment(s) were completed.  In addition, we were required to take [</w:t>
      </w:r>
      <w:bookmarkStart w:id="3" w:name="_Hlk534984203"/>
      <w:r w:rsidRPr="00CF2391">
        <w:rPr>
          <w:b/>
          <w:i/>
          <w:sz w:val="22"/>
          <w:szCs w:val="24"/>
          <w:u w:val="single"/>
        </w:rPr>
        <w:t>INSERT NUMBER OF CORRECTIVE ACTIONS</w:t>
      </w:r>
      <w:bookmarkEnd w:id="3"/>
      <w:r w:rsidRPr="003C7E02">
        <w:rPr>
          <w:sz w:val="22"/>
          <w:szCs w:val="24"/>
        </w:rPr>
        <w:t>] corrective actions and we completed [</w:t>
      </w:r>
      <w:r w:rsidRPr="00CF2391">
        <w:rPr>
          <w:b/>
          <w:i/>
          <w:sz w:val="22"/>
          <w:szCs w:val="24"/>
          <w:u w:val="single"/>
        </w:rPr>
        <w:t>INSERT NUMBER OF CORRECTIVE ACTIONS</w:t>
      </w:r>
      <w:r w:rsidRPr="003C7E02">
        <w:rPr>
          <w:sz w:val="22"/>
          <w:szCs w:val="24"/>
        </w:rPr>
        <w:t>] of these actions.</w:t>
      </w:r>
    </w:p>
    <w:p w14:paraId="69E753CA" w14:textId="10147B9F" w:rsidR="00DD7D18" w:rsidRPr="003C7E02" w:rsidRDefault="00DD7D18" w:rsidP="00415B66">
      <w:pPr>
        <w:spacing w:before="120" w:after="120"/>
        <w:jc w:val="both"/>
        <w:rPr>
          <w:sz w:val="22"/>
          <w:szCs w:val="24"/>
        </w:rPr>
      </w:pPr>
      <w:r w:rsidRPr="003C7E02">
        <w:rPr>
          <w:sz w:val="22"/>
          <w:szCs w:val="24"/>
        </w:rPr>
        <w:t xml:space="preserve">During the past year </w:t>
      </w:r>
      <w:r w:rsidR="00C96126" w:rsidRPr="00963DAE">
        <w:rPr>
          <w:b/>
          <w:sz w:val="22"/>
          <w:szCs w:val="24"/>
        </w:rPr>
        <w:t>NONE</w:t>
      </w:r>
      <w:r w:rsidRPr="003C7E02">
        <w:rPr>
          <w:sz w:val="22"/>
          <w:szCs w:val="24"/>
        </w:rPr>
        <w:t xml:space="preserve"> Level 2 assessments were required to be completed for our water system.  [</w:t>
      </w:r>
      <w:r w:rsidRPr="008A2D78">
        <w:rPr>
          <w:b/>
          <w:i/>
          <w:sz w:val="22"/>
          <w:szCs w:val="24"/>
          <w:u w:val="single"/>
        </w:rPr>
        <w:t>INSERT NUMBER OF LEVEL 2 ASSESSMENTS</w:t>
      </w:r>
      <w:r w:rsidRPr="003C7E02">
        <w:rPr>
          <w:sz w:val="22"/>
          <w:szCs w:val="24"/>
        </w:rPr>
        <w:t>] Level 2 assessments were completed.  In addition, we were required to take [</w:t>
      </w:r>
      <w:bookmarkStart w:id="4" w:name="_Hlk535238579"/>
      <w:r w:rsidRPr="008A2D78">
        <w:rPr>
          <w:b/>
          <w:i/>
          <w:sz w:val="22"/>
          <w:szCs w:val="24"/>
          <w:u w:val="single"/>
        </w:rPr>
        <w:t>INSERT NUMBER OF CORRECTIVE ACTIONS</w:t>
      </w:r>
      <w:bookmarkEnd w:id="4"/>
      <w:r w:rsidRPr="003C7E02">
        <w:rPr>
          <w:sz w:val="22"/>
          <w:szCs w:val="24"/>
        </w:rPr>
        <w:t>] corrective actions and we completed [</w:t>
      </w:r>
      <w:r w:rsidRPr="008A2D78">
        <w:rPr>
          <w:b/>
          <w:i/>
          <w:sz w:val="22"/>
          <w:szCs w:val="24"/>
          <w:u w:val="single"/>
        </w:rPr>
        <w:t>INSERT NUMBER OF CORRECTIVE ACTIONS</w:t>
      </w:r>
      <w:r w:rsidRPr="003C7E02">
        <w:rPr>
          <w:sz w:val="22"/>
          <w:szCs w:val="24"/>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425C8407" w14:textId="77777777" w:rsidTr="009D54A3">
        <w:trPr>
          <w:trHeight w:val="360"/>
        </w:trPr>
        <w:tc>
          <w:tcPr>
            <w:tcW w:w="10800" w:type="dxa"/>
            <w:shd w:val="clear" w:color="auto" w:fill="auto"/>
          </w:tcPr>
          <w:p w14:paraId="6A866EFB" w14:textId="7CD74106" w:rsidR="00BE6564" w:rsidRPr="00CC2F86" w:rsidRDefault="00C96126" w:rsidP="00D924EC">
            <w:pPr>
              <w:pStyle w:val="BodyText"/>
              <w:spacing w:before="0"/>
              <w:jc w:val="left"/>
              <w:rPr>
                <w:rFonts w:ascii="Times New Roman" w:hAnsi="Times New Roman"/>
              </w:rPr>
            </w:pPr>
            <w:r>
              <w:rPr>
                <w:rFonts w:ascii="Times New Roman" w:hAnsi="Times New Roman"/>
              </w:rPr>
              <w:t>NONE</w:t>
            </w:r>
          </w:p>
        </w:tc>
      </w:tr>
      <w:tr w:rsidR="00BE6564" w:rsidRPr="00CC2F86" w14:paraId="60CE9104" w14:textId="77777777" w:rsidTr="009D54A3">
        <w:trPr>
          <w:trHeight w:val="360"/>
        </w:trPr>
        <w:tc>
          <w:tcPr>
            <w:tcW w:w="10800" w:type="dxa"/>
            <w:shd w:val="clear" w:color="auto" w:fill="auto"/>
          </w:tcPr>
          <w:p w14:paraId="7241C925" w14:textId="77777777" w:rsidR="00BE6564" w:rsidRPr="00CC2F86" w:rsidRDefault="00BE6564" w:rsidP="00D924EC">
            <w:pPr>
              <w:pStyle w:val="BodyText"/>
              <w:spacing w:before="0"/>
              <w:jc w:val="left"/>
              <w:rPr>
                <w:rFonts w:ascii="Times New Roman" w:hAnsi="Times New Roman"/>
              </w:rPr>
            </w:pPr>
          </w:p>
        </w:tc>
      </w:tr>
      <w:tr w:rsidR="007D21BB" w:rsidRPr="00CC2F86" w14:paraId="1EFD4189" w14:textId="77777777" w:rsidTr="009D54A3">
        <w:trPr>
          <w:trHeight w:val="360"/>
        </w:trPr>
        <w:tc>
          <w:tcPr>
            <w:tcW w:w="10800" w:type="dxa"/>
            <w:shd w:val="clear" w:color="auto" w:fill="auto"/>
          </w:tcPr>
          <w:p w14:paraId="0669AC22" w14:textId="77777777" w:rsidR="007D21BB" w:rsidRPr="00CC2F86" w:rsidRDefault="007D21BB" w:rsidP="00D924EC">
            <w:pPr>
              <w:pStyle w:val="BodyText"/>
              <w:spacing w:before="0"/>
              <w:jc w:val="left"/>
              <w:rPr>
                <w:rFonts w:ascii="Times New Roman" w:hAnsi="Times New Roman"/>
              </w:rPr>
            </w:pPr>
          </w:p>
        </w:tc>
      </w:tr>
      <w:tr w:rsidR="00BE6564" w:rsidRPr="00CC2F86" w14:paraId="244900E1" w14:textId="77777777" w:rsidTr="009D54A3">
        <w:trPr>
          <w:trHeight w:val="360"/>
        </w:trPr>
        <w:tc>
          <w:tcPr>
            <w:tcW w:w="10800" w:type="dxa"/>
            <w:tcBorders>
              <w:top w:val="single" w:sz="4" w:space="0" w:color="auto"/>
              <w:bottom w:val="single" w:sz="4" w:space="0" w:color="auto"/>
            </w:tcBorders>
            <w:shd w:val="clear" w:color="auto" w:fill="auto"/>
          </w:tcPr>
          <w:p w14:paraId="6F9E3AF7" w14:textId="77777777" w:rsidR="00BE6564" w:rsidRPr="00CC2F86" w:rsidRDefault="00BE6564" w:rsidP="00D924EC">
            <w:pPr>
              <w:pStyle w:val="BodyText"/>
              <w:spacing w:before="0"/>
              <w:jc w:val="left"/>
              <w:rPr>
                <w:rFonts w:ascii="Times New Roman" w:hAnsi="Times New Roman"/>
              </w:rPr>
            </w:pPr>
          </w:p>
        </w:tc>
      </w:tr>
    </w:tbl>
    <w:p w14:paraId="4574BCFE" w14:textId="77777777" w:rsidR="00DD7D18" w:rsidRPr="003C7E02" w:rsidRDefault="00DD7D18" w:rsidP="00C96627">
      <w:pPr>
        <w:spacing w:before="360" w:after="240"/>
        <w:jc w:val="center"/>
        <w:rPr>
          <w:b/>
          <w:sz w:val="24"/>
        </w:rPr>
      </w:pPr>
      <w:r w:rsidRPr="003C7E02">
        <w:rPr>
          <w:b/>
          <w:sz w:val="24"/>
        </w:rPr>
        <w:t xml:space="preserve">Level 2 Assessment Requirement Due to an </w:t>
      </w:r>
      <w:r w:rsidRPr="003C7E02">
        <w:rPr>
          <w:b/>
          <w:i/>
          <w:sz w:val="24"/>
        </w:rPr>
        <w:t>E. coli</w:t>
      </w:r>
      <w:r w:rsidRPr="003C7E02">
        <w:rPr>
          <w:b/>
          <w:sz w:val="24"/>
        </w:rPr>
        <w:t xml:space="preserve"> MCL Violation</w:t>
      </w:r>
    </w:p>
    <w:p w14:paraId="2A832C13" w14:textId="785BB90A" w:rsidR="00DD7D18" w:rsidRPr="00415B66" w:rsidRDefault="00DD7D18" w:rsidP="00415B66">
      <w:pPr>
        <w:spacing w:before="120" w:after="120"/>
        <w:jc w:val="both"/>
        <w:rPr>
          <w:sz w:val="22"/>
          <w:szCs w:val="22"/>
        </w:rPr>
      </w:pPr>
      <w:r w:rsidRPr="003C7E02">
        <w:rPr>
          <w:i/>
          <w:sz w:val="22"/>
          <w:szCs w:val="24"/>
        </w:rPr>
        <w:t>E. coli</w:t>
      </w:r>
      <w:r w:rsidRPr="003C7E02">
        <w:rPr>
          <w:sz w:val="22"/>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severely-compromised immune </w:t>
      </w:r>
      <w:r w:rsidRPr="00415B66">
        <w:rPr>
          <w:sz w:val="22"/>
          <w:szCs w:val="22"/>
        </w:rPr>
        <w:t xml:space="preserve">systems.  We found </w:t>
      </w:r>
      <w:r w:rsidR="00963DAE" w:rsidRPr="00963DAE">
        <w:rPr>
          <w:b/>
          <w:sz w:val="22"/>
          <w:szCs w:val="22"/>
        </w:rPr>
        <w:t>NO</w:t>
      </w:r>
      <w:r w:rsidR="00963DAE">
        <w:rPr>
          <w:sz w:val="22"/>
          <w:szCs w:val="22"/>
        </w:rPr>
        <w:t xml:space="preserve"> </w:t>
      </w:r>
      <w:r w:rsidRPr="00415B66">
        <w:rPr>
          <w:i/>
          <w:sz w:val="22"/>
          <w:szCs w:val="22"/>
        </w:rPr>
        <w:t>E. coli</w:t>
      </w:r>
      <w:r w:rsidRPr="00415B66">
        <w:rPr>
          <w:sz w:val="22"/>
          <w:szCs w:val="22"/>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BE2D0DE" w:rsidR="00ED2935" w:rsidRPr="00415B66" w:rsidRDefault="00ED2935" w:rsidP="00415B66">
      <w:pPr>
        <w:spacing w:before="120" w:after="120"/>
        <w:jc w:val="both"/>
        <w:rPr>
          <w:sz w:val="22"/>
          <w:szCs w:val="22"/>
        </w:rPr>
      </w:pPr>
      <w:r w:rsidRPr="00415B66">
        <w:rPr>
          <w:sz w:val="22"/>
          <w:szCs w:val="22"/>
        </w:rPr>
        <w:lastRenderedPageBreak/>
        <w:t xml:space="preserve">We were required to complete a Level 2 assessment because we found </w:t>
      </w:r>
      <w:r w:rsidRPr="00415B66">
        <w:rPr>
          <w:i/>
          <w:sz w:val="22"/>
          <w:szCs w:val="22"/>
        </w:rPr>
        <w:t>E. coli</w:t>
      </w:r>
      <w:r w:rsidRPr="00415B66">
        <w:rPr>
          <w:sz w:val="22"/>
          <w:szCs w:val="22"/>
        </w:rPr>
        <w:t xml:space="preserve"> in our water system.  In addition, we were required to take [</w:t>
      </w:r>
      <w:bookmarkStart w:id="5" w:name="_Hlk535238639"/>
      <w:r w:rsidRPr="008A2D78">
        <w:rPr>
          <w:b/>
          <w:i/>
          <w:sz w:val="22"/>
          <w:szCs w:val="22"/>
          <w:u w:val="single"/>
        </w:rPr>
        <w:t>INSERT NUMBER OF CORRECTIVE ACTIONS</w:t>
      </w:r>
      <w:bookmarkEnd w:id="5"/>
      <w:r w:rsidRPr="00415B66">
        <w:rPr>
          <w:sz w:val="22"/>
          <w:szCs w:val="22"/>
        </w:rPr>
        <w:t>] corrective actions and we completed [</w:t>
      </w:r>
      <w:r w:rsidRPr="008A2D78">
        <w:rPr>
          <w:b/>
          <w:i/>
          <w:sz w:val="22"/>
          <w:szCs w:val="22"/>
          <w:u w:val="single"/>
        </w:rPr>
        <w:t>INSERT NUMBER OF CORRECTIVE ACTIONS</w:t>
      </w:r>
      <w:r w:rsidRPr="00415B66">
        <w:rPr>
          <w:sz w:val="22"/>
          <w:szCs w:val="22"/>
        </w:rPr>
        <w:t>] of these actions.</w:t>
      </w:r>
    </w:p>
    <w:tbl>
      <w:tblPr>
        <w:tblW w:w="0" w:type="auto"/>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564" w:rsidRPr="00CC2F86" w14:paraId="68F8F6FE" w14:textId="77777777" w:rsidTr="009D54A3">
        <w:trPr>
          <w:trHeight w:val="360"/>
        </w:trPr>
        <w:tc>
          <w:tcPr>
            <w:tcW w:w="10800" w:type="dxa"/>
            <w:shd w:val="clear" w:color="auto" w:fill="auto"/>
          </w:tcPr>
          <w:p w14:paraId="4D95054B" w14:textId="68E68135" w:rsidR="00BE6564" w:rsidRPr="00CC2F86" w:rsidRDefault="00C96126" w:rsidP="00D924EC">
            <w:pPr>
              <w:pStyle w:val="BodyText"/>
              <w:spacing w:before="0"/>
              <w:jc w:val="left"/>
              <w:rPr>
                <w:rFonts w:ascii="Times New Roman" w:hAnsi="Times New Roman"/>
              </w:rPr>
            </w:pPr>
            <w:r>
              <w:rPr>
                <w:rFonts w:ascii="Times New Roman" w:hAnsi="Times New Roman"/>
              </w:rPr>
              <w:t>NONE</w:t>
            </w:r>
          </w:p>
        </w:tc>
      </w:tr>
      <w:tr w:rsidR="00BE6564" w:rsidRPr="00CC2F86" w14:paraId="53C15463" w14:textId="77777777" w:rsidTr="009D54A3">
        <w:trPr>
          <w:trHeight w:val="360"/>
        </w:trPr>
        <w:tc>
          <w:tcPr>
            <w:tcW w:w="10800" w:type="dxa"/>
            <w:shd w:val="clear" w:color="auto" w:fill="auto"/>
          </w:tcPr>
          <w:p w14:paraId="32286BEE" w14:textId="77777777" w:rsidR="00BE6564" w:rsidRPr="00CC2F86" w:rsidRDefault="00BE6564" w:rsidP="00D924EC">
            <w:pPr>
              <w:pStyle w:val="BodyText"/>
              <w:spacing w:before="0"/>
              <w:jc w:val="left"/>
              <w:rPr>
                <w:rFonts w:ascii="Times New Roman" w:hAnsi="Times New Roman"/>
              </w:rPr>
            </w:pPr>
          </w:p>
        </w:tc>
      </w:tr>
      <w:tr w:rsidR="007D21BB" w:rsidRPr="00CC2F86" w14:paraId="4E1E600D" w14:textId="77777777" w:rsidTr="009D54A3">
        <w:trPr>
          <w:trHeight w:val="360"/>
        </w:trPr>
        <w:tc>
          <w:tcPr>
            <w:tcW w:w="10800" w:type="dxa"/>
            <w:shd w:val="clear" w:color="auto" w:fill="auto"/>
          </w:tcPr>
          <w:p w14:paraId="27A3B332" w14:textId="77777777" w:rsidR="007D21BB" w:rsidRPr="00CC2F86" w:rsidRDefault="007D21BB" w:rsidP="00D924EC">
            <w:pPr>
              <w:pStyle w:val="BodyText"/>
              <w:spacing w:before="0"/>
              <w:jc w:val="left"/>
              <w:rPr>
                <w:rFonts w:ascii="Times New Roman" w:hAnsi="Times New Roman"/>
              </w:rPr>
            </w:pPr>
          </w:p>
        </w:tc>
      </w:tr>
      <w:tr w:rsidR="00BE6564" w:rsidRPr="00CC2F86" w14:paraId="3DB20D17" w14:textId="77777777" w:rsidTr="009D54A3">
        <w:trPr>
          <w:trHeight w:val="360"/>
        </w:trPr>
        <w:tc>
          <w:tcPr>
            <w:tcW w:w="10800" w:type="dxa"/>
            <w:tcBorders>
              <w:top w:val="single" w:sz="4" w:space="0" w:color="auto"/>
              <w:bottom w:val="single" w:sz="4" w:space="0" w:color="auto"/>
            </w:tcBorders>
            <w:shd w:val="clear" w:color="auto" w:fill="auto"/>
          </w:tcPr>
          <w:p w14:paraId="3ACF4C62" w14:textId="77777777" w:rsidR="00BE6564" w:rsidRPr="00CC2F86" w:rsidRDefault="00BE6564" w:rsidP="00D924EC">
            <w:pPr>
              <w:pStyle w:val="BodyText"/>
              <w:spacing w:before="0"/>
              <w:jc w:val="left"/>
              <w:rPr>
                <w:rFonts w:ascii="Times New Roman" w:hAnsi="Times New Roman"/>
              </w:rPr>
            </w:pPr>
          </w:p>
        </w:tc>
      </w:tr>
    </w:tbl>
    <w:p w14:paraId="72ACFBC0" w14:textId="77777777" w:rsidR="00BE6564" w:rsidRPr="00DD7D18" w:rsidRDefault="00BE6564" w:rsidP="00DD7D18">
      <w:pPr>
        <w:spacing w:after="240"/>
        <w:jc w:val="both"/>
      </w:pPr>
    </w:p>
    <w:sectPr w:rsidR="00BE6564" w:rsidRPr="00DD7D18" w:rsidSect="00E45705">
      <w:headerReference w:type="default" r:id="rId12"/>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1EDB8" w14:textId="77777777" w:rsidR="00E14AAC" w:rsidRDefault="00E14AAC">
      <w:r>
        <w:separator/>
      </w:r>
    </w:p>
  </w:endnote>
  <w:endnote w:type="continuationSeparator" w:id="0">
    <w:p w14:paraId="2626138B" w14:textId="77777777" w:rsidR="00E14AAC" w:rsidRDefault="00E14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D8E751" w14:textId="77777777" w:rsidR="00E14AAC" w:rsidRDefault="00E14AAC">
      <w:r>
        <w:separator/>
      </w:r>
    </w:p>
  </w:footnote>
  <w:footnote w:type="continuationSeparator" w:id="0">
    <w:p w14:paraId="1ED28DEE" w14:textId="77777777" w:rsidR="00E14AAC" w:rsidRDefault="00E14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CF6B0C">
      <w:rPr>
        <w:rStyle w:val="PageNumber"/>
        <w:i/>
        <w:iCs/>
        <w:noProof/>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CF6B0C">
      <w:rPr>
        <w:rStyle w:val="PageNumber"/>
        <w:i/>
        <w:noProof/>
        <w:u w:val="single"/>
      </w:rPr>
      <w:t>7</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17A70"/>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169B"/>
    <w:rsid w:val="00322340"/>
    <w:rsid w:val="0033024B"/>
    <w:rsid w:val="00332A75"/>
    <w:rsid w:val="00335461"/>
    <w:rsid w:val="00337145"/>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1DA5"/>
    <w:rsid w:val="0045424E"/>
    <w:rsid w:val="00470811"/>
    <w:rsid w:val="0047086C"/>
    <w:rsid w:val="00472D17"/>
    <w:rsid w:val="00473411"/>
    <w:rsid w:val="004848BB"/>
    <w:rsid w:val="004912AD"/>
    <w:rsid w:val="00492061"/>
    <w:rsid w:val="004A05D8"/>
    <w:rsid w:val="004A07B2"/>
    <w:rsid w:val="004A1ABC"/>
    <w:rsid w:val="004A2077"/>
    <w:rsid w:val="004B7187"/>
    <w:rsid w:val="004C2498"/>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5F18F1"/>
    <w:rsid w:val="0060219E"/>
    <w:rsid w:val="0060410B"/>
    <w:rsid w:val="00606A2B"/>
    <w:rsid w:val="00615750"/>
    <w:rsid w:val="00620FB4"/>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5A4D"/>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71B65"/>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26984"/>
    <w:rsid w:val="00934D1D"/>
    <w:rsid w:val="00936C4A"/>
    <w:rsid w:val="009419BC"/>
    <w:rsid w:val="00945B59"/>
    <w:rsid w:val="0094633A"/>
    <w:rsid w:val="00963DAE"/>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037D"/>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0AE0"/>
    <w:rsid w:val="00C6314A"/>
    <w:rsid w:val="00C649AA"/>
    <w:rsid w:val="00C77118"/>
    <w:rsid w:val="00C77170"/>
    <w:rsid w:val="00C8032D"/>
    <w:rsid w:val="00C945A7"/>
    <w:rsid w:val="00C952C9"/>
    <w:rsid w:val="00C96126"/>
    <w:rsid w:val="00C96627"/>
    <w:rsid w:val="00CA483D"/>
    <w:rsid w:val="00CB5A7C"/>
    <w:rsid w:val="00CB6FF7"/>
    <w:rsid w:val="00CC2F86"/>
    <w:rsid w:val="00CD26F1"/>
    <w:rsid w:val="00CD598A"/>
    <w:rsid w:val="00CE2D72"/>
    <w:rsid w:val="00CF1A7D"/>
    <w:rsid w:val="00CF2391"/>
    <w:rsid w:val="00CF387E"/>
    <w:rsid w:val="00CF6B0C"/>
    <w:rsid w:val="00D057C3"/>
    <w:rsid w:val="00D06308"/>
    <w:rsid w:val="00D118D4"/>
    <w:rsid w:val="00D15AE0"/>
    <w:rsid w:val="00D26951"/>
    <w:rsid w:val="00D272CB"/>
    <w:rsid w:val="00D33C8C"/>
    <w:rsid w:val="00D37E1F"/>
    <w:rsid w:val="00D47015"/>
    <w:rsid w:val="00D5320E"/>
    <w:rsid w:val="00D60888"/>
    <w:rsid w:val="00D63305"/>
    <w:rsid w:val="00D7538B"/>
    <w:rsid w:val="00D77322"/>
    <w:rsid w:val="00D924EC"/>
    <w:rsid w:val="00D96789"/>
    <w:rsid w:val="00DA2871"/>
    <w:rsid w:val="00DB305E"/>
    <w:rsid w:val="00DB4D7F"/>
    <w:rsid w:val="00DB5013"/>
    <w:rsid w:val="00DC0B11"/>
    <w:rsid w:val="00DC2ED8"/>
    <w:rsid w:val="00DC30BE"/>
    <w:rsid w:val="00DC3DA9"/>
    <w:rsid w:val="00DC61D2"/>
    <w:rsid w:val="00DD7D18"/>
    <w:rsid w:val="00DD7D84"/>
    <w:rsid w:val="00DE1141"/>
    <w:rsid w:val="00DE2077"/>
    <w:rsid w:val="00DE54DD"/>
    <w:rsid w:val="00E034EF"/>
    <w:rsid w:val="00E05746"/>
    <w:rsid w:val="00E14AAC"/>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D38AC"/>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392F"/>
    <w:rsid w:val="00FF3AD1"/>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C60AE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C60AE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6110">
      <w:bodyDiv w:val="1"/>
      <w:marLeft w:val="0"/>
      <w:marRight w:val="0"/>
      <w:marTop w:val="0"/>
      <w:marBottom w:val="0"/>
      <w:divBdr>
        <w:top w:val="none" w:sz="0" w:space="0" w:color="auto"/>
        <w:left w:val="none" w:sz="0" w:space="0" w:color="auto"/>
        <w:bottom w:val="none" w:sz="0" w:space="0" w:color="auto"/>
        <w:right w:val="none" w:sz="0" w:space="0" w:color="auto"/>
      </w:divBdr>
    </w:div>
    <w:div w:id="33057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2640</Words>
  <Characters>15048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17653</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lastModifiedBy>Joe Stern</cp:lastModifiedBy>
  <cp:revision>2</cp:revision>
  <cp:lastPrinted>2020-02-07T22:54:00Z</cp:lastPrinted>
  <dcterms:created xsi:type="dcterms:W3CDTF">2020-07-15T22:37:00Z</dcterms:created>
  <dcterms:modified xsi:type="dcterms:W3CDTF">2020-07-15T22:37:00Z</dcterms:modified>
</cp:coreProperties>
</file>