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4EBB1B05" w14:textId="77777777" w:rsidR="00850AED" w:rsidRDefault="003A4CAA" w:rsidP="0092687A">
      <w:pPr>
        <w:spacing w:after="240"/>
        <w:rPr>
          <w:b/>
          <w:bCs/>
          <w:sz w:val="28"/>
          <w:szCs w:val="28"/>
        </w:rPr>
      </w:pPr>
      <w:r w:rsidRPr="005162DE">
        <w:rPr>
          <w:rFonts w:ascii="Arial" w:hAnsi="Arial" w:cs="Arial"/>
          <w:sz w:val="24"/>
          <w:szCs w:val="24"/>
        </w:rPr>
        <w:t>Water System Name:</w:t>
      </w:r>
      <w:r w:rsidR="00ED7919" w:rsidRPr="005162DE">
        <w:rPr>
          <w:rFonts w:ascii="Arial" w:hAnsi="Arial" w:cs="Arial"/>
          <w:sz w:val="24"/>
          <w:szCs w:val="24"/>
        </w:rPr>
        <w:t xml:space="preserve"> </w:t>
      </w:r>
      <w:bookmarkStart w:id="2" w:name="_Hlk147502439"/>
      <w:bookmarkStart w:id="3" w:name="_Hlk7623141"/>
      <w:r w:rsidR="00850AED" w:rsidRPr="0007549A">
        <w:rPr>
          <w:b/>
          <w:bCs/>
          <w:sz w:val="22"/>
        </w:rPr>
        <w:t>CITY OF LANCASTER – SOCCER CENTER</w:t>
      </w:r>
      <w:bookmarkEnd w:id="2"/>
      <w:r w:rsidR="00850AED" w:rsidRPr="00631A6A">
        <w:rPr>
          <w:b/>
          <w:sz w:val="32"/>
          <w:szCs w:val="32"/>
        </w:rPr>
        <w:t xml:space="preserve">. Ac. </w:t>
      </w:r>
      <w:bookmarkEnd w:id="3"/>
      <w:r w:rsidR="00850AED" w:rsidRPr="00707169">
        <w:rPr>
          <w:b/>
          <w:bCs/>
          <w:sz w:val="28"/>
          <w:szCs w:val="28"/>
        </w:rPr>
        <w:t>1909645</w:t>
      </w:r>
    </w:p>
    <w:p w14:paraId="65A99AB1" w14:textId="34BA7EBC"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850AED">
        <w:rPr>
          <w:rFonts w:ascii="Arial" w:hAnsi="Arial" w:cs="Arial"/>
          <w:sz w:val="24"/>
          <w:szCs w:val="24"/>
        </w:rPr>
        <w:t>05/26/2026</w:t>
      </w:r>
    </w:p>
    <w:p w14:paraId="21C05768" w14:textId="783EFDD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AC7162">
        <w:rPr>
          <w:rFonts w:ascii="Arial" w:hAnsi="Arial" w:cs="Arial"/>
          <w:sz w:val="24"/>
          <w:szCs w:val="24"/>
        </w:rPr>
        <w:t>Ground water one domestic well</w:t>
      </w:r>
    </w:p>
    <w:p w14:paraId="6AE5ED8C" w14:textId="72A2A27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557525" w:rsidRPr="003554C7">
        <w:rPr>
          <w:sz w:val="22"/>
        </w:rPr>
        <w:t>43000 30</w:t>
      </w:r>
      <w:r w:rsidR="00557525" w:rsidRPr="003554C7">
        <w:rPr>
          <w:sz w:val="22"/>
          <w:vertAlign w:val="superscript"/>
        </w:rPr>
        <w:t>th</w:t>
      </w:r>
      <w:r w:rsidR="00557525" w:rsidRPr="003554C7">
        <w:rPr>
          <w:sz w:val="22"/>
        </w:rPr>
        <w:t xml:space="preserve"> Street East Lancaster, CA 93535</w:t>
      </w:r>
      <w:r w:rsidR="00557525" w:rsidRPr="005162DE">
        <w:rPr>
          <w:rFonts w:ascii="Arial" w:hAnsi="Arial" w:cs="Arial"/>
          <w:sz w:val="24"/>
          <w:szCs w:val="24"/>
        </w:rPr>
        <w:t xml:space="preserve"> </w:t>
      </w:r>
    </w:p>
    <w:p w14:paraId="3D8631B2" w14:textId="77777777" w:rsidR="00923E46"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923E46">
        <w:rPr>
          <w:rFonts w:ascii="Arial" w:hAnsi="Arial" w:cs="Arial"/>
          <w:sz w:val="24"/>
          <w:szCs w:val="24"/>
        </w:rPr>
        <w:t>Water Board of California</w:t>
      </w:r>
      <w:r w:rsidR="00923E46" w:rsidRPr="005162DE">
        <w:rPr>
          <w:rFonts w:ascii="Arial" w:hAnsi="Arial" w:cs="Arial"/>
          <w:sz w:val="24"/>
          <w:szCs w:val="24"/>
        </w:rPr>
        <w:t xml:space="preserve"> </w:t>
      </w:r>
    </w:p>
    <w:p w14:paraId="55CC3D7E" w14:textId="7EBF2B35"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6A7A8B" w:rsidRPr="006A7A8B">
        <w:rPr>
          <w:rFonts w:ascii="Arial" w:hAnsi="Arial" w:cs="Arial"/>
          <w:sz w:val="24"/>
          <w:szCs w:val="24"/>
        </w:rPr>
        <w:t xml:space="preserve"> </w:t>
      </w:r>
      <w:r w:rsidR="006A7A8B">
        <w:rPr>
          <w:rFonts w:ascii="Arial" w:hAnsi="Arial" w:cs="Arial"/>
          <w:sz w:val="24"/>
          <w:szCs w:val="24"/>
        </w:rPr>
        <w:t>Contact Lancaster City Office</w:t>
      </w:r>
    </w:p>
    <w:p w14:paraId="175FE9EF" w14:textId="0FE07C21"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B8438E">
        <w:rPr>
          <w:rFonts w:ascii="Arial" w:hAnsi="Arial" w:cs="Arial"/>
          <w:sz w:val="24"/>
          <w:szCs w:val="24"/>
        </w:rPr>
        <w:t xml:space="preserve"> </w:t>
      </w:r>
      <w:r w:rsidR="00E56AE7">
        <w:rPr>
          <w:rFonts w:ascii="Arial" w:hAnsi="Arial" w:cs="Arial"/>
          <w:sz w:val="24"/>
          <w:szCs w:val="24"/>
        </w:rPr>
        <w:t>Lancaster City Hall : 661-</w:t>
      </w:r>
      <w:r w:rsidR="00B8438E">
        <w:rPr>
          <w:rFonts w:ascii="Arial" w:hAnsi="Arial" w:cs="Arial"/>
          <w:sz w:val="24"/>
          <w:szCs w:val="24"/>
        </w:rPr>
        <w:t>723-6094</w:t>
      </w:r>
    </w:p>
    <w:p w14:paraId="291D569C" w14:textId="2A26D907" w:rsidR="00ED7919" w:rsidRPr="005162DE" w:rsidRDefault="008404C1" w:rsidP="001F7181">
      <w:pPr>
        <w:pStyle w:val="Heading2"/>
      </w:pPr>
      <w:bookmarkStart w:id="4" w:name="_Toc58336714"/>
      <w:r w:rsidRPr="005162DE">
        <w:t>About This Report</w:t>
      </w:r>
      <w:bookmarkEnd w:id="4"/>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5" w:name="_Toc58336715"/>
      <w:r w:rsidRPr="005162DE">
        <w:lastRenderedPageBreak/>
        <w:t>Terms Used in This Report</w:t>
      </w:r>
      <w:bookmarkEnd w:id="5"/>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6" w:name="_Toc58336716"/>
      <w:r w:rsidRPr="005162DE">
        <w:lastRenderedPageBreak/>
        <w:t>Sources of Drinking Water</w:t>
      </w:r>
      <w:r w:rsidR="00CF02C7" w:rsidRPr="005162DE">
        <w:t xml:space="preserve"> and </w:t>
      </w:r>
      <w:r w:rsidR="007A473C" w:rsidRPr="005162DE">
        <w:t>Contaminants that May Be Present in Source Water</w:t>
      </w:r>
      <w:bookmarkEnd w:id="6"/>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7" w:name="_Toc58336717"/>
      <w:r w:rsidRPr="005162DE">
        <w:t xml:space="preserve">About Your </w:t>
      </w:r>
      <w:r w:rsidR="00092955" w:rsidRPr="005162DE">
        <w:t xml:space="preserve">Drinking </w:t>
      </w:r>
      <w:r w:rsidRPr="005162DE">
        <w:t>Water Quality</w:t>
      </w:r>
      <w:bookmarkEnd w:id="7"/>
    </w:p>
    <w:p w14:paraId="70EABC0F" w14:textId="77777777" w:rsidR="00E130F9" w:rsidRPr="005162DE" w:rsidRDefault="00E130F9" w:rsidP="00174975">
      <w:pPr>
        <w:pStyle w:val="Heading3"/>
        <w:spacing w:before="120" w:after="120"/>
        <w:rPr>
          <w:color w:val="auto"/>
        </w:rPr>
      </w:pPr>
      <w:bookmarkStart w:id="8" w:name="_Toc58336718"/>
      <w:bookmarkStart w:id="9" w:name="_Hlk57994699"/>
      <w:r w:rsidRPr="005162DE">
        <w:rPr>
          <w:color w:val="auto"/>
        </w:rPr>
        <w:t>Drinking Water Contaminants Detected</w:t>
      </w:r>
      <w:bookmarkEnd w:id="8"/>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9"/>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3858A4D9" w:rsidR="008572DA"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[Enter No.]</w:t>
            </w:r>
          </w:p>
        </w:tc>
        <w:tc>
          <w:tcPr>
            <w:tcW w:w="1443" w:type="dxa"/>
          </w:tcPr>
          <w:p w14:paraId="38C21B9B" w14:textId="432899E6" w:rsidR="00095AAC"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[Enter No.]</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7F30D629" w:rsidR="006A68B0" w:rsidRPr="005162DE" w:rsidRDefault="00935D3B" w:rsidP="00960466">
            <w:pPr>
              <w:spacing w:before="40" w:after="40"/>
              <w:jc w:val="center"/>
              <w:rPr>
                <w:rFonts w:ascii="Arial" w:hAnsi="Arial" w:cs="Arial"/>
                <w:sz w:val="24"/>
                <w:szCs w:val="24"/>
              </w:rPr>
            </w:pPr>
            <w:r>
              <w:rPr>
                <w:rFonts w:ascii="Arial" w:hAnsi="Arial" w:cs="Arial"/>
                <w:sz w:val="24"/>
                <w:szCs w:val="24"/>
              </w:rPr>
              <w:t>11/05/2013</w:t>
            </w:r>
          </w:p>
        </w:tc>
        <w:tc>
          <w:tcPr>
            <w:tcW w:w="990" w:type="dxa"/>
            <w:tcMar>
              <w:left w:w="86" w:type="dxa"/>
              <w:right w:w="86" w:type="dxa"/>
            </w:tcMar>
          </w:tcPr>
          <w:p w14:paraId="102D5A02" w14:textId="3ACEF197" w:rsidR="006A68B0" w:rsidRPr="005162DE" w:rsidRDefault="00935D3B"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16F28756" w:rsidR="006A68B0" w:rsidRPr="005162DE" w:rsidRDefault="00935D3B"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0B0B3ECE" w:rsidR="006A68B0" w:rsidRPr="000F7604" w:rsidRDefault="00935D3B"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7A8D530C" w:rsidR="006A68B0" w:rsidRPr="000F7604" w:rsidRDefault="00935D3B"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4D4E2B23" w:rsidR="006A68B0" w:rsidRPr="005162DE" w:rsidRDefault="00935D3B" w:rsidP="00FC33C4">
            <w:pPr>
              <w:spacing w:before="40" w:after="40"/>
              <w:jc w:val="center"/>
              <w:rPr>
                <w:rFonts w:ascii="Arial" w:hAnsi="Arial" w:cs="Arial"/>
                <w:sz w:val="24"/>
                <w:szCs w:val="24"/>
              </w:rPr>
            </w:pPr>
            <w:r>
              <w:rPr>
                <w:rFonts w:ascii="Arial" w:hAnsi="Arial" w:cs="Arial"/>
                <w:sz w:val="24"/>
                <w:szCs w:val="24"/>
              </w:rPr>
              <w:t>11/05/2013</w:t>
            </w:r>
          </w:p>
        </w:tc>
        <w:tc>
          <w:tcPr>
            <w:tcW w:w="990" w:type="dxa"/>
            <w:tcMar>
              <w:left w:w="86" w:type="dxa"/>
              <w:right w:w="86" w:type="dxa"/>
            </w:tcMar>
          </w:tcPr>
          <w:p w14:paraId="42CEE2F3" w14:textId="004C954B" w:rsidR="006A68B0" w:rsidRPr="005162DE" w:rsidRDefault="00935D3B"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29DCA995" w:rsidR="006A68B0" w:rsidRPr="005162DE" w:rsidRDefault="00935D3B" w:rsidP="00FC33C4">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1AE57BBF" w14:textId="2AAB9853" w:rsidR="006A68B0" w:rsidRPr="000F7604" w:rsidRDefault="00935D3B"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6242EDD3" w:rsidR="006A68B0" w:rsidRPr="000F7604" w:rsidRDefault="00935D3B" w:rsidP="00FC33C4">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6381DFA" w:rsidR="00684C7E" w:rsidRPr="005162DE" w:rsidRDefault="00D477FA" w:rsidP="00684C7E">
            <w:pPr>
              <w:spacing w:before="40" w:after="40"/>
              <w:jc w:val="center"/>
              <w:rPr>
                <w:rFonts w:ascii="Arial" w:hAnsi="Arial" w:cs="Arial"/>
                <w:sz w:val="24"/>
                <w:szCs w:val="24"/>
              </w:rPr>
            </w:pPr>
            <w:r>
              <w:rPr>
                <w:rFonts w:ascii="Arial" w:hAnsi="Arial" w:cs="Arial"/>
                <w:color w:val="000000" w:themeColor="text1"/>
                <w:sz w:val="24"/>
                <w:szCs w:val="24"/>
              </w:rPr>
              <w:t>5/27/2014</w:t>
            </w:r>
          </w:p>
        </w:tc>
        <w:tc>
          <w:tcPr>
            <w:tcW w:w="1260" w:type="dxa"/>
            <w:tcMar>
              <w:left w:w="58" w:type="dxa"/>
              <w:right w:w="58" w:type="dxa"/>
            </w:tcMar>
          </w:tcPr>
          <w:p w14:paraId="690B0D1C" w14:textId="40A99E5C" w:rsidR="00684C7E" w:rsidRPr="005162DE" w:rsidRDefault="00864C6D" w:rsidP="00684C7E">
            <w:pPr>
              <w:spacing w:before="40" w:after="40"/>
              <w:jc w:val="center"/>
              <w:rPr>
                <w:rFonts w:ascii="Arial" w:hAnsi="Arial" w:cs="Arial"/>
                <w:sz w:val="24"/>
                <w:szCs w:val="24"/>
              </w:rPr>
            </w:pPr>
            <w:r>
              <w:rPr>
                <w:rFonts w:ascii="Arial" w:hAnsi="Arial" w:cs="Arial"/>
                <w:sz w:val="24"/>
                <w:szCs w:val="24"/>
              </w:rPr>
              <w:t>ND</w:t>
            </w:r>
          </w:p>
        </w:tc>
        <w:tc>
          <w:tcPr>
            <w:tcW w:w="1350" w:type="dxa"/>
            <w:tcMar>
              <w:left w:w="58" w:type="dxa"/>
              <w:right w:w="58" w:type="dxa"/>
            </w:tcMar>
          </w:tcPr>
          <w:p w14:paraId="6802CC34" w14:textId="676C735C" w:rsidR="00684C7E" w:rsidRPr="005162DE" w:rsidRDefault="00864C6D" w:rsidP="00684C7E">
            <w:pPr>
              <w:spacing w:before="40" w:after="40"/>
              <w:jc w:val="center"/>
              <w:rPr>
                <w:rFonts w:ascii="Arial" w:hAnsi="Arial" w:cs="Arial"/>
                <w:sz w:val="24"/>
                <w:szCs w:val="24"/>
              </w:rPr>
            </w:pPr>
            <w:r>
              <w:rPr>
                <w:rFonts w:ascii="Arial" w:hAnsi="Arial" w:cs="Arial"/>
                <w:sz w:val="24"/>
                <w:szCs w:val="24"/>
              </w:rPr>
              <w:t>ND</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2663686F" w:rsidR="00684C7E" w:rsidRPr="005162DE" w:rsidRDefault="00D477FA" w:rsidP="00684C7E">
            <w:pPr>
              <w:spacing w:before="40" w:after="40"/>
              <w:jc w:val="center"/>
              <w:rPr>
                <w:rFonts w:ascii="Arial" w:hAnsi="Arial" w:cs="Arial"/>
                <w:sz w:val="24"/>
                <w:szCs w:val="24"/>
              </w:rPr>
            </w:pPr>
            <w:r>
              <w:rPr>
                <w:rFonts w:ascii="Arial" w:hAnsi="Arial" w:cs="Arial"/>
                <w:color w:val="000000" w:themeColor="text1"/>
                <w:sz w:val="24"/>
                <w:szCs w:val="24"/>
              </w:rPr>
              <w:t>5/27/2014</w:t>
            </w:r>
          </w:p>
        </w:tc>
        <w:tc>
          <w:tcPr>
            <w:tcW w:w="1260" w:type="dxa"/>
            <w:tcMar>
              <w:left w:w="58" w:type="dxa"/>
              <w:right w:w="58" w:type="dxa"/>
            </w:tcMar>
          </w:tcPr>
          <w:p w14:paraId="5F571C45" w14:textId="420EFB8A" w:rsidR="00684C7E" w:rsidRPr="005162DE" w:rsidRDefault="00864C6D" w:rsidP="00684C7E">
            <w:pPr>
              <w:spacing w:before="40" w:after="40"/>
              <w:jc w:val="center"/>
              <w:rPr>
                <w:rFonts w:ascii="Arial" w:hAnsi="Arial" w:cs="Arial"/>
                <w:sz w:val="24"/>
                <w:szCs w:val="24"/>
              </w:rPr>
            </w:pPr>
            <w:r>
              <w:rPr>
                <w:rFonts w:ascii="Arial" w:hAnsi="Arial" w:cs="Arial"/>
                <w:sz w:val="24"/>
                <w:szCs w:val="24"/>
              </w:rPr>
              <w:t>ND</w:t>
            </w:r>
          </w:p>
        </w:tc>
        <w:tc>
          <w:tcPr>
            <w:tcW w:w="1350" w:type="dxa"/>
            <w:tcMar>
              <w:left w:w="58" w:type="dxa"/>
              <w:right w:w="58" w:type="dxa"/>
            </w:tcMar>
          </w:tcPr>
          <w:p w14:paraId="2BE476FB" w14:textId="3B74F28E" w:rsidR="00684C7E" w:rsidRPr="005162DE" w:rsidRDefault="00864C6D" w:rsidP="00684C7E">
            <w:pPr>
              <w:spacing w:before="40" w:after="40"/>
              <w:jc w:val="center"/>
              <w:rPr>
                <w:rFonts w:ascii="Arial" w:hAnsi="Arial" w:cs="Arial"/>
                <w:sz w:val="24"/>
                <w:szCs w:val="24"/>
              </w:rPr>
            </w:pPr>
            <w:r>
              <w:rPr>
                <w:rFonts w:ascii="Arial" w:hAnsi="Arial" w:cs="Arial"/>
                <w:sz w:val="24"/>
                <w:szCs w:val="24"/>
              </w:rPr>
              <w:t>ND</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155DBD" w:rsidRPr="005162DE" w14:paraId="7C96DD6F" w14:textId="77777777" w:rsidTr="002D3FB5">
        <w:trPr>
          <w:trHeight w:val="432"/>
        </w:trPr>
        <w:tc>
          <w:tcPr>
            <w:tcW w:w="2245" w:type="dxa"/>
            <w:tcMar>
              <w:left w:w="58" w:type="dxa"/>
              <w:right w:w="58" w:type="dxa"/>
            </w:tcMar>
          </w:tcPr>
          <w:p w14:paraId="3A073CBB" w14:textId="165A60EB" w:rsidR="00155DBD" w:rsidRPr="00E67957" w:rsidRDefault="00155DBD" w:rsidP="00155DBD">
            <w:pPr>
              <w:ind w:left="180"/>
            </w:pPr>
            <w:r w:rsidRPr="00E67957">
              <w:t>Nitrate (as nitrogen, N)</w:t>
            </w:r>
          </w:p>
          <w:p w14:paraId="29E71AAC" w14:textId="42B1AA0D" w:rsidR="00155DBD" w:rsidRPr="005162DE" w:rsidRDefault="00155DBD" w:rsidP="00155DBD">
            <w:pPr>
              <w:keepNext/>
              <w:keepLines/>
              <w:spacing w:before="40" w:after="40"/>
              <w:ind w:left="30"/>
              <w:jc w:val="both"/>
              <w:rPr>
                <w:rFonts w:ascii="Arial" w:hAnsi="Arial" w:cs="Arial"/>
                <w:sz w:val="24"/>
                <w:szCs w:val="24"/>
              </w:rPr>
            </w:pPr>
            <w:r w:rsidRPr="00E67957">
              <w:t>Mg/l</w:t>
            </w:r>
          </w:p>
        </w:tc>
        <w:tc>
          <w:tcPr>
            <w:tcW w:w="1440" w:type="dxa"/>
          </w:tcPr>
          <w:p w14:paraId="21F7006B" w14:textId="182374A5" w:rsidR="00155DBD" w:rsidRPr="005162DE" w:rsidRDefault="0084105D" w:rsidP="00155DBD">
            <w:pPr>
              <w:keepNext/>
              <w:keepLines/>
              <w:spacing w:before="40" w:after="40"/>
              <w:jc w:val="center"/>
              <w:rPr>
                <w:rFonts w:ascii="Arial" w:hAnsi="Arial" w:cs="Arial"/>
                <w:sz w:val="24"/>
                <w:szCs w:val="24"/>
              </w:rPr>
            </w:pPr>
            <w:r>
              <w:t>03/19/2025</w:t>
            </w:r>
          </w:p>
        </w:tc>
        <w:tc>
          <w:tcPr>
            <w:tcW w:w="1260" w:type="dxa"/>
          </w:tcPr>
          <w:p w14:paraId="1BD7CABC" w14:textId="5E68C94C" w:rsidR="00155DBD" w:rsidRPr="005162DE" w:rsidRDefault="0084105D" w:rsidP="00155DBD">
            <w:pPr>
              <w:keepNext/>
              <w:keepLines/>
              <w:spacing w:before="40" w:after="40"/>
              <w:jc w:val="center"/>
              <w:rPr>
                <w:rFonts w:ascii="Arial" w:hAnsi="Arial" w:cs="Arial"/>
                <w:sz w:val="24"/>
                <w:szCs w:val="24"/>
              </w:rPr>
            </w:pPr>
            <w:r>
              <w:rPr>
                <w:rFonts w:ascii="Arial" w:hAnsi="Arial" w:cs="Arial"/>
                <w:sz w:val="24"/>
                <w:szCs w:val="24"/>
              </w:rPr>
              <w:t>0.5</w:t>
            </w:r>
          </w:p>
        </w:tc>
        <w:tc>
          <w:tcPr>
            <w:tcW w:w="1530" w:type="dxa"/>
          </w:tcPr>
          <w:p w14:paraId="40895B2C" w14:textId="3F4868C2" w:rsidR="00155DBD" w:rsidRPr="005162DE" w:rsidRDefault="0084105D" w:rsidP="00155DBD">
            <w:pPr>
              <w:keepNext/>
              <w:keepLines/>
              <w:spacing w:before="40" w:after="40"/>
              <w:jc w:val="center"/>
              <w:rPr>
                <w:rFonts w:ascii="Arial" w:hAnsi="Arial" w:cs="Arial"/>
                <w:sz w:val="24"/>
                <w:szCs w:val="24"/>
              </w:rPr>
            </w:pPr>
            <w:r>
              <w:rPr>
                <w:rFonts w:ascii="Arial" w:hAnsi="Arial" w:cs="Arial"/>
                <w:sz w:val="24"/>
                <w:szCs w:val="24"/>
              </w:rPr>
              <w:t>0-.5</w:t>
            </w:r>
          </w:p>
        </w:tc>
        <w:tc>
          <w:tcPr>
            <w:tcW w:w="1170" w:type="dxa"/>
          </w:tcPr>
          <w:p w14:paraId="707B8EC2" w14:textId="0463083E" w:rsidR="00155DBD" w:rsidRPr="005162DE" w:rsidRDefault="0084105D" w:rsidP="00155DBD">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6711D37A" w:rsidR="00155DBD" w:rsidRPr="005162DE" w:rsidRDefault="0084105D" w:rsidP="00155DBD">
            <w:pPr>
              <w:keepNext/>
              <w:keepLines/>
              <w:spacing w:before="40" w:after="40"/>
              <w:jc w:val="center"/>
              <w:rPr>
                <w:rFonts w:ascii="Arial" w:hAnsi="Arial" w:cs="Arial"/>
                <w:sz w:val="24"/>
                <w:szCs w:val="24"/>
              </w:rPr>
            </w:pPr>
            <w:r>
              <w:rPr>
                <w:rFonts w:ascii="Arial" w:hAnsi="Arial" w:cs="Arial"/>
                <w:sz w:val="24"/>
                <w:szCs w:val="24"/>
              </w:rPr>
              <w:t>0.4</w:t>
            </w:r>
          </w:p>
        </w:tc>
        <w:tc>
          <w:tcPr>
            <w:tcW w:w="1931" w:type="dxa"/>
          </w:tcPr>
          <w:p w14:paraId="307E6935" w14:textId="5C5E48CB" w:rsidR="00155DBD" w:rsidRPr="005162DE" w:rsidRDefault="00155DBD" w:rsidP="00155DBD">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r w:rsidR="00240A3B" w:rsidRPr="005162DE" w14:paraId="5FEE9F02" w14:textId="77777777" w:rsidTr="002D3FB5">
        <w:trPr>
          <w:trHeight w:val="432"/>
        </w:trPr>
        <w:tc>
          <w:tcPr>
            <w:tcW w:w="2245" w:type="dxa"/>
            <w:tcMar>
              <w:left w:w="58" w:type="dxa"/>
              <w:right w:w="58" w:type="dxa"/>
            </w:tcMar>
          </w:tcPr>
          <w:p w14:paraId="4EABE7FB" w14:textId="5ED8F887" w:rsidR="00240A3B" w:rsidRPr="00E67957" w:rsidRDefault="00240A3B" w:rsidP="00155DBD">
            <w:pPr>
              <w:ind w:left="180"/>
            </w:pPr>
            <w:r>
              <w:t>Nitrite as N (Nitrogen)</w:t>
            </w:r>
          </w:p>
        </w:tc>
        <w:tc>
          <w:tcPr>
            <w:tcW w:w="1440" w:type="dxa"/>
          </w:tcPr>
          <w:p w14:paraId="33EF6E03" w14:textId="36902A94" w:rsidR="00240A3B" w:rsidRPr="005162DE" w:rsidRDefault="0084105D" w:rsidP="00155DBD">
            <w:pPr>
              <w:keepNext/>
              <w:keepLines/>
              <w:spacing w:before="40" w:after="40"/>
              <w:jc w:val="center"/>
              <w:rPr>
                <w:rFonts w:ascii="Arial" w:hAnsi="Arial" w:cs="Arial"/>
                <w:sz w:val="24"/>
                <w:szCs w:val="24"/>
              </w:rPr>
            </w:pPr>
            <w:r>
              <w:t>03/19/2025</w:t>
            </w:r>
          </w:p>
        </w:tc>
        <w:tc>
          <w:tcPr>
            <w:tcW w:w="1260" w:type="dxa"/>
          </w:tcPr>
          <w:p w14:paraId="035C3D2A" w14:textId="358A3070" w:rsidR="00240A3B" w:rsidRPr="005162DE" w:rsidRDefault="00A86C4B" w:rsidP="00155DBD">
            <w:pPr>
              <w:keepNext/>
              <w:keepLines/>
              <w:spacing w:before="40" w:after="40"/>
              <w:jc w:val="center"/>
              <w:rPr>
                <w:rFonts w:ascii="Arial" w:hAnsi="Arial" w:cs="Arial"/>
                <w:sz w:val="24"/>
                <w:szCs w:val="24"/>
              </w:rPr>
            </w:pPr>
            <w:r>
              <w:rPr>
                <w:rFonts w:ascii="Arial" w:hAnsi="Arial" w:cs="Arial"/>
                <w:sz w:val="24"/>
                <w:szCs w:val="24"/>
              </w:rPr>
              <w:t>ND</w:t>
            </w:r>
          </w:p>
        </w:tc>
        <w:tc>
          <w:tcPr>
            <w:tcW w:w="1530" w:type="dxa"/>
          </w:tcPr>
          <w:p w14:paraId="04A32018" w14:textId="598A9E52" w:rsidR="00240A3B" w:rsidRPr="005162DE" w:rsidRDefault="00A86C4B" w:rsidP="00155DBD">
            <w:pPr>
              <w:keepNext/>
              <w:keepLines/>
              <w:spacing w:before="40" w:after="40"/>
              <w:jc w:val="center"/>
              <w:rPr>
                <w:rFonts w:ascii="Arial" w:hAnsi="Arial" w:cs="Arial"/>
                <w:sz w:val="24"/>
                <w:szCs w:val="24"/>
              </w:rPr>
            </w:pPr>
            <w:r>
              <w:rPr>
                <w:rFonts w:ascii="Arial" w:hAnsi="Arial" w:cs="Arial"/>
                <w:sz w:val="24"/>
                <w:szCs w:val="24"/>
              </w:rPr>
              <w:t>0</w:t>
            </w:r>
          </w:p>
        </w:tc>
        <w:tc>
          <w:tcPr>
            <w:tcW w:w="1170" w:type="dxa"/>
          </w:tcPr>
          <w:p w14:paraId="0112F62A" w14:textId="55A50DDD" w:rsidR="00240A3B" w:rsidRPr="005162DE" w:rsidRDefault="0084105D" w:rsidP="00155DBD">
            <w:pPr>
              <w:keepNext/>
              <w:keepLines/>
              <w:spacing w:before="40" w:after="40"/>
              <w:jc w:val="center"/>
              <w:rPr>
                <w:rFonts w:ascii="Arial" w:hAnsi="Arial" w:cs="Arial"/>
                <w:sz w:val="24"/>
                <w:szCs w:val="24"/>
              </w:rPr>
            </w:pPr>
            <w:r>
              <w:rPr>
                <w:rFonts w:ascii="Arial" w:hAnsi="Arial" w:cs="Arial"/>
                <w:sz w:val="24"/>
                <w:szCs w:val="24"/>
              </w:rPr>
              <w:t>1</w:t>
            </w:r>
          </w:p>
        </w:tc>
        <w:tc>
          <w:tcPr>
            <w:tcW w:w="1260" w:type="dxa"/>
          </w:tcPr>
          <w:p w14:paraId="4F7A5AA3" w14:textId="2DB36136" w:rsidR="00240A3B" w:rsidRPr="005162DE" w:rsidRDefault="0084105D" w:rsidP="00155DBD">
            <w:pPr>
              <w:keepNext/>
              <w:keepLines/>
              <w:spacing w:before="40" w:after="40"/>
              <w:jc w:val="center"/>
              <w:rPr>
                <w:rFonts w:ascii="Arial" w:hAnsi="Arial" w:cs="Arial"/>
                <w:sz w:val="24"/>
                <w:szCs w:val="24"/>
              </w:rPr>
            </w:pPr>
            <w:r>
              <w:rPr>
                <w:rFonts w:ascii="Arial" w:hAnsi="Arial" w:cs="Arial"/>
                <w:sz w:val="24"/>
                <w:szCs w:val="24"/>
              </w:rPr>
              <w:t>0.4</w:t>
            </w:r>
          </w:p>
        </w:tc>
        <w:tc>
          <w:tcPr>
            <w:tcW w:w="1931" w:type="dxa"/>
          </w:tcPr>
          <w:p w14:paraId="23F3ED98" w14:textId="0E1ED270" w:rsidR="00240A3B" w:rsidRDefault="00913405" w:rsidP="00155DBD">
            <w:pPr>
              <w:keepNext/>
              <w:keepLines/>
              <w:spacing w:before="40" w:after="40"/>
              <w:jc w:val="center"/>
              <w:rPr>
                <w:sz w:val="18"/>
              </w:rPr>
            </w:pPr>
            <w:r>
              <w:t>Synthetic nitrogen fertilizers and livestock manure leach into groundwater and surface water after precipitation or irrigation.</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7A3A04" w:rsidRPr="005162DE" w14:paraId="029A4A7D" w14:textId="77777777" w:rsidTr="002D3FB5">
        <w:trPr>
          <w:trHeight w:val="432"/>
        </w:trPr>
        <w:tc>
          <w:tcPr>
            <w:tcW w:w="2245" w:type="dxa"/>
          </w:tcPr>
          <w:p w14:paraId="04C2A80B" w14:textId="70DD5EAE" w:rsidR="007A3A04" w:rsidRPr="005162DE" w:rsidRDefault="007A3A04" w:rsidP="007A3A04">
            <w:pPr>
              <w:spacing w:before="40" w:after="40"/>
              <w:ind w:left="187"/>
              <w:rPr>
                <w:rFonts w:ascii="Arial" w:hAnsi="Arial" w:cs="Arial"/>
                <w:sz w:val="24"/>
                <w:szCs w:val="24"/>
              </w:rPr>
            </w:pPr>
            <w:r>
              <w:t>Chromium, Hexavalent</w:t>
            </w:r>
          </w:p>
        </w:tc>
        <w:tc>
          <w:tcPr>
            <w:tcW w:w="1440" w:type="dxa"/>
          </w:tcPr>
          <w:p w14:paraId="3AB56DE9" w14:textId="2D07EC54" w:rsidR="007A3A04" w:rsidRPr="005162DE" w:rsidRDefault="007A3A04" w:rsidP="007A3A04">
            <w:pPr>
              <w:spacing w:before="40" w:after="40"/>
              <w:jc w:val="center"/>
              <w:rPr>
                <w:rFonts w:ascii="Arial" w:hAnsi="Arial" w:cs="Arial"/>
                <w:sz w:val="24"/>
                <w:szCs w:val="24"/>
              </w:rPr>
            </w:pPr>
          </w:p>
        </w:tc>
        <w:tc>
          <w:tcPr>
            <w:tcW w:w="1260" w:type="dxa"/>
          </w:tcPr>
          <w:p w14:paraId="5D465B29" w14:textId="2DEE4643" w:rsidR="007A3A04" w:rsidRPr="005162DE" w:rsidRDefault="007A3A04" w:rsidP="007A3A0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F2413BA" w14:textId="290A484A" w:rsidR="007A3A04" w:rsidRPr="005162DE" w:rsidRDefault="007A3A04" w:rsidP="007A3A0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615AC9F" w14:textId="0A841175" w:rsidR="007A3A04" w:rsidRPr="005162DE" w:rsidRDefault="007A3A04" w:rsidP="007A3A0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88C38E4" w14:textId="079E6F6D" w:rsidR="007A3A04" w:rsidRPr="005162DE" w:rsidRDefault="007A3A04" w:rsidP="007A3A0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566F303C" w14:textId="606804D0" w:rsidR="007A3A04" w:rsidRPr="005162DE" w:rsidRDefault="007A3A04" w:rsidP="007A3A04">
            <w:pPr>
              <w:spacing w:before="40" w:after="40"/>
              <w:rPr>
                <w:rFonts w:ascii="Arial" w:hAnsi="Arial" w:cs="Arial"/>
                <w:sz w:val="24"/>
                <w:szCs w:val="24"/>
              </w:rPr>
            </w:pPr>
            <w:r w:rsidRPr="005D3953">
              <w:rPr>
                <w:rFonts w:ascii="Open Sans" w:hAnsi="Open Sans" w:cs="Open Sans"/>
                <w:color w:val="000000"/>
                <w:sz w:val="16"/>
                <w:szCs w:val="16"/>
                <w:shd w:val="clear" w:color="auto" w:fill="FFFFFF"/>
              </w:rPr>
              <w:t>Electroplating, leather tanning, and textile industries</w:t>
            </w:r>
            <w:r>
              <w:rPr>
                <w:rFonts w:ascii="Open Sans" w:hAnsi="Open Sans" w:cs="Open Sans"/>
                <w:color w:val="000000"/>
                <w:sz w:val="16"/>
                <w:szCs w:val="16"/>
                <w:shd w:val="clear" w:color="auto" w:fill="FFFFFF"/>
              </w:rPr>
              <w:t xml:space="preserve">. </w:t>
            </w:r>
            <w:r w:rsidRPr="005D3953">
              <w:rPr>
                <w:rFonts w:ascii="Open Sans" w:hAnsi="Open Sans" w:cs="Open Sans"/>
                <w:color w:val="000000"/>
                <w:sz w:val="16"/>
                <w:szCs w:val="16"/>
                <w:shd w:val="clear" w:color="auto" w:fill="FFFFFF"/>
              </w:rPr>
              <w:t>Leaching from topsoil and rocks is the most important natural source of chromium. Solid waste from chromate-processing facilities, when disposed of improperly in landfills, can be sources of contamination for groundwater</w:t>
            </w:r>
            <w:r>
              <w:rPr>
                <w:rFonts w:ascii="Open Sans" w:hAnsi="Open Sans" w:cs="Open Sans"/>
                <w:color w:val="000000"/>
                <w:sz w:val="16"/>
                <w:szCs w:val="16"/>
                <w:shd w:val="clear" w:color="auto" w:fill="FFFFFF"/>
              </w:rPr>
              <w:t>.</w:t>
            </w:r>
          </w:p>
        </w:tc>
      </w:tr>
      <w:tr w:rsidR="0084250D" w:rsidRPr="005162DE" w14:paraId="43BA6B8D" w14:textId="77777777" w:rsidTr="002D3FB5">
        <w:trPr>
          <w:trHeight w:val="432"/>
        </w:trPr>
        <w:tc>
          <w:tcPr>
            <w:tcW w:w="2245" w:type="dxa"/>
          </w:tcPr>
          <w:p w14:paraId="581AB298" w14:textId="57E9DE31" w:rsidR="0084250D" w:rsidRPr="005162DE" w:rsidRDefault="0084250D" w:rsidP="0084250D">
            <w:pPr>
              <w:spacing w:before="40" w:after="40"/>
              <w:ind w:left="187"/>
              <w:rPr>
                <w:rFonts w:ascii="Arial" w:hAnsi="Arial" w:cs="Arial"/>
                <w:sz w:val="24"/>
                <w:szCs w:val="24"/>
              </w:rPr>
            </w:pPr>
            <w:r>
              <w:t>Bromodichloromethane</w:t>
            </w:r>
          </w:p>
        </w:tc>
        <w:tc>
          <w:tcPr>
            <w:tcW w:w="1440" w:type="dxa"/>
          </w:tcPr>
          <w:p w14:paraId="13425507" w14:textId="59839A45" w:rsidR="0084250D" w:rsidRPr="005162DE" w:rsidRDefault="00A86C4B" w:rsidP="0084250D">
            <w:pPr>
              <w:spacing w:before="40" w:after="40"/>
              <w:jc w:val="center"/>
              <w:rPr>
                <w:rFonts w:ascii="Arial" w:hAnsi="Arial" w:cs="Arial"/>
                <w:sz w:val="24"/>
                <w:szCs w:val="24"/>
              </w:rPr>
            </w:pPr>
            <w:r>
              <w:t>09/17/2025</w:t>
            </w:r>
          </w:p>
        </w:tc>
        <w:tc>
          <w:tcPr>
            <w:tcW w:w="1260" w:type="dxa"/>
          </w:tcPr>
          <w:p w14:paraId="72C49EEB" w14:textId="0AAB4571" w:rsidR="0084250D" w:rsidRPr="005162DE" w:rsidRDefault="00A86C4B" w:rsidP="0084250D">
            <w:pPr>
              <w:spacing w:before="40" w:after="40"/>
              <w:jc w:val="center"/>
              <w:rPr>
                <w:rFonts w:ascii="Arial" w:hAnsi="Arial" w:cs="Arial"/>
                <w:sz w:val="24"/>
                <w:szCs w:val="24"/>
              </w:rPr>
            </w:pPr>
            <w:r>
              <w:rPr>
                <w:rFonts w:ascii="Arial" w:hAnsi="Arial" w:cs="Arial"/>
                <w:sz w:val="24"/>
                <w:szCs w:val="24"/>
              </w:rPr>
              <w:t>1</w:t>
            </w:r>
          </w:p>
        </w:tc>
        <w:tc>
          <w:tcPr>
            <w:tcW w:w="1530" w:type="dxa"/>
          </w:tcPr>
          <w:p w14:paraId="7C11921B" w14:textId="2B68F08A" w:rsidR="0084250D" w:rsidRPr="005162DE" w:rsidRDefault="00A86C4B" w:rsidP="0084250D">
            <w:pPr>
              <w:spacing w:before="40" w:after="40"/>
              <w:jc w:val="center"/>
              <w:rPr>
                <w:rFonts w:ascii="Arial" w:hAnsi="Arial" w:cs="Arial"/>
                <w:sz w:val="24"/>
                <w:szCs w:val="24"/>
              </w:rPr>
            </w:pPr>
            <w:r>
              <w:rPr>
                <w:rFonts w:ascii="Arial" w:hAnsi="Arial" w:cs="Arial"/>
                <w:sz w:val="24"/>
                <w:szCs w:val="24"/>
              </w:rPr>
              <w:t>1</w:t>
            </w:r>
          </w:p>
        </w:tc>
        <w:tc>
          <w:tcPr>
            <w:tcW w:w="900" w:type="dxa"/>
          </w:tcPr>
          <w:p w14:paraId="491F1603" w14:textId="47D58899" w:rsidR="0084250D" w:rsidRPr="005162DE" w:rsidRDefault="00263526" w:rsidP="0084250D">
            <w:pPr>
              <w:spacing w:before="40" w:after="40"/>
              <w:jc w:val="center"/>
              <w:rPr>
                <w:rFonts w:ascii="Arial" w:hAnsi="Arial" w:cs="Arial"/>
                <w:sz w:val="24"/>
                <w:szCs w:val="24"/>
              </w:rPr>
            </w:pPr>
            <w:r>
              <w:rPr>
                <w:rFonts w:ascii="Arial" w:hAnsi="Arial" w:cs="Arial"/>
                <w:sz w:val="24"/>
                <w:szCs w:val="24"/>
              </w:rPr>
              <w:t>--</w:t>
            </w:r>
          </w:p>
        </w:tc>
        <w:tc>
          <w:tcPr>
            <w:tcW w:w="1170" w:type="dxa"/>
          </w:tcPr>
          <w:p w14:paraId="489C42D6" w14:textId="4BDE2696" w:rsidR="0084250D" w:rsidRPr="005162DE" w:rsidRDefault="00263526" w:rsidP="0084250D">
            <w:pPr>
              <w:spacing w:before="40" w:after="40"/>
              <w:jc w:val="center"/>
              <w:rPr>
                <w:rFonts w:ascii="Arial" w:hAnsi="Arial" w:cs="Arial"/>
                <w:sz w:val="24"/>
                <w:szCs w:val="24"/>
              </w:rPr>
            </w:pPr>
            <w:r>
              <w:rPr>
                <w:rFonts w:ascii="Arial" w:hAnsi="Arial" w:cs="Arial"/>
                <w:sz w:val="24"/>
                <w:szCs w:val="24"/>
              </w:rPr>
              <w:t>1</w:t>
            </w:r>
          </w:p>
        </w:tc>
        <w:tc>
          <w:tcPr>
            <w:tcW w:w="2291" w:type="dxa"/>
          </w:tcPr>
          <w:p w14:paraId="2DBCEC1A" w14:textId="26F18A52" w:rsidR="0084250D" w:rsidRPr="0084250D" w:rsidRDefault="0084250D" w:rsidP="0084250D">
            <w:pPr>
              <w:spacing w:before="40" w:after="40"/>
              <w:rPr>
                <w:rFonts w:ascii="Arial" w:hAnsi="Arial" w:cs="Arial"/>
                <w:color w:val="0D0D0D" w:themeColor="text1" w:themeTint="F2"/>
                <w:sz w:val="24"/>
                <w:szCs w:val="24"/>
              </w:rPr>
            </w:pPr>
            <w:r w:rsidRPr="0084250D">
              <w:rPr>
                <w:color w:val="0D0D0D" w:themeColor="text1" w:themeTint="F2"/>
                <w:spacing w:val="-1"/>
                <w:sz w:val="27"/>
                <w:szCs w:val="27"/>
              </w:rPr>
              <w:t>Formed when chlorine or other disinfectants are used to treat drinking water.</w:t>
            </w:r>
          </w:p>
        </w:tc>
      </w:tr>
      <w:tr w:rsidR="005D4337" w:rsidRPr="005162DE" w14:paraId="18FA2C38" w14:textId="77777777" w:rsidTr="002D3FB5">
        <w:trPr>
          <w:trHeight w:val="432"/>
        </w:trPr>
        <w:tc>
          <w:tcPr>
            <w:tcW w:w="2245" w:type="dxa"/>
          </w:tcPr>
          <w:p w14:paraId="39D2E538" w14:textId="3C9CD016" w:rsidR="005D4337" w:rsidRPr="005162DE" w:rsidRDefault="005D4337" w:rsidP="005D4337">
            <w:pPr>
              <w:spacing w:before="40" w:after="40"/>
              <w:ind w:left="187"/>
              <w:rPr>
                <w:rFonts w:ascii="Arial" w:hAnsi="Arial" w:cs="Arial"/>
                <w:sz w:val="24"/>
                <w:szCs w:val="24"/>
              </w:rPr>
            </w:pPr>
            <w:r>
              <w:t>Chloroform</w:t>
            </w:r>
          </w:p>
        </w:tc>
        <w:tc>
          <w:tcPr>
            <w:tcW w:w="1440" w:type="dxa"/>
          </w:tcPr>
          <w:p w14:paraId="6AB05BED" w14:textId="43689F8C" w:rsidR="005D4337" w:rsidRPr="005162DE" w:rsidRDefault="00A86C4B" w:rsidP="005D4337">
            <w:pPr>
              <w:spacing w:before="40" w:after="40"/>
              <w:jc w:val="center"/>
              <w:rPr>
                <w:rFonts w:ascii="Arial" w:hAnsi="Arial" w:cs="Arial"/>
                <w:sz w:val="24"/>
                <w:szCs w:val="24"/>
              </w:rPr>
            </w:pPr>
            <w:r>
              <w:t>09/17/2025</w:t>
            </w:r>
          </w:p>
        </w:tc>
        <w:tc>
          <w:tcPr>
            <w:tcW w:w="1260" w:type="dxa"/>
          </w:tcPr>
          <w:p w14:paraId="0AC370FD" w14:textId="2FBEE187" w:rsidR="005D4337" w:rsidRPr="005162DE" w:rsidRDefault="00263526" w:rsidP="005D4337">
            <w:pPr>
              <w:spacing w:before="40" w:after="40"/>
              <w:jc w:val="center"/>
              <w:rPr>
                <w:rFonts w:ascii="Arial" w:hAnsi="Arial" w:cs="Arial"/>
                <w:sz w:val="24"/>
                <w:szCs w:val="24"/>
              </w:rPr>
            </w:pPr>
            <w:r>
              <w:rPr>
                <w:rFonts w:ascii="Arial" w:hAnsi="Arial" w:cs="Arial"/>
                <w:sz w:val="24"/>
                <w:szCs w:val="24"/>
              </w:rPr>
              <w:t>ND</w:t>
            </w:r>
          </w:p>
        </w:tc>
        <w:tc>
          <w:tcPr>
            <w:tcW w:w="1530" w:type="dxa"/>
          </w:tcPr>
          <w:p w14:paraId="06D23DE1" w14:textId="27183D6C" w:rsidR="005D4337" w:rsidRPr="005162DE" w:rsidRDefault="00263526" w:rsidP="005D4337">
            <w:pPr>
              <w:spacing w:before="40" w:after="40"/>
              <w:jc w:val="center"/>
              <w:rPr>
                <w:rFonts w:ascii="Arial" w:hAnsi="Arial" w:cs="Arial"/>
                <w:sz w:val="24"/>
                <w:szCs w:val="24"/>
              </w:rPr>
            </w:pPr>
            <w:r>
              <w:rPr>
                <w:rFonts w:ascii="Arial" w:hAnsi="Arial" w:cs="Arial"/>
                <w:sz w:val="24"/>
                <w:szCs w:val="24"/>
              </w:rPr>
              <w:t>0</w:t>
            </w:r>
          </w:p>
        </w:tc>
        <w:tc>
          <w:tcPr>
            <w:tcW w:w="900" w:type="dxa"/>
          </w:tcPr>
          <w:p w14:paraId="4A9C9B68" w14:textId="5E4AB9B3" w:rsidR="005D4337" w:rsidRPr="005162DE" w:rsidRDefault="00263526" w:rsidP="005D4337">
            <w:pPr>
              <w:spacing w:before="40" w:after="40"/>
              <w:jc w:val="center"/>
              <w:rPr>
                <w:rFonts w:ascii="Arial" w:hAnsi="Arial" w:cs="Arial"/>
                <w:sz w:val="24"/>
                <w:szCs w:val="24"/>
              </w:rPr>
            </w:pPr>
            <w:r>
              <w:rPr>
                <w:rFonts w:ascii="Arial" w:hAnsi="Arial" w:cs="Arial"/>
                <w:sz w:val="24"/>
                <w:szCs w:val="24"/>
              </w:rPr>
              <w:t>--</w:t>
            </w:r>
          </w:p>
        </w:tc>
        <w:tc>
          <w:tcPr>
            <w:tcW w:w="1170" w:type="dxa"/>
          </w:tcPr>
          <w:p w14:paraId="7502C73C" w14:textId="2270CD99" w:rsidR="005D4337" w:rsidRPr="005162DE" w:rsidRDefault="00263526" w:rsidP="005D4337">
            <w:pPr>
              <w:spacing w:before="40" w:after="40"/>
              <w:jc w:val="center"/>
              <w:rPr>
                <w:rFonts w:ascii="Arial" w:hAnsi="Arial" w:cs="Arial"/>
                <w:sz w:val="24"/>
                <w:szCs w:val="24"/>
              </w:rPr>
            </w:pPr>
            <w:r>
              <w:rPr>
                <w:rFonts w:ascii="Arial" w:hAnsi="Arial" w:cs="Arial"/>
                <w:sz w:val="24"/>
                <w:szCs w:val="24"/>
              </w:rPr>
              <w:t>1</w:t>
            </w:r>
          </w:p>
        </w:tc>
        <w:tc>
          <w:tcPr>
            <w:tcW w:w="2291" w:type="dxa"/>
          </w:tcPr>
          <w:p w14:paraId="06A23C91" w14:textId="16EF408D" w:rsidR="005D4337" w:rsidRPr="005162DE" w:rsidRDefault="005D4337" w:rsidP="005D4337">
            <w:pPr>
              <w:spacing w:before="40" w:after="40"/>
              <w:rPr>
                <w:rFonts w:ascii="Arial" w:hAnsi="Arial" w:cs="Arial"/>
                <w:sz w:val="24"/>
                <w:szCs w:val="24"/>
              </w:rPr>
            </w:pPr>
            <w:r>
              <w:t xml:space="preserve">Chloroform enters the environment from chemical companies and paper mills. It is also found in wastewater from sewage treatment plants and drinking water to which chlorine has been added. Chlorine is added to most drinking water and many wastewaters to </w:t>
            </w:r>
            <w:r>
              <w:lastRenderedPageBreak/>
              <w:t>destroy bacteria. Small amounts of chloroform are formed as an unwanted product during the process of adding chlorine to water.</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037D1CC2" w:rsidR="00DA4F32" w:rsidRPr="005162DE" w:rsidRDefault="002D0619" w:rsidP="00DA4F32">
            <w:pPr>
              <w:spacing w:before="40" w:after="40"/>
              <w:rPr>
                <w:rFonts w:ascii="Arial" w:hAnsi="Arial" w:cs="Arial"/>
                <w:sz w:val="24"/>
                <w:szCs w:val="24"/>
              </w:rPr>
            </w:pPr>
            <w:r>
              <w:t>Bromoacetic Acid</w:t>
            </w:r>
          </w:p>
        </w:tc>
        <w:tc>
          <w:tcPr>
            <w:tcW w:w="1440" w:type="dxa"/>
          </w:tcPr>
          <w:p w14:paraId="28190B3D" w14:textId="1A520EF6" w:rsidR="00DA4F32" w:rsidRPr="005162DE" w:rsidRDefault="00A86C4B" w:rsidP="00DA4F32">
            <w:pPr>
              <w:spacing w:before="40" w:after="40"/>
              <w:jc w:val="center"/>
              <w:rPr>
                <w:rFonts w:ascii="Arial" w:hAnsi="Arial" w:cs="Arial"/>
                <w:sz w:val="24"/>
                <w:szCs w:val="24"/>
              </w:rPr>
            </w:pPr>
            <w:r>
              <w:t>09/17/2025</w:t>
            </w:r>
          </w:p>
        </w:tc>
        <w:tc>
          <w:tcPr>
            <w:tcW w:w="1350" w:type="dxa"/>
          </w:tcPr>
          <w:p w14:paraId="63D0EACA" w14:textId="3FEE6D92" w:rsidR="00DA4F32" w:rsidRPr="005162DE" w:rsidRDefault="00263526"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7754ED37" w:rsidR="00DA4F32" w:rsidRPr="005162DE" w:rsidRDefault="00263526"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15DDAE72" w14:textId="726E6528" w:rsidR="00DA4F32" w:rsidRPr="005162DE" w:rsidRDefault="00263526"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47A0B53" w14:textId="6A3AD64E" w:rsidR="00DA4F32" w:rsidRPr="005162DE" w:rsidRDefault="000F2EA5" w:rsidP="00DA4F32">
            <w:pPr>
              <w:spacing w:before="40" w:after="40"/>
              <w:rPr>
                <w:rFonts w:ascii="Arial" w:hAnsi="Arial" w:cs="Arial"/>
                <w:sz w:val="24"/>
                <w:szCs w:val="24"/>
              </w:rPr>
            </w:pPr>
            <w:r>
              <w:rPr>
                <w:rFonts w:ascii="Arial" w:hAnsi="Arial" w:cs="Arial"/>
                <w:sz w:val="24"/>
                <w:szCs w:val="24"/>
              </w:rPr>
              <w:t>Can cause severe skin and eye irritation. May  burn the skin if comes into direct contact.</w:t>
            </w:r>
          </w:p>
        </w:tc>
      </w:tr>
      <w:tr w:rsidR="005162DE" w:rsidRPr="005162DE" w14:paraId="3DC1EC0D" w14:textId="77777777" w:rsidTr="002D3FB5">
        <w:trPr>
          <w:trHeight w:val="432"/>
        </w:trPr>
        <w:tc>
          <w:tcPr>
            <w:tcW w:w="2245" w:type="dxa"/>
          </w:tcPr>
          <w:p w14:paraId="301C4362" w14:textId="1BB0102B" w:rsidR="00DA4F32" w:rsidRPr="005162DE" w:rsidRDefault="00F90AF6" w:rsidP="00DA4F32">
            <w:pPr>
              <w:spacing w:before="40" w:after="40"/>
              <w:rPr>
                <w:rFonts w:ascii="Arial" w:hAnsi="Arial" w:cs="Arial"/>
                <w:sz w:val="24"/>
                <w:szCs w:val="24"/>
              </w:rPr>
            </w:pPr>
            <w:r>
              <w:t>Chloroacetic Acid</w:t>
            </w:r>
          </w:p>
        </w:tc>
        <w:tc>
          <w:tcPr>
            <w:tcW w:w="1440" w:type="dxa"/>
          </w:tcPr>
          <w:p w14:paraId="4751C8FD" w14:textId="302CDD82" w:rsidR="00DA4F32" w:rsidRPr="005162DE" w:rsidRDefault="00A86C4B" w:rsidP="00DA4F32">
            <w:pPr>
              <w:spacing w:before="40" w:after="40"/>
              <w:jc w:val="center"/>
              <w:rPr>
                <w:rFonts w:ascii="Arial" w:hAnsi="Arial" w:cs="Arial"/>
                <w:sz w:val="24"/>
                <w:szCs w:val="24"/>
              </w:rPr>
            </w:pPr>
            <w:r>
              <w:t>09/17/2025</w:t>
            </w:r>
          </w:p>
        </w:tc>
        <w:tc>
          <w:tcPr>
            <w:tcW w:w="1350" w:type="dxa"/>
          </w:tcPr>
          <w:p w14:paraId="27986934" w14:textId="537E567D" w:rsidR="00DA4F32" w:rsidRPr="005162DE" w:rsidRDefault="00263526" w:rsidP="00DA4F32">
            <w:pPr>
              <w:spacing w:before="40" w:after="40"/>
              <w:rPr>
                <w:rFonts w:ascii="Arial" w:hAnsi="Arial" w:cs="Arial"/>
                <w:sz w:val="24"/>
                <w:szCs w:val="24"/>
              </w:rPr>
            </w:pPr>
            <w:r>
              <w:rPr>
                <w:rFonts w:ascii="Arial" w:hAnsi="Arial" w:cs="Arial"/>
                <w:sz w:val="24"/>
                <w:szCs w:val="24"/>
              </w:rPr>
              <w:t>ND</w:t>
            </w:r>
          </w:p>
        </w:tc>
        <w:tc>
          <w:tcPr>
            <w:tcW w:w="1530" w:type="dxa"/>
          </w:tcPr>
          <w:p w14:paraId="1D08BAD2" w14:textId="4FEBA04D" w:rsidR="00DA4F32" w:rsidRPr="005162DE" w:rsidRDefault="00263526"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72F3D657" w14:textId="789B2506" w:rsidR="00DA4F32" w:rsidRPr="005162DE" w:rsidRDefault="00263526"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0F72AF76" w14:textId="5B204F3D" w:rsidR="00DA4F32" w:rsidRPr="005162DE" w:rsidRDefault="001727DE" w:rsidP="00DA4F32">
            <w:pPr>
              <w:spacing w:before="40" w:after="40"/>
              <w:rPr>
                <w:rFonts w:ascii="Arial" w:hAnsi="Arial" w:cs="Arial"/>
                <w:sz w:val="24"/>
                <w:szCs w:val="24"/>
              </w:rPr>
            </w:pPr>
            <w:r>
              <w:rPr>
                <w:rFonts w:ascii="Arial" w:hAnsi="Arial" w:cs="Arial"/>
                <w:sz w:val="24"/>
                <w:szCs w:val="24"/>
              </w:rPr>
              <w:t>Can cause severe skin and eye irritation.</w:t>
            </w:r>
          </w:p>
        </w:tc>
      </w:tr>
      <w:tr w:rsidR="005162DE" w:rsidRPr="005162DE" w14:paraId="55C3320E" w14:textId="77777777" w:rsidTr="002D3FB5">
        <w:trPr>
          <w:trHeight w:val="432"/>
        </w:trPr>
        <w:tc>
          <w:tcPr>
            <w:tcW w:w="2245" w:type="dxa"/>
          </w:tcPr>
          <w:p w14:paraId="7A16F9AE" w14:textId="6D00E5B8" w:rsidR="00DA4F32" w:rsidRPr="005162DE" w:rsidRDefault="002B3BAE" w:rsidP="00DA4F32">
            <w:pPr>
              <w:spacing w:before="40" w:after="40"/>
              <w:rPr>
                <w:rFonts w:ascii="Arial" w:hAnsi="Arial" w:cs="Arial"/>
                <w:sz w:val="24"/>
                <w:szCs w:val="24"/>
              </w:rPr>
            </w:pPr>
            <w:r>
              <w:t>Dibromoacetic Acid</w:t>
            </w:r>
          </w:p>
        </w:tc>
        <w:tc>
          <w:tcPr>
            <w:tcW w:w="1440" w:type="dxa"/>
          </w:tcPr>
          <w:p w14:paraId="5E75790D" w14:textId="03D64FB7" w:rsidR="00DA4F32" w:rsidRPr="005162DE" w:rsidRDefault="00A86C4B" w:rsidP="00DA4F32">
            <w:pPr>
              <w:spacing w:before="40" w:after="40"/>
              <w:jc w:val="center"/>
              <w:rPr>
                <w:rFonts w:ascii="Arial" w:hAnsi="Arial" w:cs="Arial"/>
                <w:sz w:val="24"/>
                <w:szCs w:val="24"/>
              </w:rPr>
            </w:pPr>
            <w:r>
              <w:t>09/17/2025</w:t>
            </w:r>
          </w:p>
        </w:tc>
        <w:tc>
          <w:tcPr>
            <w:tcW w:w="1350" w:type="dxa"/>
          </w:tcPr>
          <w:p w14:paraId="5BB1D6D7" w14:textId="5B485400" w:rsidR="00DA4F32" w:rsidRPr="005162DE" w:rsidRDefault="00263526" w:rsidP="00DA4F32">
            <w:pPr>
              <w:spacing w:before="40" w:after="40"/>
              <w:rPr>
                <w:rFonts w:ascii="Arial" w:hAnsi="Arial" w:cs="Arial"/>
                <w:sz w:val="24"/>
                <w:szCs w:val="24"/>
              </w:rPr>
            </w:pPr>
            <w:r>
              <w:rPr>
                <w:rFonts w:ascii="Arial" w:hAnsi="Arial" w:cs="Arial"/>
                <w:sz w:val="24"/>
                <w:szCs w:val="24"/>
              </w:rPr>
              <w:t>1</w:t>
            </w:r>
          </w:p>
        </w:tc>
        <w:tc>
          <w:tcPr>
            <w:tcW w:w="1530" w:type="dxa"/>
          </w:tcPr>
          <w:p w14:paraId="508BDE41" w14:textId="42ADCDD5" w:rsidR="00DA4F32" w:rsidRPr="005162DE" w:rsidRDefault="00263526" w:rsidP="00DA4F32">
            <w:pPr>
              <w:spacing w:before="40" w:after="40"/>
              <w:jc w:val="center"/>
              <w:rPr>
                <w:rFonts w:ascii="Arial" w:hAnsi="Arial" w:cs="Arial"/>
                <w:sz w:val="24"/>
                <w:szCs w:val="24"/>
              </w:rPr>
            </w:pPr>
            <w:r>
              <w:rPr>
                <w:rFonts w:ascii="Arial" w:hAnsi="Arial" w:cs="Arial"/>
                <w:sz w:val="24"/>
                <w:szCs w:val="24"/>
              </w:rPr>
              <w:t>0-1</w:t>
            </w:r>
          </w:p>
        </w:tc>
        <w:tc>
          <w:tcPr>
            <w:tcW w:w="1800" w:type="dxa"/>
          </w:tcPr>
          <w:p w14:paraId="20DA4FE3" w14:textId="63B0D0B0" w:rsidR="00DA4F32" w:rsidRPr="005162DE" w:rsidRDefault="00263526"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2377CFF" w14:textId="5176B8D2" w:rsidR="00DA4F32" w:rsidRPr="005162DE" w:rsidRDefault="00923858" w:rsidP="00DA4F32">
            <w:pPr>
              <w:spacing w:before="40" w:after="40"/>
              <w:rPr>
                <w:rFonts w:ascii="Arial" w:hAnsi="Arial" w:cs="Arial"/>
                <w:sz w:val="24"/>
                <w:szCs w:val="24"/>
              </w:rPr>
            </w:pPr>
            <w:r>
              <w:rPr>
                <w:rFonts w:ascii="Arial" w:hAnsi="Arial" w:cs="Arial"/>
                <w:sz w:val="24"/>
                <w:szCs w:val="24"/>
              </w:rPr>
              <w:t>Can have serious effects: cancers, reproductive, and developmental issues.</w:t>
            </w:r>
          </w:p>
        </w:tc>
      </w:tr>
    </w:tbl>
    <w:p w14:paraId="4ED6FC3F" w14:textId="77777777" w:rsidR="0020216E" w:rsidRPr="005162DE" w:rsidRDefault="0020216E" w:rsidP="00066C0E">
      <w:pPr>
        <w:pStyle w:val="Heading3"/>
        <w:keepNext/>
        <w:rPr>
          <w:color w:val="auto"/>
        </w:rPr>
      </w:pPr>
      <w:bookmarkStart w:id="10" w:name="_Toc58336719"/>
      <w:r w:rsidRPr="005162DE">
        <w:rPr>
          <w:color w:val="auto"/>
        </w:rPr>
        <w:t>Additional General Information on Drinking Water</w:t>
      </w:r>
      <w:bookmarkEnd w:id="10"/>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w:t>
      </w:r>
      <w:r w:rsidR="00942A36" w:rsidRPr="000F7604">
        <w:rPr>
          <w:rFonts w:ascii="Arial" w:hAnsi="Arial" w:cs="Arial"/>
          <w:bCs/>
          <w:sz w:val="24"/>
          <w:szCs w:val="24"/>
        </w:rPr>
        <w:lastRenderedPageBreak/>
        <w:t xml:space="preserve">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C586EA6" w14:textId="0B2BE7F4" w:rsidR="00827994" w:rsidRPr="005162DE" w:rsidRDefault="002C2EB0" w:rsidP="009C0ACB">
      <w:pPr>
        <w:spacing w:after="240"/>
        <w:rPr>
          <w:rFonts w:ascii="Arial" w:hAnsi="Arial" w:cs="Arial"/>
          <w:sz w:val="24"/>
          <w:szCs w:val="24"/>
        </w:rPr>
      </w:pPr>
      <w:r w:rsidRPr="000F7604">
        <w:rPr>
          <w:rFonts w:ascii="Arial" w:hAnsi="Arial" w:cs="Arial"/>
          <w:bCs/>
          <w:sz w:val="24"/>
        </w:rPr>
        <w:br/>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9BA0F" w14:textId="77777777" w:rsidR="0073615D" w:rsidRDefault="0073615D">
      <w:r>
        <w:separator/>
      </w:r>
    </w:p>
    <w:p w14:paraId="22339ABB" w14:textId="77777777" w:rsidR="0073615D" w:rsidRDefault="0073615D"/>
  </w:endnote>
  <w:endnote w:type="continuationSeparator" w:id="0">
    <w:p w14:paraId="61484223" w14:textId="77777777" w:rsidR="0073615D" w:rsidRDefault="0073615D">
      <w:r>
        <w:continuationSeparator/>
      </w:r>
    </w:p>
    <w:p w14:paraId="2C1E273C" w14:textId="77777777" w:rsidR="0073615D" w:rsidRDefault="0073615D"/>
  </w:endnote>
  <w:endnote w:type="continuationNotice" w:id="1">
    <w:p w14:paraId="2F001E31" w14:textId="77777777" w:rsidR="0073615D" w:rsidRDefault="007361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B1B72" w14:textId="77777777" w:rsidR="0073615D" w:rsidRDefault="0073615D">
      <w:r>
        <w:separator/>
      </w:r>
    </w:p>
    <w:p w14:paraId="6248E657" w14:textId="77777777" w:rsidR="0073615D" w:rsidRDefault="0073615D"/>
  </w:footnote>
  <w:footnote w:type="continuationSeparator" w:id="0">
    <w:p w14:paraId="6213F627" w14:textId="77777777" w:rsidR="0073615D" w:rsidRDefault="0073615D">
      <w:r>
        <w:continuationSeparator/>
      </w:r>
    </w:p>
    <w:p w14:paraId="32D72B22" w14:textId="77777777" w:rsidR="0073615D" w:rsidRDefault="0073615D"/>
  </w:footnote>
  <w:footnote w:type="continuationNotice" w:id="1">
    <w:p w14:paraId="729154DD" w14:textId="77777777" w:rsidR="0073615D" w:rsidRDefault="007361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7607C"/>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2EA5"/>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5DBD"/>
    <w:rsid w:val="00156C1E"/>
    <w:rsid w:val="00161D5A"/>
    <w:rsid w:val="001654B0"/>
    <w:rsid w:val="00170328"/>
    <w:rsid w:val="00172215"/>
    <w:rsid w:val="001727DE"/>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0A3B"/>
    <w:rsid w:val="00243361"/>
    <w:rsid w:val="002436C8"/>
    <w:rsid w:val="0024402B"/>
    <w:rsid w:val="00244938"/>
    <w:rsid w:val="00246D6E"/>
    <w:rsid w:val="00247B71"/>
    <w:rsid w:val="0025510E"/>
    <w:rsid w:val="0025569C"/>
    <w:rsid w:val="00256496"/>
    <w:rsid w:val="0026352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3BAE"/>
    <w:rsid w:val="002B5BB6"/>
    <w:rsid w:val="002C2EB0"/>
    <w:rsid w:val="002D0619"/>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A796E"/>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0DF1"/>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57525"/>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337"/>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A7A8B"/>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615D"/>
    <w:rsid w:val="00737455"/>
    <w:rsid w:val="00742E55"/>
    <w:rsid w:val="00743F7B"/>
    <w:rsid w:val="007452F3"/>
    <w:rsid w:val="00745362"/>
    <w:rsid w:val="007471DB"/>
    <w:rsid w:val="007640D4"/>
    <w:rsid w:val="007742D6"/>
    <w:rsid w:val="00775871"/>
    <w:rsid w:val="00783F5A"/>
    <w:rsid w:val="00784E3A"/>
    <w:rsid w:val="0079421C"/>
    <w:rsid w:val="0079489A"/>
    <w:rsid w:val="00796405"/>
    <w:rsid w:val="00796E52"/>
    <w:rsid w:val="007A3A04"/>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105D"/>
    <w:rsid w:val="0084250D"/>
    <w:rsid w:val="00850AED"/>
    <w:rsid w:val="00850AEF"/>
    <w:rsid w:val="008572DA"/>
    <w:rsid w:val="00857337"/>
    <w:rsid w:val="00860711"/>
    <w:rsid w:val="00860918"/>
    <w:rsid w:val="008642CC"/>
    <w:rsid w:val="00864C6D"/>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3405"/>
    <w:rsid w:val="00915867"/>
    <w:rsid w:val="009160C7"/>
    <w:rsid w:val="00921C44"/>
    <w:rsid w:val="00923858"/>
    <w:rsid w:val="00923E46"/>
    <w:rsid w:val="0092687A"/>
    <w:rsid w:val="009278E1"/>
    <w:rsid w:val="00933266"/>
    <w:rsid w:val="00934D1D"/>
    <w:rsid w:val="00935D3B"/>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ACB"/>
    <w:rsid w:val="009C0E21"/>
    <w:rsid w:val="009C1882"/>
    <w:rsid w:val="009C3F08"/>
    <w:rsid w:val="009C4A4B"/>
    <w:rsid w:val="009C6436"/>
    <w:rsid w:val="009C6459"/>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2E0"/>
    <w:rsid w:val="00A107E3"/>
    <w:rsid w:val="00A15ACB"/>
    <w:rsid w:val="00A1682E"/>
    <w:rsid w:val="00A24839"/>
    <w:rsid w:val="00A259A6"/>
    <w:rsid w:val="00A27DDF"/>
    <w:rsid w:val="00A32EB0"/>
    <w:rsid w:val="00A37045"/>
    <w:rsid w:val="00A44246"/>
    <w:rsid w:val="00A50F7A"/>
    <w:rsid w:val="00A63BCD"/>
    <w:rsid w:val="00A72ADF"/>
    <w:rsid w:val="00A77BCA"/>
    <w:rsid w:val="00A85C1E"/>
    <w:rsid w:val="00A86C4B"/>
    <w:rsid w:val="00A93A21"/>
    <w:rsid w:val="00A94D32"/>
    <w:rsid w:val="00A9766F"/>
    <w:rsid w:val="00AB01B0"/>
    <w:rsid w:val="00AB5690"/>
    <w:rsid w:val="00AB5E87"/>
    <w:rsid w:val="00AC41BE"/>
    <w:rsid w:val="00AC6D1E"/>
    <w:rsid w:val="00AC7162"/>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0E17"/>
    <w:rsid w:val="00B8438E"/>
    <w:rsid w:val="00B85CDA"/>
    <w:rsid w:val="00B87C5D"/>
    <w:rsid w:val="00B917F2"/>
    <w:rsid w:val="00B93439"/>
    <w:rsid w:val="00B96EC8"/>
    <w:rsid w:val="00BA0343"/>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1906"/>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477FA"/>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AE7"/>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5B28"/>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0AF6"/>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2113</Words>
  <Characters>11539</Characters>
  <Application>Microsoft Office Word</Application>
  <DocSecurity>0</DocSecurity>
  <Lines>443</Lines>
  <Paragraphs>262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32</cp:revision>
  <cp:lastPrinted>2022-01-19T18:53:00Z</cp:lastPrinted>
  <dcterms:created xsi:type="dcterms:W3CDTF">2026-05-15T18:43:00Z</dcterms:created>
  <dcterms:modified xsi:type="dcterms:W3CDTF">2026-05-26T17:56:00Z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