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6E30E9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7623141"/>
      <w:r w:rsidR="00356490" w:rsidRPr="00631A6A">
        <w:rPr>
          <w:b/>
          <w:sz w:val="32"/>
          <w:szCs w:val="32"/>
        </w:rPr>
        <w:t>AEALS – Agua Dulce Part. Ac. 1900707</w:t>
      </w:r>
      <w:bookmarkEnd w:id="2"/>
    </w:p>
    <w:p w14:paraId="65A99AB1" w14:textId="42A635D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56490">
        <w:rPr>
          <w:rFonts w:ascii="Arial" w:hAnsi="Arial" w:cs="Arial"/>
          <w:sz w:val="24"/>
          <w:szCs w:val="24"/>
        </w:rPr>
        <w:t>5/23/2022</w:t>
      </w:r>
    </w:p>
    <w:p w14:paraId="21C05768" w14:textId="1BBEEA6B"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356490">
        <w:rPr>
          <w:rFonts w:ascii="Arial" w:hAnsi="Arial" w:cs="Arial"/>
          <w:sz w:val="24"/>
          <w:szCs w:val="24"/>
        </w:rPr>
        <w:t>: Ground water one domestic well</w:t>
      </w:r>
    </w:p>
    <w:p w14:paraId="6AE5ED8C" w14:textId="3829E3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56490">
        <w:rPr>
          <w:rFonts w:ascii="Arial" w:hAnsi="Arial" w:cs="Arial"/>
          <w:sz w:val="24"/>
          <w:szCs w:val="24"/>
        </w:rPr>
        <w:t xml:space="preserve">Well one 11311 Frascati </w:t>
      </w:r>
      <w:proofErr w:type="gramStart"/>
      <w:r w:rsidR="00356490">
        <w:rPr>
          <w:rFonts w:ascii="Arial" w:hAnsi="Arial" w:cs="Arial"/>
          <w:sz w:val="24"/>
          <w:szCs w:val="24"/>
        </w:rPr>
        <w:t>St ,</w:t>
      </w:r>
      <w:proofErr w:type="gramEnd"/>
      <w:r w:rsidR="00356490">
        <w:rPr>
          <w:rFonts w:ascii="Arial" w:hAnsi="Arial" w:cs="Arial"/>
          <w:sz w:val="24"/>
          <w:szCs w:val="24"/>
        </w:rPr>
        <w:t xml:space="preserve"> Aqua Dulce Ca 91390</w:t>
      </w:r>
    </w:p>
    <w:p w14:paraId="11D6F99D" w14:textId="50BC142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56490">
        <w:rPr>
          <w:rFonts w:ascii="Arial" w:hAnsi="Arial" w:cs="Arial"/>
          <w:sz w:val="24"/>
          <w:szCs w:val="24"/>
        </w:rPr>
        <w:t>Los Angeles Department of Health</w:t>
      </w:r>
    </w:p>
    <w:p w14:paraId="1DF4FF36" w14:textId="77777777" w:rsidR="00356490" w:rsidRPr="005F082E" w:rsidRDefault="004263A6" w:rsidP="00356490">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56490">
        <w:rPr>
          <w:rFonts w:ascii="Arial" w:hAnsi="Arial" w:cs="Arial"/>
          <w:sz w:val="24"/>
          <w:szCs w:val="24"/>
        </w:rPr>
        <w:t xml:space="preserve">Contact office </w:t>
      </w:r>
    </w:p>
    <w:p w14:paraId="764B35B2" w14:textId="77777777" w:rsidR="00356490" w:rsidRPr="005F082E" w:rsidRDefault="0065365D" w:rsidP="00356490">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56490" w:rsidRPr="005F082E">
        <w:rPr>
          <w:rFonts w:ascii="Arial" w:hAnsi="Arial" w:cs="Arial"/>
          <w:sz w:val="24"/>
          <w:szCs w:val="24"/>
        </w:rPr>
        <w:t xml:space="preserve">For More Information, Contact: </w:t>
      </w:r>
      <w:r w:rsidR="00356490">
        <w:rPr>
          <w:rFonts w:ascii="Arial" w:hAnsi="Arial" w:cs="Arial"/>
          <w:sz w:val="24"/>
          <w:szCs w:val="24"/>
        </w:rPr>
        <w:t>Ernesto Mora 661-268-1660</w:t>
      </w:r>
    </w:p>
    <w:p w14:paraId="175FE9EF" w14:textId="3E57D5D1"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9A00CB" w:rsidRDefault="00095AAC" w:rsidP="00115004">
      <w:pPr>
        <w:pStyle w:val="Caption"/>
      </w:pPr>
      <w:r w:rsidRPr="009A00CB">
        <w:lastRenderedPageBreak/>
        <w:t xml:space="preserve">Table </w:t>
      </w:r>
      <w:fldSimple w:instr=" SEQ Table \* ARABIC ">
        <w:r w:rsidR="0050755D" w:rsidRPr="009A00CB">
          <w:rPr>
            <w:noProof/>
          </w:rPr>
          <w:t>1</w:t>
        </w:r>
      </w:fldSimple>
      <w:r w:rsidRPr="009A00CB">
        <w:t>.  Samp</w:t>
      </w:r>
      <w:r w:rsidR="00DE240A" w:rsidRPr="009A00CB">
        <w:t>l</w:t>
      </w:r>
      <w:r w:rsidRPr="009A00CB">
        <w:t>ing Results Showing the Detection of Coliform Bacteria</w:t>
      </w:r>
    </w:p>
    <w:p w14:paraId="30F828A9" w14:textId="1217A3D9" w:rsidR="006B5CF2" w:rsidRPr="009A00CB" w:rsidRDefault="006B5CF2" w:rsidP="00115004">
      <w:pPr>
        <w:keepNext/>
        <w:rPr>
          <w:rFonts w:ascii="Arial" w:hAnsi="Arial" w:cs="Arial"/>
          <w:sz w:val="24"/>
          <w:szCs w:val="24"/>
        </w:rPr>
      </w:pPr>
      <w:r w:rsidRPr="009A00CB">
        <w:rPr>
          <w:rFonts w:ascii="Arial" w:hAnsi="Arial" w:cs="Arial"/>
          <w:sz w:val="24"/>
          <w:szCs w:val="24"/>
        </w:rPr>
        <w:t xml:space="preserve">Complete if bacteria </w:t>
      </w:r>
      <w:r w:rsidR="00174975" w:rsidRPr="009A00CB">
        <w:rPr>
          <w:rFonts w:ascii="Arial" w:hAnsi="Arial" w:cs="Arial"/>
          <w:sz w:val="24"/>
          <w:szCs w:val="24"/>
        </w:rPr>
        <w:t xml:space="preserve">are </w:t>
      </w:r>
      <w:r w:rsidRPr="009A00CB">
        <w:rPr>
          <w:rFonts w:ascii="Arial" w:hAnsi="Arial" w:cs="Arial"/>
          <w:sz w:val="24"/>
          <w:szCs w:val="24"/>
        </w:rPr>
        <w:t>detected.</w:t>
      </w:r>
    </w:p>
    <w:p w14:paraId="53753A25" w14:textId="77777777" w:rsidR="006B5CF2" w:rsidRPr="009A00CB"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A00CB" w14:paraId="6769928C" w14:textId="77777777" w:rsidTr="00960466">
        <w:trPr>
          <w:cantSplit/>
          <w:trHeight w:val="611"/>
          <w:tblHeader/>
        </w:trPr>
        <w:tc>
          <w:tcPr>
            <w:tcW w:w="2065" w:type="dxa"/>
            <w:vAlign w:val="center"/>
          </w:tcPr>
          <w:p w14:paraId="6DAD43D0" w14:textId="545BE729" w:rsidR="00095AAC" w:rsidRPr="009A00CB" w:rsidRDefault="00095AAC" w:rsidP="00F96FCF">
            <w:pPr>
              <w:spacing w:before="40" w:after="40"/>
              <w:jc w:val="center"/>
              <w:rPr>
                <w:rFonts w:ascii="Arial" w:hAnsi="Arial" w:cs="Arial"/>
                <w:b/>
                <w:bCs/>
                <w:sz w:val="24"/>
                <w:szCs w:val="24"/>
              </w:rPr>
            </w:pPr>
            <w:r w:rsidRPr="009A00CB">
              <w:rPr>
                <w:rFonts w:ascii="Arial" w:hAnsi="Arial" w:cs="Arial"/>
                <w:b/>
                <w:bCs/>
                <w:sz w:val="24"/>
                <w:szCs w:val="24"/>
              </w:rPr>
              <w:t>Microbiological Contaminants</w:t>
            </w:r>
            <w:r w:rsidR="00624516" w:rsidRPr="009A00CB">
              <w:rPr>
                <w:rFonts w:ascii="Arial" w:hAnsi="Arial" w:cs="Arial"/>
                <w:b/>
                <w:bCs/>
                <w:sz w:val="24"/>
                <w:szCs w:val="24"/>
              </w:rPr>
              <w:t xml:space="preserve"> </w:t>
            </w:r>
          </w:p>
        </w:tc>
        <w:tc>
          <w:tcPr>
            <w:tcW w:w="1617" w:type="dxa"/>
            <w:vAlign w:val="center"/>
          </w:tcPr>
          <w:p w14:paraId="2B0F6A6A" w14:textId="77777777" w:rsidR="00095AAC" w:rsidRPr="009A00CB" w:rsidRDefault="00095AAC" w:rsidP="00F96FCF">
            <w:pPr>
              <w:spacing w:before="40" w:after="40"/>
              <w:jc w:val="center"/>
              <w:rPr>
                <w:rFonts w:ascii="Arial" w:hAnsi="Arial" w:cs="Arial"/>
                <w:b/>
                <w:bCs/>
                <w:sz w:val="24"/>
                <w:szCs w:val="24"/>
              </w:rPr>
            </w:pPr>
            <w:r w:rsidRPr="009A00CB">
              <w:rPr>
                <w:rFonts w:ascii="Arial" w:hAnsi="Arial" w:cs="Arial"/>
                <w:b/>
                <w:bCs/>
                <w:sz w:val="24"/>
                <w:szCs w:val="24"/>
              </w:rPr>
              <w:t>Highest No. of Detections</w:t>
            </w:r>
          </w:p>
        </w:tc>
        <w:tc>
          <w:tcPr>
            <w:tcW w:w="1443" w:type="dxa"/>
            <w:vAlign w:val="center"/>
          </w:tcPr>
          <w:p w14:paraId="0972350F" w14:textId="77777777" w:rsidR="00095AAC" w:rsidRPr="009A00CB" w:rsidRDefault="00095AAC" w:rsidP="00F96FCF">
            <w:pPr>
              <w:spacing w:before="40" w:after="40"/>
              <w:jc w:val="center"/>
              <w:rPr>
                <w:rFonts w:ascii="Arial" w:hAnsi="Arial" w:cs="Arial"/>
                <w:b/>
                <w:bCs/>
                <w:sz w:val="24"/>
                <w:szCs w:val="24"/>
              </w:rPr>
            </w:pPr>
            <w:r w:rsidRPr="009A00CB">
              <w:rPr>
                <w:rFonts w:ascii="Arial" w:hAnsi="Arial" w:cs="Arial"/>
                <w:b/>
                <w:bCs/>
                <w:sz w:val="24"/>
                <w:szCs w:val="24"/>
              </w:rPr>
              <w:t>No. of Months in Violation</w:t>
            </w:r>
          </w:p>
        </w:tc>
        <w:tc>
          <w:tcPr>
            <w:tcW w:w="2610" w:type="dxa"/>
            <w:vAlign w:val="center"/>
          </w:tcPr>
          <w:p w14:paraId="7D6A3E09" w14:textId="77777777" w:rsidR="00095AAC" w:rsidRPr="009A00CB" w:rsidRDefault="00095AAC" w:rsidP="00F96FCF">
            <w:pPr>
              <w:spacing w:before="40" w:after="40"/>
              <w:jc w:val="center"/>
              <w:rPr>
                <w:rFonts w:ascii="Arial" w:hAnsi="Arial" w:cs="Arial"/>
                <w:b/>
                <w:bCs/>
                <w:sz w:val="24"/>
                <w:szCs w:val="24"/>
              </w:rPr>
            </w:pPr>
            <w:r w:rsidRPr="009A00CB">
              <w:rPr>
                <w:rFonts w:ascii="Arial" w:hAnsi="Arial" w:cs="Arial"/>
                <w:b/>
                <w:bCs/>
                <w:sz w:val="24"/>
                <w:szCs w:val="24"/>
              </w:rPr>
              <w:t>MCL</w:t>
            </w:r>
          </w:p>
        </w:tc>
        <w:tc>
          <w:tcPr>
            <w:tcW w:w="990" w:type="dxa"/>
            <w:vAlign w:val="center"/>
          </w:tcPr>
          <w:p w14:paraId="6FDAEB4F" w14:textId="77777777" w:rsidR="00095AAC" w:rsidRPr="009A00CB" w:rsidRDefault="00095AAC" w:rsidP="00F96FCF">
            <w:pPr>
              <w:spacing w:before="40" w:after="40"/>
              <w:jc w:val="center"/>
              <w:rPr>
                <w:rFonts w:ascii="Arial" w:hAnsi="Arial" w:cs="Arial"/>
                <w:b/>
                <w:bCs/>
                <w:sz w:val="24"/>
                <w:szCs w:val="24"/>
              </w:rPr>
            </w:pPr>
            <w:r w:rsidRPr="009A00CB">
              <w:rPr>
                <w:rFonts w:ascii="Arial" w:hAnsi="Arial" w:cs="Arial"/>
                <w:b/>
                <w:bCs/>
                <w:sz w:val="24"/>
                <w:szCs w:val="24"/>
              </w:rPr>
              <w:t>MCLG</w:t>
            </w:r>
          </w:p>
        </w:tc>
        <w:tc>
          <w:tcPr>
            <w:tcW w:w="2071" w:type="dxa"/>
            <w:vAlign w:val="center"/>
          </w:tcPr>
          <w:p w14:paraId="3C822245" w14:textId="77777777" w:rsidR="00095AAC" w:rsidRPr="009A00CB" w:rsidRDefault="00095AAC" w:rsidP="00F96FCF">
            <w:pPr>
              <w:spacing w:before="40" w:after="40"/>
              <w:jc w:val="center"/>
              <w:rPr>
                <w:rFonts w:ascii="Arial" w:hAnsi="Arial" w:cs="Arial"/>
                <w:b/>
                <w:bCs/>
                <w:sz w:val="24"/>
                <w:szCs w:val="24"/>
              </w:rPr>
            </w:pPr>
            <w:r w:rsidRPr="009A00CB">
              <w:rPr>
                <w:rFonts w:ascii="Arial" w:hAnsi="Arial" w:cs="Arial"/>
                <w:b/>
                <w:bCs/>
                <w:sz w:val="24"/>
                <w:szCs w:val="24"/>
              </w:rPr>
              <w:t>Typical Source of Bacteria</w:t>
            </w:r>
          </w:p>
        </w:tc>
      </w:tr>
      <w:tr w:rsidR="00095AAC" w:rsidRPr="009A00CB" w14:paraId="6D5D8707" w14:textId="77777777" w:rsidTr="00960466">
        <w:tc>
          <w:tcPr>
            <w:tcW w:w="2065" w:type="dxa"/>
          </w:tcPr>
          <w:p w14:paraId="4DCCEFD0" w14:textId="52AE50D9" w:rsidR="00095AAC" w:rsidRPr="009A00CB" w:rsidRDefault="00095AAC" w:rsidP="0073000F">
            <w:pPr>
              <w:spacing w:before="40" w:after="40"/>
              <w:rPr>
                <w:rFonts w:ascii="Arial" w:hAnsi="Arial" w:cs="Arial"/>
                <w:sz w:val="24"/>
                <w:szCs w:val="24"/>
              </w:rPr>
            </w:pPr>
            <w:r w:rsidRPr="009A00CB">
              <w:rPr>
                <w:rFonts w:ascii="Arial" w:hAnsi="Arial" w:cs="Arial"/>
                <w:i/>
                <w:sz w:val="24"/>
                <w:szCs w:val="24"/>
              </w:rPr>
              <w:t>E. coli</w:t>
            </w:r>
            <w:r w:rsidR="0073000F" w:rsidRPr="009A00CB">
              <w:rPr>
                <w:rFonts w:ascii="Arial" w:hAnsi="Arial" w:cs="Arial"/>
                <w:i/>
                <w:sz w:val="24"/>
                <w:szCs w:val="24"/>
              </w:rPr>
              <w:br/>
            </w:r>
          </w:p>
        </w:tc>
        <w:tc>
          <w:tcPr>
            <w:tcW w:w="1617" w:type="dxa"/>
          </w:tcPr>
          <w:p w14:paraId="54205FE5" w14:textId="68380BA3" w:rsidR="00C5293A" w:rsidRPr="009A00CB" w:rsidRDefault="00C5293A" w:rsidP="00C5293A">
            <w:pPr>
              <w:spacing w:before="40" w:after="40"/>
              <w:jc w:val="center"/>
              <w:rPr>
                <w:rFonts w:ascii="Arial" w:hAnsi="Arial" w:cs="Arial"/>
                <w:sz w:val="24"/>
                <w:szCs w:val="24"/>
              </w:rPr>
            </w:pPr>
            <w:r w:rsidRPr="009A00CB">
              <w:rPr>
                <w:rFonts w:ascii="Arial" w:hAnsi="Arial" w:cs="Arial"/>
                <w:sz w:val="24"/>
                <w:szCs w:val="24"/>
              </w:rPr>
              <w:t>0</w:t>
            </w:r>
          </w:p>
          <w:p w14:paraId="4A18E97C" w14:textId="669BA07D" w:rsidR="008572DA" w:rsidRPr="009A00CB" w:rsidRDefault="008572DA" w:rsidP="008572DA">
            <w:pPr>
              <w:spacing w:before="40" w:after="40"/>
              <w:jc w:val="center"/>
              <w:rPr>
                <w:rFonts w:ascii="Arial" w:hAnsi="Arial" w:cs="Arial"/>
                <w:sz w:val="24"/>
                <w:szCs w:val="24"/>
              </w:rPr>
            </w:pPr>
          </w:p>
        </w:tc>
        <w:tc>
          <w:tcPr>
            <w:tcW w:w="1443" w:type="dxa"/>
          </w:tcPr>
          <w:p w14:paraId="38C21B9B" w14:textId="6504B48E" w:rsidR="00095AAC" w:rsidRPr="009A00CB" w:rsidRDefault="00C5293A" w:rsidP="00C5293A">
            <w:pPr>
              <w:spacing w:before="40" w:after="40"/>
              <w:rPr>
                <w:rFonts w:ascii="Arial" w:hAnsi="Arial" w:cs="Arial"/>
                <w:color w:val="000000" w:themeColor="text1"/>
                <w:sz w:val="24"/>
                <w:szCs w:val="24"/>
              </w:rPr>
            </w:pPr>
            <w:r w:rsidRPr="009A00CB">
              <w:rPr>
                <w:rFonts w:ascii="Arial" w:hAnsi="Arial" w:cs="Arial"/>
                <w:color w:val="000000" w:themeColor="text1"/>
                <w:sz w:val="24"/>
                <w:szCs w:val="24"/>
              </w:rPr>
              <w:t xml:space="preserve">       0</w:t>
            </w:r>
          </w:p>
        </w:tc>
        <w:tc>
          <w:tcPr>
            <w:tcW w:w="2610" w:type="dxa"/>
          </w:tcPr>
          <w:p w14:paraId="09A9CFD2" w14:textId="0460835B" w:rsidR="00095AAC" w:rsidRPr="009A00CB" w:rsidRDefault="00095AAC" w:rsidP="00827994">
            <w:pPr>
              <w:spacing w:before="40" w:after="40"/>
              <w:jc w:val="center"/>
              <w:rPr>
                <w:rFonts w:ascii="Arial" w:hAnsi="Arial" w:cs="Arial"/>
                <w:sz w:val="24"/>
                <w:szCs w:val="24"/>
              </w:rPr>
            </w:pPr>
            <w:r w:rsidRPr="009A00CB">
              <w:rPr>
                <w:rFonts w:ascii="Arial" w:hAnsi="Arial" w:cs="Arial"/>
                <w:sz w:val="24"/>
                <w:szCs w:val="24"/>
              </w:rPr>
              <w:t>(</w:t>
            </w:r>
            <w:r w:rsidR="00020032" w:rsidRPr="009A00CB">
              <w:rPr>
                <w:rFonts w:ascii="Arial" w:hAnsi="Arial" w:cs="Arial"/>
                <w:sz w:val="24"/>
                <w:szCs w:val="24"/>
              </w:rPr>
              <w:t>a</w:t>
            </w:r>
            <w:r w:rsidRPr="009A00CB">
              <w:rPr>
                <w:rFonts w:ascii="Arial" w:hAnsi="Arial" w:cs="Arial"/>
                <w:sz w:val="24"/>
                <w:szCs w:val="24"/>
              </w:rPr>
              <w:t>)</w:t>
            </w:r>
          </w:p>
        </w:tc>
        <w:tc>
          <w:tcPr>
            <w:tcW w:w="990" w:type="dxa"/>
          </w:tcPr>
          <w:p w14:paraId="52965BD7" w14:textId="77777777" w:rsidR="00095AAC" w:rsidRPr="009A00CB" w:rsidRDefault="00095AAC" w:rsidP="008572DA">
            <w:pPr>
              <w:spacing w:before="40" w:after="40"/>
              <w:jc w:val="center"/>
              <w:rPr>
                <w:rFonts w:ascii="Arial" w:hAnsi="Arial" w:cs="Arial"/>
                <w:sz w:val="24"/>
                <w:szCs w:val="24"/>
              </w:rPr>
            </w:pPr>
            <w:r w:rsidRPr="009A00CB">
              <w:rPr>
                <w:rFonts w:ascii="Arial" w:hAnsi="Arial" w:cs="Arial"/>
                <w:sz w:val="24"/>
                <w:szCs w:val="24"/>
              </w:rPr>
              <w:t>0</w:t>
            </w:r>
          </w:p>
        </w:tc>
        <w:tc>
          <w:tcPr>
            <w:tcW w:w="2071" w:type="dxa"/>
          </w:tcPr>
          <w:p w14:paraId="6D4E3BEB" w14:textId="77777777" w:rsidR="00095AAC" w:rsidRPr="009A00CB" w:rsidRDefault="00095AAC" w:rsidP="005D3BD9">
            <w:pPr>
              <w:spacing w:before="40" w:after="40"/>
              <w:rPr>
                <w:rFonts w:ascii="Arial" w:hAnsi="Arial" w:cs="Arial"/>
                <w:sz w:val="24"/>
                <w:szCs w:val="24"/>
              </w:rPr>
            </w:pPr>
            <w:r w:rsidRPr="009A00CB">
              <w:rPr>
                <w:rFonts w:ascii="Arial" w:hAnsi="Arial" w:cs="Arial"/>
                <w:sz w:val="24"/>
                <w:szCs w:val="24"/>
              </w:rPr>
              <w:t>Human and animal fecal waste</w:t>
            </w:r>
          </w:p>
        </w:tc>
      </w:tr>
    </w:tbl>
    <w:p w14:paraId="5AF47EF1" w14:textId="059BEA77" w:rsidR="00BF6317" w:rsidRPr="009A00CB" w:rsidRDefault="00BF6317" w:rsidP="00E1732D">
      <w:pPr>
        <w:rPr>
          <w:rFonts w:ascii="Arial" w:hAnsi="Arial" w:cs="Arial"/>
          <w:sz w:val="24"/>
          <w:szCs w:val="24"/>
        </w:rPr>
      </w:pPr>
    </w:p>
    <w:p w14:paraId="0F753E9D" w14:textId="497E97BE" w:rsidR="00095AAC" w:rsidRPr="009A00CB" w:rsidRDefault="00BF6317" w:rsidP="00E1732D">
      <w:pPr>
        <w:rPr>
          <w:rFonts w:ascii="Arial" w:hAnsi="Arial" w:cs="Arial"/>
          <w:sz w:val="24"/>
          <w:szCs w:val="24"/>
        </w:rPr>
      </w:pPr>
      <w:r w:rsidRPr="009A00CB">
        <w:rPr>
          <w:rFonts w:ascii="Arial" w:hAnsi="Arial" w:cs="Arial"/>
          <w:sz w:val="24"/>
          <w:szCs w:val="24"/>
        </w:rPr>
        <w:t>(</w:t>
      </w:r>
      <w:r w:rsidR="00020032" w:rsidRPr="009A00CB">
        <w:rPr>
          <w:rFonts w:ascii="Arial" w:hAnsi="Arial" w:cs="Arial"/>
          <w:sz w:val="24"/>
          <w:szCs w:val="24"/>
        </w:rPr>
        <w:t>a</w:t>
      </w:r>
      <w:r w:rsidRPr="009A00CB">
        <w:rPr>
          <w:rFonts w:ascii="Arial" w:hAnsi="Arial" w:cs="Arial"/>
          <w:sz w:val="24"/>
          <w:szCs w:val="24"/>
        </w:rPr>
        <w:t xml:space="preserve">) Routine and repeat samples are total coliform-positive and either is </w:t>
      </w:r>
      <w:r w:rsidRPr="009A00CB">
        <w:rPr>
          <w:rFonts w:ascii="Arial" w:hAnsi="Arial" w:cs="Arial"/>
          <w:i/>
          <w:sz w:val="24"/>
          <w:szCs w:val="24"/>
        </w:rPr>
        <w:t>E. coli</w:t>
      </w:r>
      <w:r w:rsidRPr="009A00CB">
        <w:rPr>
          <w:rFonts w:ascii="Arial" w:hAnsi="Arial" w:cs="Arial"/>
          <w:sz w:val="24"/>
          <w:szCs w:val="24"/>
        </w:rPr>
        <w:t xml:space="preserve">-positive or system fails to take repeat samples following </w:t>
      </w:r>
      <w:r w:rsidRPr="009A00CB">
        <w:rPr>
          <w:rFonts w:ascii="Arial" w:hAnsi="Arial" w:cs="Arial"/>
          <w:i/>
          <w:sz w:val="24"/>
          <w:szCs w:val="24"/>
        </w:rPr>
        <w:t>E. coli</w:t>
      </w:r>
      <w:r w:rsidRPr="009A00CB">
        <w:rPr>
          <w:rFonts w:ascii="Arial" w:hAnsi="Arial" w:cs="Arial"/>
          <w:sz w:val="24"/>
          <w:szCs w:val="24"/>
        </w:rPr>
        <w:t xml:space="preserve">-positive routine sample or system fails to analyze total coliform-positive repeat sample for </w:t>
      </w:r>
      <w:r w:rsidRPr="009A00CB">
        <w:rPr>
          <w:rFonts w:ascii="Arial" w:hAnsi="Arial" w:cs="Arial"/>
          <w:i/>
          <w:sz w:val="24"/>
          <w:szCs w:val="24"/>
        </w:rPr>
        <w:t>E. coli</w:t>
      </w:r>
      <w:r w:rsidRPr="009A00CB">
        <w:rPr>
          <w:rFonts w:ascii="Arial" w:hAnsi="Arial" w:cs="Arial"/>
          <w:sz w:val="24"/>
          <w:szCs w:val="24"/>
        </w:rPr>
        <w:t>.</w:t>
      </w:r>
    </w:p>
    <w:p w14:paraId="19F1AA7D" w14:textId="67264AF5" w:rsidR="00E0214A" w:rsidRPr="009A00CB" w:rsidRDefault="00E0214A" w:rsidP="00E1732D">
      <w:pPr>
        <w:rPr>
          <w:rFonts w:ascii="Arial" w:hAnsi="Arial" w:cs="Arial"/>
          <w:sz w:val="24"/>
          <w:szCs w:val="24"/>
        </w:rPr>
      </w:pPr>
    </w:p>
    <w:p w14:paraId="43169922" w14:textId="0556D863" w:rsidR="00E0214A" w:rsidRPr="009A00CB" w:rsidRDefault="00E0214A" w:rsidP="00E1732D">
      <w:pPr>
        <w:rPr>
          <w:rFonts w:ascii="Arial" w:hAnsi="Arial" w:cs="Arial"/>
          <w:b/>
          <w:bCs/>
          <w:sz w:val="24"/>
          <w:szCs w:val="24"/>
        </w:rPr>
      </w:pPr>
      <w:r w:rsidRPr="009A00CB">
        <w:rPr>
          <w:rFonts w:ascii="Arial" w:hAnsi="Arial" w:cs="Arial"/>
          <w:b/>
          <w:bCs/>
          <w:sz w:val="24"/>
          <w:szCs w:val="24"/>
        </w:rPr>
        <w:t xml:space="preserve">Table 1.A. Compliance with Total Coliform MCL </w:t>
      </w:r>
      <w:r w:rsidR="003D622F" w:rsidRPr="009A00CB">
        <w:rPr>
          <w:rFonts w:ascii="Arial" w:hAnsi="Arial" w:cs="Arial"/>
          <w:b/>
          <w:bCs/>
          <w:sz w:val="24"/>
          <w:szCs w:val="24"/>
        </w:rPr>
        <w:t>between January 1, 2021 and June 30, 2021 (</w:t>
      </w:r>
      <w:r w:rsidR="007F6E56" w:rsidRPr="009A00CB">
        <w:rPr>
          <w:rFonts w:ascii="Arial" w:hAnsi="Arial" w:cs="Arial"/>
          <w:b/>
          <w:bCs/>
          <w:sz w:val="24"/>
          <w:szCs w:val="24"/>
        </w:rPr>
        <w:t>i</w:t>
      </w:r>
      <w:r w:rsidR="003D622F" w:rsidRPr="009A00CB">
        <w:rPr>
          <w:rFonts w:ascii="Arial" w:hAnsi="Arial" w:cs="Arial"/>
          <w:b/>
          <w:bCs/>
          <w:sz w:val="24"/>
          <w:szCs w:val="24"/>
        </w:rPr>
        <w:t>nclusive)</w:t>
      </w:r>
    </w:p>
    <w:p w14:paraId="15DFE267" w14:textId="48FD45BC" w:rsidR="00E0214A" w:rsidRPr="009A00CB"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9A00CB" w14:paraId="221E3497" w14:textId="77777777" w:rsidTr="0019131E">
        <w:trPr>
          <w:cantSplit/>
          <w:trHeight w:val="611"/>
          <w:tblHeader/>
        </w:trPr>
        <w:tc>
          <w:tcPr>
            <w:tcW w:w="2065" w:type="dxa"/>
            <w:vAlign w:val="center"/>
          </w:tcPr>
          <w:p w14:paraId="56EE3CC6" w14:textId="77777777" w:rsidR="00E0214A" w:rsidRPr="009A00CB" w:rsidRDefault="00E0214A" w:rsidP="0019131E">
            <w:pPr>
              <w:spacing w:before="40" w:after="40"/>
              <w:jc w:val="center"/>
              <w:rPr>
                <w:rFonts w:ascii="Arial" w:hAnsi="Arial" w:cs="Arial"/>
                <w:b/>
                <w:bCs/>
                <w:sz w:val="24"/>
                <w:szCs w:val="24"/>
              </w:rPr>
            </w:pPr>
            <w:r w:rsidRPr="009A00CB">
              <w:rPr>
                <w:rFonts w:ascii="Arial" w:hAnsi="Arial" w:cs="Arial"/>
                <w:b/>
                <w:bCs/>
                <w:sz w:val="24"/>
                <w:szCs w:val="24"/>
              </w:rPr>
              <w:t xml:space="preserve">Microbiological Contaminants </w:t>
            </w:r>
          </w:p>
        </w:tc>
        <w:tc>
          <w:tcPr>
            <w:tcW w:w="1617" w:type="dxa"/>
            <w:vAlign w:val="center"/>
          </w:tcPr>
          <w:p w14:paraId="0C9E4C01" w14:textId="77777777" w:rsidR="00E0214A" w:rsidRPr="009A00CB" w:rsidRDefault="00E0214A" w:rsidP="0019131E">
            <w:pPr>
              <w:spacing w:before="40" w:after="40"/>
              <w:jc w:val="center"/>
              <w:rPr>
                <w:rFonts w:ascii="Arial" w:hAnsi="Arial" w:cs="Arial"/>
                <w:b/>
                <w:bCs/>
                <w:sz w:val="24"/>
                <w:szCs w:val="24"/>
              </w:rPr>
            </w:pPr>
            <w:r w:rsidRPr="009A00CB">
              <w:rPr>
                <w:rFonts w:ascii="Arial" w:hAnsi="Arial" w:cs="Arial"/>
                <w:b/>
                <w:bCs/>
                <w:sz w:val="24"/>
                <w:szCs w:val="24"/>
              </w:rPr>
              <w:t>Highest No. of Detections</w:t>
            </w:r>
          </w:p>
        </w:tc>
        <w:tc>
          <w:tcPr>
            <w:tcW w:w="1443" w:type="dxa"/>
            <w:vAlign w:val="center"/>
          </w:tcPr>
          <w:p w14:paraId="2FD66E33" w14:textId="77777777" w:rsidR="00E0214A" w:rsidRPr="009A00CB" w:rsidRDefault="00E0214A" w:rsidP="0019131E">
            <w:pPr>
              <w:spacing w:before="40" w:after="40"/>
              <w:jc w:val="center"/>
              <w:rPr>
                <w:rFonts w:ascii="Arial" w:hAnsi="Arial" w:cs="Arial"/>
                <w:b/>
                <w:bCs/>
                <w:sz w:val="24"/>
                <w:szCs w:val="24"/>
              </w:rPr>
            </w:pPr>
            <w:r w:rsidRPr="009A00CB">
              <w:rPr>
                <w:rFonts w:ascii="Arial" w:hAnsi="Arial" w:cs="Arial"/>
                <w:b/>
                <w:bCs/>
                <w:sz w:val="24"/>
                <w:szCs w:val="24"/>
              </w:rPr>
              <w:t>No. of Months in Violation</w:t>
            </w:r>
          </w:p>
        </w:tc>
        <w:tc>
          <w:tcPr>
            <w:tcW w:w="2610" w:type="dxa"/>
            <w:vAlign w:val="center"/>
          </w:tcPr>
          <w:p w14:paraId="504E57F8" w14:textId="77777777" w:rsidR="00E0214A" w:rsidRPr="009A00CB" w:rsidRDefault="00E0214A" w:rsidP="0019131E">
            <w:pPr>
              <w:spacing w:before="40" w:after="40"/>
              <w:jc w:val="center"/>
              <w:rPr>
                <w:rFonts w:ascii="Arial" w:hAnsi="Arial" w:cs="Arial"/>
                <w:b/>
                <w:bCs/>
                <w:sz w:val="24"/>
                <w:szCs w:val="24"/>
              </w:rPr>
            </w:pPr>
            <w:r w:rsidRPr="009A00CB">
              <w:rPr>
                <w:rFonts w:ascii="Arial" w:hAnsi="Arial" w:cs="Arial"/>
                <w:b/>
                <w:bCs/>
                <w:sz w:val="24"/>
                <w:szCs w:val="24"/>
              </w:rPr>
              <w:t>MCL</w:t>
            </w:r>
          </w:p>
        </w:tc>
        <w:tc>
          <w:tcPr>
            <w:tcW w:w="990" w:type="dxa"/>
            <w:vAlign w:val="center"/>
          </w:tcPr>
          <w:p w14:paraId="68919CD5" w14:textId="77777777" w:rsidR="00E0214A" w:rsidRPr="009A00CB" w:rsidRDefault="00E0214A" w:rsidP="0019131E">
            <w:pPr>
              <w:spacing w:before="40" w:after="40"/>
              <w:jc w:val="center"/>
              <w:rPr>
                <w:rFonts w:ascii="Arial" w:hAnsi="Arial" w:cs="Arial"/>
                <w:b/>
                <w:bCs/>
                <w:sz w:val="24"/>
                <w:szCs w:val="24"/>
              </w:rPr>
            </w:pPr>
            <w:r w:rsidRPr="009A00CB">
              <w:rPr>
                <w:rFonts w:ascii="Arial" w:hAnsi="Arial" w:cs="Arial"/>
                <w:b/>
                <w:bCs/>
                <w:sz w:val="24"/>
                <w:szCs w:val="24"/>
              </w:rPr>
              <w:t>MCLG</w:t>
            </w:r>
          </w:p>
        </w:tc>
        <w:tc>
          <w:tcPr>
            <w:tcW w:w="2071" w:type="dxa"/>
            <w:vAlign w:val="center"/>
          </w:tcPr>
          <w:p w14:paraId="353A8C1E" w14:textId="77777777" w:rsidR="00E0214A" w:rsidRPr="009A00CB" w:rsidRDefault="00E0214A" w:rsidP="0019131E">
            <w:pPr>
              <w:spacing w:before="40" w:after="40"/>
              <w:jc w:val="center"/>
              <w:rPr>
                <w:rFonts w:ascii="Arial" w:hAnsi="Arial" w:cs="Arial"/>
                <w:b/>
                <w:bCs/>
                <w:sz w:val="24"/>
                <w:szCs w:val="24"/>
              </w:rPr>
            </w:pPr>
            <w:r w:rsidRPr="009A00CB">
              <w:rPr>
                <w:rFonts w:ascii="Arial" w:hAnsi="Arial" w:cs="Arial"/>
                <w:b/>
                <w:bCs/>
                <w:sz w:val="24"/>
                <w:szCs w:val="24"/>
              </w:rPr>
              <w:t>Typical Source of Bacteria</w:t>
            </w:r>
          </w:p>
        </w:tc>
      </w:tr>
      <w:tr w:rsidR="00015E3A" w:rsidRPr="009A00CB" w14:paraId="25C2E342" w14:textId="77777777" w:rsidTr="009E4BDC">
        <w:trPr>
          <w:cantSplit/>
          <w:trHeight w:val="611"/>
          <w:tblHeader/>
        </w:trPr>
        <w:tc>
          <w:tcPr>
            <w:tcW w:w="2065" w:type="dxa"/>
          </w:tcPr>
          <w:p w14:paraId="014BE714" w14:textId="4EAF24D8" w:rsidR="00015E3A" w:rsidRPr="009A00CB" w:rsidRDefault="00015E3A" w:rsidP="009E4BDC">
            <w:pPr>
              <w:spacing w:before="40" w:after="40"/>
              <w:rPr>
                <w:rFonts w:ascii="Arial" w:hAnsi="Arial" w:cs="Arial"/>
                <w:sz w:val="24"/>
                <w:szCs w:val="24"/>
              </w:rPr>
            </w:pPr>
            <w:r w:rsidRPr="009A00CB">
              <w:rPr>
                <w:rFonts w:ascii="Arial" w:hAnsi="Arial" w:cs="Arial"/>
                <w:sz w:val="24"/>
                <w:szCs w:val="24"/>
              </w:rPr>
              <w:t xml:space="preserve">Total Coliform Bacteria </w:t>
            </w:r>
          </w:p>
        </w:tc>
        <w:tc>
          <w:tcPr>
            <w:tcW w:w="1617" w:type="dxa"/>
          </w:tcPr>
          <w:p w14:paraId="08C90173" w14:textId="77777777" w:rsidR="00015E3A" w:rsidRPr="009A00CB" w:rsidRDefault="00015E3A" w:rsidP="005D48A3">
            <w:pPr>
              <w:spacing w:before="40" w:after="40"/>
              <w:jc w:val="center"/>
              <w:rPr>
                <w:rFonts w:ascii="Arial" w:hAnsi="Arial" w:cs="Arial"/>
                <w:sz w:val="24"/>
                <w:szCs w:val="24"/>
              </w:rPr>
            </w:pPr>
            <w:r w:rsidRPr="009A00CB">
              <w:rPr>
                <w:rFonts w:ascii="Arial" w:hAnsi="Arial" w:cs="Arial"/>
                <w:sz w:val="24"/>
                <w:szCs w:val="24"/>
              </w:rPr>
              <w:t>(In a month)</w:t>
            </w:r>
          </w:p>
          <w:p w14:paraId="57ECA3E2" w14:textId="68FB7122" w:rsidR="00015E3A" w:rsidRPr="009A00CB" w:rsidRDefault="00C5293A" w:rsidP="005D48A3">
            <w:pPr>
              <w:spacing w:before="40" w:after="40"/>
              <w:jc w:val="center"/>
              <w:rPr>
                <w:rFonts w:ascii="Arial" w:hAnsi="Arial" w:cs="Arial"/>
                <w:sz w:val="24"/>
                <w:szCs w:val="24"/>
              </w:rPr>
            </w:pPr>
            <w:r w:rsidRPr="009A00CB">
              <w:rPr>
                <w:rFonts w:ascii="Arial" w:hAnsi="Arial" w:cs="Arial"/>
                <w:sz w:val="24"/>
                <w:szCs w:val="24"/>
              </w:rPr>
              <w:t>0</w:t>
            </w:r>
          </w:p>
        </w:tc>
        <w:tc>
          <w:tcPr>
            <w:tcW w:w="1443" w:type="dxa"/>
          </w:tcPr>
          <w:p w14:paraId="2C580918" w14:textId="6A6B6BD2" w:rsidR="00015E3A" w:rsidRPr="009A00CB" w:rsidRDefault="00C5293A" w:rsidP="009E4BDC">
            <w:pPr>
              <w:spacing w:before="40" w:after="40"/>
              <w:rPr>
                <w:rFonts w:ascii="Arial" w:hAnsi="Arial" w:cs="Arial"/>
                <w:sz w:val="24"/>
                <w:szCs w:val="24"/>
              </w:rPr>
            </w:pPr>
            <w:r w:rsidRPr="009A00CB">
              <w:rPr>
                <w:rFonts w:ascii="Arial" w:hAnsi="Arial" w:cs="Arial"/>
                <w:sz w:val="24"/>
                <w:szCs w:val="24"/>
              </w:rPr>
              <w:t>0</w:t>
            </w:r>
          </w:p>
        </w:tc>
        <w:tc>
          <w:tcPr>
            <w:tcW w:w="2610" w:type="dxa"/>
          </w:tcPr>
          <w:p w14:paraId="4861A38D" w14:textId="7F9271C4" w:rsidR="00015E3A" w:rsidRPr="009A00CB" w:rsidRDefault="009E4BDC" w:rsidP="009E4BDC">
            <w:pPr>
              <w:spacing w:before="40" w:after="40"/>
              <w:rPr>
                <w:rFonts w:ascii="Arial" w:hAnsi="Arial" w:cs="Arial"/>
                <w:sz w:val="24"/>
                <w:szCs w:val="24"/>
              </w:rPr>
            </w:pPr>
            <w:r w:rsidRPr="009A00CB">
              <w:rPr>
                <w:rFonts w:ascii="Arial" w:hAnsi="Arial" w:cs="Arial"/>
                <w:sz w:val="24"/>
                <w:szCs w:val="24"/>
              </w:rPr>
              <w:t>1 positive monthly sample (a)</w:t>
            </w:r>
          </w:p>
        </w:tc>
        <w:tc>
          <w:tcPr>
            <w:tcW w:w="990" w:type="dxa"/>
          </w:tcPr>
          <w:p w14:paraId="64CC3D26" w14:textId="6310AAC8" w:rsidR="00015E3A" w:rsidRPr="009A00CB" w:rsidRDefault="009E4BDC" w:rsidP="009E4BDC">
            <w:pPr>
              <w:spacing w:before="40" w:after="40"/>
              <w:rPr>
                <w:rFonts w:ascii="Arial" w:hAnsi="Arial" w:cs="Arial"/>
                <w:sz w:val="24"/>
                <w:szCs w:val="24"/>
              </w:rPr>
            </w:pPr>
            <w:r w:rsidRPr="009A00CB">
              <w:rPr>
                <w:rFonts w:ascii="Arial" w:hAnsi="Arial" w:cs="Arial"/>
                <w:sz w:val="24"/>
                <w:szCs w:val="24"/>
              </w:rPr>
              <w:t>0</w:t>
            </w:r>
          </w:p>
        </w:tc>
        <w:tc>
          <w:tcPr>
            <w:tcW w:w="2071" w:type="dxa"/>
          </w:tcPr>
          <w:p w14:paraId="0A52CE59" w14:textId="1ED79575" w:rsidR="00015E3A" w:rsidRPr="009A00CB" w:rsidRDefault="009E4BDC" w:rsidP="009E4BDC">
            <w:pPr>
              <w:spacing w:before="40" w:after="40"/>
              <w:rPr>
                <w:rFonts w:ascii="Arial" w:hAnsi="Arial" w:cs="Arial"/>
                <w:sz w:val="24"/>
                <w:szCs w:val="24"/>
              </w:rPr>
            </w:pPr>
            <w:r w:rsidRPr="009A00CB">
              <w:rPr>
                <w:rFonts w:ascii="Arial" w:hAnsi="Arial" w:cs="Arial"/>
                <w:sz w:val="24"/>
                <w:szCs w:val="24"/>
              </w:rPr>
              <w:t>Naturally present in the environment</w:t>
            </w:r>
          </w:p>
        </w:tc>
      </w:tr>
      <w:tr w:rsidR="009E4BDC" w:rsidRPr="009A00CB" w14:paraId="10AB91A4" w14:textId="77777777" w:rsidTr="009E4BDC">
        <w:trPr>
          <w:cantSplit/>
          <w:trHeight w:val="611"/>
          <w:tblHeader/>
        </w:trPr>
        <w:tc>
          <w:tcPr>
            <w:tcW w:w="2065" w:type="dxa"/>
          </w:tcPr>
          <w:p w14:paraId="082A8E41" w14:textId="4BEE5AE0" w:rsidR="009E4BDC" w:rsidRPr="009A00CB" w:rsidRDefault="009E4BDC" w:rsidP="009E4BDC">
            <w:pPr>
              <w:spacing w:before="40" w:after="40"/>
              <w:rPr>
                <w:rFonts w:ascii="Arial" w:hAnsi="Arial" w:cs="Arial"/>
                <w:sz w:val="24"/>
                <w:szCs w:val="24"/>
              </w:rPr>
            </w:pPr>
            <w:r w:rsidRPr="009A00CB">
              <w:rPr>
                <w:rFonts w:ascii="Arial" w:hAnsi="Arial" w:cs="Arial"/>
                <w:sz w:val="24"/>
                <w:szCs w:val="24"/>
              </w:rPr>
              <w:t xml:space="preserve">Fecal Coliform </w:t>
            </w:r>
            <w:r w:rsidR="00BE7ABC" w:rsidRPr="009A00CB">
              <w:rPr>
                <w:rFonts w:ascii="Arial" w:hAnsi="Arial" w:cs="Arial"/>
                <w:sz w:val="24"/>
                <w:szCs w:val="24"/>
              </w:rPr>
              <w:t>and</w:t>
            </w:r>
            <w:r w:rsidRPr="009A00CB">
              <w:rPr>
                <w:rFonts w:ascii="Arial" w:hAnsi="Arial" w:cs="Arial"/>
                <w:sz w:val="24"/>
                <w:szCs w:val="24"/>
              </w:rPr>
              <w:t xml:space="preserve"> </w:t>
            </w:r>
            <w:r w:rsidRPr="009A00CB">
              <w:rPr>
                <w:rFonts w:ascii="Arial" w:hAnsi="Arial" w:cs="Arial"/>
                <w:i/>
                <w:iCs/>
                <w:sz w:val="24"/>
                <w:szCs w:val="24"/>
              </w:rPr>
              <w:t xml:space="preserve">E. coli </w:t>
            </w:r>
          </w:p>
        </w:tc>
        <w:tc>
          <w:tcPr>
            <w:tcW w:w="1617" w:type="dxa"/>
          </w:tcPr>
          <w:p w14:paraId="3A6D8E6A" w14:textId="6E3D0F71" w:rsidR="009E4BDC" w:rsidRPr="009A00CB" w:rsidRDefault="009E4BDC" w:rsidP="005D48A3">
            <w:pPr>
              <w:spacing w:before="40" w:after="40"/>
              <w:jc w:val="center"/>
              <w:rPr>
                <w:rFonts w:ascii="Arial" w:hAnsi="Arial" w:cs="Arial"/>
                <w:sz w:val="24"/>
                <w:szCs w:val="24"/>
              </w:rPr>
            </w:pPr>
            <w:r w:rsidRPr="009A00CB">
              <w:rPr>
                <w:rFonts w:ascii="Arial" w:hAnsi="Arial" w:cs="Arial"/>
                <w:sz w:val="24"/>
                <w:szCs w:val="24"/>
              </w:rPr>
              <w:t>(</w:t>
            </w:r>
            <w:r w:rsidR="00C5293A" w:rsidRPr="009A00CB">
              <w:rPr>
                <w:rFonts w:ascii="Arial" w:hAnsi="Arial" w:cs="Arial"/>
                <w:sz w:val="24"/>
                <w:szCs w:val="24"/>
              </w:rPr>
              <w:t>2021)</w:t>
            </w:r>
          </w:p>
          <w:p w14:paraId="63A01207" w14:textId="32E7FCDF" w:rsidR="005D48A3" w:rsidRPr="009A00CB" w:rsidRDefault="009E4BDC" w:rsidP="00B01942">
            <w:pPr>
              <w:spacing w:before="40" w:after="40"/>
              <w:jc w:val="center"/>
              <w:rPr>
                <w:rFonts w:ascii="Arial" w:hAnsi="Arial" w:cs="Arial"/>
                <w:sz w:val="24"/>
                <w:szCs w:val="24"/>
              </w:rPr>
            </w:pPr>
            <w:r w:rsidRPr="009A00CB">
              <w:rPr>
                <w:rFonts w:ascii="Arial" w:hAnsi="Arial" w:cs="Arial"/>
                <w:sz w:val="24"/>
                <w:szCs w:val="24"/>
              </w:rPr>
              <w:t>[</w:t>
            </w:r>
            <w:r w:rsidR="00C5293A" w:rsidRPr="009A00CB">
              <w:rPr>
                <w:rFonts w:ascii="Arial" w:hAnsi="Arial" w:cs="Arial"/>
                <w:sz w:val="24"/>
                <w:szCs w:val="24"/>
              </w:rPr>
              <w:t>0</w:t>
            </w:r>
            <w:r w:rsidRPr="009A00CB">
              <w:rPr>
                <w:rFonts w:ascii="Arial" w:hAnsi="Arial" w:cs="Arial"/>
                <w:sz w:val="24"/>
                <w:szCs w:val="24"/>
              </w:rPr>
              <w:t>]</w:t>
            </w:r>
          </w:p>
        </w:tc>
        <w:tc>
          <w:tcPr>
            <w:tcW w:w="1443" w:type="dxa"/>
          </w:tcPr>
          <w:p w14:paraId="0EE07C26" w14:textId="1750DB20" w:rsidR="009E4BDC" w:rsidRPr="009A00CB" w:rsidRDefault="009E4BDC" w:rsidP="009E4BDC">
            <w:pPr>
              <w:spacing w:before="40" w:after="40"/>
              <w:rPr>
                <w:rFonts w:ascii="Arial" w:hAnsi="Arial" w:cs="Arial"/>
                <w:sz w:val="24"/>
                <w:szCs w:val="24"/>
              </w:rPr>
            </w:pPr>
            <w:r w:rsidRPr="009A00CB">
              <w:rPr>
                <w:rFonts w:ascii="Arial" w:hAnsi="Arial" w:cs="Arial"/>
                <w:sz w:val="24"/>
                <w:szCs w:val="24"/>
              </w:rPr>
              <w:t>[</w:t>
            </w:r>
            <w:r w:rsidR="00C5293A" w:rsidRPr="009A00CB">
              <w:rPr>
                <w:rFonts w:ascii="Arial" w:hAnsi="Arial" w:cs="Arial"/>
                <w:sz w:val="24"/>
                <w:szCs w:val="24"/>
              </w:rPr>
              <w:t>0</w:t>
            </w:r>
            <w:r w:rsidRPr="009A00CB">
              <w:rPr>
                <w:rFonts w:ascii="Arial" w:hAnsi="Arial" w:cs="Arial"/>
                <w:sz w:val="24"/>
                <w:szCs w:val="24"/>
              </w:rPr>
              <w:t>]</w:t>
            </w:r>
          </w:p>
        </w:tc>
        <w:tc>
          <w:tcPr>
            <w:tcW w:w="2610" w:type="dxa"/>
          </w:tcPr>
          <w:p w14:paraId="55077CF8" w14:textId="2BFF9276" w:rsidR="009E4BDC" w:rsidRPr="009A00CB" w:rsidRDefault="00020032" w:rsidP="009E4BDC">
            <w:pPr>
              <w:spacing w:before="40" w:after="40"/>
              <w:rPr>
                <w:rFonts w:ascii="Arial" w:hAnsi="Arial" w:cs="Arial"/>
                <w:sz w:val="24"/>
                <w:szCs w:val="24"/>
              </w:rPr>
            </w:pPr>
            <w:r w:rsidRPr="009A00CB">
              <w:rPr>
                <w:rFonts w:ascii="Arial" w:hAnsi="Arial" w:cs="Arial"/>
                <w:sz w:val="24"/>
                <w:szCs w:val="24"/>
              </w:rPr>
              <w:t>0</w:t>
            </w:r>
          </w:p>
        </w:tc>
        <w:tc>
          <w:tcPr>
            <w:tcW w:w="990" w:type="dxa"/>
          </w:tcPr>
          <w:p w14:paraId="1B5214A8" w14:textId="10CC3AF3" w:rsidR="009E4BDC" w:rsidRPr="009A00CB" w:rsidRDefault="009E4BDC" w:rsidP="009E4BDC">
            <w:pPr>
              <w:spacing w:before="40" w:after="40"/>
              <w:rPr>
                <w:rFonts w:ascii="Arial" w:hAnsi="Arial" w:cs="Arial"/>
                <w:sz w:val="24"/>
                <w:szCs w:val="24"/>
              </w:rPr>
            </w:pPr>
            <w:r w:rsidRPr="009A00CB">
              <w:rPr>
                <w:rFonts w:ascii="Arial" w:hAnsi="Arial" w:cs="Arial"/>
                <w:sz w:val="24"/>
                <w:szCs w:val="24"/>
              </w:rPr>
              <w:t>None</w:t>
            </w:r>
          </w:p>
        </w:tc>
        <w:tc>
          <w:tcPr>
            <w:tcW w:w="2071" w:type="dxa"/>
          </w:tcPr>
          <w:p w14:paraId="36EF2D59" w14:textId="21C4FC57" w:rsidR="009E4BDC" w:rsidRPr="009A00CB" w:rsidRDefault="009E4BDC" w:rsidP="009E4BDC">
            <w:pPr>
              <w:spacing w:before="40" w:after="40"/>
              <w:rPr>
                <w:rFonts w:ascii="Arial" w:hAnsi="Arial" w:cs="Arial"/>
                <w:sz w:val="24"/>
                <w:szCs w:val="24"/>
              </w:rPr>
            </w:pPr>
            <w:r w:rsidRPr="009A00CB">
              <w:rPr>
                <w:rFonts w:ascii="Arial" w:hAnsi="Arial" w:cs="Arial"/>
                <w:sz w:val="24"/>
                <w:szCs w:val="24"/>
              </w:rPr>
              <w:t>Human and animal fecal waste</w:t>
            </w:r>
          </w:p>
        </w:tc>
      </w:tr>
    </w:tbl>
    <w:p w14:paraId="79F33091" w14:textId="226CF236" w:rsidR="005D48A3" w:rsidRPr="009A00CB" w:rsidRDefault="009E4BDC" w:rsidP="000E693A">
      <w:pPr>
        <w:rPr>
          <w:rFonts w:ascii="Arial" w:hAnsi="Arial" w:cs="Arial"/>
          <w:sz w:val="24"/>
          <w:szCs w:val="24"/>
        </w:rPr>
      </w:pPr>
      <w:r w:rsidRPr="009A00CB">
        <w:rPr>
          <w:rFonts w:ascii="Arial" w:hAnsi="Arial" w:cs="Arial"/>
          <w:sz w:val="24"/>
          <w:szCs w:val="24"/>
        </w:rPr>
        <w:t>(a)</w:t>
      </w:r>
      <w:r w:rsidR="000A0347" w:rsidRPr="009A00CB">
        <w:rPr>
          <w:rFonts w:ascii="Arial" w:hAnsi="Arial" w:cs="Arial"/>
          <w:sz w:val="24"/>
          <w:szCs w:val="24"/>
        </w:rPr>
        <w:t xml:space="preserve"> For systems collecting fewer than 40 samples per month: </w:t>
      </w:r>
      <w:r w:rsidR="00FA2B3B" w:rsidRPr="009A00CB">
        <w:rPr>
          <w:rFonts w:ascii="Arial" w:hAnsi="Arial" w:cs="Arial"/>
          <w:sz w:val="24"/>
          <w:szCs w:val="24"/>
        </w:rPr>
        <w:t>t</w:t>
      </w:r>
      <w:r w:rsidR="009D5D09" w:rsidRPr="009A00CB">
        <w:rPr>
          <w:rFonts w:ascii="Arial" w:hAnsi="Arial" w:cs="Arial"/>
          <w:sz w:val="24"/>
          <w:szCs w:val="24"/>
        </w:rPr>
        <w:t>wo or more positively monthly samples is a violation of the total coliform MCL</w:t>
      </w:r>
    </w:p>
    <w:p w14:paraId="1F4CCED8" w14:textId="4F0748A4" w:rsidR="001654B0" w:rsidRDefault="00475CB9" w:rsidP="00070C22">
      <w:pPr>
        <w:pStyle w:val="Caption"/>
        <w:rPr>
          <w:b w:val="0"/>
          <w:bCs/>
        </w:rPr>
      </w:pPr>
      <w:r w:rsidRPr="009A00CB">
        <w:rPr>
          <w:b w:val="0"/>
          <w:bCs/>
        </w:rPr>
        <w:t>For violation of the total coliform MCL, i</w:t>
      </w:r>
      <w:r w:rsidR="00E614E6" w:rsidRPr="009A00CB">
        <w:rPr>
          <w:b w:val="0"/>
          <w:bCs/>
        </w:rPr>
        <w:t xml:space="preserve">nclude </w:t>
      </w:r>
      <w:r w:rsidR="00FC1912" w:rsidRPr="009A00CB">
        <w:rPr>
          <w:b w:val="0"/>
          <w:bCs/>
        </w:rPr>
        <w:t xml:space="preserve">potential adverse health effects, </w:t>
      </w:r>
      <w:r w:rsidRPr="009A00CB">
        <w:rPr>
          <w:b w:val="0"/>
          <w:bCs/>
        </w:rPr>
        <w:t xml:space="preserve">and </w:t>
      </w:r>
      <w:r w:rsidR="00FC1912" w:rsidRPr="009A00CB">
        <w:rPr>
          <w:b w:val="0"/>
          <w:bCs/>
        </w:rPr>
        <w:t>actions taken by water system to address the violation</w:t>
      </w:r>
      <w:r w:rsidR="001654B0" w:rsidRPr="009A00CB">
        <w:t xml:space="preserve">: </w:t>
      </w:r>
      <w:r w:rsidR="001654B0" w:rsidRPr="009A00CB">
        <w:rPr>
          <w:b w:val="0"/>
          <w:bCs/>
        </w:rPr>
        <w:t xml:space="preserve">[Enter </w:t>
      </w:r>
      <w:r w:rsidR="00FC1912" w:rsidRPr="009A00CB">
        <w:rPr>
          <w:b w:val="0"/>
          <w:bCs/>
        </w:rPr>
        <w:t>information</w:t>
      </w:r>
      <w:r w:rsidR="001654B0" w:rsidRPr="009A00CB">
        <w:rPr>
          <w:b w:val="0"/>
          <w:bCs/>
        </w:rPr>
        <w:t>]</w:t>
      </w:r>
    </w:p>
    <w:p w14:paraId="3ACD5BE6" w14:textId="77777777" w:rsidR="00DF6D64" w:rsidRPr="005F082E" w:rsidRDefault="00DF6D64" w:rsidP="00DF6D64">
      <w:pPr>
        <w:pStyle w:val="Caption"/>
      </w:pPr>
      <w:r w:rsidRPr="005F082E">
        <w:t xml:space="preserve">Table </w:t>
      </w:r>
      <w:r>
        <w:fldChar w:fldCharType="begin"/>
      </w:r>
      <w:r>
        <w:instrText xml:space="preserve"> SEQ Table \* ARABIC </w:instrText>
      </w:r>
      <w:r>
        <w:fldChar w:fldCharType="separate"/>
      </w:r>
      <w:r>
        <w:rPr>
          <w:noProof/>
        </w:rPr>
        <w:t>2</w:t>
      </w:r>
      <w:r>
        <w:rPr>
          <w:noProof/>
        </w:rPr>
        <w:fldChar w:fldCharType="end"/>
      </w:r>
      <w:r w:rsidRPr="005F082E">
        <w:t>.  Sampling Results Showing the Detection of Lead and Copper</w:t>
      </w:r>
    </w:p>
    <w:p w14:paraId="734B530E" w14:textId="77777777" w:rsidR="00DF6D64" w:rsidRPr="005F082E" w:rsidRDefault="00DF6D64" w:rsidP="00DF6D64">
      <w:pPr>
        <w:rPr>
          <w:rFonts w:ascii="Arial" w:hAnsi="Arial" w:cs="Arial"/>
          <w:sz w:val="24"/>
          <w:szCs w:val="24"/>
        </w:rPr>
      </w:pPr>
      <w:r w:rsidRPr="005F082E">
        <w:rPr>
          <w:rFonts w:ascii="Arial" w:hAnsi="Arial" w:cs="Arial"/>
          <w:sz w:val="24"/>
          <w:szCs w:val="24"/>
        </w:rPr>
        <w:t>Complete if lead or copper is detected in the last sample set.</w:t>
      </w:r>
    </w:p>
    <w:p w14:paraId="2BBE2B63" w14:textId="77777777" w:rsidR="00DF6D64" w:rsidRPr="005F082E" w:rsidRDefault="00DF6D64" w:rsidP="00DF6D64"/>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DF6D64" w:rsidRPr="005F082E" w14:paraId="06B59C88" w14:textId="77777777" w:rsidTr="00D9163A">
        <w:trPr>
          <w:cantSplit/>
          <w:trHeight w:val="1862"/>
          <w:tblHeader/>
        </w:trPr>
        <w:tc>
          <w:tcPr>
            <w:tcW w:w="985" w:type="dxa"/>
            <w:tcMar>
              <w:left w:w="86" w:type="dxa"/>
              <w:right w:w="86" w:type="dxa"/>
            </w:tcMar>
            <w:textDirection w:val="btLr"/>
            <w:vAlign w:val="center"/>
          </w:tcPr>
          <w:p w14:paraId="39932CA3"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5E24417B"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2FF0E47A"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4779D929"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288CE69E"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40780461"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574CD3EE"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396B315F"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6051D02B"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Typical Source of</w:t>
            </w:r>
          </w:p>
          <w:p w14:paraId="3DABE67A" w14:textId="77777777" w:rsidR="00DF6D64" w:rsidRPr="005F082E" w:rsidRDefault="00DF6D64" w:rsidP="00D9163A">
            <w:pPr>
              <w:jc w:val="center"/>
              <w:rPr>
                <w:rFonts w:ascii="Arial" w:hAnsi="Arial" w:cs="Arial"/>
                <w:b/>
                <w:bCs/>
                <w:sz w:val="24"/>
                <w:szCs w:val="24"/>
              </w:rPr>
            </w:pPr>
            <w:r w:rsidRPr="005F082E">
              <w:rPr>
                <w:rFonts w:ascii="Arial" w:hAnsi="Arial" w:cs="Arial"/>
                <w:b/>
                <w:bCs/>
                <w:sz w:val="24"/>
                <w:szCs w:val="24"/>
              </w:rPr>
              <w:t>Contaminant</w:t>
            </w:r>
          </w:p>
        </w:tc>
      </w:tr>
      <w:tr w:rsidR="00DF6D64" w:rsidRPr="005F082E" w14:paraId="40AF0A0A" w14:textId="77777777" w:rsidTr="00D9163A">
        <w:tc>
          <w:tcPr>
            <w:tcW w:w="985" w:type="dxa"/>
            <w:tcMar>
              <w:left w:w="86" w:type="dxa"/>
              <w:right w:w="86" w:type="dxa"/>
            </w:tcMar>
          </w:tcPr>
          <w:p w14:paraId="0042C874" w14:textId="77777777" w:rsidR="00DF6D64" w:rsidRPr="005F082E" w:rsidRDefault="00DF6D64" w:rsidP="00D9163A">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1D10C2B7" w14:textId="77777777" w:rsidR="00DF6D64" w:rsidRDefault="00DF6D64" w:rsidP="00D916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3/29/2018</w:t>
            </w:r>
          </w:p>
          <w:p w14:paraId="270A9F48" w14:textId="77777777" w:rsidR="00DF6D64" w:rsidRPr="005F082E" w:rsidRDefault="00DF6D64" w:rsidP="00D916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9/21/2018</w:t>
            </w:r>
          </w:p>
        </w:tc>
        <w:tc>
          <w:tcPr>
            <w:tcW w:w="900" w:type="dxa"/>
            <w:tcMar>
              <w:left w:w="86" w:type="dxa"/>
              <w:right w:w="86" w:type="dxa"/>
            </w:tcMar>
          </w:tcPr>
          <w:p w14:paraId="5D8D42E1" w14:textId="77777777" w:rsidR="00DF6D64" w:rsidRDefault="00DF6D64" w:rsidP="00D916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0F4B94A6" w14:textId="77777777" w:rsidR="00DF6D64" w:rsidRPr="005F082E" w:rsidRDefault="00DF6D64"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61924ECA" w14:textId="77777777" w:rsidR="00DF6D64" w:rsidRDefault="00DF6D64" w:rsidP="00D916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44E574D9" w14:textId="77777777" w:rsidR="00DF6D64" w:rsidRPr="005F082E" w:rsidRDefault="00DF6D64"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900" w:type="dxa"/>
            <w:tcMar>
              <w:left w:w="86" w:type="dxa"/>
              <w:right w:w="86" w:type="dxa"/>
            </w:tcMar>
          </w:tcPr>
          <w:p w14:paraId="31C07E07" w14:textId="77777777" w:rsidR="00DF6D64" w:rsidRPr="005F082E" w:rsidRDefault="00DF6D64"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40AF9A2D" w14:textId="77777777" w:rsidR="00DF6D64" w:rsidRPr="005F082E" w:rsidRDefault="00DF6D64" w:rsidP="00D9163A">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2BBA7CB3" w14:textId="77777777" w:rsidR="00DF6D64" w:rsidRPr="005F082E" w:rsidRDefault="00DF6D64" w:rsidP="00D9163A">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C4EBC64" w14:textId="77777777" w:rsidR="00DF6D64" w:rsidRPr="005F082E" w:rsidRDefault="00DF6D64" w:rsidP="00D9163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639E083D" w14:textId="77777777" w:rsidR="00DF6D64" w:rsidRPr="005F082E" w:rsidRDefault="00DF6D64" w:rsidP="00D9163A">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DF6D64" w:rsidRPr="005F082E" w14:paraId="1EB6F70B" w14:textId="77777777" w:rsidTr="00D9163A">
        <w:tc>
          <w:tcPr>
            <w:tcW w:w="985" w:type="dxa"/>
            <w:tcMar>
              <w:left w:w="86" w:type="dxa"/>
              <w:right w:w="86" w:type="dxa"/>
            </w:tcMar>
          </w:tcPr>
          <w:p w14:paraId="16210178" w14:textId="77777777" w:rsidR="00DF6D64" w:rsidRPr="005F082E" w:rsidRDefault="00DF6D64" w:rsidP="00D9163A">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0B421849" w14:textId="77777777" w:rsidR="00DF6D64" w:rsidRDefault="00DF6D64" w:rsidP="00D916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3/29/2018</w:t>
            </w:r>
          </w:p>
          <w:p w14:paraId="01AA6B23" w14:textId="77777777" w:rsidR="00DF6D64" w:rsidRPr="005F082E" w:rsidRDefault="00DF6D64"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9/21/2018</w:t>
            </w:r>
          </w:p>
        </w:tc>
        <w:tc>
          <w:tcPr>
            <w:tcW w:w="900" w:type="dxa"/>
            <w:tcMar>
              <w:left w:w="86" w:type="dxa"/>
              <w:right w:w="86" w:type="dxa"/>
            </w:tcMar>
          </w:tcPr>
          <w:p w14:paraId="01DCBD30" w14:textId="77777777" w:rsidR="00DF6D64" w:rsidRDefault="00DF6D64" w:rsidP="00D916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0C529902" w14:textId="77777777" w:rsidR="00DF6D64" w:rsidRPr="005F082E" w:rsidRDefault="00DF6D64"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57C49F89" w14:textId="77777777" w:rsidR="00DF6D64" w:rsidRDefault="00DF6D64" w:rsidP="00D916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106</w:t>
            </w:r>
          </w:p>
          <w:p w14:paraId="2D293DBB" w14:textId="77777777" w:rsidR="00DF6D64" w:rsidRPr="005F082E" w:rsidRDefault="00DF6D64"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166</w:t>
            </w:r>
          </w:p>
        </w:tc>
        <w:tc>
          <w:tcPr>
            <w:tcW w:w="900" w:type="dxa"/>
            <w:tcMar>
              <w:left w:w="86" w:type="dxa"/>
              <w:right w:w="86" w:type="dxa"/>
            </w:tcMar>
          </w:tcPr>
          <w:p w14:paraId="2231F2F8" w14:textId="77777777" w:rsidR="00DF6D64" w:rsidRPr="005F082E" w:rsidRDefault="00DF6D64"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142EB3C" w14:textId="77777777" w:rsidR="00DF6D64" w:rsidRPr="005F082E" w:rsidRDefault="00DF6D64" w:rsidP="00D9163A">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2F474027" w14:textId="77777777" w:rsidR="00DF6D64" w:rsidRPr="005F082E" w:rsidRDefault="00DF6D64" w:rsidP="00D9163A">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5B74EC9C" w14:textId="77777777" w:rsidR="00DF6D64" w:rsidRPr="005F082E" w:rsidRDefault="00DF6D64" w:rsidP="00D9163A">
            <w:pPr>
              <w:spacing w:before="40" w:after="40"/>
              <w:jc w:val="center"/>
              <w:rPr>
                <w:rFonts w:ascii="Arial" w:hAnsi="Arial" w:cs="Arial"/>
                <w:sz w:val="24"/>
                <w:szCs w:val="24"/>
              </w:rPr>
            </w:pPr>
            <w:r w:rsidRPr="005F082E">
              <w:rPr>
                <w:rFonts w:ascii="Arial" w:hAnsi="Arial" w:cs="Arial"/>
                <w:sz w:val="24"/>
                <w:szCs w:val="24"/>
              </w:rPr>
              <w:t>Not</w:t>
            </w:r>
          </w:p>
          <w:p w14:paraId="2FA611B6" w14:textId="77777777" w:rsidR="00DF6D64" w:rsidRPr="005F082E" w:rsidRDefault="00DF6D64" w:rsidP="00D9163A">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11024252" w14:textId="77777777" w:rsidR="00DF6D64" w:rsidRPr="005F082E" w:rsidRDefault="00DF6D64" w:rsidP="00D9163A">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657AA107" w14:textId="77777777" w:rsidR="00DF6D64" w:rsidRPr="00DF6D64" w:rsidRDefault="00DF6D64" w:rsidP="00DF6D64"/>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FC33C4" w:rsidRPr="005F082E" w14:paraId="3E0C72DE" w14:textId="77777777" w:rsidTr="006D480B">
        <w:tc>
          <w:tcPr>
            <w:tcW w:w="985" w:type="dxa"/>
            <w:tcMar>
              <w:left w:w="86" w:type="dxa"/>
              <w:right w:w="86" w:type="dxa"/>
            </w:tcMar>
          </w:tcPr>
          <w:p w14:paraId="4152BF18" w14:textId="0488BCD2"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637DC81B" w14:textId="77777777" w:rsidR="00FA6998"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A6998">
              <w:rPr>
                <w:rFonts w:ascii="Arial" w:hAnsi="Arial" w:cs="Arial"/>
                <w:color w:val="000000" w:themeColor="text1"/>
                <w:sz w:val="24"/>
                <w:szCs w:val="24"/>
              </w:rPr>
              <w:t>3/29/2018</w:t>
            </w:r>
          </w:p>
          <w:p w14:paraId="1E79D436" w14:textId="5BAE7AC6" w:rsidR="00FC33C4" w:rsidRPr="005F082E" w:rsidRDefault="00FA69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9/21/2018</w:t>
            </w:r>
            <w:r w:rsidR="00FC33C4" w:rsidRPr="005F082E">
              <w:rPr>
                <w:rFonts w:ascii="Arial" w:hAnsi="Arial" w:cs="Arial"/>
                <w:color w:val="000000" w:themeColor="text1"/>
                <w:sz w:val="24"/>
                <w:szCs w:val="24"/>
              </w:rPr>
              <w:t>]</w:t>
            </w:r>
          </w:p>
        </w:tc>
        <w:tc>
          <w:tcPr>
            <w:tcW w:w="900" w:type="dxa"/>
            <w:tcMar>
              <w:left w:w="86" w:type="dxa"/>
              <w:right w:w="86" w:type="dxa"/>
            </w:tcMar>
          </w:tcPr>
          <w:p w14:paraId="6D9FB70E" w14:textId="77777777" w:rsidR="00FA6998"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A6998">
              <w:rPr>
                <w:rFonts w:ascii="Arial" w:hAnsi="Arial" w:cs="Arial"/>
                <w:color w:val="000000" w:themeColor="text1"/>
                <w:sz w:val="24"/>
                <w:szCs w:val="24"/>
              </w:rPr>
              <w:t>10</w:t>
            </w:r>
          </w:p>
          <w:p w14:paraId="42CEE2F3" w14:textId="2F3F557F" w:rsidR="00FC33C4" w:rsidRPr="005F082E" w:rsidRDefault="00FA69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FC33C4" w:rsidRPr="005F082E">
              <w:rPr>
                <w:rFonts w:ascii="Arial" w:hAnsi="Arial" w:cs="Arial"/>
                <w:color w:val="000000" w:themeColor="text1"/>
                <w:sz w:val="24"/>
                <w:szCs w:val="24"/>
              </w:rPr>
              <w:t>]</w:t>
            </w:r>
          </w:p>
        </w:tc>
        <w:tc>
          <w:tcPr>
            <w:tcW w:w="990" w:type="dxa"/>
            <w:tcMar>
              <w:left w:w="86" w:type="dxa"/>
              <w:right w:w="86" w:type="dxa"/>
            </w:tcMar>
          </w:tcPr>
          <w:p w14:paraId="02EC4123" w14:textId="77777777" w:rsidR="00FA6998"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A6998">
              <w:rPr>
                <w:rFonts w:ascii="Arial" w:hAnsi="Arial" w:cs="Arial"/>
                <w:color w:val="000000" w:themeColor="text1"/>
                <w:sz w:val="24"/>
                <w:szCs w:val="24"/>
              </w:rPr>
              <w:t>ND</w:t>
            </w:r>
          </w:p>
          <w:p w14:paraId="15E55B1F" w14:textId="65B5E266" w:rsidR="00FC33C4" w:rsidRPr="005F082E" w:rsidRDefault="00FA69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r w:rsidR="00FC33C4" w:rsidRPr="005F082E">
              <w:rPr>
                <w:rFonts w:ascii="Arial" w:hAnsi="Arial" w:cs="Arial"/>
                <w:color w:val="000000" w:themeColor="text1"/>
                <w:sz w:val="24"/>
                <w:szCs w:val="24"/>
              </w:rPr>
              <w:t>.]</w:t>
            </w:r>
          </w:p>
        </w:tc>
        <w:tc>
          <w:tcPr>
            <w:tcW w:w="900" w:type="dxa"/>
            <w:tcMar>
              <w:left w:w="86" w:type="dxa"/>
              <w:right w:w="86" w:type="dxa"/>
            </w:tcMar>
          </w:tcPr>
          <w:p w14:paraId="1AE57BBF" w14:textId="67FA0197"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A6998">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70C90CCD" w14:textId="50348F9B" w:rsidR="00FC33C4" w:rsidRPr="005F082E" w:rsidRDefault="00FA6998" w:rsidP="00FC33C4">
            <w:pPr>
              <w:spacing w:before="40" w:after="40"/>
              <w:jc w:val="center"/>
              <w:rPr>
                <w:rFonts w:ascii="Arial" w:hAnsi="Arial" w:cs="Arial"/>
                <w:sz w:val="24"/>
                <w:szCs w:val="24"/>
              </w:rPr>
            </w:pPr>
            <w:r>
              <w:rPr>
                <w:rFonts w:ascii="Arial" w:hAnsi="Arial" w:cs="Arial"/>
                <w:sz w:val="24"/>
                <w:szCs w:val="24"/>
              </w:rPr>
              <w:t>15</w:t>
            </w:r>
          </w:p>
        </w:tc>
        <w:tc>
          <w:tcPr>
            <w:tcW w:w="540" w:type="dxa"/>
            <w:tcMar>
              <w:left w:w="86" w:type="dxa"/>
              <w:right w:w="86" w:type="dxa"/>
            </w:tcMar>
          </w:tcPr>
          <w:p w14:paraId="6BFCFA13" w14:textId="4D30499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w:t>
            </w:r>
            <w:r w:rsidR="00FA6998">
              <w:rPr>
                <w:rFonts w:ascii="Arial" w:hAnsi="Arial" w:cs="Arial"/>
                <w:sz w:val="24"/>
                <w:szCs w:val="24"/>
              </w:rPr>
              <w:t>2</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EBA5FC3"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A6998">
              <w:rPr>
                <w:rFonts w:ascii="Arial" w:hAnsi="Arial" w:cs="Arial"/>
                <w:color w:val="000000" w:themeColor="text1"/>
                <w:sz w:val="24"/>
                <w:szCs w:val="24"/>
              </w:rPr>
              <w:t>5/20/2022</w:t>
            </w:r>
            <w:r w:rsidRPr="005F082E">
              <w:rPr>
                <w:rFonts w:ascii="Arial" w:hAnsi="Arial" w:cs="Arial"/>
                <w:color w:val="000000" w:themeColor="text1"/>
                <w:sz w:val="24"/>
                <w:szCs w:val="24"/>
              </w:rPr>
              <w:t>]</w:t>
            </w:r>
          </w:p>
        </w:tc>
        <w:tc>
          <w:tcPr>
            <w:tcW w:w="1260" w:type="dxa"/>
            <w:tcMar>
              <w:left w:w="58" w:type="dxa"/>
              <w:right w:w="58" w:type="dxa"/>
            </w:tcMar>
          </w:tcPr>
          <w:p w14:paraId="690B0D1C" w14:textId="249FC91F"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A6998">
              <w:rPr>
                <w:rFonts w:ascii="Arial" w:hAnsi="Arial" w:cs="Arial"/>
                <w:color w:val="000000" w:themeColor="text1"/>
                <w:sz w:val="24"/>
                <w:szCs w:val="24"/>
              </w:rPr>
              <w:t>38</w:t>
            </w:r>
            <w:r w:rsidRPr="005F082E">
              <w:rPr>
                <w:rFonts w:ascii="Arial" w:hAnsi="Arial" w:cs="Arial"/>
                <w:color w:val="000000" w:themeColor="text1"/>
                <w:sz w:val="24"/>
                <w:szCs w:val="24"/>
              </w:rPr>
              <w:t>.]</w:t>
            </w:r>
          </w:p>
        </w:tc>
        <w:tc>
          <w:tcPr>
            <w:tcW w:w="1530" w:type="dxa"/>
            <w:tcMar>
              <w:left w:w="58" w:type="dxa"/>
              <w:right w:w="58" w:type="dxa"/>
            </w:tcMar>
          </w:tcPr>
          <w:p w14:paraId="6802CC34" w14:textId="28F8D366" w:rsidR="00684C7E" w:rsidRPr="005F082E" w:rsidRDefault="00FA69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B2725A" w:rsidR="00684C7E" w:rsidRPr="005F082E" w:rsidRDefault="00FA69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5/20/2022</w:t>
            </w:r>
          </w:p>
        </w:tc>
        <w:tc>
          <w:tcPr>
            <w:tcW w:w="1260" w:type="dxa"/>
            <w:tcMar>
              <w:left w:w="58" w:type="dxa"/>
              <w:right w:w="58" w:type="dxa"/>
            </w:tcMar>
          </w:tcPr>
          <w:p w14:paraId="5F571C45" w14:textId="2408D155" w:rsidR="00684C7E" w:rsidRPr="005F082E" w:rsidRDefault="00FA69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258</w:t>
            </w:r>
          </w:p>
        </w:tc>
        <w:tc>
          <w:tcPr>
            <w:tcW w:w="1530" w:type="dxa"/>
            <w:tcMar>
              <w:left w:w="58" w:type="dxa"/>
              <w:right w:w="58" w:type="dxa"/>
            </w:tcMar>
          </w:tcPr>
          <w:p w14:paraId="2BE476FB" w14:textId="59050A09" w:rsidR="00684C7E" w:rsidRPr="005F082E" w:rsidRDefault="00FA69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54520F2E" w14:textId="77777777" w:rsidR="00FA6998" w:rsidRPr="00E67957" w:rsidRDefault="00FA6998" w:rsidP="00FA6998">
            <w:pPr>
              <w:ind w:left="180"/>
            </w:pPr>
            <w:r w:rsidRPr="00E67957">
              <w:t>Nitrate (as nitrogen, N)</w:t>
            </w:r>
          </w:p>
          <w:p w14:paraId="29E71AAC" w14:textId="6B1D3B23" w:rsidR="00512D8C" w:rsidRPr="005F082E" w:rsidRDefault="00FA6998" w:rsidP="00FA6998">
            <w:pPr>
              <w:keepNext/>
              <w:keepLines/>
              <w:spacing w:before="40" w:after="40"/>
              <w:ind w:left="30"/>
              <w:jc w:val="both"/>
              <w:rPr>
                <w:rFonts w:ascii="Arial" w:hAnsi="Arial" w:cs="Arial"/>
                <w:color w:val="000000" w:themeColor="text1"/>
                <w:sz w:val="24"/>
                <w:szCs w:val="24"/>
              </w:rPr>
            </w:pPr>
            <w:r w:rsidRPr="00E67957">
              <w:t>Mg/l</w:t>
            </w:r>
          </w:p>
        </w:tc>
        <w:tc>
          <w:tcPr>
            <w:tcW w:w="1440" w:type="dxa"/>
          </w:tcPr>
          <w:p w14:paraId="21F7006B" w14:textId="522A0DAF" w:rsidR="00512D8C" w:rsidRPr="005F082E" w:rsidRDefault="00FA699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11/18/2021</w:t>
            </w:r>
          </w:p>
        </w:tc>
        <w:tc>
          <w:tcPr>
            <w:tcW w:w="1260" w:type="dxa"/>
          </w:tcPr>
          <w:p w14:paraId="1BD7CABC" w14:textId="0A052A6C" w:rsidR="00512D8C" w:rsidRPr="005F082E" w:rsidRDefault="00FA699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w:t>
            </w:r>
          </w:p>
        </w:tc>
        <w:tc>
          <w:tcPr>
            <w:tcW w:w="1530" w:type="dxa"/>
          </w:tcPr>
          <w:p w14:paraId="40895B2C" w14:textId="5AE1C1F3" w:rsidR="00512D8C" w:rsidRPr="005F082E" w:rsidRDefault="00FA699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8.4-9</w:t>
            </w:r>
          </w:p>
        </w:tc>
        <w:tc>
          <w:tcPr>
            <w:tcW w:w="1170" w:type="dxa"/>
          </w:tcPr>
          <w:p w14:paraId="707B8EC2" w14:textId="3ADF53D4" w:rsidR="00512D8C" w:rsidRPr="005F082E" w:rsidRDefault="00FA6998" w:rsidP="00FA699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10</w:t>
            </w:r>
          </w:p>
        </w:tc>
        <w:tc>
          <w:tcPr>
            <w:tcW w:w="1260" w:type="dxa"/>
          </w:tcPr>
          <w:p w14:paraId="4F209845" w14:textId="57E653A9" w:rsidR="00512D8C" w:rsidRPr="005F082E" w:rsidRDefault="00FA699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A7EECC1" w:rsidR="00512D8C" w:rsidRPr="005F082E" w:rsidRDefault="00155DD3" w:rsidP="00512D8C">
            <w:pPr>
              <w:keepNext/>
              <w:keepLines/>
              <w:spacing w:before="40" w:after="40"/>
              <w:jc w:val="center"/>
              <w:rPr>
                <w:rFonts w:ascii="Arial" w:hAnsi="Arial" w:cs="Arial"/>
                <w:color w:val="000000" w:themeColor="text1"/>
                <w:sz w:val="24"/>
                <w:szCs w:val="24"/>
              </w:rPr>
            </w:pPr>
            <w:r>
              <w:rPr>
                <w:sz w:val="18"/>
              </w:rPr>
              <w:t>Runoff from fertilizer use; leaching from septic tanks, sewage erosion of natural deposits.</w:t>
            </w:r>
          </w:p>
        </w:tc>
      </w:tr>
      <w:tr w:rsidR="00155DD3" w:rsidRPr="005F082E" w14:paraId="7E778FAF" w14:textId="77777777" w:rsidTr="00512D8C">
        <w:trPr>
          <w:trHeight w:val="432"/>
        </w:trPr>
        <w:tc>
          <w:tcPr>
            <w:tcW w:w="2245" w:type="dxa"/>
            <w:tcMar>
              <w:left w:w="58" w:type="dxa"/>
              <w:right w:w="58" w:type="dxa"/>
            </w:tcMar>
          </w:tcPr>
          <w:p w14:paraId="2BC454A4" w14:textId="6AD8EE62" w:rsidR="00155DD3" w:rsidRPr="005F082E" w:rsidRDefault="00155DD3" w:rsidP="00155DD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Fluoride mg/L</w:t>
            </w:r>
          </w:p>
        </w:tc>
        <w:tc>
          <w:tcPr>
            <w:tcW w:w="1440" w:type="dxa"/>
          </w:tcPr>
          <w:p w14:paraId="25EFD446" w14:textId="46D17BCF" w:rsidR="00155DD3" w:rsidRPr="005F082E" w:rsidRDefault="00155DD3" w:rsidP="00155DD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5/20/2020</w:t>
            </w:r>
          </w:p>
        </w:tc>
        <w:tc>
          <w:tcPr>
            <w:tcW w:w="1260" w:type="dxa"/>
          </w:tcPr>
          <w:p w14:paraId="7CAF39D9" w14:textId="7DE7807B" w:rsidR="00155DD3" w:rsidRPr="005F082E" w:rsidRDefault="00155DD3" w:rsidP="00155DD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530" w:type="dxa"/>
          </w:tcPr>
          <w:p w14:paraId="694B316A" w14:textId="4E59E69F" w:rsidR="00155DD3" w:rsidRPr="005F082E" w:rsidRDefault="00155DD3" w:rsidP="00155DD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170" w:type="dxa"/>
          </w:tcPr>
          <w:p w14:paraId="04B3ABD1" w14:textId="0B79EEC9" w:rsidR="00155DD3" w:rsidRPr="005F082E" w:rsidRDefault="00155DD3" w:rsidP="00155DD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0B088664" w:rsidR="00155DD3" w:rsidRPr="005F082E" w:rsidRDefault="00155DD3" w:rsidP="00155DD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2FE29178" w:rsidR="00155DD3" w:rsidRPr="005F082E" w:rsidRDefault="00155DD3" w:rsidP="00155DD3">
            <w:pPr>
              <w:spacing w:before="40" w:after="40"/>
              <w:jc w:val="center"/>
              <w:rPr>
                <w:rFonts w:ascii="Arial" w:hAnsi="Arial" w:cs="Arial"/>
                <w:color w:val="000000" w:themeColor="text1"/>
                <w:sz w:val="24"/>
                <w:szCs w:val="24"/>
              </w:rPr>
            </w:pPr>
            <w:r>
              <w:rPr>
                <w:sz w:val="18"/>
              </w:rPr>
              <w:t>Erosion, or natural deposit, or additive.</w:t>
            </w:r>
          </w:p>
        </w:tc>
      </w:tr>
      <w:tr w:rsidR="00155DD3" w:rsidRPr="005F082E" w14:paraId="5A2E4EDA" w14:textId="77777777" w:rsidTr="00512D8C">
        <w:trPr>
          <w:trHeight w:val="432"/>
        </w:trPr>
        <w:tc>
          <w:tcPr>
            <w:tcW w:w="2245" w:type="dxa"/>
            <w:tcMar>
              <w:left w:w="58" w:type="dxa"/>
              <w:right w:w="58" w:type="dxa"/>
            </w:tcMar>
          </w:tcPr>
          <w:p w14:paraId="490802B3" w14:textId="5A0ACC34" w:rsidR="00155DD3" w:rsidRPr="005F082E" w:rsidRDefault="00155DD3" w:rsidP="00155DD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ug/L</w:t>
            </w:r>
          </w:p>
        </w:tc>
        <w:tc>
          <w:tcPr>
            <w:tcW w:w="1440" w:type="dxa"/>
          </w:tcPr>
          <w:p w14:paraId="535C6478" w14:textId="6343B442" w:rsidR="00155DD3" w:rsidRPr="005F082E" w:rsidRDefault="00155DD3" w:rsidP="00155DD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5/20/2020</w:t>
            </w:r>
          </w:p>
        </w:tc>
        <w:tc>
          <w:tcPr>
            <w:tcW w:w="1260" w:type="dxa"/>
          </w:tcPr>
          <w:p w14:paraId="1A872876" w14:textId="0B18F13A" w:rsidR="00155DD3" w:rsidRPr="005F082E" w:rsidRDefault="00155DD3" w:rsidP="00155DD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4A1FC3B3" w:rsidR="00155DD3" w:rsidRPr="005F082E" w:rsidRDefault="00155DD3" w:rsidP="00155DD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6EC8A772" w14:textId="1B628A25" w:rsidR="00155DD3" w:rsidRPr="005F082E" w:rsidRDefault="00155DD3" w:rsidP="00155DD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22CCB022" w14:textId="47DB8D92" w:rsidR="00155DD3" w:rsidRPr="005F082E" w:rsidRDefault="00155DD3" w:rsidP="00155DD3">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10</w:t>
            </w:r>
          </w:p>
        </w:tc>
        <w:tc>
          <w:tcPr>
            <w:tcW w:w="1931" w:type="dxa"/>
          </w:tcPr>
          <w:p w14:paraId="218DDB99" w14:textId="10A761A0" w:rsidR="00155DD3" w:rsidRPr="005F082E" w:rsidRDefault="00155DD3" w:rsidP="00155DD3">
            <w:pPr>
              <w:spacing w:before="40" w:after="40"/>
              <w:jc w:val="center"/>
              <w:rPr>
                <w:rFonts w:ascii="Arial" w:hAnsi="Arial" w:cs="Arial"/>
                <w:color w:val="000000" w:themeColor="text1"/>
                <w:sz w:val="24"/>
                <w:szCs w:val="24"/>
              </w:rPr>
            </w:pPr>
            <w:r>
              <w:rPr>
                <w:sz w:val="18"/>
              </w:rPr>
              <w:t>Erosion of natural deposits or discharge from steel and pulp mills</w:t>
            </w:r>
          </w:p>
        </w:tc>
      </w:tr>
    </w:tbl>
    <w:p w14:paraId="7E337360" w14:textId="77777777" w:rsidR="00155DD3" w:rsidRPr="005F082E" w:rsidRDefault="00155DD3" w:rsidP="00155DD3">
      <w:pPr>
        <w:pStyle w:val="Caption"/>
      </w:pPr>
      <w:r w:rsidRPr="005F082E">
        <w:t xml:space="preserve">Table </w:t>
      </w:r>
      <w:r>
        <w:fldChar w:fldCharType="begin"/>
      </w:r>
      <w:r>
        <w:instrText xml:space="preserve"> SEQ Table \* ARABIC </w:instrText>
      </w:r>
      <w:r>
        <w:fldChar w:fldCharType="separate"/>
      </w:r>
      <w:r>
        <w:rPr>
          <w:noProof/>
        </w:rPr>
        <w:t>5</w:t>
      </w:r>
      <w:r>
        <w:rPr>
          <w:noProof/>
        </w:rPr>
        <w:fldChar w:fldCharType="end"/>
      </w:r>
      <w:r w:rsidRPr="005F082E">
        <w:t>.  Detection of Contaminants with a Secondary Drinking Water Standard</w:t>
      </w:r>
    </w:p>
    <w:tbl>
      <w:tblPr>
        <w:tblStyle w:val="TableGrid"/>
        <w:tblW w:w="10836" w:type="dxa"/>
        <w:tblInd w:w="-5" w:type="dxa"/>
        <w:tblLayout w:type="fixed"/>
        <w:tblLook w:val="0020" w:firstRow="1" w:lastRow="0" w:firstColumn="0" w:lastColumn="0" w:noHBand="0" w:noVBand="0"/>
      </w:tblPr>
      <w:tblGrid>
        <w:gridCol w:w="2245"/>
        <w:gridCol w:w="1440"/>
        <w:gridCol w:w="1260"/>
        <w:gridCol w:w="1530"/>
        <w:gridCol w:w="900"/>
        <w:gridCol w:w="1170"/>
        <w:gridCol w:w="2291"/>
      </w:tblGrid>
      <w:tr w:rsidR="00155DD3" w:rsidRPr="005F082E" w14:paraId="1175B33A" w14:textId="77777777" w:rsidTr="00D9163A">
        <w:tc>
          <w:tcPr>
            <w:tcW w:w="2245" w:type="dxa"/>
            <w:tcMar>
              <w:left w:w="58" w:type="dxa"/>
              <w:right w:w="58" w:type="dxa"/>
            </w:tcMar>
            <w:vAlign w:val="center"/>
          </w:tcPr>
          <w:p w14:paraId="16DE2715" w14:textId="77777777" w:rsidR="00155DD3" w:rsidRPr="005F082E" w:rsidRDefault="00155DD3" w:rsidP="00D9163A">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638E182F" w14:textId="77777777" w:rsidR="00155DD3" w:rsidRPr="005F082E" w:rsidRDefault="00155DD3" w:rsidP="00D9163A">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5D42AED2" w14:textId="77777777" w:rsidR="00155DD3" w:rsidRPr="005F082E" w:rsidRDefault="00155DD3" w:rsidP="00D9163A">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62398FC5" w14:textId="77777777" w:rsidR="00155DD3" w:rsidRPr="005F082E" w:rsidRDefault="00155DD3" w:rsidP="00D9163A">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554D5E78" w14:textId="77777777" w:rsidR="00155DD3" w:rsidRPr="005F082E" w:rsidRDefault="00155DD3" w:rsidP="00D9163A">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142DFCA2" w14:textId="77777777" w:rsidR="00155DD3" w:rsidRPr="005F082E" w:rsidRDefault="00155DD3" w:rsidP="00D9163A">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4341A0ED" w14:textId="77777777" w:rsidR="00155DD3" w:rsidRPr="005F082E" w:rsidRDefault="00155DD3" w:rsidP="00D9163A">
            <w:pPr>
              <w:jc w:val="center"/>
              <w:rPr>
                <w:rFonts w:ascii="Arial" w:hAnsi="Arial" w:cs="Arial"/>
                <w:b/>
                <w:sz w:val="24"/>
                <w:szCs w:val="24"/>
              </w:rPr>
            </w:pPr>
            <w:r w:rsidRPr="005F082E">
              <w:rPr>
                <w:rFonts w:ascii="Arial" w:hAnsi="Arial" w:cs="Arial"/>
                <w:b/>
                <w:sz w:val="24"/>
                <w:szCs w:val="24"/>
              </w:rPr>
              <w:t>Typical Source</w:t>
            </w:r>
          </w:p>
          <w:p w14:paraId="47C78847" w14:textId="77777777" w:rsidR="00155DD3" w:rsidRPr="005F082E" w:rsidRDefault="00155DD3" w:rsidP="00D9163A">
            <w:pPr>
              <w:jc w:val="center"/>
              <w:rPr>
                <w:rFonts w:ascii="Arial" w:hAnsi="Arial" w:cs="Arial"/>
                <w:b/>
                <w:sz w:val="24"/>
                <w:szCs w:val="24"/>
              </w:rPr>
            </w:pPr>
            <w:r w:rsidRPr="005F082E">
              <w:rPr>
                <w:rFonts w:ascii="Arial" w:hAnsi="Arial" w:cs="Arial"/>
                <w:b/>
                <w:sz w:val="24"/>
                <w:szCs w:val="24"/>
              </w:rPr>
              <w:t>of</w:t>
            </w:r>
          </w:p>
          <w:p w14:paraId="4CC3E003" w14:textId="77777777" w:rsidR="00155DD3" w:rsidRPr="005F082E" w:rsidRDefault="00155DD3" w:rsidP="00D9163A">
            <w:pPr>
              <w:spacing w:after="60"/>
              <w:jc w:val="center"/>
              <w:rPr>
                <w:rFonts w:ascii="Arial" w:hAnsi="Arial" w:cs="Arial"/>
                <w:b/>
                <w:sz w:val="24"/>
                <w:szCs w:val="24"/>
              </w:rPr>
            </w:pPr>
            <w:r w:rsidRPr="005F082E">
              <w:rPr>
                <w:rFonts w:ascii="Arial" w:hAnsi="Arial" w:cs="Arial"/>
                <w:b/>
                <w:sz w:val="24"/>
                <w:szCs w:val="24"/>
              </w:rPr>
              <w:t>Contaminant</w:t>
            </w:r>
          </w:p>
        </w:tc>
      </w:tr>
      <w:tr w:rsidR="00155DD3" w:rsidRPr="005F082E" w14:paraId="6A950007" w14:textId="77777777" w:rsidTr="00D9163A">
        <w:trPr>
          <w:trHeight w:val="432"/>
        </w:trPr>
        <w:tc>
          <w:tcPr>
            <w:tcW w:w="2245" w:type="dxa"/>
          </w:tcPr>
          <w:p w14:paraId="6B696D44" w14:textId="77777777" w:rsidR="00155DD3" w:rsidRPr="00B94296" w:rsidRDefault="00155DD3" w:rsidP="00D9163A">
            <w:pPr>
              <w:spacing w:before="40" w:after="40"/>
              <w:ind w:left="187"/>
              <w:rPr>
                <w:rFonts w:ascii="Arial" w:hAnsi="Arial" w:cs="Arial"/>
                <w:color w:val="000000" w:themeColor="text1"/>
                <w:sz w:val="24"/>
                <w:szCs w:val="24"/>
              </w:rPr>
            </w:pPr>
            <w:r w:rsidRPr="00B94296">
              <w:rPr>
                <w:sz w:val="24"/>
                <w:szCs w:val="24"/>
              </w:rPr>
              <w:t>Turbidity NTU</w:t>
            </w:r>
          </w:p>
        </w:tc>
        <w:tc>
          <w:tcPr>
            <w:tcW w:w="1440" w:type="dxa"/>
          </w:tcPr>
          <w:p w14:paraId="4691C88F" w14:textId="77777777" w:rsidR="00155DD3" w:rsidRPr="005F082E" w:rsidRDefault="00155DD3" w:rsidP="00D9163A">
            <w:pPr>
              <w:spacing w:before="40" w:after="40"/>
              <w:rPr>
                <w:rFonts w:ascii="Arial" w:hAnsi="Arial" w:cs="Arial"/>
                <w:color w:val="000000" w:themeColor="text1"/>
                <w:sz w:val="24"/>
                <w:szCs w:val="24"/>
              </w:rPr>
            </w:pPr>
            <w:r>
              <w:rPr>
                <w:rFonts w:ascii="Arial" w:hAnsi="Arial" w:cs="Arial"/>
                <w:color w:val="000000" w:themeColor="text1"/>
                <w:sz w:val="24"/>
                <w:szCs w:val="24"/>
              </w:rPr>
              <w:t>5/20/2020</w:t>
            </w:r>
          </w:p>
        </w:tc>
        <w:tc>
          <w:tcPr>
            <w:tcW w:w="1260" w:type="dxa"/>
          </w:tcPr>
          <w:p w14:paraId="61C7DD5B" w14:textId="77777777" w:rsidR="00155DD3" w:rsidRPr="005F082E" w:rsidRDefault="00155DD3" w:rsidP="00D9163A">
            <w:pPr>
              <w:spacing w:before="40" w:after="40"/>
              <w:rPr>
                <w:rFonts w:ascii="Arial" w:hAnsi="Arial" w:cs="Arial"/>
                <w:color w:val="000000" w:themeColor="text1"/>
                <w:sz w:val="24"/>
                <w:szCs w:val="24"/>
              </w:rPr>
            </w:pPr>
            <w:r>
              <w:rPr>
                <w:rFonts w:ascii="Arial" w:hAnsi="Arial" w:cs="Arial"/>
                <w:color w:val="000000" w:themeColor="text1"/>
                <w:sz w:val="24"/>
                <w:szCs w:val="24"/>
              </w:rPr>
              <w:t>430</w:t>
            </w:r>
          </w:p>
        </w:tc>
        <w:tc>
          <w:tcPr>
            <w:tcW w:w="1530" w:type="dxa"/>
          </w:tcPr>
          <w:p w14:paraId="4B83C9DE" w14:textId="77777777" w:rsidR="00155DD3" w:rsidRPr="005F082E" w:rsidRDefault="00155DD3" w:rsidP="00D9163A">
            <w:pPr>
              <w:spacing w:before="40" w:after="40"/>
              <w:rPr>
                <w:rFonts w:ascii="Arial" w:hAnsi="Arial" w:cs="Arial"/>
                <w:color w:val="000000" w:themeColor="text1"/>
                <w:sz w:val="24"/>
                <w:szCs w:val="24"/>
              </w:rPr>
            </w:pPr>
          </w:p>
        </w:tc>
        <w:tc>
          <w:tcPr>
            <w:tcW w:w="900" w:type="dxa"/>
          </w:tcPr>
          <w:p w14:paraId="19E43360" w14:textId="77777777" w:rsidR="00155DD3" w:rsidRPr="005F082E" w:rsidRDefault="00155DD3" w:rsidP="00D9163A">
            <w:pPr>
              <w:spacing w:before="40" w:after="40"/>
              <w:rPr>
                <w:rFonts w:ascii="Arial" w:hAnsi="Arial" w:cs="Arial"/>
                <w:color w:val="000000" w:themeColor="text1"/>
                <w:sz w:val="24"/>
                <w:szCs w:val="24"/>
              </w:rPr>
            </w:pPr>
          </w:p>
        </w:tc>
        <w:tc>
          <w:tcPr>
            <w:tcW w:w="1170" w:type="dxa"/>
          </w:tcPr>
          <w:p w14:paraId="6293A8AA" w14:textId="77777777" w:rsidR="00155DD3" w:rsidRPr="005F082E" w:rsidRDefault="00155DD3" w:rsidP="00D9163A">
            <w:pPr>
              <w:spacing w:before="40" w:after="40"/>
              <w:rPr>
                <w:rFonts w:ascii="Arial" w:hAnsi="Arial" w:cs="Arial"/>
                <w:color w:val="000000" w:themeColor="text1"/>
                <w:sz w:val="24"/>
                <w:szCs w:val="24"/>
              </w:rPr>
            </w:pPr>
          </w:p>
        </w:tc>
        <w:tc>
          <w:tcPr>
            <w:tcW w:w="2291" w:type="dxa"/>
          </w:tcPr>
          <w:p w14:paraId="55BA63D7" w14:textId="77777777" w:rsidR="00155DD3" w:rsidRPr="005F082E" w:rsidRDefault="00155DD3" w:rsidP="00D9163A">
            <w:pPr>
              <w:spacing w:before="40" w:after="40"/>
              <w:rPr>
                <w:rFonts w:ascii="Arial" w:hAnsi="Arial" w:cs="Arial"/>
                <w:color w:val="000000" w:themeColor="text1"/>
                <w:sz w:val="24"/>
                <w:szCs w:val="24"/>
              </w:rPr>
            </w:pPr>
            <w:r>
              <w:rPr>
                <w:sz w:val="18"/>
              </w:rPr>
              <w:t>Soil Runoff</w:t>
            </w:r>
          </w:p>
        </w:tc>
      </w:tr>
      <w:tr w:rsidR="00155DD3" w:rsidRPr="005F082E" w14:paraId="5D114890" w14:textId="77777777" w:rsidTr="00D9163A">
        <w:trPr>
          <w:trHeight w:val="432"/>
        </w:trPr>
        <w:tc>
          <w:tcPr>
            <w:tcW w:w="2245" w:type="dxa"/>
          </w:tcPr>
          <w:p w14:paraId="712EECF9" w14:textId="77777777" w:rsidR="00155DD3" w:rsidRPr="00B94296" w:rsidRDefault="00155DD3" w:rsidP="00D9163A">
            <w:pPr>
              <w:spacing w:before="40" w:after="40"/>
              <w:ind w:left="187"/>
              <w:rPr>
                <w:rFonts w:ascii="Arial" w:hAnsi="Arial" w:cs="Arial"/>
                <w:color w:val="000000" w:themeColor="text1"/>
                <w:sz w:val="24"/>
                <w:szCs w:val="24"/>
              </w:rPr>
            </w:pPr>
            <w:r w:rsidRPr="00B94296">
              <w:rPr>
                <w:sz w:val="24"/>
                <w:szCs w:val="24"/>
              </w:rPr>
              <w:t>Chloride mg/L</w:t>
            </w:r>
          </w:p>
        </w:tc>
        <w:tc>
          <w:tcPr>
            <w:tcW w:w="1440" w:type="dxa"/>
          </w:tcPr>
          <w:p w14:paraId="304603E5" w14:textId="77777777" w:rsidR="00155DD3" w:rsidRPr="005F082E" w:rsidRDefault="00155DD3" w:rsidP="00D9163A">
            <w:pPr>
              <w:spacing w:before="40" w:after="40"/>
              <w:rPr>
                <w:rFonts w:ascii="Arial" w:hAnsi="Arial" w:cs="Arial"/>
                <w:color w:val="000000" w:themeColor="text1"/>
                <w:sz w:val="24"/>
                <w:szCs w:val="24"/>
              </w:rPr>
            </w:pPr>
            <w:r>
              <w:rPr>
                <w:rFonts w:ascii="Arial" w:hAnsi="Arial" w:cs="Arial"/>
                <w:color w:val="000000" w:themeColor="text1"/>
                <w:sz w:val="24"/>
                <w:szCs w:val="24"/>
              </w:rPr>
              <w:t>5/20/2020</w:t>
            </w:r>
          </w:p>
        </w:tc>
        <w:tc>
          <w:tcPr>
            <w:tcW w:w="1260" w:type="dxa"/>
          </w:tcPr>
          <w:p w14:paraId="0910305A" w14:textId="77777777" w:rsidR="00155DD3" w:rsidRPr="005F082E" w:rsidRDefault="00155DD3" w:rsidP="00D9163A">
            <w:pPr>
              <w:spacing w:before="40" w:after="40"/>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14:paraId="4D1B9D19" w14:textId="77777777" w:rsidR="00155DD3" w:rsidRPr="005F082E" w:rsidRDefault="00155DD3" w:rsidP="00D9163A">
            <w:pPr>
              <w:spacing w:before="40" w:after="40"/>
              <w:rPr>
                <w:rFonts w:ascii="Arial" w:hAnsi="Arial" w:cs="Arial"/>
                <w:color w:val="000000" w:themeColor="text1"/>
                <w:sz w:val="24"/>
                <w:szCs w:val="24"/>
              </w:rPr>
            </w:pPr>
          </w:p>
        </w:tc>
        <w:tc>
          <w:tcPr>
            <w:tcW w:w="900" w:type="dxa"/>
          </w:tcPr>
          <w:p w14:paraId="3766AEF6" w14:textId="77777777" w:rsidR="00155DD3" w:rsidRPr="005F082E" w:rsidRDefault="00155DD3" w:rsidP="00D9163A">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7952D5E6" w14:textId="77777777" w:rsidR="00155DD3" w:rsidRPr="005F082E" w:rsidRDefault="00155DD3" w:rsidP="00D9163A">
            <w:pPr>
              <w:spacing w:before="40" w:after="40"/>
              <w:rPr>
                <w:rFonts w:ascii="Arial" w:hAnsi="Arial" w:cs="Arial"/>
                <w:color w:val="000000" w:themeColor="text1"/>
                <w:sz w:val="24"/>
                <w:szCs w:val="24"/>
              </w:rPr>
            </w:pPr>
          </w:p>
        </w:tc>
        <w:tc>
          <w:tcPr>
            <w:tcW w:w="2291" w:type="dxa"/>
          </w:tcPr>
          <w:p w14:paraId="79E4E425" w14:textId="77777777" w:rsidR="00155DD3" w:rsidRPr="005F082E" w:rsidRDefault="00155DD3" w:rsidP="00D9163A">
            <w:pPr>
              <w:spacing w:before="40" w:after="40"/>
              <w:rPr>
                <w:rFonts w:ascii="Arial" w:hAnsi="Arial" w:cs="Arial"/>
                <w:color w:val="000000" w:themeColor="text1"/>
                <w:sz w:val="24"/>
                <w:szCs w:val="24"/>
              </w:rPr>
            </w:pPr>
            <w:r>
              <w:rPr>
                <w:sz w:val="18"/>
              </w:rPr>
              <w:t>Leaching from natural deposits or soil runoff.</w:t>
            </w:r>
          </w:p>
        </w:tc>
      </w:tr>
      <w:tr w:rsidR="00155DD3" w:rsidRPr="005F082E" w14:paraId="661FDC32" w14:textId="77777777" w:rsidTr="00D9163A">
        <w:trPr>
          <w:trHeight w:val="432"/>
        </w:trPr>
        <w:tc>
          <w:tcPr>
            <w:tcW w:w="2245" w:type="dxa"/>
          </w:tcPr>
          <w:p w14:paraId="7B19B684" w14:textId="77777777" w:rsidR="00155DD3" w:rsidRPr="00B94296" w:rsidRDefault="00155DD3" w:rsidP="00D9163A">
            <w:pPr>
              <w:spacing w:before="40" w:after="40"/>
              <w:ind w:left="187"/>
              <w:rPr>
                <w:rFonts w:ascii="Arial" w:hAnsi="Arial" w:cs="Arial"/>
                <w:color w:val="000000" w:themeColor="text1"/>
                <w:sz w:val="24"/>
                <w:szCs w:val="24"/>
              </w:rPr>
            </w:pPr>
            <w:r w:rsidRPr="00B94296">
              <w:rPr>
                <w:sz w:val="24"/>
                <w:szCs w:val="24"/>
              </w:rPr>
              <w:t>Sulfate mg/L</w:t>
            </w:r>
          </w:p>
        </w:tc>
        <w:tc>
          <w:tcPr>
            <w:tcW w:w="1440" w:type="dxa"/>
          </w:tcPr>
          <w:p w14:paraId="247BEFF9" w14:textId="77777777" w:rsidR="00155DD3" w:rsidRPr="005F082E" w:rsidRDefault="00155DD3" w:rsidP="00D9163A">
            <w:pPr>
              <w:spacing w:before="40" w:after="40"/>
              <w:rPr>
                <w:rFonts w:ascii="Arial" w:hAnsi="Arial" w:cs="Arial"/>
                <w:color w:val="000000" w:themeColor="text1"/>
                <w:sz w:val="24"/>
                <w:szCs w:val="24"/>
              </w:rPr>
            </w:pPr>
            <w:r>
              <w:rPr>
                <w:rFonts w:ascii="Arial" w:hAnsi="Arial" w:cs="Arial"/>
                <w:color w:val="000000" w:themeColor="text1"/>
                <w:sz w:val="24"/>
                <w:szCs w:val="24"/>
              </w:rPr>
              <w:t>5/20/2020</w:t>
            </w:r>
          </w:p>
        </w:tc>
        <w:tc>
          <w:tcPr>
            <w:tcW w:w="1260" w:type="dxa"/>
          </w:tcPr>
          <w:p w14:paraId="41B1ED69" w14:textId="77777777" w:rsidR="00155DD3" w:rsidRPr="005F082E" w:rsidRDefault="00155DD3" w:rsidP="00D9163A">
            <w:pPr>
              <w:spacing w:before="40" w:after="40"/>
              <w:rPr>
                <w:rFonts w:ascii="Arial" w:hAnsi="Arial" w:cs="Arial"/>
                <w:color w:val="000000" w:themeColor="text1"/>
                <w:sz w:val="24"/>
                <w:szCs w:val="24"/>
              </w:rPr>
            </w:pPr>
            <w:r>
              <w:rPr>
                <w:rFonts w:ascii="Arial" w:hAnsi="Arial" w:cs="Arial"/>
                <w:color w:val="000000" w:themeColor="text1"/>
                <w:sz w:val="24"/>
                <w:szCs w:val="24"/>
              </w:rPr>
              <w:t>64.7</w:t>
            </w:r>
          </w:p>
        </w:tc>
        <w:tc>
          <w:tcPr>
            <w:tcW w:w="1530" w:type="dxa"/>
          </w:tcPr>
          <w:p w14:paraId="61EDB9B2" w14:textId="77777777" w:rsidR="00155DD3" w:rsidRPr="005F082E" w:rsidRDefault="00155DD3" w:rsidP="00D9163A">
            <w:pPr>
              <w:spacing w:before="40" w:after="40"/>
              <w:rPr>
                <w:rFonts w:ascii="Arial" w:hAnsi="Arial" w:cs="Arial"/>
                <w:color w:val="000000" w:themeColor="text1"/>
                <w:sz w:val="24"/>
                <w:szCs w:val="24"/>
              </w:rPr>
            </w:pPr>
          </w:p>
        </w:tc>
        <w:tc>
          <w:tcPr>
            <w:tcW w:w="900" w:type="dxa"/>
          </w:tcPr>
          <w:p w14:paraId="77F9D8B9" w14:textId="77777777" w:rsidR="00155DD3" w:rsidRPr="005F082E" w:rsidRDefault="00155DD3" w:rsidP="00D9163A">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46FC2319" w14:textId="77777777" w:rsidR="00155DD3" w:rsidRPr="005F082E" w:rsidRDefault="00155DD3" w:rsidP="00D9163A">
            <w:pPr>
              <w:spacing w:before="40" w:after="40"/>
              <w:rPr>
                <w:rFonts w:ascii="Arial" w:hAnsi="Arial" w:cs="Arial"/>
                <w:color w:val="000000" w:themeColor="text1"/>
                <w:sz w:val="24"/>
                <w:szCs w:val="24"/>
              </w:rPr>
            </w:pPr>
          </w:p>
        </w:tc>
        <w:tc>
          <w:tcPr>
            <w:tcW w:w="2291" w:type="dxa"/>
          </w:tcPr>
          <w:p w14:paraId="51DB5384" w14:textId="77777777" w:rsidR="00155DD3" w:rsidRPr="005F082E" w:rsidRDefault="00155DD3" w:rsidP="00D9163A">
            <w:pPr>
              <w:spacing w:before="40" w:after="40"/>
              <w:rPr>
                <w:rFonts w:ascii="Arial" w:hAnsi="Arial" w:cs="Arial"/>
                <w:color w:val="000000" w:themeColor="text1"/>
                <w:sz w:val="24"/>
                <w:szCs w:val="24"/>
              </w:rPr>
            </w:pPr>
            <w:r>
              <w:rPr>
                <w:sz w:val="18"/>
              </w:rPr>
              <w:t>Leaching from natural deposits, soil runoff or industrial waste.</w:t>
            </w:r>
          </w:p>
        </w:tc>
      </w:tr>
    </w:tbl>
    <w:p w14:paraId="3BB4991E" w14:textId="77777777" w:rsidR="00155DD3" w:rsidRPr="005F082E" w:rsidRDefault="00155DD3" w:rsidP="00155DD3">
      <w:pPr>
        <w:pStyle w:val="Caption"/>
        <w:widowControl w:val="0"/>
      </w:pPr>
      <w:r w:rsidRPr="005F082E">
        <w:t xml:space="preserve">Table </w:t>
      </w:r>
      <w:r>
        <w:fldChar w:fldCharType="begin"/>
      </w:r>
      <w:r>
        <w:instrText xml:space="preserve"> SEQ Table \* ARABIC </w:instrText>
      </w:r>
      <w:r>
        <w:fldChar w:fldCharType="separate"/>
      </w:r>
      <w:r>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155DD3" w:rsidRPr="005F082E" w14:paraId="21AE3889" w14:textId="77777777" w:rsidTr="00D9163A">
        <w:trPr>
          <w:trHeight w:val="440"/>
        </w:trPr>
        <w:tc>
          <w:tcPr>
            <w:tcW w:w="2245" w:type="dxa"/>
            <w:vAlign w:val="center"/>
          </w:tcPr>
          <w:p w14:paraId="1A62E280" w14:textId="77777777" w:rsidR="00155DD3" w:rsidRPr="005F082E" w:rsidRDefault="00155DD3" w:rsidP="00D9163A">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5E9810BB" w14:textId="77777777" w:rsidR="00155DD3" w:rsidRPr="005F082E" w:rsidRDefault="00155DD3" w:rsidP="00D9163A">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0AC6B3AC" w14:textId="77777777" w:rsidR="00155DD3" w:rsidRPr="005F082E" w:rsidRDefault="00155DD3" w:rsidP="00D9163A">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03E789E1" w14:textId="77777777" w:rsidR="00155DD3" w:rsidRPr="005F082E" w:rsidRDefault="00155DD3" w:rsidP="00D9163A">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4A13FA6" w14:textId="77777777" w:rsidR="00155DD3" w:rsidRPr="005F082E" w:rsidRDefault="00155DD3" w:rsidP="00D9163A">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1913A504" w14:textId="77777777" w:rsidR="00155DD3" w:rsidRPr="005F082E" w:rsidRDefault="00155DD3" w:rsidP="00D9163A">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55DD3" w:rsidRPr="005F082E" w14:paraId="5AEF1177" w14:textId="77777777" w:rsidTr="00D9163A">
        <w:trPr>
          <w:trHeight w:val="432"/>
        </w:trPr>
        <w:tc>
          <w:tcPr>
            <w:tcW w:w="2245" w:type="dxa"/>
          </w:tcPr>
          <w:p w14:paraId="33BBAE72" w14:textId="77777777" w:rsidR="00155DD3" w:rsidRPr="00B94296" w:rsidRDefault="00155DD3" w:rsidP="00D9163A">
            <w:pPr>
              <w:spacing w:before="40" w:after="40"/>
              <w:rPr>
                <w:rFonts w:ascii="Arial" w:hAnsi="Arial" w:cs="Arial"/>
                <w:color w:val="FFFFFF" w:themeColor="background1"/>
                <w:sz w:val="24"/>
                <w:szCs w:val="24"/>
              </w:rPr>
            </w:pPr>
            <w:r w:rsidRPr="00B94296">
              <w:rPr>
                <w:sz w:val="24"/>
                <w:szCs w:val="24"/>
              </w:rPr>
              <w:t>Magnesium mg/L</w:t>
            </w:r>
          </w:p>
        </w:tc>
        <w:tc>
          <w:tcPr>
            <w:tcW w:w="1440" w:type="dxa"/>
          </w:tcPr>
          <w:p w14:paraId="42201A9D" w14:textId="77777777" w:rsidR="00155DD3" w:rsidRPr="005F082E" w:rsidRDefault="00155DD3"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5/20/2020</w:t>
            </w:r>
          </w:p>
        </w:tc>
        <w:tc>
          <w:tcPr>
            <w:tcW w:w="1350" w:type="dxa"/>
          </w:tcPr>
          <w:p w14:paraId="64A9D2A6" w14:textId="77777777" w:rsidR="00155DD3" w:rsidRPr="005F082E" w:rsidRDefault="00155DD3" w:rsidP="00D9163A">
            <w:pPr>
              <w:spacing w:before="40" w:after="40"/>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Pr>
          <w:p w14:paraId="62030D6F" w14:textId="77777777" w:rsidR="00155DD3" w:rsidRPr="005F082E" w:rsidRDefault="00155DD3"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800" w:type="dxa"/>
          </w:tcPr>
          <w:p w14:paraId="2A274114" w14:textId="77777777" w:rsidR="00155DD3" w:rsidRPr="005F082E" w:rsidRDefault="00155DD3" w:rsidP="00D9163A">
            <w:pPr>
              <w:spacing w:before="40" w:after="40"/>
              <w:jc w:val="center"/>
              <w:rPr>
                <w:rFonts w:ascii="Arial" w:hAnsi="Arial" w:cs="Arial"/>
                <w:color w:val="FFFFFF" w:themeColor="background1"/>
                <w:sz w:val="24"/>
                <w:szCs w:val="24"/>
              </w:rPr>
            </w:pPr>
          </w:p>
        </w:tc>
        <w:tc>
          <w:tcPr>
            <w:tcW w:w="2471" w:type="dxa"/>
          </w:tcPr>
          <w:p w14:paraId="3EF8695E" w14:textId="77777777" w:rsidR="00155DD3" w:rsidRPr="005F082E" w:rsidRDefault="00155DD3" w:rsidP="00D9163A">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r w:rsidR="00155DD3" w:rsidRPr="005F082E" w14:paraId="52A639C6" w14:textId="77777777" w:rsidTr="00D9163A">
        <w:trPr>
          <w:trHeight w:val="432"/>
        </w:trPr>
        <w:tc>
          <w:tcPr>
            <w:tcW w:w="2245" w:type="dxa"/>
          </w:tcPr>
          <w:p w14:paraId="207DE5AA" w14:textId="77777777" w:rsidR="00155DD3" w:rsidRPr="00B94296" w:rsidRDefault="00155DD3" w:rsidP="00D9163A">
            <w:pPr>
              <w:spacing w:before="40" w:after="40"/>
              <w:rPr>
                <w:rFonts w:ascii="Arial" w:hAnsi="Arial" w:cs="Arial"/>
                <w:color w:val="FFFFFF" w:themeColor="background1"/>
                <w:sz w:val="24"/>
                <w:szCs w:val="24"/>
              </w:rPr>
            </w:pPr>
            <w:r w:rsidRPr="00B94296">
              <w:rPr>
                <w:sz w:val="24"/>
                <w:szCs w:val="24"/>
              </w:rPr>
              <w:t>Calcium mg/L</w:t>
            </w:r>
          </w:p>
        </w:tc>
        <w:tc>
          <w:tcPr>
            <w:tcW w:w="1440" w:type="dxa"/>
          </w:tcPr>
          <w:p w14:paraId="18E05FA9" w14:textId="77777777" w:rsidR="00155DD3" w:rsidRPr="005F082E" w:rsidRDefault="00155DD3"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5/20/2020</w:t>
            </w:r>
          </w:p>
        </w:tc>
        <w:tc>
          <w:tcPr>
            <w:tcW w:w="1350" w:type="dxa"/>
          </w:tcPr>
          <w:p w14:paraId="72C29302" w14:textId="77777777" w:rsidR="00155DD3" w:rsidRPr="005F082E" w:rsidRDefault="00155DD3" w:rsidP="00D9163A">
            <w:pPr>
              <w:spacing w:before="40" w:after="40"/>
              <w:rPr>
                <w:rFonts w:ascii="Arial" w:hAnsi="Arial" w:cs="Arial"/>
                <w:color w:val="FFFFFF" w:themeColor="background1"/>
                <w:sz w:val="24"/>
                <w:szCs w:val="24"/>
              </w:rPr>
            </w:pPr>
            <w:r>
              <w:rPr>
                <w:rFonts w:ascii="Arial" w:hAnsi="Arial" w:cs="Arial"/>
                <w:color w:val="000000" w:themeColor="text1"/>
                <w:sz w:val="24"/>
                <w:szCs w:val="24"/>
              </w:rPr>
              <w:t>67</w:t>
            </w:r>
          </w:p>
        </w:tc>
        <w:tc>
          <w:tcPr>
            <w:tcW w:w="1530" w:type="dxa"/>
          </w:tcPr>
          <w:p w14:paraId="2D8EB1E8" w14:textId="77777777" w:rsidR="00155DD3" w:rsidRPr="005F082E" w:rsidRDefault="00155DD3"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67</w:t>
            </w:r>
          </w:p>
        </w:tc>
        <w:tc>
          <w:tcPr>
            <w:tcW w:w="1800" w:type="dxa"/>
          </w:tcPr>
          <w:p w14:paraId="564BE6A0" w14:textId="77777777" w:rsidR="00155DD3" w:rsidRPr="005F082E" w:rsidRDefault="00155DD3" w:rsidP="00D9163A">
            <w:pPr>
              <w:spacing w:before="40" w:after="40"/>
              <w:rPr>
                <w:rFonts w:ascii="Arial" w:hAnsi="Arial" w:cs="Arial"/>
                <w:color w:val="FFFFFF" w:themeColor="background1"/>
                <w:sz w:val="24"/>
                <w:szCs w:val="24"/>
              </w:rPr>
            </w:pPr>
          </w:p>
        </w:tc>
        <w:tc>
          <w:tcPr>
            <w:tcW w:w="2471" w:type="dxa"/>
          </w:tcPr>
          <w:p w14:paraId="38DB5DB2" w14:textId="77777777" w:rsidR="00155DD3" w:rsidRPr="005F082E" w:rsidRDefault="00155DD3" w:rsidP="00D9163A">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155DD3" w:rsidRPr="005F082E" w14:paraId="5C743EB1" w14:textId="77777777" w:rsidTr="00D9163A">
        <w:trPr>
          <w:trHeight w:val="432"/>
        </w:trPr>
        <w:tc>
          <w:tcPr>
            <w:tcW w:w="2245" w:type="dxa"/>
          </w:tcPr>
          <w:p w14:paraId="4E033F0A" w14:textId="77777777" w:rsidR="00155DD3" w:rsidRPr="005F082E" w:rsidRDefault="00155DD3" w:rsidP="00D9163A">
            <w:pPr>
              <w:spacing w:before="40" w:after="40"/>
              <w:rPr>
                <w:rFonts w:ascii="Arial" w:hAnsi="Arial" w:cs="Arial"/>
                <w:color w:val="FFFFFF" w:themeColor="background1"/>
                <w:sz w:val="24"/>
                <w:szCs w:val="24"/>
              </w:rPr>
            </w:pPr>
            <w:r>
              <w:rPr>
                <w:rFonts w:ascii="Arial" w:hAnsi="Arial" w:cs="Arial"/>
                <w:color w:val="000000" w:themeColor="text1"/>
                <w:sz w:val="24"/>
                <w:szCs w:val="24"/>
              </w:rPr>
              <w:t>Bromobenzene</w:t>
            </w:r>
          </w:p>
        </w:tc>
        <w:tc>
          <w:tcPr>
            <w:tcW w:w="1440" w:type="dxa"/>
          </w:tcPr>
          <w:p w14:paraId="6D9641DD" w14:textId="77777777" w:rsidR="00155DD3" w:rsidRPr="005F082E" w:rsidRDefault="00155DD3"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5/20/2020</w:t>
            </w:r>
          </w:p>
        </w:tc>
        <w:tc>
          <w:tcPr>
            <w:tcW w:w="1350" w:type="dxa"/>
          </w:tcPr>
          <w:p w14:paraId="3869B651" w14:textId="77777777" w:rsidR="00155DD3" w:rsidRPr="005F082E" w:rsidRDefault="00155DD3" w:rsidP="00D9163A">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4A842528" w14:textId="77777777" w:rsidR="00155DD3" w:rsidRPr="005F082E" w:rsidRDefault="00155DD3" w:rsidP="00D9163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800" w:type="dxa"/>
          </w:tcPr>
          <w:p w14:paraId="4A92404E" w14:textId="77777777" w:rsidR="00155DD3" w:rsidRPr="005F082E" w:rsidRDefault="00155DD3" w:rsidP="00D9163A">
            <w:pPr>
              <w:spacing w:before="40" w:after="40"/>
              <w:jc w:val="center"/>
              <w:rPr>
                <w:rFonts w:ascii="Arial" w:hAnsi="Arial" w:cs="Arial"/>
                <w:color w:val="FFFFFF" w:themeColor="background1"/>
                <w:sz w:val="24"/>
                <w:szCs w:val="24"/>
              </w:rPr>
            </w:pPr>
          </w:p>
        </w:tc>
        <w:tc>
          <w:tcPr>
            <w:tcW w:w="2471" w:type="dxa"/>
          </w:tcPr>
          <w:p w14:paraId="67B9C2D4" w14:textId="77777777" w:rsidR="00155DD3" w:rsidRPr="005F082E" w:rsidRDefault="00155DD3" w:rsidP="00D9163A">
            <w:pPr>
              <w:spacing w:before="40" w:after="40"/>
              <w:rPr>
                <w:rFonts w:ascii="Arial" w:hAnsi="Arial" w:cs="Arial"/>
                <w:color w:val="FFFFFF" w:themeColor="background1"/>
                <w:sz w:val="24"/>
                <w:szCs w:val="24"/>
              </w:rPr>
            </w:pPr>
          </w:p>
        </w:tc>
      </w:tr>
    </w:tbl>
    <w:p w14:paraId="1FB5C590" w14:textId="77777777" w:rsidR="00155DD3" w:rsidRDefault="00155DD3" w:rsidP="00875407">
      <w:pPr>
        <w:pStyle w:val="Caption"/>
        <w:widowControl w:val="0"/>
      </w:pPr>
    </w:p>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56FF0B5" w:rsidR="0020216E" w:rsidRPr="005F082E" w:rsidRDefault="0020216E" w:rsidP="716DD2B1">
      <w:pPr>
        <w:spacing w:after="240"/>
        <w:rPr>
          <w:rFonts w:ascii="Arial" w:hAnsi="Arial" w:cs="Arial"/>
          <w:sz w:val="24"/>
          <w:szCs w:val="24"/>
        </w:rPr>
      </w:pP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D0A3" w14:textId="77777777" w:rsidR="00991E51" w:rsidRDefault="00991E51">
      <w:r>
        <w:separator/>
      </w:r>
    </w:p>
    <w:p w14:paraId="7F93B615" w14:textId="77777777" w:rsidR="00991E51" w:rsidRDefault="00991E51"/>
  </w:endnote>
  <w:endnote w:type="continuationSeparator" w:id="0">
    <w:p w14:paraId="5719BD1F" w14:textId="77777777" w:rsidR="00991E51" w:rsidRDefault="00991E51">
      <w:r>
        <w:continuationSeparator/>
      </w:r>
    </w:p>
    <w:p w14:paraId="11794567" w14:textId="77777777" w:rsidR="00991E51" w:rsidRDefault="00991E51"/>
  </w:endnote>
  <w:endnote w:type="continuationNotice" w:id="1">
    <w:p w14:paraId="5B81F689" w14:textId="77777777" w:rsidR="00991E51" w:rsidRDefault="00991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2184" w14:textId="77777777" w:rsidR="00991E51" w:rsidRDefault="00991E51">
      <w:r>
        <w:separator/>
      </w:r>
    </w:p>
    <w:p w14:paraId="1983A889" w14:textId="77777777" w:rsidR="00991E51" w:rsidRDefault="00991E51"/>
  </w:footnote>
  <w:footnote w:type="continuationSeparator" w:id="0">
    <w:p w14:paraId="7A9EDF0B" w14:textId="77777777" w:rsidR="00991E51" w:rsidRDefault="00991E51">
      <w:r>
        <w:continuationSeparator/>
      </w:r>
    </w:p>
    <w:p w14:paraId="3BDFA800" w14:textId="77777777" w:rsidR="00991E51" w:rsidRDefault="00991E51"/>
  </w:footnote>
  <w:footnote w:type="continuationNotice" w:id="1">
    <w:p w14:paraId="50044E89" w14:textId="77777777" w:rsidR="00991E51" w:rsidRDefault="00991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171544">
    <w:abstractNumId w:val="6"/>
  </w:num>
  <w:num w:numId="2" w16cid:durableId="1951163077">
    <w:abstractNumId w:val="1"/>
  </w:num>
  <w:num w:numId="3" w16cid:durableId="1083142279">
    <w:abstractNumId w:val="3"/>
  </w:num>
  <w:num w:numId="4" w16cid:durableId="300959248">
    <w:abstractNumId w:val="0"/>
  </w:num>
  <w:num w:numId="5" w16cid:durableId="1271819458">
    <w:abstractNumId w:val="2"/>
  </w:num>
  <w:num w:numId="6" w16cid:durableId="1657109104">
    <w:abstractNumId w:val="5"/>
  </w:num>
  <w:num w:numId="7" w16cid:durableId="17452550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5AD"/>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DD3"/>
    <w:rsid w:val="00156C1E"/>
    <w:rsid w:val="00161D5A"/>
    <w:rsid w:val="001654B0"/>
    <w:rsid w:val="00170328"/>
    <w:rsid w:val="00172215"/>
    <w:rsid w:val="00173A3B"/>
    <w:rsid w:val="00174975"/>
    <w:rsid w:val="0017639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9AA"/>
    <w:rsid w:val="00307628"/>
    <w:rsid w:val="003131EE"/>
    <w:rsid w:val="003205C1"/>
    <w:rsid w:val="00322340"/>
    <w:rsid w:val="0033024B"/>
    <w:rsid w:val="003305DD"/>
    <w:rsid w:val="00332A75"/>
    <w:rsid w:val="00335461"/>
    <w:rsid w:val="00340568"/>
    <w:rsid w:val="00341671"/>
    <w:rsid w:val="00342536"/>
    <w:rsid w:val="0034785D"/>
    <w:rsid w:val="00356490"/>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24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47435"/>
    <w:rsid w:val="00552801"/>
    <w:rsid w:val="00552D92"/>
    <w:rsid w:val="005540D9"/>
    <w:rsid w:val="0055419E"/>
    <w:rsid w:val="0055467F"/>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1F2B"/>
    <w:rsid w:val="007F209A"/>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7825"/>
    <w:rsid w:val="008C0889"/>
    <w:rsid w:val="008C42F2"/>
    <w:rsid w:val="008C791A"/>
    <w:rsid w:val="008D12A8"/>
    <w:rsid w:val="008D246B"/>
    <w:rsid w:val="008D6EC6"/>
    <w:rsid w:val="008D6F4A"/>
    <w:rsid w:val="008E4080"/>
    <w:rsid w:val="008E4834"/>
    <w:rsid w:val="008E4C3F"/>
    <w:rsid w:val="008E66E2"/>
    <w:rsid w:val="008F19DE"/>
    <w:rsid w:val="008F27F9"/>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E51"/>
    <w:rsid w:val="0099313E"/>
    <w:rsid w:val="009946D2"/>
    <w:rsid w:val="00994871"/>
    <w:rsid w:val="00995293"/>
    <w:rsid w:val="009A00CB"/>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336"/>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52E1"/>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93A"/>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270B"/>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7F78"/>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6D64"/>
    <w:rsid w:val="00E0214A"/>
    <w:rsid w:val="00E034EF"/>
    <w:rsid w:val="00E036DF"/>
    <w:rsid w:val="00E05746"/>
    <w:rsid w:val="00E05E9A"/>
    <w:rsid w:val="00E1040D"/>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1AD"/>
    <w:rsid w:val="00EE7E33"/>
    <w:rsid w:val="00EF0F4D"/>
    <w:rsid w:val="00EF7091"/>
    <w:rsid w:val="00EF7F82"/>
    <w:rsid w:val="00F002E7"/>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6998"/>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cp:revision>
  <cp:lastPrinted>2021-02-24T23:35:00Z</cp:lastPrinted>
  <dcterms:created xsi:type="dcterms:W3CDTF">2022-05-20T22:17:00Z</dcterms:created>
  <dcterms:modified xsi:type="dcterms:W3CDTF">2022-05-23T19:46:00Z</dcterms:modified>
</cp:coreProperties>
</file>