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49C229A"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0148E9" w:rsidRPr="00910805">
        <w:rPr>
          <w:b/>
          <w:sz w:val="28"/>
          <w:szCs w:val="28"/>
        </w:rPr>
        <w:t>Tierra Bonita Mutual Water</w:t>
      </w:r>
      <w:r w:rsidR="000148E9" w:rsidRPr="005162DE">
        <w:rPr>
          <w:rFonts w:ascii="Arial" w:hAnsi="Arial" w:cs="Arial"/>
          <w:sz w:val="24"/>
          <w:szCs w:val="24"/>
        </w:rPr>
        <w:t xml:space="preserve"> </w:t>
      </w:r>
      <w:r w:rsidR="000148E9">
        <w:rPr>
          <w:rFonts w:ascii="Arial" w:hAnsi="Arial" w:cs="Arial"/>
          <w:sz w:val="24"/>
          <w:szCs w:val="24"/>
        </w:rPr>
        <w:t xml:space="preserve">– </w:t>
      </w:r>
      <w:r w:rsidR="000148E9" w:rsidRPr="0023632E">
        <w:rPr>
          <w:rFonts w:ascii="Arial" w:hAnsi="Arial" w:cs="Arial"/>
          <w:b/>
          <w:bCs/>
          <w:sz w:val="24"/>
          <w:szCs w:val="24"/>
        </w:rPr>
        <w:t>1900154</w:t>
      </w:r>
    </w:p>
    <w:p w14:paraId="65A99AB1" w14:textId="7D4F398E"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0148E9">
        <w:rPr>
          <w:rFonts w:ascii="Arial" w:hAnsi="Arial" w:cs="Arial"/>
          <w:sz w:val="24"/>
          <w:szCs w:val="24"/>
        </w:rPr>
        <w:t>05/26/2026</w:t>
      </w:r>
    </w:p>
    <w:p w14:paraId="21C05768" w14:textId="09DCB12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E0E27" w:rsidRPr="00C83B8D">
        <w:rPr>
          <w:sz w:val="24"/>
          <w:szCs w:val="24"/>
        </w:rPr>
        <w:t>Ground water from one domestic well</w:t>
      </w:r>
    </w:p>
    <w:p w14:paraId="6AE5ED8C" w14:textId="5BBB7C4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6F4A37" w:rsidRPr="00910805">
        <w:rPr>
          <w:sz w:val="28"/>
          <w:szCs w:val="28"/>
        </w:rPr>
        <w:t>5159 East Avenue K-8 Lancaster, CA 93535</w:t>
      </w:r>
    </w:p>
    <w:p w14:paraId="11D6F99D" w14:textId="6ECF16C0" w:rsidR="004263A6" w:rsidRPr="0082449B" w:rsidRDefault="004263A6" w:rsidP="0092687A">
      <w:pPr>
        <w:spacing w:after="240"/>
        <w:rPr>
          <w:sz w:val="22"/>
          <w:szCs w:val="22"/>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82449B" w:rsidRPr="002E0E1F">
        <w:rPr>
          <w:rFonts w:ascii="Arial" w:hAnsi="Arial" w:cs="Arial"/>
          <w:sz w:val="22"/>
          <w:szCs w:val="22"/>
        </w:rPr>
        <w:t>State Water Resources Control Board - Division of Drinking Water</w:t>
      </w:r>
    </w:p>
    <w:p w14:paraId="67BC3BCA" w14:textId="77777777" w:rsidR="00136C22" w:rsidRDefault="004263A6" w:rsidP="00136C22">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136C22">
        <w:rPr>
          <w:rFonts w:ascii="Arial" w:hAnsi="Arial" w:cs="Arial"/>
          <w:sz w:val="24"/>
          <w:szCs w:val="24"/>
        </w:rPr>
        <w:t>Call Manager</w:t>
      </w:r>
      <w:r w:rsidR="00136C22" w:rsidRPr="005162DE">
        <w:rPr>
          <w:rFonts w:ascii="Arial" w:hAnsi="Arial" w:cs="Arial"/>
          <w:sz w:val="24"/>
          <w:szCs w:val="24"/>
        </w:rPr>
        <w:t xml:space="preserve"> </w:t>
      </w:r>
    </w:p>
    <w:p w14:paraId="175FE9EF" w14:textId="408F2732" w:rsidR="004263A6" w:rsidRPr="005162DE" w:rsidRDefault="0065365D" w:rsidP="00136C22">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E875E4">
        <w:rPr>
          <w:rFonts w:ascii="Arial" w:hAnsi="Arial" w:cs="Arial"/>
          <w:sz w:val="24"/>
          <w:szCs w:val="24"/>
        </w:rPr>
        <w:t>Melisa Gaudi phone: (805) 651-9710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650922A4" w14:textId="77777777" w:rsidR="008572DA" w:rsidRDefault="00E875E4" w:rsidP="008572DA">
            <w:pPr>
              <w:spacing w:before="40" w:after="40"/>
              <w:jc w:val="center"/>
              <w:rPr>
                <w:rFonts w:ascii="Arial" w:hAnsi="Arial" w:cs="Arial"/>
                <w:sz w:val="24"/>
                <w:szCs w:val="24"/>
              </w:rPr>
            </w:pPr>
            <w:r>
              <w:rPr>
                <w:rFonts w:ascii="Arial" w:hAnsi="Arial" w:cs="Arial"/>
                <w:sz w:val="24"/>
                <w:szCs w:val="24"/>
              </w:rPr>
              <w:t>2025</w:t>
            </w:r>
          </w:p>
          <w:p w14:paraId="4A18E97C" w14:textId="2A82CB3D" w:rsidR="00E875E4" w:rsidRPr="005162DE" w:rsidRDefault="00E875E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1B993750" w:rsidR="00095AAC" w:rsidRPr="005162DE" w:rsidRDefault="00E875E4"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810"/>
        <w:gridCol w:w="1080"/>
        <w:gridCol w:w="720"/>
        <w:gridCol w:w="720"/>
        <w:gridCol w:w="3780"/>
      </w:tblGrid>
      <w:tr w:rsidR="006A68B0" w:rsidRPr="005162DE" w14:paraId="36B51181" w14:textId="77777777" w:rsidTr="004C333D">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08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4C333D">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0C22E40E" w:rsidR="006A68B0" w:rsidRPr="005162DE" w:rsidRDefault="004C333D" w:rsidP="00960466">
            <w:pPr>
              <w:spacing w:before="40" w:after="40"/>
              <w:jc w:val="center"/>
              <w:rPr>
                <w:rFonts w:ascii="Arial" w:hAnsi="Arial" w:cs="Arial"/>
                <w:sz w:val="24"/>
                <w:szCs w:val="24"/>
              </w:rPr>
            </w:pPr>
            <w:r>
              <w:rPr>
                <w:rFonts w:ascii="Arial" w:hAnsi="Arial" w:cs="Arial"/>
                <w:sz w:val="24"/>
                <w:szCs w:val="24"/>
              </w:rPr>
              <w:t>6/21/2023</w:t>
            </w:r>
          </w:p>
        </w:tc>
        <w:tc>
          <w:tcPr>
            <w:tcW w:w="990" w:type="dxa"/>
            <w:tcMar>
              <w:left w:w="86" w:type="dxa"/>
              <w:right w:w="86" w:type="dxa"/>
            </w:tcMar>
          </w:tcPr>
          <w:p w14:paraId="102D5A02" w14:textId="326F166E" w:rsidR="006A68B0" w:rsidRPr="005162DE" w:rsidRDefault="004C333D"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682C2CC9" w:rsidR="006A68B0" w:rsidRPr="005162DE" w:rsidRDefault="004C333D" w:rsidP="00960466">
            <w:pPr>
              <w:spacing w:before="40" w:after="40"/>
              <w:jc w:val="center"/>
              <w:rPr>
                <w:rFonts w:ascii="Arial" w:hAnsi="Arial" w:cs="Arial"/>
                <w:sz w:val="24"/>
                <w:szCs w:val="24"/>
              </w:rPr>
            </w:pPr>
            <w:r>
              <w:rPr>
                <w:rFonts w:ascii="Arial" w:hAnsi="Arial" w:cs="Arial"/>
                <w:sz w:val="24"/>
                <w:szCs w:val="24"/>
              </w:rPr>
              <w:t>ND</w:t>
            </w:r>
          </w:p>
        </w:tc>
        <w:tc>
          <w:tcPr>
            <w:tcW w:w="810" w:type="dxa"/>
            <w:tcMar>
              <w:left w:w="86" w:type="dxa"/>
              <w:right w:w="86" w:type="dxa"/>
            </w:tcMar>
          </w:tcPr>
          <w:p w14:paraId="308535F4" w14:textId="61FA1E0E" w:rsidR="006A68B0" w:rsidRPr="000F7604" w:rsidRDefault="004C333D" w:rsidP="00960466">
            <w:pPr>
              <w:spacing w:before="40" w:after="40"/>
              <w:jc w:val="center"/>
              <w:rPr>
                <w:rFonts w:ascii="Arial" w:hAnsi="Arial" w:cs="Arial"/>
                <w:sz w:val="24"/>
                <w:szCs w:val="24"/>
              </w:rPr>
            </w:pPr>
            <w:r>
              <w:rPr>
                <w:rFonts w:ascii="Arial" w:hAnsi="Arial" w:cs="Arial"/>
                <w:sz w:val="24"/>
                <w:szCs w:val="24"/>
              </w:rPr>
              <w:t>0</w:t>
            </w:r>
          </w:p>
        </w:tc>
        <w:tc>
          <w:tcPr>
            <w:tcW w:w="1080" w:type="dxa"/>
          </w:tcPr>
          <w:p w14:paraId="76D54BD5" w14:textId="236D1B98" w:rsidR="006A68B0" w:rsidRPr="000F7604" w:rsidRDefault="004C333D"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4C333D">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0EE7C4DE" w:rsidR="006A68B0" w:rsidRPr="005162DE" w:rsidRDefault="004C333D" w:rsidP="00FC33C4">
            <w:pPr>
              <w:spacing w:before="40" w:after="40"/>
              <w:jc w:val="center"/>
              <w:rPr>
                <w:rFonts w:ascii="Arial" w:hAnsi="Arial" w:cs="Arial"/>
                <w:sz w:val="24"/>
                <w:szCs w:val="24"/>
              </w:rPr>
            </w:pPr>
            <w:r>
              <w:rPr>
                <w:rFonts w:ascii="Arial" w:hAnsi="Arial" w:cs="Arial"/>
                <w:sz w:val="24"/>
                <w:szCs w:val="24"/>
              </w:rPr>
              <w:t>6/21/2023</w:t>
            </w:r>
          </w:p>
        </w:tc>
        <w:tc>
          <w:tcPr>
            <w:tcW w:w="990" w:type="dxa"/>
            <w:tcMar>
              <w:left w:w="86" w:type="dxa"/>
              <w:right w:w="86" w:type="dxa"/>
            </w:tcMar>
          </w:tcPr>
          <w:p w14:paraId="42CEE2F3" w14:textId="56D64669" w:rsidR="006A68B0" w:rsidRPr="005162DE" w:rsidRDefault="004C333D"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356DE825" w:rsidR="006A68B0" w:rsidRPr="005162DE" w:rsidRDefault="004C333D" w:rsidP="00FC33C4">
            <w:pPr>
              <w:spacing w:before="40" w:after="40"/>
              <w:jc w:val="center"/>
              <w:rPr>
                <w:rFonts w:ascii="Arial" w:hAnsi="Arial" w:cs="Arial"/>
                <w:sz w:val="24"/>
                <w:szCs w:val="24"/>
              </w:rPr>
            </w:pPr>
            <w:r>
              <w:rPr>
                <w:rFonts w:ascii="Arial" w:hAnsi="Arial" w:cs="Arial"/>
                <w:sz w:val="24"/>
                <w:szCs w:val="24"/>
              </w:rPr>
              <w:t>ND</w:t>
            </w:r>
          </w:p>
        </w:tc>
        <w:tc>
          <w:tcPr>
            <w:tcW w:w="810" w:type="dxa"/>
            <w:tcMar>
              <w:left w:w="86" w:type="dxa"/>
              <w:right w:w="86" w:type="dxa"/>
            </w:tcMar>
          </w:tcPr>
          <w:p w14:paraId="1AE57BBF" w14:textId="6AA5F99B" w:rsidR="006A68B0" w:rsidRPr="000F7604" w:rsidRDefault="004C333D" w:rsidP="00FC33C4">
            <w:pPr>
              <w:spacing w:before="40" w:after="40"/>
              <w:jc w:val="center"/>
              <w:rPr>
                <w:rFonts w:ascii="Arial" w:hAnsi="Arial" w:cs="Arial"/>
                <w:sz w:val="24"/>
                <w:szCs w:val="24"/>
              </w:rPr>
            </w:pPr>
            <w:r>
              <w:rPr>
                <w:rFonts w:ascii="Arial" w:hAnsi="Arial" w:cs="Arial"/>
                <w:sz w:val="24"/>
                <w:szCs w:val="24"/>
              </w:rPr>
              <w:t>0</w:t>
            </w:r>
          </w:p>
        </w:tc>
        <w:tc>
          <w:tcPr>
            <w:tcW w:w="1080" w:type="dxa"/>
          </w:tcPr>
          <w:p w14:paraId="5D0B6BE2" w14:textId="3F862EE7" w:rsidR="006A68B0" w:rsidRPr="000F7604" w:rsidRDefault="004C333D"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04F80A63" w:rsidR="00684C7E" w:rsidRPr="005162DE" w:rsidRDefault="00F727AE" w:rsidP="00684C7E">
            <w:pPr>
              <w:spacing w:before="40" w:after="40"/>
              <w:jc w:val="center"/>
              <w:rPr>
                <w:rFonts w:ascii="Arial" w:hAnsi="Arial" w:cs="Arial"/>
                <w:sz w:val="24"/>
                <w:szCs w:val="24"/>
              </w:rPr>
            </w:pPr>
            <w:r>
              <w:rPr>
                <w:rFonts w:ascii="Arial" w:hAnsi="Arial" w:cs="Arial"/>
                <w:sz w:val="24"/>
                <w:szCs w:val="24"/>
              </w:rPr>
              <w:t>12/15/21</w:t>
            </w:r>
          </w:p>
        </w:tc>
        <w:tc>
          <w:tcPr>
            <w:tcW w:w="1260" w:type="dxa"/>
            <w:tcMar>
              <w:left w:w="58" w:type="dxa"/>
              <w:right w:w="58" w:type="dxa"/>
            </w:tcMar>
          </w:tcPr>
          <w:p w14:paraId="690B0D1C" w14:textId="2C0BA6C1" w:rsidR="00684C7E" w:rsidRPr="005162DE" w:rsidRDefault="00F727AE" w:rsidP="00684C7E">
            <w:pPr>
              <w:spacing w:before="40" w:after="40"/>
              <w:jc w:val="center"/>
              <w:rPr>
                <w:rFonts w:ascii="Arial" w:hAnsi="Arial" w:cs="Arial"/>
                <w:sz w:val="24"/>
                <w:szCs w:val="24"/>
              </w:rPr>
            </w:pPr>
            <w:r>
              <w:rPr>
                <w:rFonts w:ascii="Arial" w:hAnsi="Arial" w:cs="Arial"/>
                <w:sz w:val="24"/>
                <w:szCs w:val="24"/>
              </w:rPr>
              <w:t>47</w:t>
            </w:r>
          </w:p>
        </w:tc>
        <w:tc>
          <w:tcPr>
            <w:tcW w:w="1350" w:type="dxa"/>
            <w:tcMar>
              <w:left w:w="58" w:type="dxa"/>
              <w:right w:w="58" w:type="dxa"/>
            </w:tcMar>
          </w:tcPr>
          <w:p w14:paraId="6802CC34" w14:textId="0A63347C" w:rsidR="00684C7E" w:rsidRPr="005162DE" w:rsidRDefault="00F727AE" w:rsidP="00684C7E">
            <w:pPr>
              <w:spacing w:before="40" w:after="40"/>
              <w:jc w:val="center"/>
              <w:rPr>
                <w:rFonts w:ascii="Arial" w:hAnsi="Arial" w:cs="Arial"/>
                <w:sz w:val="24"/>
                <w:szCs w:val="24"/>
              </w:rPr>
            </w:pPr>
            <w:r>
              <w:rPr>
                <w:rFonts w:ascii="Arial" w:hAnsi="Arial" w:cs="Arial"/>
                <w:sz w:val="24"/>
                <w:szCs w:val="24"/>
              </w:rPr>
              <w:t>47</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CA08208" w:rsidR="00684C7E" w:rsidRPr="005162DE" w:rsidRDefault="00F727AE" w:rsidP="00684C7E">
            <w:pPr>
              <w:spacing w:before="40" w:after="40"/>
              <w:jc w:val="center"/>
              <w:rPr>
                <w:rFonts w:ascii="Arial" w:hAnsi="Arial" w:cs="Arial"/>
                <w:sz w:val="24"/>
                <w:szCs w:val="24"/>
              </w:rPr>
            </w:pPr>
            <w:r>
              <w:rPr>
                <w:rFonts w:ascii="Arial" w:hAnsi="Arial" w:cs="Arial"/>
                <w:sz w:val="24"/>
                <w:szCs w:val="24"/>
              </w:rPr>
              <w:t>12/15/21</w:t>
            </w:r>
          </w:p>
        </w:tc>
        <w:tc>
          <w:tcPr>
            <w:tcW w:w="1260" w:type="dxa"/>
            <w:tcMar>
              <w:left w:w="58" w:type="dxa"/>
              <w:right w:w="58" w:type="dxa"/>
            </w:tcMar>
          </w:tcPr>
          <w:p w14:paraId="5F571C45" w14:textId="76D4670D" w:rsidR="00684C7E" w:rsidRPr="005162DE" w:rsidRDefault="00F727AE" w:rsidP="00684C7E">
            <w:pPr>
              <w:spacing w:before="40" w:after="40"/>
              <w:jc w:val="center"/>
              <w:rPr>
                <w:rFonts w:ascii="Arial" w:hAnsi="Arial" w:cs="Arial"/>
                <w:sz w:val="24"/>
                <w:szCs w:val="24"/>
              </w:rPr>
            </w:pPr>
            <w:r>
              <w:rPr>
                <w:rFonts w:ascii="Arial" w:hAnsi="Arial" w:cs="Arial"/>
                <w:sz w:val="24"/>
                <w:szCs w:val="24"/>
              </w:rPr>
              <w:t>378</w:t>
            </w:r>
          </w:p>
        </w:tc>
        <w:tc>
          <w:tcPr>
            <w:tcW w:w="1350" w:type="dxa"/>
            <w:tcMar>
              <w:left w:w="58" w:type="dxa"/>
              <w:right w:w="58" w:type="dxa"/>
            </w:tcMar>
          </w:tcPr>
          <w:p w14:paraId="2BE476FB" w14:textId="52C05A7A" w:rsidR="00684C7E" w:rsidRPr="005162DE" w:rsidRDefault="00F727AE" w:rsidP="00684C7E">
            <w:pPr>
              <w:spacing w:before="40" w:after="40"/>
              <w:jc w:val="center"/>
              <w:rPr>
                <w:rFonts w:ascii="Arial" w:hAnsi="Arial" w:cs="Arial"/>
                <w:sz w:val="24"/>
                <w:szCs w:val="24"/>
              </w:rPr>
            </w:pPr>
            <w:r>
              <w:rPr>
                <w:rFonts w:ascii="Arial" w:hAnsi="Arial" w:cs="Arial"/>
                <w:sz w:val="24"/>
                <w:szCs w:val="24"/>
              </w:rPr>
              <w:t>378</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702528CB" w14:textId="77777777" w:rsidR="00662641" w:rsidRPr="00E67957" w:rsidRDefault="00662641" w:rsidP="00662641">
            <w:pPr>
              <w:ind w:left="180"/>
            </w:pPr>
            <w:r w:rsidRPr="00E67957">
              <w:t>Nitrate (as nitrogen, N)</w:t>
            </w:r>
          </w:p>
          <w:p w14:paraId="29E71AAC" w14:textId="5C9AD527" w:rsidR="00512D8C" w:rsidRPr="005162DE" w:rsidRDefault="00662641" w:rsidP="00662641">
            <w:pPr>
              <w:keepNext/>
              <w:keepLines/>
              <w:spacing w:before="40" w:after="40"/>
              <w:ind w:left="30"/>
              <w:jc w:val="both"/>
              <w:rPr>
                <w:rFonts w:ascii="Arial" w:hAnsi="Arial" w:cs="Arial"/>
                <w:sz w:val="24"/>
                <w:szCs w:val="24"/>
              </w:rPr>
            </w:pPr>
            <w:r w:rsidRPr="00E67957">
              <w:t>Mg/l</w:t>
            </w:r>
          </w:p>
        </w:tc>
        <w:tc>
          <w:tcPr>
            <w:tcW w:w="1440" w:type="dxa"/>
          </w:tcPr>
          <w:p w14:paraId="21F7006B" w14:textId="78D72ED1" w:rsidR="00512D8C" w:rsidRPr="005162DE" w:rsidRDefault="00414AAC" w:rsidP="00512D8C">
            <w:pPr>
              <w:keepNext/>
              <w:keepLines/>
              <w:spacing w:before="40" w:after="40"/>
              <w:jc w:val="center"/>
              <w:rPr>
                <w:rFonts w:ascii="Arial" w:hAnsi="Arial" w:cs="Arial"/>
                <w:sz w:val="24"/>
                <w:szCs w:val="24"/>
              </w:rPr>
            </w:pPr>
            <w:r>
              <w:t>04/16/2025</w:t>
            </w:r>
          </w:p>
        </w:tc>
        <w:tc>
          <w:tcPr>
            <w:tcW w:w="1260" w:type="dxa"/>
          </w:tcPr>
          <w:p w14:paraId="1BD7CABC" w14:textId="64ADC662" w:rsidR="00512D8C" w:rsidRPr="005162DE" w:rsidRDefault="001900E1" w:rsidP="00512D8C">
            <w:pPr>
              <w:keepNext/>
              <w:keepLines/>
              <w:spacing w:before="40" w:after="40"/>
              <w:jc w:val="center"/>
              <w:rPr>
                <w:rFonts w:ascii="Arial" w:hAnsi="Arial" w:cs="Arial"/>
                <w:sz w:val="24"/>
                <w:szCs w:val="24"/>
              </w:rPr>
            </w:pPr>
            <w:r>
              <w:rPr>
                <w:rFonts w:ascii="Arial" w:hAnsi="Arial" w:cs="Arial"/>
                <w:sz w:val="24"/>
                <w:szCs w:val="24"/>
              </w:rPr>
              <w:t>2.5</w:t>
            </w:r>
          </w:p>
        </w:tc>
        <w:tc>
          <w:tcPr>
            <w:tcW w:w="1530" w:type="dxa"/>
          </w:tcPr>
          <w:p w14:paraId="40895B2C" w14:textId="78636626" w:rsidR="00512D8C" w:rsidRPr="005162DE" w:rsidRDefault="001900E1" w:rsidP="00512D8C">
            <w:pPr>
              <w:keepNext/>
              <w:keepLines/>
              <w:spacing w:before="40" w:after="40"/>
              <w:jc w:val="center"/>
              <w:rPr>
                <w:rFonts w:ascii="Arial" w:hAnsi="Arial" w:cs="Arial"/>
                <w:sz w:val="24"/>
                <w:szCs w:val="24"/>
              </w:rPr>
            </w:pPr>
            <w:r>
              <w:rPr>
                <w:rFonts w:ascii="Arial" w:hAnsi="Arial" w:cs="Arial"/>
                <w:sz w:val="24"/>
                <w:szCs w:val="24"/>
              </w:rPr>
              <w:t>ND-2.5</w:t>
            </w:r>
          </w:p>
        </w:tc>
        <w:tc>
          <w:tcPr>
            <w:tcW w:w="1170" w:type="dxa"/>
          </w:tcPr>
          <w:p w14:paraId="707B8EC2" w14:textId="6BC225FF" w:rsidR="00512D8C" w:rsidRPr="005162DE" w:rsidRDefault="001900E1"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57690D35" w:rsidR="00512D8C" w:rsidRPr="005162DE" w:rsidRDefault="001900E1" w:rsidP="00512D8C">
            <w:pPr>
              <w:keepNext/>
              <w:keepLines/>
              <w:spacing w:before="40" w:after="40"/>
              <w:jc w:val="center"/>
              <w:rPr>
                <w:rFonts w:ascii="Arial" w:hAnsi="Arial" w:cs="Arial"/>
                <w:sz w:val="24"/>
                <w:szCs w:val="24"/>
              </w:rPr>
            </w:pPr>
            <w:r>
              <w:rPr>
                <w:rFonts w:ascii="Arial" w:hAnsi="Arial" w:cs="Arial"/>
                <w:sz w:val="24"/>
                <w:szCs w:val="24"/>
              </w:rPr>
              <w:t>0.4</w:t>
            </w:r>
          </w:p>
        </w:tc>
        <w:tc>
          <w:tcPr>
            <w:tcW w:w="1931" w:type="dxa"/>
          </w:tcPr>
          <w:p w14:paraId="307E6935" w14:textId="07EF2115" w:rsidR="00512D8C" w:rsidRPr="005162DE" w:rsidRDefault="004C5ABD" w:rsidP="00512D8C">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1B0F82CA" w:rsidR="00086BEB" w:rsidRPr="005162DE" w:rsidRDefault="006A344E" w:rsidP="00086BEB">
            <w:pPr>
              <w:spacing w:before="40" w:after="40"/>
              <w:ind w:left="187"/>
              <w:rPr>
                <w:rFonts w:ascii="Arial" w:hAnsi="Arial" w:cs="Arial"/>
                <w:sz w:val="24"/>
                <w:szCs w:val="24"/>
              </w:rPr>
            </w:pPr>
            <w:r>
              <w:t>Bromodichloromethane</w:t>
            </w:r>
          </w:p>
        </w:tc>
        <w:tc>
          <w:tcPr>
            <w:tcW w:w="1440" w:type="dxa"/>
          </w:tcPr>
          <w:p w14:paraId="3AB56DE9" w14:textId="16227E27" w:rsidR="00086BEB" w:rsidRPr="005162DE" w:rsidRDefault="00414AAC" w:rsidP="004179E4">
            <w:pPr>
              <w:spacing w:before="40" w:after="40"/>
              <w:jc w:val="center"/>
              <w:rPr>
                <w:rFonts w:ascii="Arial" w:hAnsi="Arial" w:cs="Arial"/>
                <w:sz w:val="24"/>
                <w:szCs w:val="24"/>
              </w:rPr>
            </w:pPr>
            <w:r>
              <w:t>04/16/2025</w:t>
            </w:r>
          </w:p>
        </w:tc>
        <w:tc>
          <w:tcPr>
            <w:tcW w:w="1260" w:type="dxa"/>
          </w:tcPr>
          <w:p w14:paraId="5D465B29" w14:textId="7507BFC6" w:rsidR="00086BEB" w:rsidRPr="005162DE" w:rsidRDefault="00B83A8C"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6F2413BA" w14:textId="09FC2B8C" w:rsidR="00086BEB" w:rsidRPr="005162DE" w:rsidRDefault="00B83A8C"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5615AC9F" w14:textId="35331E0E" w:rsidR="00086BEB" w:rsidRPr="005162DE" w:rsidRDefault="00B83A8C"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188C38E4" w14:textId="09D324CB" w:rsidR="00086BEB" w:rsidRPr="005162DE" w:rsidRDefault="00B83A8C"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566F303C" w14:textId="73200550" w:rsidR="00086BEB" w:rsidRPr="005162DE" w:rsidRDefault="00F504EE" w:rsidP="00086BEB">
            <w:pPr>
              <w:spacing w:before="40" w:after="40"/>
              <w:rPr>
                <w:rFonts w:ascii="Arial" w:hAnsi="Arial" w:cs="Arial"/>
                <w:sz w:val="24"/>
                <w:szCs w:val="24"/>
              </w:rPr>
            </w:pPr>
            <w:r w:rsidRPr="00F504EE">
              <w:rPr>
                <w:rFonts w:ascii="Arial" w:hAnsi="Arial" w:cs="Arial"/>
                <w:sz w:val="24"/>
                <w:szCs w:val="24"/>
              </w:rPr>
              <w:t>Formed when chlorine or other disinfectants are used to treat drinking water.</w:t>
            </w:r>
          </w:p>
        </w:tc>
      </w:tr>
      <w:tr w:rsidR="00DD669E" w:rsidRPr="005162DE" w14:paraId="43BA6B8D" w14:textId="77777777" w:rsidTr="002D3FB5">
        <w:trPr>
          <w:trHeight w:val="432"/>
        </w:trPr>
        <w:tc>
          <w:tcPr>
            <w:tcW w:w="2245" w:type="dxa"/>
          </w:tcPr>
          <w:p w14:paraId="581AB298" w14:textId="1093220B" w:rsidR="00DD669E" w:rsidRPr="005162DE" w:rsidRDefault="00DD669E" w:rsidP="00DD669E">
            <w:pPr>
              <w:spacing w:before="40" w:after="40"/>
              <w:ind w:left="187"/>
              <w:rPr>
                <w:rFonts w:ascii="Arial" w:hAnsi="Arial" w:cs="Arial"/>
                <w:sz w:val="24"/>
                <w:szCs w:val="24"/>
              </w:rPr>
            </w:pPr>
            <w:r>
              <w:t>Chloroform</w:t>
            </w:r>
          </w:p>
        </w:tc>
        <w:tc>
          <w:tcPr>
            <w:tcW w:w="1440" w:type="dxa"/>
          </w:tcPr>
          <w:p w14:paraId="13425507" w14:textId="68262A73" w:rsidR="00DD669E" w:rsidRPr="005162DE" w:rsidRDefault="00DD669E" w:rsidP="00DD669E">
            <w:pPr>
              <w:spacing w:before="40" w:after="40"/>
              <w:jc w:val="center"/>
              <w:rPr>
                <w:rFonts w:ascii="Arial" w:hAnsi="Arial" w:cs="Arial"/>
                <w:sz w:val="24"/>
                <w:szCs w:val="24"/>
              </w:rPr>
            </w:pPr>
            <w:r>
              <w:t>04/16/2025</w:t>
            </w:r>
          </w:p>
        </w:tc>
        <w:tc>
          <w:tcPr>
            <w:tcW w:w="1260" w:type="dxa"/>
          </w:tcPr>
          <w:p w14:paraId="72C49EEB" w14:textId="1C6E6767" w:rsidR="00DD669E" w:rsidRPr="005162DE" w:rsidRDefault="00B83A8C" w:rsidP="00DD669E">
            <w:pPr>
              <w:spacing w:before="40" w:after="40"/>
              <w:jc w:val="center"/>
              <w:rPr>
                <w:rFonts w:ascii="Arial" w:hAnsi="Arial" w:cs="Arial"/>
                <w:sz w:val="24"/>
                <w:szCs w:val="24"/>
              </w:rPr>
            </w:pPr>
            <w:r>
              <w:rPr>
                <w:rFonts w:ascii="Arial" w:hAnsi="Arial" w:cs="Arial"/>
                <w:sz w:val="24"/>
                <w:szCs w:val="24"/>
              </w:rPr>
              <w:t>ND</w:t>
            </w:r>
          </w:p>
        </w:tc>
        <w:tc>
          <w:tcPr>
            <w:tcW w:w="1530" w:type="dxa"/>
          </w:tcPr>
          <w:p w14:paraId="7C11921B" w14:textId="511605E1" w:rsidR="00DD669E" w:rsidRPr="005162DE" w:rsidRDefault="00B83A8C" w:rsidP="00DD669E">
            <w:pPr>
              <w:spacing w:before="40" w:after="40"/>
              <w:jc w:val="center"/>
              <w:rPr>
                <w:rFonts w:ascii="Arial" w:hAnsi="Arial" w:cs="Arial"/>
                <w:sz w:val="24"/>
                <w:szCs w:val="24"/>
              </w:rPr>
            </w:pPr>
            <w:r>
              <w:rPr>
                <w:rFonts w:ascii="Arial" w:hAnsi="Arial" w:cs="Arial"/>
                <w:sz w:val="24"/>
                <w:szCs w:val="24"/>
              </w:rPr>
              <w:t>0</w:t>
            </w:r>
          </w:p>
        </w:tc>
        <w:tc>
          <w:tcPr>
            <w:tcW w:w="900" w:type="dxa"/>
          </w:tcPr>
          <w:p w14:paraId="491F1603" w14:textId="6D848DDD" w:rsidR="00DD669E" w:rsidRPr="005162DE" w:rsidRDefault="00B83A8C" w:rsidP="00DD669E">
            <w:pPr>
              <w:spacing w:before="40" w:after="40"/>
              <w:jc w:val="center"/>
              <w:rPr>
                <w:rFonts w:ascii="Arial" w:hAnsi="Arial" w:cs="Arial"/>
                <w:sz w:val="24"/>
                <w:szCs w:val="24"/>
              </w:rPr>
            </w:pPr>
            <w:r>
              <w:rPr>
                <w:rFonts w:ascii="Arial" w:hAnsi="Arial" w:cs="Arial"/>
                <w:sz w:val="24"/>
                <w:szCs w:val="24"/>
              </w:rPr>
              <w:t>--</w:t>
            </w:r>
          </w:p>
        </w:tc>
        <w:tc>
          <w:tcPr>
            <w:tcW w:w="1170" w:type="dxa"/>
          </w:tcPr>
          <w:p w14:paraId="489C42D6" w14:textId="5555DC23" w:rsidR="00DD669E" w:rsidRPr="005162DE" w:rsidRDefault="00B83A8C" w:rsidP="00DD669E">
            <w:pPr>
              <w:spacing w:before="40" w:after="40"/>
              <w:jc w:val="center"/>
              <w:rPr>
                <w:rFonts w:ascii="Arial" w:hAnsi="Arial" w:cs="Arial"/>
                <w:sz w:val="24"/>
                <w:szCs w:val="24"/>
              </w:rPr>
            </w:pPr>
            <w:r>
              <w:rPr>
                <w:rFonts w:ascii="Arial" w:hAnsi="Arial" w:cs="Arial"/>
                <w:sz w:val="24"/>
                <w:szCs w:val="24"/>
              </w:rPr>
              <w:t>1</w:t>
            </w:r>
          </w:p>
        </w:tc>
        <w:tc>
          <w:tcPr>
            <w:tcW w:w="2291" w:type="dxa"/>
          </w:tcPr>
          <w:p w14:paraId="2DBCEC1A" w14:textId="7EE672B4" w:rsidR="00DD669E" w:rsidRPr="005162DE" w:rsidRDefault="00DD669E" w:rsidP="00DD669E">
            <w:pPr>
              <w:spacing w:before="40" w:after="40"/>
              <w:rPr>
                <w:rFonts w:ascii="Arial" w:hAnsi="Arial" w:cs="Arial"/>
                <w:sz w:val="24"/>
                <w:szCs w:val="24"/>
              </w:rPr>
            </w:pPr>
            <w:r>
              <w:t>Chloroform enters the environment from chemical companies and paper mills. It is also found in wastewater from sewage treatment plants and drinking water to which chlorine has been added. Chlorine is added to most drinking water and many wastewaters to destroy bacteria. Small amounts of chloroform are formed as an unwanted product during the process of adding chlorine to water.</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3E7355" w:rsidRPr="005162DE" w14:paraId="09116D09" w14:textId="77777777" w:rsidTr="002D3FB5">
        <w:trPr>
          <w:trHeight w:val="432"/>
        </w:trPr>
        <w:tc>
          <w:tcPr>
            <w:tcW w:w="2245" w:type="dxa"/>
          </w:tcPr>
          <w:p w14:paraId="18023788" w14:textId="23F9DD69" w:rsidR="003E7355" w:rsidRPr="005162DE" w:rsidRDefault="003E7355" w:rsidP="003E7355">
            <w:pPr>
              <w:spacing w:before="40" w:after="40"/>
              <w:rPr>
                <w:rFonts w:ascii="Arial" w:hAnsi="Arial" w:cs="Arial"/>
                <w:sz w:val="24"/>
                <w:szCs w:val="24"/>
              </w:rPr>
            </w:pPr>
            <w:r>
              <w:rPr>
                <w:sz w:val="24"/>
                <w:szCs w:val="24"/>
              </w:rPr>
              <w:t>Bromoform</w:t>
            </w:r>
          </w:p>
        </w:tc>
        <w:tc>
          <w:tcPr>
            <w:tcW w:w="1440" w:type="dxa"/>
          </w:tcPr>
          <w:p w14:paraId="28190B3D" w14:textId="25E8841A" w:rsidR="003E7355" w:rsidRPr="005162DE" w:rsidRDefault="003E7355" w:rsidP="003E7355">
            <w:pPr>
              <w:spacing w:before="40" w:after="40"/>
              <w:jc w:val="center"/>
              <w:rPr>
                <w:rFonts w:ascii="Arial" w:hAnsi="Arial" w:cs="Arial"/>
                <w:sz w:val="24"/>
                <w:szCs w:val="24"/>
              </w:rPr>
            </w:pPr>
            <w:r>
              <w:t>04/16/2025</w:t>
            </w:r>
          </w:p>
        </w:tc>
        <w:tc>
          <w:tcPr>
            <w:tcW w:w="1350" w:type="dxa"/>
          </w:tcPr>
          <w:p w14:paraId="63D0EACA" w14:textId="6532F396" w:rsidR="003E7355" w:rsidRPr="005162DE" w:rsidRDefault="00B83A8C" w:rsidP="003E7355">
            <w:pPr>
              <w:spacing w:before="40" w:after="40"/>
              <w:rPr>
                <w:rFonts w:ascii="Arial" w:hAnsi="Arial" w:cs="Arial"/>
                <w:sz w:val="24"/>
                <w:szCs w:val="24"/>
              </w:rPr>
            </w:pPr>
            <w:r>
              <w:rPr>
                <w:rFonts w:ascii="Arial" w:hAnsi="Arial" w:cs="Arial"/>
                <w:sz w:val="24"/>
                <w:szCs w:val="24"/>
              </w:rPr>
              <w:t>ND</w:t>
            </w:r>
          </w:p>
        </w:tc>
        <w:tc>
          <w:tcPr>
            <w:tcW w:w="1530" w:type="dxa"/>
          </w:tcPr>
          <w:p w14:paraId="60CC3A19" w14:textId="6A154C8C" w:rsidR="003E7355" w:rsidRPr="005162DE" w:rsidRDefault="00B83A8C" w:rsidP="003E7355">
            <w:pPr>
              <w:spacing w:before="40" w:after="40"/>
              <w:jc w:val="center"/>
              <w:rPr>
                <w:rFonts w:ascii="Arial" w:hAnsi="Arial" w:cs="Arial"/>
                <w:sz w:val="24"/>
                <w:szCs w:val="24"/>
              </w:rPr>
            </w:pPr>
            <w:r>
              <w:rPr>
                <w:rFonts w:ascii="Arial" w:hAnsi="Arial" w:cs="Arial"/>
                <w:sz w:val="24"/>
                <w:szCs w:val="24"/>
              </w:rPr>
              <w:t>0</w:t>
            </w:r>
          </w:p>
        </w:tc>
        <w:tc>
          <w:tcPr>
            <w:tcW w:w="1800" w:type="dxa"/>
          </w:tcPr>
          <w:p w14:paraId="15DDAE72" w14:textId="322037D2" w:rsidR="003E7355" w:rsidRPr="005162DE" w:rsidRDefault="00B83A8C" w:rsidP="003E7355">
            <w:pPr>
              <w:spacing w:before="40" w:after="40"/>
              <w:jc w:val="center"/>
              <w:rPr>
                <w:rFonts w:ascii="Arial" w:hAnsi="Arial" w:cs="Arial"/>
                <w:sz w:val="24"/>
                <w:szCs w:val="24"/>
              </w:rPr>
            </w:pPr>
            <w:r>
              <w:rPr>
                <w:rFonts w:ascii="Arial" w:hAnsi="Arial" w:cs="Arial"/>
                <w:sz w:val="24"/>
                <w:szCs w:val="24"/>
              </w:rPr>
              <w:t>1</w:t>
            </w:r>
          </w:p>
        </w:tc>
        <w:tc>
          <w:tcPr>
            <w:tcW w:w="2471" w:type="dxa"/>
          </w:tcPr>
          <w:p w14:paraId="747A0B53" w14:textId="3E5822E1" w:rsidR="003E7355" w:rsidRPr="005162DE" w:rsidRDefault="003E7355" w:rsidP="003E7355">
            <w:pPr>
              <w:spacing w:before="40" w:after="40"/>
              <w:rPr>
                <w:rFonts w:ascii="Arial" w:hAnsi="Arial" w:cs="Arial"/>
                <w:sz w:val="24"/>
                <w:szCs w:val="24"/>
              </w:rPr>
            </w:pPr>
            <w:r w:rsidRPr="00917226">
              <w:rPr>
                <w:rFonts w:ascii="Roboto" w:hAnsi="Roboto"/>
                <w:color w:val="202124"/>
                <w:sz w:val="16"/>
                <w:szCs w:val="16"/>
                <w:shd w:val="clear" w:color="auto" w:fill="FFFFFF"/>
              </w:rPr>
              <w:t>I</w:t>
            </w:r>
            <w:r w:rsidRPr="00EE4856">
              <w:rPr>
                <w:rFonts w:ascii="Roboto" w:hAnsi="Roboto"/>
                <w:color w:val="0D0D0D" w:themeColor="text1" w:themeTint="F2"/>
                <w:sz w:val="16"/>
                <w:szCs w:val="16"/>
                <w:shd w:val="clear" w:color="auto" w:fill="FFFFFF"/>
              </w:rPr>
              <w:t>t is found in </w:t>
            </w:r>
            <w:r w:rsidRPr="00EE4856">
              <w:rPr>
                <w:rFonts w:ascii="Roboto" w:hAnsi="Roboto"/>
                <w:color w:val="0D0D0D" w:themeColor="text1" w:themeTint="F2"/>
                <w:sz w:val="16"/>
                <w:szCs w:val="16"/>
              </w:rPr>
              <w:t>chlorinated drinking-water because of the reaction between chlorine, added during water treatment, and natural organic substances in the presence of bromide ion</w:t>
            </w:r>
          </w:p>
        </w:tc>
      </w:tr>
      <w:tr w:rsidR="00EE4856" w:rsidRPr="005162DE" w14:paraId="3DC1EC0D" w14:textId="77777777" w:rsidTr="002D3FB5">
        <w:trPr>
          <w:trHeight w:val="432"/>
        </w:trPr>
        <w:tc>
          <w:tcPr>
            <w:tcW w:w="2245" w:type="dxa"/>
          </w:tcPr>
          <w:p w14:paraId="301C4362" w14:textId="4417E33C" w:rsidR="00EE4856" w:rsidRPr="005162DE" w:rsidRDefault="00EE4856" w:rsidP="00EE4856">
            <w:pPr>
              <w:spacing w:before="40" w:after="40"/>
              <w:rPr>
                <w:rFonts w:ascii="Arial" w:hAnsi="Arial" w:cs="Arial"/>
                <w:sz w:val="24"/>
                <w:szCs w:val="24"/>
              </w:rPr>
            </w:pPr>
            <w:r>
              <w:t>Chloroethane</w:t>
            </w:r>
          </w:p>
        </w:tc>
        <w:tc>
          <w:tcPr>
            <w:tcW w:w="1440" w:type="dxa"/>
          </w:tcPr>
          <w:p w14:paraId="4751C8FD" w14:textId="2A08D49A" w:rsidR="00EE4856" w:rsidRPr="005162DE" w:rsidRDefault="00EE4856" w:rsidP="00EE4856">
            <w:pPr>
              <w:spacing w:before="40" w:after="40"/>
              <w:jc w:val="center"/>
              <w:rPr>
                <w:rFonts w:ascii="Arial" w:hAnsi="Arial" w:cs="Arial"/>
                <w:sz w:val="24"/>
                <w:szCs w:val="24"/>
              </w:rPr>
            </w:pPr>
            <w:r>
              <w:t>04/16/2025</w:t>
            </w:r>
          </w:p>
        </w:tc>
        <w:tc>
          <w:tcPr>
            <w:tcW w:w="1350" w:type="dxa"/>
          </w:tcPr>
          <w:p w14:paraId="27986934" w14:textId="68B7D51C" w:rsidR="00EE4856" w:rsidRPr="005162DE" w:rsidRDefault="00B83A8C" w:rsidP="00EE4856">
            <w:pPr>
              <w:spacing w:before="40" w:after="40"/>
              <w:rPr>
                <w:rFonts w:ascii="Arial" w:hAnsi="Arial" w:cs="Arial"/>
                <w:sz w:val="24"/>
                <w:szCs w:val="24"/>
              </w:rPr>
            </w:pPr>
            <w:r>
              <w:rPr>
                <w:rFonts w:ascii="Arial" w:hAnsi="Arial" w:cs="Arial"/>
                <w:sz w:val="24"/>
                <w:szCs w:val="24"/>
              </w:rPr>
              <w:t>ND</w:t>
            </w:r>
          </w:p>
        </w:tc>
        <w:tc>
          <w:tcPr>
            <w:tcW w:w="1530" w:type="dxa"/>
          </w:tcPr>
          <w:p w14:paraId="1D08BAD2" w14:textId="59607B6B" w:rsidR="00EE4856" w:rsidRPr="005162DE" w:rsidRDefault="00B83A8C" w:rsidP="00EE4856">
            <w:pPr>
              <w:spacing w:before="40" w:after="40"/>
              <w:jc w:val="center"/>
              <w:rPr>
                <w:rFonts w:ascii="Arial" w:hAnsi="Arial" w:cs="Arial"/>
                <w:sz w:val="24"/>
                <w:szCs w:val="24"/>
              </w:rPr>
            </w:pPr>
            <w:r>
              <w:rPr>
                <w:rFonts w:ascii="Arial" w:hAnsi="Arial" w:cs="Arial"/>
                <w:sz w:val="24"/>
                <w:szCs w:val="24"/>
              </w:rPr>
              <w:t>0</w:t>
            </w:r>
          </w:p>
        </w:tc>
        <w:tc>
          <w:tcPr>
            <w:tcW w:w="1800" w:type="dxa"/>
          </w:tcPr>
          <w:p w14:paraId="72F3D657" w14:textId="6433CBD9" w:rsidR="00EE4856" w:rsidRPr="005162DE" w:rsidRDefault="00B83A8C" w:rsidP="00EE4856">
            <w:pPr>
              <w:spacing w:before="40" w:after="40"/>
              <w:jc w:val="center"/>
              <w:rPr>
                <w:rFonts w:ascii="Arial" w:hAnsi="Arial" w:cs="Arial"/>
                <w:sz w:val="24"/>
                <w:szCs w:val="24"/>
              </w:rPr>
            </w:pPr>
            <w:r>
              <w:rPr>
                <w:rFonts w:ascii="Arial" w:hAnsi="Arial" w:cs="Arial"/>
                <w:sz w:val="24"/>
                <w:szCs w:val="24"/>
              </w:rPr>
              <w:t>0.5</w:t>
            </w:r>
          </w:p>
        </w:tc>
        <w:tc>
          <w:tcPr>
            <w:tcW w:w="2471" w:type="dxa"/>
          </w:tcPr>
          <w:p w14:paraId="0F72AF76" w14:textId="42129CCB" w:rsidR="00EE4856" w:rsidRPr="005162DE" w:rsidRDefault="00EE4856" w:rsidP="00EE4856">
            <w:pPr>
              <w:spacing w:before="40" w:after="40"/>
              <w:rPr>
                <w:rFonts w:ascii="Arial" w:hAnsi="Arial" w:cs="Arial"/>
                <w:sz w:val="24"/>
                <w:szCs w:val="24"/>
              </w:rPr>
            </w:pPr>
            <w:r w:rsidRPr="004D399D">
              <w:rPr>
                <w:rFonts w:ascii="Arial" w:hAnsi="Arial" w:cs="Arial"/>
                <w:sz w:val="18"/>
                <w:szCs w:val="18"/>
              </w:rPr>
              <w:t xml:space="preserve">Exposure to high levels can lead to feelings of </w:t>
            </w:r>
            <w:r w:rsidRPr="004D399D">
              <w:rPr>
                <w:rFonts w:ascii="Arial" w:hAnsi="Arial" w:cs="Arial"/>
                <w:sz w:val="18"/>
                <w:szCs w:val="18"/>
              </w:rPr>
              <w:lastRenderedPageBreak/>
              <w:t>intoxication, dizziness and possible unconsciousness</w:t>
            </w:r>
          </w:p>
        </w:tc>
      </w:tr>
      <w:tr w:rsidR="003E7355" w:rsidRPr="005162DE" w14:paraId="55C3320E" w14:textId="77777777" w:rsidTr="002D3FB5">
        <w:trPr>
          <w:trHeight w:val="432"/>
        </w:trPr>
        <w:tc>
          <w:tcPr>
            <w:tcW w:w="2245" w:type="dxa"/>
          </w:tcPr>
          <w:p w14:paraId="7A16F9AE" w14:textId="55B33E76" w:rsidR="003E7355" w:rsidRPr="005162DE" w:rsidRDefault="0071213F" w:rsidP="003E7355">
            <w:pPr>
              <w:spacing w:before="40" w:after="40"/>
              <w:rPr>
                <w:rFonts w:ascii="Arial" w:hAnsi="Arial" w:cs="Arial"/>
                <w:sz w:val="24"/>
                <w:szCs w:val="24"/>
              </w:rPr>
            </w:pPr>
            <w:r>
              <w:lastRenderedPageBreak/>
              <w:t>Naphthalene</w:t>
            </w:r>
          </w:p>
        </w:tc>
        <w:tc>
          <w:tcPr>
            <w:tcW w:w="1440" w:type="dxa"/>
          </w:tcPr>
          <w:p w14:paraId="5E75790D" w14:textId="06657772" w:rsidR="003E7355" w:rsidRPr="005162DE" w:rsidRDefault="003E7355" w:rsidP="003E7355">
            <w:pPr>
              <w:spacing w:before="40" w:after="40"/>
              <w:jc w:val="center"/>
              <w:rPr>
                <w:rFonts w:ascii="Arial" w:hAnsi="Arial" w:cs="Arial"/>
                <w:sz w:val="24"/>
                <w:szCs w:val="24"/>
              </w:rPr>
            </w:pPr>
            <w:r>
              <w:t>04/16/2025</w:t>
            </w:r>
          </w:p>
        </w:tc>
        <w:tc>
          <w:tcPr>
            <w:tcW w:w="1350" w:type="dxa"/>
          </w:tcPr>
          <w:p w14:paraId="5BB1D6D7" w14:textId="48D40425" w:rsidR="003E7355" w:rsidRPr="005162DE" w:rsidRDefault="00B83A8C" w:rsidP="003E7355">
            <w:pPr>
              <w:spacing w:before="40" w:after="40"/>
              <w:rPr>
                <w:rFonts w:ascii="Arial" w:hAnsi="Arial" w:cs="Arial"/>
                <w:sz w:val="24"/>
                <w:szCs w:val="24"/>
              </w:rPr>
            </w:pPr>
            <w:r>
              <w:rPr>
                <w:rFonts w:ascii="Arial" w:hAnsi="Arial" w:cs="Arial"/>
                <w:sz w:val="24"/>
                <w:szCs w:val="24"/>
              </w:rPr>
              <w:t>ND</w:t>
            </w:r>
          </w:p>
        </w:tc>
        <w:tc>
          <w:tcPr>
            <w:tcW w:w="1530" w:type="dxa"/>
          </w:tcPr>
          <w:p w14:paraId="508BDE41" w14:textId="3BF69E05" w:rsidR="003E7355" w:rsidRPr="005162DE" w:rsidRDefault="00B83A8C" w:rsidP="003E7355">
            <w:pPr>
              <w:spacing w:before="40" w:after="40"/>
              <w:jc w:val="center"/>
              <w:rPr>
                <w:rFonts w:ascii="Arial" w:hAnsi="Arial" w:cs="Arial"/>
                <w:sz w:val="24"/>
                <w:szCs w:val="24"/>
              </w:rPr>
            </w:pPr>
            <w:r>
              <w:rPr>
                <w:rFonts w:ascii="Arial" w:hAnsi="Arial" w:cs="Arial"/>
                <w:sz w:val="24"/>
                <w:szCs w:val="24"/>
              </w:rPr>
              <w:t>0</w:t>
            </w:r>
          </w:p>
        </w:tc>
        <w:tc>
          <w:tcPr>
            <w:tcW w:w="1800" w:type="dxa"/>
          </w:tcPr>
          <w:p w14:paraId="20DA4FE3" w14:textId="3C4630C3" w:rsidR="003E7355" w:rsidRPr="005162DE" w:rsidRDefault="00B83A8C" w:rsidP="003E7355">
            <w:pPr>
              <w:spacing w:before="40" w:after="40"/>
              <w:jc w:val="center"/>
              <w:rPr>
                <w:rFonts w:ascii="Arial" w:hAnsi="Arial" w:cs="Arial"/>
                <w:sz w:val="24"/>
                <w:szCs w:val="24"/>
              </w:rPr>
            </w:pPr>
            <w:r>
              <w:rPr>
                <w:rFonts w:ascii="Arial" w:hAnsi="Arial" w:cs="Arial"/>
                <w:sz w:val="24"/>
                <w:szCs w:val="24"/>
              </w:rPr>
              <w:t>1</w:t>
            </w:r>
          </w:p>
        </w:tc>
        <w:tc>
          <w:tcPr>
            <w:tcW w:w="2471" w:type="dxa"/>
          </w:tcPr>
          <w:p w14:paraId="72377CFF" w14:textId="4479E8E7" w:rsidR="003E7355" w:rsidRPr="005162DE" w:rsidRDefault="00382825" w:rsidP="003E7355">
            <w:pPr>
              <w:spacing w:before="40" w:after="40"/>
              <w:rPr>
                <w:rFonts w:ascii="Arial" w:hAnsi="Arial" w:cs="Arial"/>
                <w:sz w:val="24"/>
                <w:szCs w:val="24"/>
              </w:rPr>
            </w:pPr>
            <w:r>
              <w:rPr>
                <w:rFonts w:ascii="Arial" w:hAnsi="Arial" w:cs="Arial"/>
                <w:sz w:val="24"/>
                <w:szCs w:val="24"/>
              </w:rPr>
              <w:t>It can cause health problems such as anemia, liver and kidney damage, and carcinogenic effects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C586EA6" w14:textId="3C81C627" w:rsidR="00827994" w:rsidRPr="005162DE" w:rsidRDefault="002C2EB0" w:rsidP="00E340F2">
      <w:pPr>
        <w:spacing w:after="240"/>
        <w:rPr>
          <w:rFonts w:ascii="Arial" w:hAnsi="Arial" w:cs="Arial"/>
          <w:sz w:val="24"/>
          <w:szCs w:val="24"/>
        </w:rPr>
      </w:pPr>
      <w:r w:rsidRPr="000F7604">
        <w:rPr>
          <w:rFonts w:ascii="Arial" w:hAnsi="Arial" w:cs="Arial"/>
          <w:bCs/>
          <w:sz w:val="24"/>
        </w:rPr>
        <w:br/>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CFD75" w14:textId="77777777" w:rsidR="008F5FEA" w:rsidRDefault="008F5FEA">
      <w:r>
        <w:separator/>
      </w:r>
    </w:p>
    <w:p w14:paraId="73341EE8" w14:textId="77777777" w:rsidR="008F5FEA" w:rsidRDefault="008F5FEA"/>
  </w:endnote>
  <w:endnote w:type="continuationSeparator" w:id="0">
    <w:p w14:paraId="63107244" w14:textId="77777777" w:rsidR="008F5FEA" w:rsidRDefault="008F5FEA">
      <w:r>
        <w:continuationSeparator/>
      </w:r>
    </w:p>
    <w:p w14:paraId="08FC731F" w14:textId="77777777" w:rsidR="008F5FEA" w:rsidRDefault="008F5FEA"/>
  </w:endnote>
  <w:endnote w:type="continuationNotice" w:id="1">
    <w:p w14:paraId="4191D117" w14:textId="77777777" w:rsidR="008F5FEA" w:rsidRDefault="008F5F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1A645" w14:textId="77777777" w:rsidR="008F5FEA" w:rsidRDefault="008F5FEA">
      <w:r>
        <w:separator/>
      </w:r>
    </w:p>
    <w:p w14:paraId="0014A127" w14:textId="77777777" w:rsidR="008F5FEA" w:rsidRDefault="008F5FEA"/>
  </w:footnote>
  <w:footnote w:type="continuationSeparator" w:id="0">
    <w:p w14:paraId="1A688111" w14:textId="77777777" w:rsidR="008F5FEA" w:rsidRDefault="008F5FEA">
      <w:r>
        <w:continuationSeparator/>
      </w:r>
    </w:p>
    <w:p w14:paraId="362C306F" w14:textId="77777777" w:rsidR="008F5FEA" w:rsidRDefault="008F5FEA"/>
  </w:footnote>
  <w:footnote w:type="continuationNotice" w:id="1">
    <w:p w14:paraId="4BD48A21" w14:textId="77777777" w:rsidR="008F5FEA" w:rsidRDefault="008F5F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48E9"/>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36C22"/>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0E1"/>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02F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2825"/>
    <w:rsid w:val="003831B4"/>
    <w:rsid w:val="00383730"/>
    <w:rsid w:val="00390A3E"/>
    <w:rsid w:val="00391089"/>
    <w:rsid w:val="00391E62"/>
    <w:rsid w:val="00397893"/>
    <w:rsid w:val="003A4CAA"/>
    <w:rsid w:val="003A5EB5"/>
    <w:rsid w:val="003A796E"/>
    <w:rsid w:val="003B1F6B"/>
    <w:rsid w:val="003B3381"/>
    <w:rsid w:val="003C0F5E"/>
    <w:rsid w:val="003C2FCC"/>
    <w:rsid w:val="003C597D"/>
    <w:rsid w:val="003C7E02"/>
    <w:rsid w:val="003D622F"/>
    <w:rsid w:val="003E12E7"/>
    <w:rsid w:val="003E27AB"/>
    <w:rsid w:val="003E7032"/>
    <w:rsid w:val="003E7355"/>
    <w:rsid w:val="003F23AC"/>
    <w:rsid w:val="003F36E5"/>
    <w:rsid w:val="003F3A38"/>
    <w:rsid w:val="003F3F4C"/>
    <w:rsid w:val="003F5E00"/>
    <w:rsid w:val="00401832"/>
    <w:rsid w:val="004053E9"/>
    <w:rsid w:val="00405967"/>
    <w:rsid w:val="00407DFC"/>
    <w:rsid w:val="00412B2F"/>
    <w:rsid w:val="00414AAC"/>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3B5"/>
    <w:rsid w:val="00494C7A"/>
    <w:rsid w:val="00494E6C"/>
    <w:rsid w:val="00496939"/>
    <w:rsid w:val="004A05D8"/>
    <w:rsid w:val="004A07B2"/>
    <w:rsid w:val="004A1ABC"/>
    <w:rsid w:val="004A2077"/>
    <w:rsid w:val="004B7187"/>
    <w:rsid w:val="004C2D28"/>
    <w:rsid w:val="004C3239"/>
    <w:rsid w:val="004C333D"/>
    <w:rsid w:val="004C5ABD"/>
    <w:rsid w:val="004C5E5E"/>
    <w:rsid w:val="004D4C01"/>
    <w:rsid w:val="004D509C"/>
    <w:rsid w:val="004E5139"/>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472A0"/>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32D9"/>
    <w:rsid w:val="0060561B"/>
    <w:rsid w:val="00606A2B"/>
    <w:rsid w:val="00615750"/>
    <w:rsid w:val="00623849"/>
    <w:rsid w:val="00624516"/>
    <w:rsid w:val="00630AE6"/>
    <w:rsid w:val="00633A17"/>
    <w:rsid w:val="00636BFA"/>
    <w:rsid w:val="00640676"/>
    <w:rsid w:val="00640D92"/>
    <w:rsid w:val="00641864"/>
    <w:rsid w:val="0064205A"/>
    <w:rsid w:val="00643C66"/>
    <w:rsid w:val="006470CD"/>
    <w:rsid w:val="00652F8C"/>
    <w:rsid w:val="00653424"/>
    <w:rsid w:val="0065365D"/>
    <w:rsid w:val="006537F6"/>
    <w:rsid w:val="00654DBD"/>
    <w:rsid w:val="00662641"/>
    <w:rsid w:val="0066456C"/>
    <w:rsid w:val="00666704"/>
    <w:rsid w:val="006672EF"/>
    <w:rsid w:val="0067168B"/>
    <w:rsid w:val="006727C0"/>
    <w:rsid w:val="00680846"/>
    <w:rsid w:val="0068272C"/>
    <w:rsid w:val="00684C7E"/>
    <w:rsid w:val="00691186"/>
    <w:rsid w:val="00695A6F"/>
    <w:rsid w:val="00696362"/>
    <w:rsid w:val="006A04A9"/>
    <w:rsid w:val="006A344E"/>
    <w:rsid w:val="006A482B"/>
    <w:rsid w:val="006A68B0"/>
    <w:rsid w:val="006B5CF2"/>
    <w:rsid w:val="006C2732"/>
    <w:rsid w:val="006C7186"/>
    <w:rsid w:val="006D3AA0"/>
    <w:rsid w:val="006D480B"/>
    <w:rsid w:val="006D4D93"/>
    <w:rsid w:val="006D506D"/>
    <w:rsid w:val="006E03F6"/>
    <w:rsid w:val="006E11B6"/>
    <w:rsid w:val="006F437B"/>
    <w:rsid w:val="006F46E1"/>
    <w:rsid w:val="006F4A37"/>
    <w:rsid w:val="007003D1"/>
    <w:rsid w:val="007017A9"/>
    <w:rsid w:val="00701C81"/>
    <w:rsid w:val="0071047D"/>
    <w:rsid w:val="00710939"/>
    <w:rsid w:val="007119B8"/>
    <w:rsid w:val="0071213F"/>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42D6"/>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49B"/>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5FEA"/>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0E27"/>
    <w:rsid w:val="009E153B"/>
    <w:rsid w:val="009E2850"/>
    <w:rsid w:val="009E4BDC"/>
    <w:rsid w:val="009E54B2"/>
    <w:rsid w:val="009E59A6"/>
    <w:rsid w:val="009F5401"/>
    <w:rsid w:val="009F5D81"/>
    <w:rsid w:val="00A0317C"/>
    <w:rsid w:val="00A0355F"/>
    <w:rsid w:val="00A0640D"/>
    <w:rsid w:val="00A102E0"/>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3A8C"/>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462"/>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1906"/>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669E"/>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0F2"/>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875E4"/>
    <w:rsid w:val="00E90B89"/>
    <w:rsid w:val="00E91D0B"/>
    <w:rsid w:val="00E92E9C"/>
    <w:rsid w:val="00E93D03"/>
    <w:rsid w:val="00EA3504"/>
    <w:rsid w:val="00EA66F0"/>
    <w:rsid w:val="00EB0127"/>
    <w:rsid w:val="00EB2EBD"/>
    <w:rsid w:val="00EB3BEC"/>
    <w:rsid w:val="00EB4C15"/>
    <w:rsid w:val="00EB6CF4"/>
    <w:rsid w:val="00EB73F5"/>
    <w:rsid w:val="00EC5B28"/>
    <w:rsid w:val="00ED2935"/>
    <w:rsid w:val="00ED6A23"/>
    <w:rsid w:val="00ED7919"/>
    <w:rsid w:val="00EE4856"/>
    <w:rsid w:val="00EE7E33"/>
    <w:rsid w:val="00EF0F4D"/>
    <w:rsid w:val="00EF7091"/>
    <w:rsid w:val="00EF7F82"/>
    <w:rsid w:val="00F01B42"/>
    <w:rsid w:val="00F07AC1"/>
    <w:rsid w:val="00F111C2"/>
    <w:rsid w:val="00F1148C"/>
    <w:rsid w:val="00F20D47"/>
    <w:rsid w:val="00F2399F"/>
    <w:rsid w:val="00F27D20"/>
    <w:rsid w:val="00F41F91"/>
    <w:rsid w:val="00F467B0"/>
    <w:rsid w:val="00F504EE"/>
    <w:rsid w:val="00F51B61"/>
    <w:rsid w:val="00F56F85"/>
    <w:rsid w:val="00F61DCB"/>
    <w:rsid w:val="00F64938"/>
    <w:rsid w:val="00F67D55"/>
    <w:rsid w:val="00F727AE"/>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2039</Words>
  <Characters>11215</Characters>
  <Application>Microsoft Office Word</Application>
  <DocSecurity>0</DocSecurity>
  <Lines>467</Lines>
  <Paragraphs>276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26</cp:revision>
  <cp:lastPrinted>2022-01-19T18:53:00Z</cp:lastPrinted>
  <dcterms:created xsi:type="dcterms:W3CDTF">2026-05-15T18:44:00Z</dcterms:created>
  <dcterms:modified xsi:type="dcterms:W3CDTF">2026-05-26T18:53:00Z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