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25F9D" w14:textId="45AB6A52"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B5375">
        <w:rPr>
          <w:sz w:val="32"/>
          <w:highlight w:val="yellow"/>
          <w:u w:val="none"/>
        </w:rPr>
        <w:t>2</w:t>
      </w:r>
      <w:r w:rsidR="001F3834">
        <w:rPr>
          <w:sz w:val="32"/>
          <w:u w:val="none"/>
        </w:rPr>
        <w:t>1</w:t>
      </w:r>
      <w:r w:rsidR="00BB5375">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3659A4FA" w14:textId="77777777" w:rsidTr="008A5B6C">
        <w:trPr>
          <w:cantSplit/>
        </w:trPr>
        <w:tc>
          <w:tcPr>
            <w:tcW w:w="2047" w:type="dxa"/>
            <w:tcBorders>
              <w:top w:val="nil"/>
              <w:left w:val="nil"/>
              <w:bottom w:val="nil"/>
              <w:right w:val="nil"/>
            </w:tcBorders>
          </w:tcPr>
          <w:p w14:paraId="5B8AD6FC"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7866704A" w14:textId="38F27532" w:rsidR="00BC6327" w:rsidRPr="00412B2F" w:rsidRDefault="00312575"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 xml:space="preserve">BLUE SKIES LIVING MOBILE HOME PARK </w:t>
            </w:r>
          </w:p>
        </w:tc>
        <w:tc>
          <w:tcPr>
            <w:tcW w:w="1314" w:type="dxa"/>
            <w:tcBorders>
              <w:top w:val="nil"/>
              <w:left w:val="nil"/>
              <w:bottom w:val="nil"/>
              <w:right w:val="nil"/>
            </w:tcBorders>
          </w:tcPr>
          <w:p w14:paraId="0CEEB28F"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3C44CC2D" w14:textId="4E5F8478" w:rsidR="00BC6327" w:rsidRPr="00412B2F" w:rsidRDefault="00605EB2"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June 11</w:t>
            </w:r>
            <w:r w:rsidR="00312575">
              <w:rPr>
                <w:sz w:val="21"/>
                <w:szCs w:val="21"/>
              </w:rPr>
              <w:t>, 2022</w:t>
            </w:r>
          </w:p>
        </w:tc>
      </w:tr>
    </w:tbl>
    <w:p w14:paraId="281AE15D" w14:textId="692C207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egulations.  This report shows the results</w:t>
      </w:r>
      <w:r w:rsidR="004D5EC8">
        <w:rPr>
          <w:i/>
          <w:sz w:val="21"/>
          <w:szCs w:val="21"/>
        </w:rPr>
        <w:t xml:space="preserve"> </w:t>
      </w:r>
      <w:r w:rsidRPr="00412B2F">
        <w:rPr>
          <w:i/>
          <w:sz w:val="21"/>
          <w:szCs w:val="21"/>
        </w:rPr>
        <w:t xml:space="preserve">of our monitoring for the period of January 1 </w:t>
      </w:r>
      <w:r w:rsidR="003C2FCC" w:rsidRPr="00412B2F">
        <w:rPr>
          <w:i/>
          <w:sz w:val="21"/>
          <w:szCs w:val="21"/>
        </w:rPr>
        <w:t>to</w:t>
      </w:r>
      <w:r w:rsidRPr="00412B2F">
        <w:rPr>
          <w:i/>
          <w:sz w:val="21"/>
          <w:szCs w:val="21"/>
        </w:rPr>
        <w:t xml:space="preserve"> December 31</w:t>
      </w:r>
      <w:r w:rsidR="004D5EC8">
        <w:rPr>
          <w:i/>
          <w:sz w:val="21"/>
          <w:szCs w:val="21"/>
        </w:rPr>
        <w:t xml:space="preserve">, </w:t>
      </w:r>
      <w:r w:rsidRPr="00064805">
        <w:rPr>
          <w:i/>
          <w:sz w:val="21"/>
          <w:szCs w:val="21"/>
          <w:highlight w:val="yellow"/>
        </w:rPr>
        <w:t>20</w:t>
      </w:r>
      <w:r w:rsidR="00BB5375">
        <w:rPr>
          <w:i/>
          <w:sz w:val="21"/>
          <w:szCs w:val="21"/>
          <w:highlight w:val="yellow"/>
        </w:rPr>
        <w:t>2</w:t>
      </w:r>
      <w:r w:rsidR="00AB11B6">
        <w:rPr>
          <w:i/>
          <w:sz w:val="21"/>
          <w:szCs w:val="21"/>
        </w:rPr>
        <w:t>1</w:t>
      </w:r>
      <w:r w:rsidR="00044ADF">
        <w:rPr>
          <w:i/>
          <w:sz w:val="21"/>
          <w:szCs w:val="21"/>
        </w:rPr>
        <w:t xml:space="preserve">                                                                    </w:t>
      </w:r>
      <w:r w:rsidR="007D07E6">
        <w:rPr>
          <w:i/>
          <w:sz w:val="21"/>
          <w:szCs w:val="21"/>
        </w:rPr>
        <w:t xml:space="preserve">                                                                           </w:t>
      </w:r>
      <w:r w:rsidR="00D37E1F" w:rsidRPr="00412B2F">
        <w:rPr>
          <w:i/>
          <w:sz w:val="21"/>
          <w:szCs w:val="21"/>
        </w:rPr>
        <w:t>and may include earlier monitoring data</w:t>
      </w:r>
      <w:r w:rsidRPr="00412B2F">
        <w:rPr>
          <w:i/>
          <w:sz w:val="21"/>
          <w:szCs w:val="21"/>
        </w:rPr>
        <w:t>.</w:t>
      </w:r>
    </w:p>
    <w:p w14:paraId="20BFA761" w14:textId="072794C5" w:rsidR="006672EF" w:rsidRPr="00BA6254"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312575">
        <w:rPr>
          <w:b/>
          <w:bCs/>
          <w:sz w:val="21"/>
          <w:szCs w:val="21"/>
          <w:lang w:val="es-MX"/>
        </w:rPr>
        <w:t xml:space="preserve">Blue </w:t>
      </w:r>
      <w:proofErr w:type="spellStart"/>
      <w:r w:rsidR="00312575">
        <w:rPr>
          <w:b/>
          <w:bCs/>
          <w:sz w:val="21"/>
          <w:szCs w:val="21"/>
          <w:lang w:val="es-MX"/>
        </w:rPr>
        <w:t>Skies</w:t>
      </w:r>
      <w:proofErr w:type="spellEnd"/>
      <w:r w:rsidR="00312575">
        <w:rPr>
          <w:b/>
          <w:bCs/>
          <w:sz w:val="21"/>
          <w:szCs w:val="21"/>
          <w:lang w:val="es-MX"/>
        </w:rPr>
        <w:t xml:space="preserve"> Living Mobile Home Park</w:t>
      </w:r>
      <w:r w:rsidRPr="00442D66">
        <w:rPr>
          <w:b/>
          <w:bCs/>
          <w:sz w:val="21"/>
          <w:szCs w:val="21"/>
          <w:lang w:val="es-MX"/>
        </w:rPr>
        <w:t xml:space="preserve"> a para asistirlo en </w:t>
      </w:r>
      <w:proofErr w:type="gramStart"/>
      <w:r w:rsidRPr="00442D66">
        <w:rPr>
          <w:b/>
          <w:bCs/>
          <w:sz w:val="21"/>
          <w:szCs w:val="21"/>
          <w:lang w:val="es-MX"/>
        </w:rPr>
        <w:t>español.</w:t>
      </w:r>
      <w:proofErr w:type="spellStart"/>
      <w:r w:rsidR="00BA6254" w:rsidRPr="00BA6254">
        <w:rPr>
          <w:rFonts w:ascii="PMingLiU" w:eastAsia="PMingLiU" w:hAnsi="PMingLiU" w:cs="PMingLiU" w:hint="eastAsia"/>
          <w:b/>
          <w:bCs/>
          <w:sz w:val="21"/>
          <w:szCs w:val="21"/>
          <w:lang w:val="es-ES"/>
        </w:rPr>
        <w:t>这份报告含有关于您的饮用水的重要讯息</w:t>
      </w:r>
      <w:proofErr w:type="gramEnd"/>
      <w:r w:rsidR="00BA6254" w:rsidRPr="00BA6254">
        <w:rPr>
          <w:rFonts w:ascii="PMingLiU" w:eastAsia="PMingLiU" w:hAnsi="PMingLiU" w:cs="PMingLiU" w:hint="eastAsia"/>
          <w:b/>
          <w:bCs/>
          <w:sz w:val="21"/>
          <w:szCs w:val="21"/>
          <w:lang w:val="es-ES"/>
        </w:rPr>
        <w:t>。请用以下地址和电话联系</w:t>
      </w:r>
      <w:proofErr w:type="spellEnd"/>
      <w:r w:rsidR="00BA6254" w:rsidRPr="00BA6254">
        <w:rPr>
          <w:rFonts w:ascii="PMingLiU" w:eastAsia="PMingLiU" w:hAnsi="PMingLiU" w:cs="PMingLiU"/>
          <w:b/>
          <w:bCs/>
          <w:sz w:val="21"/>
          <w:szCs w:val="21"/>
          <w:lang w:val="es-ES"/>
        </w:rPr>
        <w:t xml:space="preserve"> </w:t>
      </w:r>
      <w:r w:rsidR="002A49B9">
        <w:rPr>
          <w:rFonts w:ascii="PMingLiU" w:eastAsia="PMingLiU" w:hAnsi="PMingLiU" w:cs="PMingLiU"/>
          <w:b/>
          <w:bCs/>
          <w:sz w:val="21"/>
          <w:szCs w:val="21"/>
          <w:lang w:val="es-ES"/>
        </w:rPr>
        <w:t xml:space="preserve">Blue </w:t>
      </w:r>
      <w:proofErr w:type="spellStart"/>
      <w:r w:rsidR="002A49B9">
        <w:rPr>
          <w:rFonts w:ascii="PMingLiU" w:eastAsia="PMingLiU" w:hAnsi="PMingLiU" w:cs="PMingLiU"/>
          <w:b/>
          <w:bCs/>
          <w:sz w:val="21"/>
          <w:szCs w:val="21"/>
          <w:lang w:val="es-ES"/>
        </w:rPr>
        <w:t>Skies</w:t>
      </w:r>
      <w:proofErr w:type="spellEnd"/>
      <w:r w:rsidR="002A49B9">
        <w:rPr>
          <w:rFonts w:ascii="PMingLiU" w:eastAsia="PMingLiU" w:hAnsi="PMingLiU" w:cs="PMingLiU"/>
          <w:b/>
          <w:bCs/>
          <w:sz w:val="21"/>
          <w:szCs w:val="21"/>
          <w:lang w:val="es-ES"/>
        </w:rPr>
        <w:t xml:space="preserve"> Living Mobile Home Park </w:t>
      </w:r>
      <w:proofErr w:type="spellStart"/>
      <w:r w:rsidR="00BA6254" w:rsidRPr="00BA6254">
        <w:rPr>
          <w:rFonts w:ascii="PMingLiU" w:eastAsia="PMingLiU" w:hAnsi="PMingLiU" w:cs="PMingLiU" w:hint="eastAsia"/>
          <w:b/>
          <w:bCs/>
          <w:sz w:val="21"/>
          <w:szCs w:val="21"/>
          <w:lang w:val="es-ES"/>
        </w:rPr>
        <w:t>以获得中文的帮助</w:t>
      </w:r>
      <w:proofErr w:type="spellEnd"/>
      <w:r w:rsidR="00BA6254" w:rsidRPr="00BA6254">
        <w:rPr>
          <w:rFonts w:ascii="PMingLiU" w:eastAsia="PMingLiU" w:hAnsi="PMingLiU" w:cs="PMingLiU"/>
          <w:b/>
          <w:bCs/>
          <w:sz w:val="21"/>
          <w:szCs w:val="21"/>
          <w:lang w:val="es-ES"/>
        </w:rPr>
        <w:t>:</w:t>
      </w:r>
      <w:r w:rsidR="004649D7">
        <w:rPr>
          <w:rFonts w:ascii="PMingLiU" w:eastAsia="PMingLiU" w:hAnsi="PMingLiU" w:cs="PMingLiU"/>
          <w:b/>
          <w:bCs/>
          <w:sz w:val="21"/>
          <w:szCs w:val="21"/>
          <w:lang w:val="es-ES"/>
        </w:rPr>
        <w:t xml:space="preserve">34220 </w:t>
      </w:r>
      <w:proofErr w:type="spellStart"/>
      <w:r w:rsidR="004649D7">
        <w:rPr>
          <w:rFonts w:ascii="PMingLiU" w:eastAsia="PMingLiU" w:hAnsi="PMingLiU" w:cs="PMingLiU"/>
          <w:b/>
          <w:bCs/>
          <w:sz w:val="21"/>
          <w:szCs w:val="21"/>
          <w:lang w:val="es-ES"/>
        </w:rPr>
        <w:t>Cheseboro</w:t>
      </w:r>
      <w:proofErr w:type="spellEnd"/>
      <w:r w:rsidR="004649D7">
        <w:rPr>
          <w:rFonts w:ascii="PMingLiU" w:eastAsia="PMingLiU" w:hAnsi="PMingLiU" w:cs="PMingLiU"/>
          <w:b/>
          <w:bCs/>
          <w:sz w:val="21"/>
          <w:szCs w:val="21"/>
          <w:lang w:val="es-ES"/>
        </w:rPr>
        <w:t xml:space="preserve"> </w:t>
      </w:r>
      <w:proofErr w:type="spellStart"/>
      <w:r w:rsidR="004649D7">
        <w:rPr>
          <w:rFonts w:ascii="PMingLiU" w:eastAsia="PMingLiU" w:hAnsi="PMingLiU" w:cs="PMingLiU"/>
          <w:b/>
          <w:bCs/>
          <w:sz w:val="21"/>
          <w:szCs w:val="21"/>
          <w:lang w:val="es-ES"/>
        </w:rPr>
        <w:t>Rd</w:t>
      </w:r>
      <w:proofErr w:type="spellEnd"/>
      <w:r w:rsidR="004649D7">
        <w:rPr>
          <w:rFonts w:ascii="PMingLiU" w:eastAsia="PMingLiU" w:hAnsi="PMingLiU" w:cs="PMingLiU"/>
          <w:b/>
          <w:bCs/>
          <w:sz w:val="21"/>
          <w:szCs w:val="21"/>
          <w:lang w:val="es-ES"/>
        </w:rPr>
        <w:t xml:space="preserve">., </w:t>
      </w:r>
      <w:proofErr w:type="spellStart"/>
      <w:r w:rsidR="004649D7">
        <w:rPr>
          <w:rFonts w:ascii="PMingLiU" w:eastAsia="PMingLiU" w:hAnsi="PMingLiU" w:cs="PMingLiU"/>
          <w:b/>
          <w:bCs/>
          <w:sz w:val="21"/>
          <w:szCs w:val="21"/>
          <w:lang w:val="es-ES"/>
        </w:rPr>
        <w:t>Palmdale</w:t>
      </w:r>
      <w:proofErr w:type="spellEnd"/>
      <w:r w:rsidR="004649D7">
        <w:rPr>
          <w:rFonts w:ascii="PMingLiU" w:eastAsia="PMingLiU" w:hAnsi="PMingLiU" w:cs="PMingLiU"/>
          <w:b/>
          <w:bCs/>
          <w:sz w:val="21"/>
          <w:szCs w:val="21"/>
          <w:lang w:val="es-ES"/>
        </w:rPr>
        <w:t>, CA 93552, 661-361-4649</w:t>
      </w:r>
    </w:p>
    <w:p w14:paraId="7384F1FA" w14:textId="46FA3D2B"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 xml:space="preserve">Ang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ng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sidR="002A49B9">
        <w:rPr>
          <w:b/>
          <w:bCs/>
          <w:sz w:val="21"/>
          <w:szCs w:val="21"/>
          <w:lang w:val="es-ES"/>
        </w:rPr>
        <w:t xml:space="preserve">Blue </w:t>
      </w:r>
      <w:proofErr w:type="spellStart"/>
      <w:r w:rsidR="002A49B9">
        <w:rPr>
          <w:b/>
          <w:bCs/>
          <w:sz w:val="21"/>
          <w:szCs w:val="21"/>
          <w:lang w:val="es-ES"/>
        </w:rPr>
        <w:t>Skies</w:t>
      </w:r>
      <w:proofErr w:type="spellEnd"/>
      <w:r w:rsidR="002A49B9">
        <w:rPr>
          <w:b/>
          <w:bCs/>
          <w:sz w:val="21"/>
          <w:szCs w:val="21"/>
          <w:lang w:val="es-ES"/>
        </w:rPr>
        <w:t xml:space="preserve"> Living Mobile Home Park</w:t>
      </w:r>
      <w:r w:rsidR="001471DD">
        <w:rPr>
          <w:b/>
          <w:bCs/>
          <w:sz w:val="21"/>
          <w:szCs w:val="21"/>
          <w:lang w:val="es-ES"/>
        </w:rPr>
        <w:t xml:space="preserve">, </w:t>
      </w:r>
      <w:r w:rsidR="004649D7">
        <w:rPr>
          <w:b/>
          <w:bCs/>
          <w:i/>
          <w:sz w:val="21"/>
          <w:szCs w:val="21"/>
          <w:u w:val="single"/>
          <w:lang w:val="es-ES"/>
        </w:rPr>
        <w:t xml:space="preserve">34220 </w:t>
      </w:r>
      <w:proofErr w:type="spellStart"/>
      <w:r w:rsidR="004649D7">
        <w:rPr>
          <w:b/>
          <w:bCs/>
          <w:i/>
          <w:sz w:val="21"/>
          <w:szCs w:val="21"/>
          <w:u w:val="single"/>
          <w:lang w:val="es-ES"/>
        </w:rPr>
        <w:t>Cheseboro</w:t>
      </w:r>
      <w:proofErr w:type="spellEnd"/>
      <w:r w:rsidR="004649D7">
        <w:rPr>
          <w:b/>
          <w:bCs/>
          <w:i/>
          <w:sz w:val="21"/>
          <w:szCs w:val="21"/>
          <w:u w:val="single"/>
          <w:lang w:val="es-ES"/>
        </w:rPr>
        <w:t xml:space="preserve"> Road, </w:t>
      </w:r>
      <w:proofErr w:type="spellStart"/>
      <w:r w:rsidR="004649D7">
        <w:rPr>
          <w:b/>
          <w:bCs/>
          <w:i/>
          <w:sz w:val="21"/>
          <w:szCs w:val="21"/>
          <w:u w:val="single"/>
          <w:lang w:val="es-ES"/>
        </w:rPr>
        <w:t>Palmdale</w:t>
      </w:r>
      <w:proofErr w:type="spellEnd"/>
      <w:r w:rsidR="004649D7">
        <w:rPr>
          <w:b/>
          <w:bCs/>
          <w:i/>
          <w:sz w:val="21"/>
          <w:szCs w:val="21"/>
          <w:u w:val="single"/>
          <w:lang w:val="es-ES"/>
        </w:rPr>
        <w:t xml:space="preserve">, CA 93552 </w:t>
      </w:r>
      <w:r w:rsidRPr="008A64D8">
        <w:rPr>
          <w:b/>
          <w:bCs/>
          <w:sz w:val="21"/>
          <w:szCs w:val="21"/>
          <w:lang w:val="es-ES"/>
        </w:rPr>
        <w:t xml:space="preserve">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sidR="004649D7">
        <w:rPr>
          <w:b/>
          <w:bCs/>
          <w:sz w:val="21"/>
          <w:szCs w:val="21"/>
          <w:lang w:val="es-ES"/>
        </w:rPr>
        <w:t>661-361</w:t>
      </w:r>
      <w:r w:rsidR="00873673">
        <w:rPr>
          <w:b/>
          <w:bCs/>
          <w:sz w:val="21"/>
          <w:szCs w:val="21"/>
          <w:lang w:val="es-ES"/>
        </w:rPr>
        <w:t>-</w:t>
      </w:r>
      <w:r w:rsidR="004649D7">
        <w:rPr>
          <w:b/>
          <w:bCs/>
          <w:sz w:val="21"/>
          <w:szCs w:val="21"/>
          <w:lang w:val="es-ES"/>
        </w:rPr>
        <w:t>4649.</w:t>
      </w:r>
      <w:r w:rsidRPr="008A64D8">
        <w:rPr>
          <w:b/>
          <w:bCs/>
          <w:sz w:val="21"/>
          <w:szCs w:val="21"/>
          <w:lang w:val="es-ES"/>
        </w:rPr>
        <w:t xml:space="preserve">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002436C8" w:rsidRPr="00412B2F">
        <w:rPr>
          <w:b/>
          <w:bCs/>
          <w:sz w:val="21"/>
          <w:szCs w:val="21"/>
          <w:lang w:val="es-ES"/>
        </w:rPr>
        <w:t>.</w:t>
      </w:r>
    </w:p>
    <w:p w14:paraId="4E43F76F" w14:textId="7C0C8A73"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Xin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r w:rsidR="002A49B9">
        <w:rPr>
          <w:b/>
          <w:bCs/>
          <w:sz w:val="21"/>
          <w:szCs w:val="21"/>
          <w:lang w:val="es-ES"/>
        </w:rPr>
        <w:t xml:space="preserve">Blue </w:t>
      </w:r>
      <w:proofErr w:type="spellStart"/>
      <w:r w:rsidR="002A49B9">
        <w:rPr>
          <w:b/>
          <w:bCs/>
          <w:sz w:val="21"/>
          <w:szCs w:val="21"/>
          <w:lang w:val="es-ES"/>
        </w:rPr>
        <w:t>Skies</w:t>
      </w:r>
      <w:proofErr w:type="spellEnd"/>
      <w:r w:rsidR="002A49B9">
        <w:rPr>
          <w:b/>
          <w:bCs/>
          <w:sz w:val="21"/>
          <w:szCs w:val="21"/>
          <w:lang w:val="es-ES"/>
        </w:rPr>
        <w:t xml:space="preserve"> Living Mobile Home Park</w:t>
      </w:r>
      <w:r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r w:rsidR="004649D7">
        <w:rPr>
          <w:b/>
          <w:bCs/>
          <w:sz w:val="21"/>
          <w:szCs w:val="21"/>
          <w:lang w:val="es-ES"/>
        </w:rPr>
        <w:t xml:space="preserve">34220 </w:t>
      </w:r>
      <w:proofErr w:type="spellStart"/>
      <w:r w:rsidR="004649D7">
        <w:rPr>
          <w:b/>
          <w:bCs/>
          <w:sz w:val="21"/>
          <w:szCs w:val="21"/>
          <w:lang w:val="es-ES"/>
        </w:rPr>
        <w:t>Cheseboro</w:t>
      </w:r>
      <w:proofErr w:type="spellEnd"/>
      <w:r w:rsidR="004649D7">
        <w:rPr>
          <w:b/>
          <w:bCs/>
          <w:sz w:val="21"/>
          <w:szCs w:val="21"/>
          <w:lang w:val="es-ES"/>
        </w:rPr>
        <w:t xml:space="preserve"> Road, </w:t>
      </w:r>
      <w:proofErr w:type="spellStart"/>
      <w:r w:rsidR="004649D7">
        <w:rPr>
          <w:b/>
          <w:bCs/>
          <w:sz w:val="21"/>
          <w:szCs w:val="21"/>
          <w:lang w:val="es-ES"/>
        </w:rPr>
        <w:t>Palmdale</w:t>
      </w:r>
      <w:proofErr w:type="spellEnd"/>
      <w:r w:rsidR="004649D7">
        <w:rPr>
          <w:b/>
          <w:bCs/>
          <w:sz w:val="21"/>
          <w:szCs w:val="21"/>
          <w:lang w:val="es-ES"/>
        </w:rPr>
        <w:t>, CA 93552, 661-361-4649</w:t>
      </w:r>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207841A8" w14:textId="6A745185"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r w:rsidR="002A49B9">
        <w:rPr>
          <w:b/>
          <w:bCs/>
          <w:sz w:val="21"/>
          <w:szCs w:val="21"/>
          <w:lang w:val="es-ES"/>
        </w:rPr>
        <w:t xml:space="preserve">Blue </w:t>
      </w:r>
      <w:proofErr w:type="spellStart"/>
      <w:r w:rsidR="002A49B9">
        <w:rPr>
          <w:b/>
          <w:bCs/>
          <w:sz w:val="21"/>
          <w:szCs w:val="21"/>
          <w:lang w:val="es-ES"/>
        </w:rPr>
        <w:t>Skies</w:t>
      </w:r>
      <w:proofErr w:type="spellEnd"/>
      <w:r w:rsidR="002A49B9">
        <w:rPr>
          <w:b/>
          <w:bCs/>
          <w:sz w:val="21"/>
          <w:szCs w:val="21"/>
          <w:lang w:val="es-ES"/>
        </w:rPr>
        <w:t xml:space="preserve"> Living Mobile Home Park </w:t>
      </w:r>
      <w:r w:rsidR="004E4CAC">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r w:rsidR="004649D7">
        <w:rPr>
          <w:b/>
          <w:bCs/>
          <w:sz w:val="21"/>
          <w:szCs w:val="21"/>
          <w:lang w:val="es-ES"/>
        </w:rPr>
        <w:t xml:space="preserve">34220 </w:t>
      </w:r>
      <w:proofErr w:type="spellStart"/>
      <w:r w:rsidR="004649D7">
        <w:rPr>
          <w:b/>
          <w:bCs/>
          <w:sz w:val="21"/>
          <w:szCs w:val="21"/>
          <w:lang w:val="es-ES"/>
        </w:rPr>
        <w:t>Cheseboro</w:t>
      </w:r>
      <w:proofErr w:type="spellEnd"/>
      <w:r w:rsidR="004649D7">
        <w:rPr>
          <w:b/>
          <w:bCs/>
          <w:sz w:val="21"/>
          <w:szCs w:val="21"/>
          <w:lang w:val="es-ES"/>
        </w:rPr>
        <w:t xml:space="preserve"> Road, </w:t>
      </w:r>
      <w:proofErr w:type="spellStart"/>
      <w:r w:rsidR="004649D7">
        <w:rPr>
          <w:b/>
          <w:bCs/>
          <w:sz w:val="21"/>
          <w:szCs w:val="21"/>
          <w:lang w:val="es-ES"/>
        </w:rPr>
        <w:t>Palmdale</w:t>
      </w:r>
      <w:proofErr w:type="spellEnd"/>
      <w:r w:rsidR="004649D7">
        <w:rPr>
          <w:b/>
          <w:bCs/>
          <w:sz w:val="21"/>
          <w:szCs w:val="21"/>
          <w:lang w:val="es-ES"/>
        </w:rPr>
        <w:t xml:space="preserve">, CA 93552, 661-361-4649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20F8FBCF" w14:textId="77777777" w:rsidTr="008A5B6C">
        <w:trPr>
          <w:cantSplit/>
        </w:trPr>
        <w:tc>
          <w:tcPr>
            <w:tcW w:w="2970" w:type="dxa"/>
            <w:gridSpan w:val="2"/>
          </w:tcPr>
          <w:p w14:paraId="407B85D3"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DC9C78B" w14:textId="07808319" w:rsidR="00BC6327" w:rsidRPr="00412B2F" w:rsidRDefault="00312575"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Well</w:t>
            </w:r>
          </w:p>
        </w:tc>
      </w:tr>
      <w:tr w:rsidR="00BC6327" w:rsidRPr="00412B2F" w14:paraId="748DA0F8" w14:textId="77777777" w:rsidTr="008A5B6C">
        <w:trPr>
          <w:cantSplit/>
        </w:trPr>
        <w:tc>
          <w:tcPr>
            <w:tcW w:w="3600" w:type="dxa"/>
            <w:gridSpan w:val="3"/>
          </w:tcPr>
          <w:p w14:paraId="0AE105A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75A275C9" w14:textId="090962C8" w:rsidR="00BC6327" w:rsidRPr="00412B2F" w:rsidRDefault="00312575"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Well 01 </w:t>
            </w:r>
            <w:r w:rsidR="004649D7">
              <w:rPr>
                <w:sz w:val="21"/>
                <w:szCs w:val="21"/>
              </w:rPr>
              <w:t xml:space="preserve">– 34220 </w:t>
            </w:r>
            <w:proofErr w:type="spellStart"/>
            <w:r w:rsidR="004649D7">
              <w:rPr>
                <w:sz w:val="21"/>
                <w:szCs w:val="21"/>
              </w:rPr>
              <w:t>Cheseboro</w:t>
            </w:r>
            <w:proofErr w:type="spellEnd"/>
            <w:r w:rsidR="004649D7">
              <w:rPr>
                <w:sz w:val="21"/>
                <w:szCs w:val="21"/>
              </w:rPr>
              <w:t xml:space="preserve"> Road, Palmdale, </w:t>
            </w:r>
            <w:proofErr w:type="gramStart"/>
            <w:r w:rsidR="004649D7">
              <w:rPr>
                <w:sz w:val="21"/>
                <w:szCs w:val="21"/>
              </w:rPr>
              <w:t>CA  Appro</w:t>
            </w:r>
            <w:r w:rsidR="00364F1E">
              <w:rPr>
                <w:sz w:val="21"/>
                <w:szCs w:val="21"/>
              </w:rPr>
              <w:t>x</w:t>
            </w:r>
            <w:r w:rsidR="004649D7">
              <w:rPr>
                <w:sz w:val="21"/>
                <w:szCs w:val="21"/>
              </w:rPr>
              <w:t>i</w:t>
            </w:r>
            <w:r w:rsidR="000A0AB7">
              <w:rPr>
                <w:sz w:val="21"/>
                <w:szCs w:val="21"/>
              </w:rPr>
              <w:t>m</w:t>
            </w:r>
            <w:r w:rsidR="004649D7">
              <w:rPr>
                <w:sz w:val="21"/>
                <w:szCs w:val="21"/>
              </w:rPr>
              <w:t>ately</w:t>
            </w:r>
            <w:proofErr w:type="gramEnd"/>
            <w:r w:rsidR="004649D7">
              <w:rPr>
                <w:sz w:val="21"/>
                <w:szCs w:val="21"/>
              </w:rPr>
              <w:t xml:space="preserve"> 800 Feet East </w:t>
            </w:r>
            <w:r w:rsidR="00D50592">
              <w:rPr>
                <w:sz w:val="21"/>
                <w:szCs w:val="21"/>
              </w:rPr>
              <w:t>of</w:t>
            </w:r>
            <w:r w:rsidR="004649D7">
              <w:rPr>
                <w:sz w:val="21"/>
                <w:szCs w:val="21"/>
              </w:rPr>
              <w:t xml:space="preserve"> the Park Site</w:t>
            </w:r>
            <w:r w:rsidR="00D50592">
              <w:rPr>
                <w:sz w:val="21"/>
                <w:szCs w:val="21"/>
              </w:rPr>
              <w:t xml:space="preserve"> on Blue Skies Property.</w:t>
            </w:r>
          </w:p>
        </w:tc>
      </w:tr>
      <w:tr w:rsidR="00BC6327" w:rsidRPr="00412B2F" w14:paraId="5E9B717A" w14:textId="77777777" w:rsidTr="008A5B6C">
        <w:tc>
          <w:tcPr>
            <w:tcW w:w="10800" w:type="dxa"/>
            <w:gridSpan w:val="8"/>
            <w:tcBorders>
              <w:bottom w:val="single" w:sz="4" w:space="0" w:color="auto"/>
            </w:tcBorders>
          </w:tcPr>
          <w:p w14:paraId="78653B2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7213544C" w14:textId="77777777" w:rsidTr="008A5B6C">
        <w:tc>
          <w:tcPr>
            <w:tcW w:w="4500" w:type="dxa"/>
            <w:gridSpan w:val="4"/>
          </w:tcPr>
          <w:p w14:paraId="0066300F" w14:textId="77777777" w:rsidR="00364F1E"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r w:rsidR="000A0AB7">
              <w:rPr>
                <w:sz w:val="21"/>
                <w:szCs w:val="21"/>
              </w:rPr>
              <w:t xml:space="preserve"> </w:t>
            </w:r>
          </w:p>
          <w:p w14:paraId="6CAAE10C" w14:textId="77777777" w:rsidR="00BC6327" w:rsidRDefault="00364F1E"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Pr>
                <w:sz w:val="21"/>
                <w:szCs w:val="21"/>
              </w:rPr>
              <w:t xml:space="preserve">A source Water Assessment was completed by LPA, Los Angeles County Dept of Public Health, Drinking Water </w:t>
            </w:r>
            <w:proofErr w:type="spellStart"/>
            <w:r>
              <w:rPr>
                <w:sz w:val="21"/>
                <w:szCs w:val="21"/>
              </w:rPr>
              <w:t>Div</w:t>
            </w:r>
            <w:proofErr w:type="spellEnd"/>
            <w:r>
              <w:rPr>
                <w:sz w:val="21"/>
                <w:szCs w:val="21"/>
              </w:rPr>
              <w:t>, May 2002.</w:t>
            </w:r>
            <w:r w:rsidR="000A0AB7">
              <w:rPr>
                <w:sz w:val="21"/>
                <w:szCs w:val="21"/>
              </w:rPr>
              <w:t xml:space="preserve">       </w:t>
            </w:r>
          </w:p>
          <w:p w14:paraId="79C1DA43" w14:textId="77777777" w:rsidR="00D50592" w:rsidRDefault="00D50592" w:rsidP="00D50592">
            <w:pPr>
              <w:rPr>
                <w:sz w:val="21"/>
                <w:szCs w:val="21"/>
              </w:rPr>
            </w:pPr>
          </w:p>
          <w:p w14:paraId="0CFF738B" w14:textId="77777777" w:rsidR="00D50592" w:rsidRDefault="00D50592" w:rsidP="00D50592">
            <w:r>
              <w:t>At present, there are no contaminants associated with</w:t>
            </w:r>
          </w:p>
          <w:p w14:paraId="2D3A6604" w14:textId="77777777" w:rsidR="00D50592" w:rsidRDefault="00D50592" w:rsidP="00D50592">
            <w:r>
              <w:t>the well that affect the quality of the water delivered</w:t>
            </w:r>
          </w:p>
          <w:p w14:paraId="0C5D5095" w14:textId="09A09E67" w:rsidR="00D50592" w:rsidRPr="00D50592" w:rsidRDefault="00D50592" w:rsidP="00D50592">
            <w:r>
              <w:t>to residents</w:t>
            </w:r>
          </w:p>
        </w:tc>
        <w:tc>
          <w:tcPr>
            <w:tcW w:w="6300" w:type="dxa"/>
            <w:gridSpan w:val="4"/>
            <w:tcBorders>
              <w:bottom w:val="single" w:sz="4" w:space="0" w:color="auto"/>
            </w:tcBorders>
          </w:tcPr>
          <w:p w14:paraId="5074A2FF" w14:textId="128D037F" w:rsidR="00BC6327" w:rsidRDefault="000A0AB7" w:rsidP="00F27D20">
            <w:pPr>
              <w:pStyle w:val="BodyText3"/>
              <w:pBdr>
                <w:top w:val="none" w:sz="0" w:space="0" w:color="auto"/>
                <w:left w:val="none" w:sz="0" w:space="0" w:color="auto"/>
                <w:bottom w:val="none" w:sz="0" w:space="0" w:color="auto"/>
                <w:right w:val="none" w:sz="0" w:space="0" w:color="auto"/>
              </w:pBdr>
              <w:spacing w:before="60"/>
              <w:jc w:val="left"/>
              <w:rPr>
                <w:sz w:val="20"/>
              </w:rPr>
            </w:pPr>
            <w:r>
              <w:rPr>
                <w:sz w:val="20"/>
              </w:rPr>
              <w:t>The source is considered most vulnerable to the following activities not associated with any detected contaminants: Transportation Corridors – Road/Street.  At the time of the Assessme</w:t>
            </w:r>
            <w:r w:rsidR="00364F1E">
              <w:rPr>
                <w:sz w:val="20"/>
              </w:rPr>
              <w:t>n</w:t>
            </w:r>
            <w:r>
              <w:rPr>
                <w:sz w:val="20"/>
              </w:rPr>
              <w:t>t. there were no chemicals detected that would affect the</w:t>
            </w:r>
            <w:r w:rsidR="00364F1E">
              <w:rPr>
                <w:sz w:val="20"/>
              </w:rPr>
              <w:t xml:space="preserve"> quality of the Drinking Water.</w:t>
            </w:r>
          </w:p>
          <w:p w14:paraId="72E90FE2" w14:textId="66D19D50" w:rsidR="00364F1E" w:rsidRPr="000A0AB7" w:rsidRDefault="00364F1E" w:rsidP="00F27D20">
            <w:pPr>
              <w:pStyle w:val="BodyText3"/>
              <w:pBdr>
                <w:top w:val="none" w:sz="0" w:space="0" w:color="auto"/>
                <w:left w:val="none" w:sz="0" w:space="0" w:color="auto"/>
                <w:bottom w:val="none" w:sz="0" w:space="0" w:color="auto"/>
                <w:right w:val="none" w:sz="0" w:space="0" w:color="auto"/>
              </w:pBdr>
              <w:spacing w:before="60"/>
              <w:jc w:val="left"/>
              <w:rPr>
                <w:sz w:val="20"/>
              </w:rPr>
            </w:pPr>
            <w:r>
              <w:rPr>
                <w:sz w:val="20"/>
              </w:rPr>
              <w:t>A copy of the complete assessment may be viewed at: Dept. of Public Health, Drinking Water Div., 5050 Commerce Dr.  A Copy may also be viewed at the MHP Office.  Contact the manager with any questions.</w:t>
            </w:r>
          </w:p>
        </w:tc>
      </w:tr>
      <w:tr w:rsidR="00BC6327" w:rsidRPr="00412B2F" w14:paraId="143B64B1" w14:textId="77777777" w:rsidTr="008A5B6C">
        <w:tc>
          <w:tcPr>
            <w:tcW w:w="10800" w:type="dxa"/>
            <w:gridSpan w:val="8"/>
            <w:tcBorders>
              <w:bottom w:val="single" w:sz="4" w:space="0" w:color="auto"/>
            </w:tcBorders>
          </w:tcPr>
          <w:p w14:paraId="6A95E9E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13DF1E0C" w14:textId="77777777" w:rsidTr="008A5B6C">
        <w:tc>
          <w:tcPr>
            <w:tcW w:w="7110" w:type="dxa"/>
            <w:gridSpan w:val="5"/>
          </w:tcPr>
          <w:p w14:paraId="459293F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2344723C" w14:textId="27375BE5" w:rsidR="00BC6327" w:rsidRPr="00412B2F" w:rsidRDefault="00312575"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There are no scheduled Board Meetings, but the Park Management notifies residents if there is a need.</w:t>
            </w:r>
          </w:p>
        </w:tc>
      </w:tr>
      <w:tr w:rsidR="00BC6327" w:rsidRPr="00412B2F" w14:paraId="4E8AF2CA" w14:textId="77777777" w:rsidTr="008A5B6C">
        <w:tc>
          <w:tcPr>
            <w:tcW w:w="10800" w:type="dxa"/>
            <w:gridSpan w:val="8"/>
            <w:tcBorders>
              <w:bottom w:val="single" w:sz="4" w:space="0" w:color="auto"/>
            </w:tcBorders>
          </w:tcPr>
          <w:p w14:paraId="71907950"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142DB10B" w14:textId="77777777" w:rsidTr="00896E02">
        <w:trPr>
          <w:cantSplit/>
        </w:trPr>
        <w:tc>
          <w:tcPr>
            <w:tcW w:w="2880" w:type="dxa"/>
          </w:tcPr>
          <w:p w14:paraId="43910B9F"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2E779D3E" w14:textId="59A0B188" w:rsidR="00BC6327" w:rsidRPr="00412B2F" w:rsidRDefault="00312575"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Judy Foy</w:t>
            </w:r>
            <w:r w:rsidR="00364F1E">
              <w:rPr>
                <w:sz w:val="21"/>
                <w:szCs w:val="21"/>
              </w:rPr>
              <w:t>, On Site Manager</w:t>
            </w:r>
          </w:p>
        </w:tc>
        <w:tc>
          <w:tcPr>
            <w:tcW w:w="810" w:type="dxa"/>
          </w:tcPr>
          <w:p w14:paraId="3DD81C21"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26BBF834" w14:textId="0E9A66AD"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proofErr w:type="gramStart"/>
            <w:r w:rsidRPr="008E4080">
              <w:rPr>
                <w:sz w:val="21"/>
                <w:szCs w:val="21"/>
              </w:rPr>
              <w:t xml:space="preserve">(  </w:t>
            </w:r>
            <w:r w:rsidR="00312575">
              <w:rPr>
                <w:sz w:val="21"/>
                <w:szCs w:val="21"/>
              </w:rPr>
              <w:t>661</w:t>
            </w:r>
            <w:proofErr w:type="gramEnd"/>
            <w:r w:rsidRPr="008E4080">
              <w:rPr>
                <w:sz w:val="21"/>
                <w:szCs w:val="21"/>
              </w:rPr>
              <w:t xml:space="preserve"> )</w:t>
            </w:r>
            <w:r w:rsidR="00312575">
              <w:rPr>
                <w:sz w:val="21"/>
                <w:szCs w:val="21"/>
              </w:rPr>
              <w:t xml:space="preserve"> 361-4969</w:t>
            </w:r>
          </w:p>
        </w:tc>
      </w:tr>
    </w:tbl>
    <w:p w14:paraId="37EDB7C8"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4624239F" w14:textId="77777777" w:rsidTr="008E4080">
        <w:tc>
          <w:tcPr>
            <w:tcW w:w="10800" w:type="dxa"/>
            <w:gridSpan w:val="2"/>
            <w:tcBorders>
              <w:top w:val="single" w:sz="18" w:space="0" w:color="auto"/>
              <w:bottom w:val="single" w:sz="18" w:space="0" w:color="auto"/>
            </w:tcBorders>
          </w:tcPr>
          <w:p w14:paraId="35B043C1"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2895582D" w14:textId="77777777" w:rsidTr="008E4080">
        <w:tc>
          <w:tcPr>
            <w:tcW w:w="5130" w:type="dxa"/>
            <w:tcBorders>
              <w:top w:val="single" w:sz="18" w:space="0" w:color="auto"/>
              <w:bottom w:val="single" w:sz="18" w:space="0" w:color="auto"/>
            </w:tcBorders>
          </w:tcPr>
          <w:p w14:paraId="737762CD"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46163CB9"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5E244E8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1E6BD7C"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 xml:space="preserve">allowed in drinking water.  </w:t>
            </w:r>
            <w:r w:rsidR="00B56F52" w:rsidRPr="0012764D">
              <w:rPr>
                <w:szCs w:val="21"/>
              </w:rPr>
              <w:lastRenderedPageBreak/>
              <w:t>There is convincing evidence that addition of a disinfectant is necessary for control of microbial contaminants.</w:t>
            </w:r>
          </w:p>
          <w:p w14:paraId="7C00095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28738A3A"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738AA650" w14:textId="77777777" w:rsidR="00BC6327" w:rsidRPr="0012764D" w:rsidRDefault="00BC6327" w:rsidP="00552D92">
            <w:pPr>
              <w:tabs>
                <w:tab w:val="left" w:pos="1440"/>
              </w:tabs>
              <w:spacing w:before="20" w:after="20"/>
              <w:jc w:val="both"/>
              <w:rPr>
                <w:szCs w:val="21"/>
              </w:rPr>
            </w:pPr>
            <w:r w:rsidRPr="0012764D">
              <w:rPr>
                <w:b/>
                <w:szCs w:val="21"/>
              </w:rPr>
              <w:lastRenderedPageBreak/>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291B43B3"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1600EE97"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3CCDD20D" w14:textId="77777777"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3F00033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7E88C559"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lastRenderedPageBreak/>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5CE47587" w14:textId="77777777" w:rsidR="00BC6327" w:rsidRDefault="00BC6327" w:rsidP="00A1682E">
            <w:pPr>
              <w:tabs>
                <w:tab w:val="left" w:pos="1440"/>
              </w:tabs>
              <w:spacing w:before="20" w:after="20" w:line="0" w:lineRule="atLeast"/>
              <w:rPr>
                <w:b/>
                <w:sz w:val="22"/>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p w14:paraId="43987486" w14:textId="5E313481" w:rsidR="00BB5375" w:rsidRDefault="00BB5375" w:rsidP="00BB5375">
            <w:pPr>
              <w:tabs>
                <w:tab w:val="left" w:pos="4485"/>
              </w:tabs>
              <w:rPr>
                <w:b/>
                <w:sz w:val="22"/>
              </w:rPr>
            </w:pPr>
            <w:r>
              <w:rPr>
                <w:b/>
                <w:sz w:val="22"/>
              </w:rPr>
              <w:tab/>
            </w:r>
          </w:p>
          <w:p w14:paraId="065AA323" w14:textId="77777777" w:rsidR="00BB5375" w:rsidRPr="00BB5375" w:rsidRDefault="00BB5375" w:rsidP="00BB5375">
            <w:pPr>
              <w:rPr>
                <w:szCs w:val="21"/>
              </w:rPr>
            </w:pPr>
          </w:p>
          <w:p w14:paraId="6007DC25" w14:textId="437D93B6" w:rsidR="00BB5375" w:rsidRPr="00BB5375" w:rsidRDefault="00BB5375" w:rsidP="00BB5375">
            <w:pPr>
              <w:rPr>
                <w:szCs w:val="21"/>
              </w:rPr>
            </w:pPr>
          </w:p>
        </w:tc>
      </w:tr>
    </w:tbl>
    <w:p w14:paraId="73F48B20" w14:textId="77777777" w:rsidR="00900CB8" w:rsidRDefault="00900CB8">
      <w:pPr>
        <w:spacing w:before="120" w:after="120"/>
        <w:jc w:val="both"/>
        <w:rPr>
          <w:b/>
          <w:sz w:val="22"/>
        </w:rPr>
      </w:pPr>
    </w:p>
    <w:p w14:paraId="04647CEF" w14:textId="1B184475" w:rsidR="00BB5375" w:rsidRPr="00873673" w:rsidRDefault="00873673" w:rsidP="00BB5375">
      <w:pPr>
        <w:rPr>
          <w:sz w:val="32"/>
          <w:szCs w:val="32"/>
        </w:rPr>
        <w:sectPr w:rsidR="00BB5375" w:rsidRPr="00873673"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r>
        <w:rPr>
          <w:sz w:val="32"/>
          <w:szCs w:val="32"/>
        </w:rPr>
        <w:t xml:space="preserve">THIS PAGE IS BLANK    </w:t>
      </w:r>
    </w:p>
    <w:p w14:paraId="1E199459" w14:textId="77777777"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565CE4A9"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44BD086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22F9200E"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4A4F867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7E7353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2BF2381B"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065F4093" w14:textId="77777777"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0F3CF5F0"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76A557BF"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30B3A3F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2F673AFA"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40243C9D"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4936212F"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3CA3F339"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78B6A1CD"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16A3C59"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3399D403" w14:textId="77777777" w:rsidR="00BC6327" w:rsidRPr="00F41F91" w:rsidRDefault="00BC6327" w:rsidP="00383730">
            <w:pPr>
              <w:jc w:val="center"/>
              <w:rPr>
                <w:b/>
                <w:sz w:val="18"/>
              </w:rPr>
            </w:pPr>
            <w:r w:rsidRPr="00F41F91">
              <w:rPr>
                <w:b/>
                <w:sz w:val="18"/>
              </w:rPr>
              <w:t>Typical Source of Bacteria</w:t>
            </w:r>
          </w:p>
        </w:tc>
      </w:tr>
      <w:tr w:rsidR="00BC6327" w:rsidRPr="00A44246" w14:paraId="4B725876" w14:textId="77777777" w:rsidTr="002F1DD3">
        <w:trPr>
          <w:cantSplit/>
          <w:jc w:val="center"/>
        </w:trPr>
        <w:tc>
          <w:tcPr>
            <w:tcW w:w="2249" w:type="dxa"/>
            <w:gridSpan w:val="2"/>
            <w:tcBorders>
              <w:top w:val="nil"/>
              <w:left w:val="single" w:sz="6" w:space="0" w:color="auto"/>
              <w:bottom w:val="single" w:sz="4" w:space="0" w:color="auto"/>
            </w:tcBorders>
          </w:tcPr>
          <w:p w14:paraId="264E5207"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454C3696"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25AD9BC7" w14:textId="17D700F2" w:rsidR="00312575" w:rsidRPr="00F41F91" w:rsidRDefault="00312575"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103DF4D7" w14:textId="2E4BFF55" w:rsidR="00BC6327" w:rsidRPr="00F41F91" w:rsidRDefault="00312575" w:rsidP="00383730">
            <w:pPr>
              <w:jc w:val="center"/>
              <w:rPr>
                <w:sz w:val="18"/>
                <w:szCs w:val="18"/>
              </w:rPr>
            </w:pPr>
            <w:r>
              <w:rPr>
                <w:sz w:val="18"/>
                <w:szCs w:val="18"/>
              </w:rPr>
              <w:t>0</w:t>
            </w:r>
          </w:p>
        </w:tc>
        <w:tc>
          <w:tcPr>
            <w:tcW w:w="2700" w:type="dxa"/>
            <w:gridSpan w:val="5"/>
            <w:tcBorders>
              <w:top w:val="nil"/>
              <w:bottom w:val="single" w:sz="4" w:space="0" w:color="auto"/>
            </w:tcBorders>
          </w:tcPr>
          <w:p w14:paraId="33E6A3E3"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322A15C1"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1391623C"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49F2ADFC"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7CB87756"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75E276CC" w14:textId="77777777" w:rsidR="008F7660" w:rsidRDefault="005540D9" w:rsidP="00383730">
            <w:pPr>
              <w:jc w:val="center"/>
              <w:rPr>
                <w:sz w:val="18"/>
                <w:szCs w:val="18"/>
              </w:rPr>
            </w:pPr>
            <w:r w:rsidRPr="00F41F91">
              <w:rPr>
                <w:sz w:val="18"/>
                <w:szCs w:val="18"/>
              </w:rPr>
              <w:t>(In the year)</w:t>
            </w:r>
          </w:p>
          <w:p w14:paraId="4BC72197" w14:textId="0BF4660D" w:rsidR="00312575" w:rsidRPr="00F41F91" w:rsidRDefault="00312575"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16087BB" w14:textId="39FBB09A" w:rsidR="008F7660" w:rsidRPr="00F41F91" w:rsidRDefault="00312575"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5F43DDA9"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499B763C"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6C13AD77" w14:textId="77777777" w:rsidR="008F7660" w:rsidRPr="00F41F91" w:rsidRDefault="005540D9" w:rsidP="00383730">
            <w:pPr>
              <w:rPr>
                <w:sz w:val="18"/>
                <w:szCs w:val="18"/>
              </w:rPr>
            </w:pPr>
            <w:r w:rsidRPr="00F41F91">
              <w:rPr>
                <w:sz w:val="18"/>
                <w:szCs w:val="18"/>
              </w:rPr>
              <w:t>Human and animal fecal waste</w:t>
            </w:r>
          </w:p>
        </w:tc>
      </w:tr>
      <w:tr w:rsidR="005540D9" w:rsidRPr="00A44246" w14:paraId="6F97D442"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7E096AD8" w14:textId="77777777" w:rsidR="005540D9" w:rsidRPr="00F41F91" w:rsidRDefault="005540D9" w:rsidP="00383730">
            <w:pPr>
              <w:jc w:val="center"/>
              <w:rPr>
                <w:i/>
                <w:sz w:val="18"/>
                <w:szCs w:val="18"/>
              </w:rPr>
            </w:pPr>
            <w:r w:rsidRPr="00F41F91">
              <w:rPr>
                <w:i/>
                <w:sz w:val="18"/>
                <w:szCs w:val="18"/>
              </w:rPr>
              <w:t>E. coli</w:t>
            </w:r>
          </w:p>
          <w:p w14:paraId="4A54D98D" w14:textId="77777777" w:rsidR="005540D9" w:rsidRPr="00F41F91" w:rsidRDefault="005540D9" w:rsidP="00383730">
            <w:pPr>
              <w:jc w:val="center"/>
              <w:rPr>
                <w:sz w:val="18"/>
                <w:szCs w:val="18"/>
              </w:rPr>
            </w:pPr>
            <w:r w:rsidRPr="00F41F91">
              <w:rPr>
                <w:sz w:val="18"/>
                <w:szCs w:val="18"/>
              </w:rPr>
              <w:t>(</w:t>
            </w:r>
            <w:proofErr w:type="gramStart"/>
            <w:r w:rsidRPr="00F41F91">
              <w:rPr>
                <w:sz w:val="18"/>
                <w:szCs w:val="18"/>
              </w:rPr>
              <w:t>federal</w:t>
            </w:r>
            <w:proofErr w:type="gramEnd"/>
            <w:r w:rsidRPr="00F41F91">
              <w:rPr>
                <w:sz w:val="18"/>
                <w:szCs w:val="18"/>
              </w:rPr>
              <w:t xml:space="preserve"> Revised Total Coliform Rule)</w:t>
            </w:r>
          </w:p>
        </w:tc>
        <w:tc>
          <w:tcPr>
            <w:tcW w:w="1253" w:type="dxa"/>
            <w:gridSpan w:val="2"/>
            <w:tcBorders>
              <w:top w:val="single" w:sz="4" w:space="0" w:color="auto"/>
              <w:bottom w:val="single" w:sz="4" w:space="0" w:color="auto"/>
            </w:tcBorders>
          </w:tcPr>
          <w:p w14:paraId="7457D529"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342AE471" w14:textId="68998EDC" w:rsidR="00312575" w:rsidRPr="00F41F91" w:rsidRDefault="00312575"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6C8AA44E" w14:textId="660A8F9F" w:rsidR="005540D9" w:rsidRPr="00F41F91" w:rsidRDefault="00312575"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1DCE3BB3" w14:textId="77777777"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0BD50325"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5E65000" w14:textId="77777777" w:rsidR="005540D9" w:rsidRPr="00F41F91" w:rsidRDefault="002F6EC9" w:rsidP="00383730">
            <w:pPr>
              <w:rPr>
                <w:sz w:val="18"/>
                <w:szCs w:val="18"/>
              </w:rPr>
            </w:pPr>
            <w:r w:rsidRPr="00F41F91">
              <w:rPr>
                <w:sz w:val="18"/>
                <w:szCs w:val="18"/>
              </w:rPr>
              <w:t>Human and animal fecal waste</w:t>
            </w:r>
          </w:p>
        </w:tc>
      </w:tr>
      <w:tr w:rsidR="00172215" w:rsidRPr="001F3468" w14:paraId="4D354A25"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2EB6D406" w14:textId="77777777"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6F0C152" w14:textId="77777777"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5768B06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A41B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7A9001B9" w14:textId="77777777" w:rsidTr="002F1DD3">
        <w:trPr>
          <w:jc w:val="center"/>
        </w:trPr>
        <w:tc>
          <w:tcPr>
            <w:tcW w:w="2241" w:type="dxa"/>
            <w:tcBorders>
              <w:top w:val="single" w:sz="18" w:space="0" w:color="auto"/>
              <w:left w:val="single" w:sz="6" w:space="0" w:color="auto"/>
              <w:bottom w:val="double" w:sz="6" w:space="0" w:color="auto"/>
            </w:tcBorders>
            <w:vAlign w:val="center"/>
          </w:tcPr>
          <w:p w14:paraId="6644107E"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C39B100"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2C48372D"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69797B95"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7486F2D8"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781F4200"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6233EBD0"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7CEA8777"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4C5BD891" w14:textId="77777777" w:rsidR="00B44817" w:rsidRPr="00F41F91" w:rsidRDefault="00B44817" w:rsidP="00B44817">
            <w:pPr>
              <w:jc w:val="center"/>
              <w:rPr>
                <w:b/>
                <w:sz w:val="18"/>
              </w:rPr>
            </w:pPr>
            <w:r w:rsidRPr="00F41F91">
              <w:rPr>
                <w:b/>
                <w:sz w:val="18"/>
              </w:rPr>
              <w:t>Typical Source of Contaminant</w:t>
            </w:r>
          </w:p>
        </w:tc>
      </w:tr>
      <w:tr w:rsidR="00B44817" w:rsidRPr="001F3468" w14:paraId="652572E4" w14:textId="77777777" w:rsidTr="002F1DD3">
        <w:trPr>
          <w:jc w:val="center"/>
        </w:trPr>
        <w:tc>
          <w:tcPr>
            <w:tcW w:w="2241" w:type="dxa"/>
            <w:tcBorders>
              <w:top w:val="nil"/>
              <w:left w:val="single" w:sz="6" w:space="0" w:color="auto"/>
              <w:bottom w:val="nil"/>
            </w:tcBorders>
          </w:tcPr>
          <w:p w14:paraId="019F0841"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4D0C4469" w14:textId="4B8E7919" w:rsidR="00B44817" w:rsidRPr="00F41F91" w:rsidRDefault="004D5EC8" w:rsidP="00D057C3">
            <w:pPr>
              <w:jc w:val="center"/>
              <w:rPr>
                <w:sz w:val="18"/>
              </w:rPr>
            </w:pPr>
            <w:r>
              <w:rPr>
                <w:sz w:val="18"/>
              </w:rPr>
              <w:t>8/28/21</w:t>
            </w:r>
          </w:p>
        </w:tc>
        <w:tc>
          <w:tcPr>
            <w:tcW w:w="991" w:type="dxa"/>
            <w:gridSpan w:val="2"/>
            <w:tcBorders>
              <w:top w:val="nil"/>
            </w:tcBorders>
          </w:tcPr>
          <w:p w14:paraId="6AA93CB8" w14:textId="33C897F6" w:rsidR="00B44817" w:rsidRPr="00F41F91" w:rsidRDefault="004D5EC8" w:rsidP="00D057C3">
            <w:pPr>
              <w:jc w:val="center"/>
              <w:rPr>
                <w:sz w:val="18"/>
              </w:rPr>
            </w:pPr>
            <w:r>
              <w:rPr>
                <w:sz w:val="18"/>
              </w:rPr>
              <w:t>5</w:t>
            </w:r>
          </w:p>
        </w:tc>
        <w:tc>
          <w:tcPr>
            <w:tcW w:w="990" w:type="dxa"/>
            <w:gridSpan w:val="2"/>
            <w:tcBorders>
              <w:top w:val="nil"/>
              <w:bottom w:val="nil"/>
            </w:tcBorders>
          </w:tcPr>
          <w:p w14:paraId="798B5C92" w14:textId="4B6E5C61" w:rsidR="00B44817" w:rsidRPr="00F41F91" w:rsidRDefault="004D5EC8" w:rsidP="00D057C3">
            <w:pPr>
              <w:jc w:val="center"/>
              <w:rPr>
                <w:sz w:val="18"/>
              </w:rPr>
            </w:pPr>
            <w:r>
              <w:rPr>
                <w:sz w:val="18"/>
              </w:rPr>
              <w:t>N/D</w:t>
            </w:r>
          </w:p>
        </w:tc>
        <w:tc>
          <w:tcPr>
            <w:tcW w:w="1080" w:type="dxa"/>
            <w:tcBorders>
              <w:top w:val="nil"/>
              <w:bottom w:val="nil"/>
            </w:tcBorders>
          </w:tcPr>
          <w:p w14:paraId="726B454C" w14:textId="09642977" w:rsidR="00B44817" w:rsidRPr="00F41F91" w:rsidRDefault="004D5EC8" w:rsidP="00D057C3">
            <w:pPr>
              <w:jc w:val="center"/>
              <w:rPr>
                <w:sz w:val="18"/>
              </w:rPr>
            </w:pPr>
            <w:r>
              <w:rPr>
                <w:sz w:val="18"/>
              </w:rPr>
              <w:t>None</w:t>
            </w:r>
          </w:p>
        </w:tc>
        <w:tc>
          <w:tcPr>
            <w:tcW w:w="677" w:type="dxa"/>
            <w:tcBorders>
              <w:top w:val="nil"/>
              <w:bottom w:val="nil"/>
            </w:tcBorders>
          </w:tcPr>
          <w:p w14:paraId="184E62FB"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12380018"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09684215" w14:textId="54A2ED3C" w:rsidR="00B44817" w:rsidRPr="00F41F91" w:rsidRDefault="001471DD" w:rsidP="00B44817">
            <w:pPr>
              <w:jc w:val="center"/>
              <w:rPr>
                <w:sz w:val="17"/>
                <w:szCs w:val="16"/>
              </w:rPr>
            </w:pPr>
            <w:r>
              <w:rPr>
                <w:sz w:val="17"/>
                <w:szCs w:val="16"/>
              </w:rPr>
              <w:t>Not Applicable</w:t>
            </w:r>
          </w:p>
        </w:tc>
        <w:tc>
          <w:tcPr>
            <w:tcW w:w="2070" w:type="dxa"/>
            <w:tcBorders>
              <w:top w:val="nil"/>
              <w:bottom w:val="nil"/>
              <w:right w:val="single" w:sz="6" w:space="0" w:color="auto"/>
            </w:tcBorders>
          </w:tcPr>
          <w:p w14:paraId="7FBBDD4B"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514C735A" w14:textId="77777777" w:rsidTr="002F1DD3">
        <w:trPr>
          <w:jc w:val="center"/>
        </w:trPr>
        <w:tc>
          <w:tcPr>
            <w:tcW w:w="2241" w:type="dxa"/>
            <w:tcBorders>
              <w:left w:val="single" w:sz="6" w:space="0" w:color="auto"/>
              <w:bottom w:val="single" w:sz="18" w:space="0" w:color="auto"/>
            </w:tcBorders>
          </w:tcPr>
          <w:p w14:paraId="68B57D5A"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596CE73" w14:textId="28782504" w:rsidR="00B44817" w:rsidRPr="00F41F91" w:rsidRDefault="004D5EC8" w:rsidP="00D057C3">
            <w:pPr>
              <w:jc w:val="center"/>
              <w:rPr>
                <w:sz w:val="18"/>
              </w:rPr>
            </w:pPr>
            <w:r>
              <w:rPr>
                <w:sz w:val="18"/>
              </w:rPr>
              <w:t>8/28/21</w:t>
            </w:r>
          </w:p>
        </w:tc>
        <w:tc>
          <w:tcPr>
            <w:tcW w:w="991" w:type="dxa"/>
            <w:gridSpan w:val="2"/>
            <w:tcBorders>
              <w:bottom w:val="single" w:sz="18" w:space="0" w:color="auto"/>
            </w:tcBorders>
          </w:tcPr>
          <w:p w14:paraId="557AC2B4" w14:textId="2430DD53" w:rsidR="00B44817" w:rsidRPr="00F41F91" w:rsidRDefault="004D5EC8" w:rsidP="00D057C3">
            <w:pPr>
              <w:jc w:val="center"/>
              <w:rPr>
                <w:sz w:val="18"/>
              </w:rPr>
            </w:pPr>
            <w:r>
              <w:rPr>
                <w:sz w:val="18"/>
              </w:rPr>
              <w:t>5</w:t>
            </w:r>
          </w:p>
        </w:tc>
        <w:tc>
          <w:tcPr>
            <w:tcW w:w="990" w:type="dxa"/>
            <w:gridSpan w:val="2"/>
            <w:tcBorders>
              <w:bottom w:val="single" w:sz="18" w:space="0" w:color="auto"/>
            </w:tcBorders>
          </w:tcPr>
          <w:p w14:paraId="618C64AE" w14:textId="30D35040" w:rsidR="00B44817" w:rsidRPr="00F41F91" w:rsidRDefault="004D5EC8" w:rsidP="00D057C3">
            <w:pPr>
              <w:jc w:val="center"/>
              <w:rPr>
                <w:sz w:val="18"/>
              </w:rPr>
            </w:pPr>
            <w:r>
              <w:rPr>
                <w:sz w:val="18"/>
              </w:rPr>
              <w:t>0.053</w:t>
            </w:r>
          </w:p>
        </w:tc>
        <w:tc>
          <w:tcPr>
            <w:tcW w:w="1080" w:type="dxa"/>
            <w:tcBorders>
              <w:bottom w:val="single" w:sz="18" w:space="0" w:color="auto"/>
            </w:tcBorders>
          </w:tcPr>
          <w:p w14:paraId="61FF59A0" w14:textId="274430EF" w:rsidR="00B44817" w:rsidRPr="00F41F91" w:rsidRDefault="00945A37" w:rsidP="00D057C3">
            <w:pPr>
              <w:jc w:val="center"/>
              <w:rPr>
                <w:sz w:val="18"/>
              </w:rPr>
            </w:pPr>
            <w:r>
              <w:rPr>
                <w:sz w:val="18"/>
              </w:rPr>
              <w:t>None</w:t>
            </w:r>
          </w:p>
        </w:tc>
        <w:tc>
          <w:tcPr>
            <w:tcW w:w="677" w:type="dxa"/>
            <w:tcBorders>
              <w:bottom w:val="single" w:sz="18" w:space="0" w:color="auto"/>
            </w:tcBorders>
          </w:tcPr>
          <w:p w14:paraId="1C1E36FA"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E2FE538"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1E796B5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33189658"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7CF2252C" w14:textId="77777777" w:rsidR="00B44817" w:rsidRDefault="00B44817"/>
    <w:tbl>
      <w:tblPr>
        <w:tblW w:w="10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46"/>
        <w:gridCol w:w="1084"/>
        <w:gridCol w:w="2808"/>
      </w:tblGrid>
      <w:tr w:rsidR="00B3023D" w:rsidRPr="001F3468" w14:paraId="56011349" w14:textId="77777777" w:rsidTr="00F56311">
        <w:trPr>
          <w:jc w:val="center"/>
        </w:trPr>
        <w:tc>
          <w:tcPr>
            <w:tcW w:w="10886" w:type="dxa"/>
            <w:gridSpan w:val="8"/>
            <w:tcBorders>
              <w:top w:val="single" w:sz="18" w:space="0" w:color="auto"/>
              <w:left w:val="single" w:sz="6" w:space="0" w:color="auto"/>
              <w:bottom w:val="single" w:sz="18" w:space="0" w:color="auto"/>
              <w:right w:val="single" w:sz="6" w:space="0" w:color="auto"/>
            </w:tcBorders>
            <w:vAlign w:val="center"/>
          </w:tcPr>
          <w:p w14:paraId="7089153F"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460BECCE" w14:textId="77777777" w:rsidTr="00943D3D">
        <w:trPr>
          <w:jc w:val="center"/>
        </w:trPr>
        <w:tc>
          <w:tcPr>
            <w:tcW w:w="2250" w:type="dxa"/>
            <w:tcBorders>
              <w:top w:val="single" w:sz="18" w:space="0" w:color="auto"/>
              <w:left w:val="single" w:sz="6" w:space="0" w:color="auto"/>
              <w:bottom w:val="double" w:sz="6" w:space="0" w:color="auto"/>
            </w:tcBorders>
            <w:vAlign w:val="center"/>
          </w:tcPr>
          <w:p w14:paraId="024DCC0A"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7D993A0D"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7A54FB2F"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9353196"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46" w:type="dxa"/>
            <w:tcBorders>
              <w:top w:val="single" w:sz="18" w:space="0" w:color="auto"/>
              <w:bottom w:val="double" w:sz="6" w:space="0" w:color="auto"/>
            </w:tcBorders>
            <w:vAlign w:val="center"/>
          </w:tcPr>
          <w:p w14:paraId="78BC168A" w14:textId="77777777" w:rsidR="00B3023D" w:rsidRPr="00F41F91" w:rsidRDefault="00B3023D" w:rsidP="002F6EC9">
            <w:pPr>
              <w:keepNext/>
              <w:jc w:val="center"/>
              <w:rPr>
                <w:b/>
                <w:sz w:val="18"/>
              </w:rPr>
            </w:pPr>
            <w:r w:rsidRPr="00F41F91">
              <w:rPr>
                <w:b/>
                <w:sz w:val="18"/>
              </w:rPr>
              <w:t>MCL</w:t>
            </w:r>
          </w:p>
        </w:tc>
        <w:tc>
          <w:tcPr>
            <w:tcW w:w="1084" w:type="dxa"/>
            <w:tcBorders>
              <w:top w:val="single" w:sz="18" w:space="0" w:color="auto"/>
              <w:bottom w:val="double" w:sz="6" w:space="0" w:color="auto"/>
            </w:tcBorders>
            <w:vAlign w:val="center"/>
          </w:tcPr>
          <w:p w14:paraId="62B99E2C"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05F5E983"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2B85E8CB" w14:textId="77777777" w:rsidTr="00943D3D">
        <w:trPr>
          <w:trHeight w:val="432"/>
          <w:jc w:val="center"/>
        </w:trPr>
        <w:tc>
          <w:tcPr>
            <w:tcW w:w="2250" w:type="dxa"/>
            <w:tcBorders>
              <w:top w:val="nil"/>
              <w:left w:val="single" w:sz="6" w:space="0" w:color="auto"/>
              <w:bottom w:val="single" w:sz="4" w:space="0" w:color="auto"/>
            </w:tcBorders>
          </w:tcPr>
          <w:p w14:paraId="528866BD"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55DA3A93" w14:textId="03F6131F" w:rsidR="00B3023D" w:rsidRPr="00F41F91" w:rsidRDefault="00945A37" w:rsidP="009C6436">
            <w:pPr>
              <w:jc w:val="center"/>
              <w:rPr>
                <w:sz w:val="18"/>
              </w:rPr>
            </w:pPr>
            <w:r>
              <w:rPr>
                <w:sz w:val="18"/>
              </w:rPr>
              <w:t>6/18/19</w:t>
            </w:r>
          </w:p>
        </w:tc>
        <w:tc>
          <w:tcPr>
            <w:tcW w:w="1350" w:type="dxa"/>
            <w:tcBorders>
              <w:top w:val="nil"/>
              <w:bottom w:val="single" w:sz="4" w:space="0" w:color="auto"/>
            </w:tcBorders>
          </w:tcPr>
          <w:p w14:paraId="3005F20B" w14:textId="78ED2564" w:rsidR="00B3023D" w:rsidRPr="00F41F91" w:rsidRDefault="00945A37" w:rsidP="009C6436">
            <w:pPr>
              <w:jc w:val="center"/>
              <w:rPr>
                <w:sz w:val="18"/>
              </w:rPr>
            </w:pPr>
            <w:r>
              <w:rPr>
                <w:sz w:val="18"/>
              </w:rPr>
              <w:t>15</w:t>
            </w:r>
          </w:p>
        </w:tc>
        <w:tc>
          <w:tcPr>
            <w:tcW w:w="1440" w:type="dxa"/>
            <w:tcBorders>
              <w:top w:val="nil"/>
              <w:bottom w:val="single" w:sz="4" w:space="0" w:color="auto"/>
            </w:tcBorders>
          </w:tcPr>
          <w:p w14:paraId="6F236543" w14:textId="10820189" w:rsidR="00B3023D" w:rsidRPr="00F41F91" w:rsidRDefault="00945A37" w:rsidP="009C6436">
            <w:pPr>
              <w:jc w:val="center"/>
              <w:rPr>
                <w:sz w:val="18"/>
              </w:rPr>
            </w:pPr>
            <w:r>
              <w:rPr>
                <w:sz w:val="18"/>
              </w:rPr>
              <w:t>N/A</w:t>
            </w:r>
          </w:p>
        </w:tc>
        <w:tc>
          <w:tcPr>
            <w:tcW w:w="946" w:type="dxa"/>
            <w:tcBorders>
              <w:top w:val="nil"/>
              <w:bottom w:val="single" w:sz="4" w:space="0" w:color="auto"/>
            </w:tcBorders>
          </w:tcPr>
          <w:p w14:paraId="3BF0B04E" w14:textId="77777777" w:rsidR="00B3023D" w:rsidRPr="00F41F91" w:rsidRDefault="00365C7B" w:rsidP="009C6436">
            <w:pPr>
              <w:jc w:val="center"/>
              <w:rPr>
                <w:sz w:val="18"/>
              </w:rPr>
            </w:pPr>
            <w:r w:rsidRPr="00F41F91">
              <w:rPr>
                <w:sz w:val="18"/>
              </w:rPr>
              <w:t>N</w:t>
            </w:r>
            <w:r w:rsidR="00B3023D" w:rsidRPr="00F41F91">
              <w:rPr>
                <w:sz w:val="18"/>
              </w:rPr>
              <w:t>one</w:t>
            </w:r>
          </w:p>
        </w:tc>
        <w:tc>
          <w:tcPr>
            <w:tcW w:w="1084" w:type="dxa"/>
            <w:tcBorders>
              <w:top w:val="nil"/>
              <w:bottom w:val="single" w:sz="4" w:space="0" w:color="auto"/>
            </w:tcBorders>
          </w:tcPr>
          <w:p w14:paraId="1BA868A5"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26C34049"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7602F11A" w14:textId="77777777" w:rsidTr="00943D3D">
        <w:trPr>
          <w:jc w:val="center"/>
        </w:trPr>
        <w:tc>
          <w:tcPr>
            <w:tcW w:w="2250" w:type="dxa"/>
            <w:tcBorders>
              <w:left w:val="single" w:sz="6" w:space="0" w:color="auto"/>
              <w:bottom w:val="single" w:sz="18" w:space="0" w:color="auto"/>
            </w:tcBorders>
          </w:tcPr>
          <w:p w14:paraId="4B407708"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03234C18" w14:textId="0D10C46E" w:rsidR="00B3023D" w:rsidRPr="00F41F91" w:rsidRDefault="00945A37" w:rsidP="009C6436">
            <w:pPr>
              <w:jc w:val="center"/>
              <w:rPr>
                <w:sz w:val="18"/>
              </w:rPr>
            </w:pPr>
            <w:r>
              <w:rPr>
                <w:sz w:val="18"/>
              </w:rPr>
              <w:t>6/18/19</w:t>
            </w:r>
          </w:p>
        </w:tc>
        <w:tc>
          <w:tcPr>
            <w:tcW w:w="1350" w:type="dxa"/>
            <w:tcBorders>
              <w:bottom w:val="single" w:sz="18" w:space="0" w:color="auto"/>
            </w:tcBorders>
          </w:tcPr>
          <w:p w14:paraId="7C2AF48E" w14:textId="2C9C191D" w:rsidR="00B3023D" w:rsidRPr="00F41F91" w:rsidRDefault="00945A37" w:rsidP="009C6436">
            <w:pPr>
              <w:jc w:val="center"/>
              <w:rPr>
                <w:sz w:val="18"/>
              </w:rPr>
            </w:pPr>
            <w:r>
              <w:rPr>
                <w:sz w:val="18"/>
              </w:rPr>
              <w:t>110</w:t>
            </w:r>
          </w:p>
        </w:tc>
        <w:tc>
          <w:tcPr>
            <w:tcW w:w="1440" w:type="dxa"/>
            <w:tcBorders>
              <w:bottom w:val="single" w:sz="18" w:space="0" w:color="auto"/>
            </w:tcBorders>
          </w:tcPr>
          <w:p w14:paraId="16F4E281" w14:textId="776780D1" w:rsidR="00B3023D" w:rsidRPr="00F41F91" w:rsidRDefault="00945A37" w:rsidP="009C6436">
            <w:pPr>
              <w:jc w:val="center"/>
              <w:rPr>
                <w:sz w:val="18"/>
              </w:rPr>
            </w:pPr>
            <w:r>
              <w:rPr>
                <w:sz w:val="18"/>
              </w:rPr>
              <w:t>N/A</w:t>
            </w:r>
          </w:p>
        </w:tc>
        <w:tc>
          <w:tcPr>
            <w:tcW w:w="946" w:type="dxa"/>
            <w:tcBorders>
              <w:bottom w:val="single" w:sz="18" w:space="0" w:color="auto"/>
            </w:tcBorders>
          </w:tcPr>
          <w:p w14:paraId="4BA21D18" w14:textId="77777777" w:rsidR="00B3023D" w:rsidRPr="00F41F91" w:rsidRDefault="00365C7B" w:rsidP="009C6436">
            <w:pPr>
              <w:jc w:val="center"/>
              <w:rPr>
                <w:sz w:val="18"/>
              </w:rPr>
            </w:pPr>
            <w:r w:rsidRPr="00F41F91">
              <w:rPr>
                <w:sz w:val="18"/>
              </w:rPr>
              <w:t>N</w:t>
            </w:r>
            <w:r w:rsidR="00B3023D" w:rsidRPr="00F41F91">
              <w:rPr>
                <w:sz w:val="18"/>
              </w:rPr>
              <w:t>one</w:t>
            </w:r>
          </w:p>
        </w:tc>
        <w:tc>
          <w:tcPr>
            <w:tcW w:w="1084" w:type="dxa"/>
            <w:tcBorders>
              <w:bottom w:val="single" w:sz="18" w:space="0" w:color="auto"/>
            </w:tcBorders>
          </w:tcPr>
          <w:p w14:paraId="2542FE55"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1623C9D7"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15D9582D" w14:textId="77777777" w:rsidTr="00F56311">
        <w:trPr>
          <w:cantSplit/>
          <w:jc w:val="center"/>
        </w:trPr>
        <w:tc>
          <w:tcPr>
            <w:tcW w:w="10886" w:type="dxa"/>
            <w:gridSpan w:val="8"/>
            <w:tcBorders>
              <w:top w:val="single" w:sz="18" w:space="0" w:color="auto"/>
              <w:left w:val="single" w:sz="6" w:space="0" w:color="auto"/>
              <w:bottom w:val="single" w:sz="18" w:space="0" w:color="auto"/>
              <w:right w:val="single" w:sz="6" w:space="0" w:color="auto"/>
            </w:tcBorders>
          </w:tcPr>
          <w:p w14:paraId="69E874E5"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14749BBD" w14:textId="77777777" w:rsidTr="00943D3D">
        <w:trPr>
          <w:jc w:val="center"/>
        </w:trPr>
        <w:tc>
          <w:tcPr>
            <w:tcW w:w="2268" w:type="dxa"/>
            <w:gridSpan w:val="2"/>
            <w:tcBorders>
              <w:top w:val="single" w:sz="18" w:space="0" w:color="auto"/>
              <w:left w:val="single" w:sz="6" w:space="0" w:color="auto"/>
              <w:bottom w:val="double" w:sz="6" w:space="0" w:color="auto"/>
            </w:tcBorders>
            <w:vAlign w:val="center"/>
          </w:tcPr>
          <w:p w14:paraId="4E1867CD"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1952F8D2"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1F203F7F"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3330AF3F"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46" w:type="dxa"/>
            <w:tcBorders>
              <w:top w:val="single" w:sz="18" w:space="0" w:color="auto"/>
              <w:bottom w:val="double" w:sz="6" w:space="0" w:color="auto"/>
            </w:tcBorders>
            <w:vAlign w:val="center"/>
          </w:tcPr>
          <w:p w14:paraId="6DBFE1FF"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4" w:type="dxa"/>
            <w:tcBorders>
              <w:top w:val="single" w:sz="18" w:space="0" w:color="auto"/>
              <w:bottom w:val="double" w:sz="6" w:space="0" w:color="auto"/>
            </w:tcBorders>
            <w:vAlign w:val="center"/>
          </w:tcPr>
          <w:p w14:paraId="754DD2DE"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459F89C1"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4CB11A97" w14:textId="77777777" w:rsidTr="00943D3D">
        <w:trPr>
          <w:trHeight w:val="432"/>
          <w:jc w:val="center"/>
        </w:trPr>
        <w:tc>
          <w:tcPr>
            <w:tcW w:w="2268" w:type="dxa"/>
            <w:gridSpan w:val="2"/>
            <w:tcBorders>
              <w:top w:val="nil"/>
              <w:left w:val="single" w:sz="6" w:space="0" w:color="auto"/>
            </w:tcBorders>
          </w:tcPr>
          <w:p w14:paraId="08EDB971" w14:textId="77777777" w:rsidR="00BC6327" w:rsidRDefault="00945A37" w:rsidP="00D057C3">
            <w:pPr>
              <w:ind w:left="180"/>
              <w:rPr>
                <w:sz w:val="18"/>
              </w:rPr>
            </w:pPr>
            <w:r>
              <w:rPr>
                <w:sz w:val="18"/>
              </w:rPr>
              <w:t>Nitrate (ppm)</w:t>
            </w:r>
          </w:p>
          <w:p w14:paraId="668DE351" w14:textId="77777777" w:rsidR="00643BB6" w:rsidRDefault="00643BB6" w:rsidP="00D057C3">
            <w:pPr>
              <w:ind w:left="180"/>
              <w:rPr>
                <w:sz w:val="18"/>
              </w:rPr>
            </w:pPr>
          </w:p>
          <w:p w14:paraId="675D1D59" w14:textId="77777777" w:rsidR="00643BB6" w:rsidRDefault="002774AD" w:rsidP="00D057C3">
            <w:pPr>
              <w:ind w:left="180"/>
              <w:rPr>
                <w:sz w:val="18"/>
              </w:rPr>
            </w:pPr>
            <w:r>
              <w:rPr>
                <w:sz w:val="18"/>
              </w:rPr>
              <w:t>_---</w:t>
            </w:r>
            <w:r w:rsidR="00643BB6">
              <w:rPr>
                <w:sz w:val="18"/>
              </w:rPr>
              <w:t>--------------------------</w:t>
            </w:r>
          </w:p>
          <w:p w14:paraId="1CB04FD0" w14:textId="0973F835" w:rsidR="002774AD" w:rsidRDefault="002774AD" w:rsidP="00D057C3">
            <w:pPr>
              <w:ind w:left="180"/>
              <w:rPr>
                <w:sz w:val="18"/>
              </w:rPr>
            </w:pPr>
            <w:r>
              <w:rPr>
                <w:sz w:val="18"/>
              </w:rPr>
              <w:t>Fluoride (ppm)</w:t>
            </w:r>
          </w:p>
          <w:p w14:paraId="4105C1D3" w14:textId="14E99AD0" w:rsidR="001471DD" w:rsidRDefault="001471DD" w:rsidP="00D057C3">
            <w:pPr>
              <w:ind w:left="180"/>
              <w:rPr>
                <w:sz w:val="18"/>
              </w:rPr>
            </w:pPr>
          </w:p>
          <w:p w14:paraId="60E4EB43" w14:textId="4922510A" w:rsidR="001471DD" w:rsidRDefault="001471DD" w:rsidP="00D057C3">
            <w:pPr>
              <w:ind w:left="180"/>
              <w:rPr>
                <w:sz w:val="18"/>
              </w:rPr>
            </w:pPr>
          </w:p>
          <w:p w14:paraId="448BD575" w14:textId="3412F9CF" w:rsidR="001471DD" w:rsidRDefault="001471DD" w:rsidP="00D057C3">
            <w:pPr>
              <w:ind w:left="180"/>
              <w:rPr>
                <w:sz w:val="18"/>
              </w:rPr>
            </w:pPr>
            <w:r>
              <w:rPr>
                <w:sz w:val="18"/>
              </w:rPr>
              <w:t xml:space="preserve">_____________________Uranium </w:t>
            </w:r>
            <w:proofErr w:type="spellStart"/>
            <w:r>
              <w:rPr>
                <w:sz w:val="18"/>
              </w:rPr>
              <w:t>pCiL</w:t>
            </w:r>
            <w:proofErr w:type="spellEnd"/>
            <w:r>
              <w:rPr>
                <w:sz w:val="18"/>
              </w:rPr>
              <w:t>_</w:t>
            </w:r>
          </w:p>
          <w:p w14:paraId="57065277" w14:textId="28967806" w:rsidR="00EA6869" w:rsidRDefault="00EA6869" w:rsidP="00D057C3">
            <w:pPr>
              <w:ind w:left="180"/>
              <w:rPr>
                <w:sz w:val="18"/>
              </w:rPr>
            </w:pPr>
          </w:p>
          <w:p w14:paraId="2F873B06" w14:textId="4A55868F" w:rsidR="00EA6869" w:rsidRDefault="00EA6869" w:rsidP="00D057C3">
            <w:pPr>
              <w:ind w:left="180"/>
              <w:rPr>
                <w:sz w:val="18"/>
              </w:rPr>
            </w:pPr>
            <w:r>
              <w:rPr>
                <w:sz w:val="18"/>
              </w:rPr>
              <w:t>--------------------------------</w:t>
            </w:r>
          </w:p>
          <w:p w14:paraId="33706BBF" w14:textId="77777777" w:rsidR="002774AD" w:rsidRDefault="002774AD" w:rsidP="00D057C3">
            <w:pPr>
              <w:ind w:left="180"/>
              <w:rPr>
                <w:sz w:val="18"/>
              </w:rPr>
            </w:pPr>
            <w:r>
              <w:rPr>
                <w:sz w:val="18"/>
              </w:rPr>
              <w:t xml:space="preserve"> </w:t>
            </w:r>
            <w:r w:rsidR="00EA6869">
              <w:rPr>
                <w:sz w:val="18"/>
              </w:rPr>
              <w:t>TTHM (ppb)</w:t>
            </w:r>
          </w:p>
          <w:p w14:paraId="58373C8D" w14:textId="5A1AD9F1" w:rsidR="00FF645E" w:rsidRDefault="00FF645E" w:rsidP="00D057C3">
            <w:pPr>
              <w:ind w:left="180"/>
              <w:rPr>
                <w:sz w:val="18"/>
              </w:rPr>
            </w:pPr>
          </w:p>
          <w:p w14:paraId="5327E1E5" w14:textId="3C11E4E2" w:rsidR="00FF645E" w:rsidRDefault="00FF645E" w:rsidP="00D057C3">
            <w:pPr>
              <w:ind w:left="180"/>
              <w:rPr>
                <w:sz w:val="18"/>
              </w:rPr>
            </w:pPr>
          </w:p>
          <w:p w14:paraId="15869203" w14:textId="46958FE4" w:rsidR="00FF645E" w:rsidRDefault="00FF645E" w:rsidP="00D057C3">
            <w:pPr>
              <w:ind w:left="180"/>
              <w:rPr>
                <w:sz w:val="18"/>
              </w:rPr>
            </w:pPr>
            <w:r>
              <w:rPr>
                <w:sz w:val="18"/>
              </w:rPr>
              <w:t>_____________________</w:t>
            </w:r>
          </w:p>
          <w:p w14:paraId="2BA4B2FF" w14:textId="77777777" w:rsidR="00FF645E" w:rsidRDefault="009A0553" w:rsidP="00D057C3">
            <w:pPr>
              <w:ind w:left="180"/>
              <w:rPr>
                <w:sz w:val="18"/>
              </w:rPr>
            </w:pPr>
            <w:r>
              <w:rPr>
                <w:sz w:val="18"/>
              </w:rPr>
              <w:t>HAA5 (ppb)</w:t>
            </w:r>
          </w:p>
          <w:p w14:paraId="3A63F064" w14:textId="77777777" w:rsidR="009A0553" w:rsidRDefault="009A0553" w:rsidP="00D057C3">
            <w:pPr>
              <w:ind w:left="180"/>
              <w:rPr>
                <w:sz w:val="18"/>
              </w:rPr>
            </w:pPr>
          </w:p>
          <w:p w14:paraId="448A8917" w14:textId="6F769F81" w:rsidR="009A0553" w:rsidRDefault="009A0553" w:rsidP="00D057C3">
            <w:pPr>
              <w:ind w:left="180"/>
              <w:rPr>
                <w:sz w:val="18"/>
              </w:rPr>
            </w:pPr>
            <w:r>
              <w:rPr>
                <w:sz w:val="18"/>
              </w:rPr>
              <w:t>_____________________</w:t>
            </w:r>
          </w:p>
          <w:p w14:paraId="37646079" w14:textId="77777777" w:rsidR="009A0553" w:rsidRDefault="009B5489" w:rsidP="00D057C3">
            <w:pPr>
              <w:ind w:left="180"/>
              <w:rPr>
                <w:sz w:val="18"/>
              </w:rPr>
            </w:pPr>
            <w:r>
              <w:rPr>
                <w:sz w:val="18"/>
              </w:rPr>
              <w:t xml:space="preserve">Gross Alpha </w:t>
            </w:r>
            <w:proofErr w:type="spellStart"/>
            <w:r>
              <w:rPr>
                <w:sz w:val="18"/>
              </w:rPr>
              <w:t>pCiL</w:t>
            </w:r>
            <w:proofErr w:type="spellEnd"/>
          </w:p>
          <w:p w14:paraId="58876758" w14:textId="5B17B415" w:rsidR="009B5489" w:rsidRPr="00F41F91" w:rsidRDefault="009B5489" w:rsidP="00D057C3">
            <w:pPr>
              <w:ind w:left="180"/>
              <w:rPr>
                <w:sz w:val="18"/>
              </w:rPr>
            </w:pPr>
          </w:p>
        </w:tc>
        <w:tc>
          <w:tcPr>
            <w:tcW w:w="990" w:type="dxa"/>
            <w:tcBorders>
              <w:top w:val="nil"/>
            </w:tcBorders>
          </w:tcPr>
          <w:p w14:paraId="6E97672A" w14:textId="0CBFE4BA" w:rsidR="00BC6327" w:rsidRDefault="00032745" w:rsidP="00D057C3">
            <w:pPr>
              <w:jc w:val="center"/>
              <w:rPr>
                <w:sz w:val="18"/>
              </w:rPr>
            </w:pPr>
            <w:r>
              <w:rPr>
                <w:sz w:val="18"/>
              </w:rPr>
              <w:t>7/13/21</w:t>
            </w:r>
          </w:p>
          <w:p w14:paraId="7EEA02F4" w14:textId="72804811" w:rsidR="00643BB6" w:rsidRDefault="00643BB6" w:rsidP="00D057C3">
            <w:pPr>
              <w:jc w:val="center"/>
              <w:rPr>
                <w:sz w:val="18"/>
              </w:rPr>
            </w:pPr>
          </w:p>
          <w:p w14:paraId="3E59B713" w14:textId="48D1034A" w:rsidR="00643BB6" w:rsidRDefault="00643BB6" w:rsidP="00D057C3">
            <w:pPr>
              <w:jc w:val="center"/>
              <w:rPr>
                <w:sz w:val="18"/>
              </w:rPr>
            </w:pPr>
            <w:r>
              <w:rPr>
                <w:sz w:val="18"/>
              </w:rPr>
              <w:t>--------------</w:t>
            </w:r>
          </w:p>
          <w:p w14:paraId="4305606D" w14:textId="17917264" w:rsidR="00643BB6" w:rsidRDefault="002774AD" w:rsidP="00D057C3">
            <w:pPr>
              <w:jc w:val="center"/>
              <w:rPr>
                <w:sz w:val="18"/>
              </w:rPr>
            </w:pPr>
            <w:r>
              <w:rPr>
                <w:sz w:val="18"/>
              </w:rPr>
              <w:t>6/18/19</w:t>
            </w:r>
          </w:p>
          <w:p w14:paraId="1CDF27B1" w14:textId="77777777" w:rsidR="00643BB6" w:rsidRDefault="00643BB6" w:rsidP="00D057C3">
            <w:pPr>
              <w:jc w:val="center"/>
              <w:rPr>
                <w:sz w:val="18"/>
              </w:rPr>
            </w:pPr>
          </w:p>
          <w:p w14:paraId="4EE0F7F7" w14:textId="77777777" w:rsidR="001471DD" w:rsidRDefault="001471DD" w:rsidP="00D057C3">
            <w:pPr>
              <w:jc w:val="center"/>
              <w:rPr>
                <w:sz w:val="18"/>
              </w:rPr>
            </w:pPr>
          </w:p>
          <w:p w14:paraId="7EEFB584" w14:textId="77777777" w:rsidR="001471DD" w:rsidRDefault="001471DD" w:rsidP="00D057C3">
            <w:pPr>
              <w:jc w:val="center"/>
              <w:rPr>
                <w:sz w:val="18"/>
              </w:rPr>
            </w:pPr>
            <w:r>
              <w:rPr>
                <w:sz w:val="18"/>
              </w:rPr>
              <w:t>_________</w:t>
            </w:r>
          </w:p>
          <w:p w14:paraId="094B4BE7" w14:textId="77777777" w:rsidR="001471DD" w:rsidRDefault="001471DD" w:rsidP="001471DD">
            <w:pPr>
              <w:rPr>
                <w:sz w:val="18"/>
              </w:rPr>
            </w:pPr>
            <w:r>
              <w:rPr>
                <w:sz w:val="18"/>
              </w:rPr>
              <w:t xml:space="preserve">  5/31/16</w:t>
            </w:r>
          </w:p>
          <w:p w14:paraId="18DD505E" w14:textId="7D60D952" w:rsidR="00EA6869" w:rsidRDefault="00EA6869" w:rsidP="001471DD">
            <w:pPr>
              <w:pBdr>
                <w:bottom w:val="single" w:sz="6" w:space="1" w:color="auto"/>
              </w:pBdr>
              <w:rPr>
                <w:sz w:val="18"/>
              </w:rPr>
            </w:pPr>
          </w:p>
          <w:p w14:paraId="077E2151" w14:textId="77777777" w:rsidR="00EA6869" w:rsidRDefault="00EA6869" w:rsidP="001471DD">
            <w:pPr>
              <w:pBdr>
                <w:bottom w:val="single" w:sz="6" w:space="1" w:color="auto"/>
              </w:pBdr>
              <w:rPr>
                <w:sz w:val="18"/>
              </w:rPr>
            </w:pPr>
          </w:p>
          <w:p w14:paraId="7DBEE22F" w14:textId="77777777" w:rsidR="00EA6869" w:rsidRDefault="00EA6869" w:rsidP="001471DD">
            <w:pPr>
              <w:rPr>
                <w:sz w:val="18"/>
              </w:rPr>
            </w:pPr>
            <w:r>
              <w:rPr>
                <w:sz w:val="18"/>
              </w:rPr>
              <w:t xml:space="preserve"> </w:t>
            </w:r>
            <w:r w:rsidR="00032745">
              <w:rPr>
                <w:sz w:val="18"/>
              </w:rPr>
              <w:t>7/13/21</w:t>
            </w:r>
            <w:r>
              <w:rPr>
                <w:sz w:val="18"/>
              </w:rPr>
              <w:t xml:space="preserve"> </w:t>
            </w:r>
          </w:p>
          <w:p w14:paraId="31C35AA5" w14:textId="77777777" w:rsidR="00FF645E" w:rsidRDefault="00FF645E" w:rsidP="001471DD">
            <w:pPr>
              <w:rPr>
                <w:sz w:val="18"/>
              </w:rPr>
            </w:pPr>
          </w:p>
          <w:p w14:paraId="795DAA87" w14:textId="5B492495" w:rsidR="00FF645E" w:rsidRDefault="00FF645E" w:rsidP="001471DD">
            <w:pPr>
              <w:pBdr>
                <w:bottom w:val="single" w:sz="12" w:space="1" w:color="auto"/>
              </w:pBdr>
              <w:rPr>
                <w:sz w:val="18"/>
              </w:rPr>
            </w:pPr>
          </w:p>
          <w:p w14:paraId="200D3EE6" w14:textId="77777777" w:rsidR="009A0553" w:rsidRDefault="009A0553" w:rsidP="001471DD">
            <w:pPr>
              <w:pBdr>
                <w:bottom w:val="single" w:sz="12" w:space="1" w:color="auto"/>
              </w:pBdr>
              <w:rPr>
                <w:sz w:val="18"/>
              </w:rPr>
            </w:pPr>
          </w:p>
          <w:p w14:paraId="774EBFD2" w14:textId="77777777" w:rsidR="009A0553" w:rsidRDefault="009A0553" w:rsidP="001471DD">
            <w:pPr>
              <w:rPr>
                <w:sz w:val="18"/>
              </w:rPr>
            </w:pPr>
            <w:r>
              <w:rPr>
                <w:sz w:val="18"/>
              </w:rPr>
              <w:t xml:space="preserve">  7/13/21</w:t>
            </w:r>
          </w:p>
          <w:p w14:paraId="64C8E446" w14:textId="77777777" w:rsidR="009A0553" w:rsidRDefault="009A0553" w:rsidP="001471DD">
            <w:pPr>
              <w:rPr>
                <w:sz w:val="18"/>
              </w:rPr>
            </w:pPr>
          </w:p>
          <w:p w14:paraId="449DB277" w14:textId="77777777" w:rsidR="009A0553" w:rsidRDefault="009A0553" w:rsidP="001471DD">
            <w:pPr>
              <w:rPr>
                <w:sz w:val="18"/>
              </w:rPr>
            </w:pPr>
            <w:r>
              <w:rPr>
                <w:sz w:val="18"/>
              </w:rPr>
              <w:t>_________</w:t>
            </w:r>
          </w:p>
          <w:p w14:paraId="5D9471F6" w14:textId="46D29607" w:rsidR="009B5489" w:rsidRPr="009B5489" w:rsidRDefault="009B5489" w:rsidP="009B5489">
            <w:pPr>
              <w:rPr>
                <w:sz w:val="18"/>
              </w:rPr>
            </w:pPr>
            <w:r>
              <w:rPr>
                <w:sz w:val="18"/>
              </w:rPr>
              <w:t xml:space="preserve">   7/13/21</w:t>
            </w:r>
          </w:p>
        </w:tc>
        <w:tc>
          <w:tcPr>
            <w:tcW w:w="1350" w:type="dxa"/>
            <w:tcBorders>
              <w:top w:val="nil"/>
            </w:tcBorders>
          </w:tcPr>
          <w:p w14:paraId="377FA4E2" w14:textId="15B3B12A" w:rsidR="00BC6327" w:rsidRDefault="00032745" w:rsidP="00D057C3">
            <w:pPr>
              <w:jc w:val="center"/>
              <w:rPr>
                <w:sz w:val="18"/>
              </w:rPr>
            </w:pPr>
            <w:r>
              <w:rPr>
                <w:sz w:val="18"/>
              </w:rPr>
              <w:t>N/D</w:t>
            </w:r>
          </w:p>
          <w:p w14:paraId="127492B2" w14:textId="77777777" w:rsidR="00643BB6" w:rsidRDefault="00643BB6" w:rsidP="00D057C3">
            <w:pPr>
              <w:jc w:val="center"/>
              <w:rPr>
                <w:sz w:val="18"/>
              </w:rPr>
            </w:pPr>
          </w:p>
          <w:p w14:paraId="04005DF0" w14:textId="77777777" w:rsidR="00643BB6" w:rsidRDefault="00643BB6" w:rsidP="00D057C3">
            <w:pPr>
              <w:jc w:val="center"/>
              <w:rPr>
                <w:sz w:val="18"/>
              </w:rPr>
            </w:pPr>
            <w:r>
              <w:rPr>
                <w:sz w:val="18"/>
              </w:rPr>
              <w:t>-------------------</w:t>
            </w:r>
          </w:p>
          <w:p w14:paraId="6775C24D" w14:textId="77777777" w:rsidR="002774AD" w:rsidRDefault="002774AD" w:rsidP="002774AD">
            <w:pPr>
              <w:rPr>
                <w:sz w:val="18"/>
              </w:rPr>
            </w:pPr>
            <w:r>
              <w:rPr>
                <w:sz w:val="18"/>
              </w:rPr>
              <w:t xml:space="preserve">           0.26</w:t>
            </w:r>
          </w:p>
          <w:p w14:paraId="7F3A9A43" w14:textId="77777777" w:rsidR="001471DD" w:rsidRDefault="001471DD" w:rsidP="002774AD">
            <w:pPr>
              <w:rPr>
                <w:sz w:val="18"/>
              </w:rPr>
            </w:pPr>
          </w:p>
          <w:p w14:paraId="699D95AD" w14:textId="77777777" w:rsidR="001471DD" w:rsidRDefault="001471DD" w:rsidP="002774AD">
            <w:pPr>
              <w:rPr>
                <w:sz w:val="18"/>
              </w:rPr>
            </w:pPr>
          </w:p>
          <w:p w14:paraId="00CFA4F4" w14:textId="77777777" w:rsidR="001471DD" w:rsidRDefault="001471DD" w:rsidP="002774AD">
            <w:pPr>
              <w:rPr>
                <w:sz w:val="18"/>
              </w:rPr>
            </w:pPr>
            <w:r>
              <w:rPr>
                <w:sz w:val="18"/>
              </w:rPr>
              <w:t>_____________</w:t>
            </w:r>
          </w:p>
          <w:p w14:paraId="24F5AAC2" w14:textId="77777777" w:rsidR="001471DD" w:rsidRDefault="001471DD" w:rsidP="001471DD">
            <w:pPr>
              <w:jc w:val="center"/>
              <w:rPr>
                <w:sz w:val="18"/>
              </w:rPr>
            </w:pPr>
            <w:r>
              <w:rPr>
                <w:sz w:val="18"/>
              </w:rPr>
              <w:t>1.9</w:t>
            </w:r>
          </w:p>
          <w:p w14:paraId="6AC61659" w14:textId="4C28F6FE" w:rsidR="00EA6869" w:rsidRDefault="00EA6869" w:rsidP="001471DD">
            <w:pPr>
              <w:pBdr>
                <w:bottom w:val="single" w:sz="6" w:space="1" w:color="auto"/>
              </w:pBdr>
              <w:jc w:val="center"/>
              <w:rPr>
                <w:sz w:val="18"/>
              </w:rPr>
            </w:pPr>
          </w:p>
          <w:p w14:paraId="5A9839BA" w14:textId="77777777" w:rsidR="00EA6869" w:rsidRDefault="00EA6869" w:rsidP="001471DD">
            <w:pPr>
              <w:pBdr>
                <w:bottom w:val="single" w:sz="6" w:space="1" w:color="auto"/>
              </w:pBdr>
              <w:jc w:val="center"/>
              <w:rPr>
                <w:sz w:val="18"/>
              </w:rPr>
            </w:pPr>
          </w:p>
          <w:p w14:paraId="7F9682E8" w14:textId="4C87E43C" w:rsidR="00EA6869" w:rsidRDefault="00032745" w:rsidP="001471DD">
            <w:pPr>
              <w:jc w:val="center"/>
              <w:rPr>
                <w:sz w:val="18"/>
              </w:rPr>
            </w:pPr>
            <w:r>
              <w:rPr>
                <w:sz w:val="18"/>
              </w:rPr>
              <w:t>13.9</w:t>
            </w:r>
          </w:p>
          <w:p w14:paraId="144BB4B5" w14:textId="37602E3D" w:rsidR="00FF645E" w:rsidRDefault="00FF645E" w:rsidP="001471DD">
            <w:pPr>
              <w:jc w:val="center"/>
              <w:rPr>
                <w:sz w:val="18"/>
              </w:rPr>
            </w:pPr>
          </w:p>
          <w:p w14:paraId="7FDAB39F" w14:textId="0429D653" w:rsidR="00FF645E" w:rsidRDefault="00FF645E" w:rsidP="001471DD">
            <w:pPr>
              <w:jc w:val="center"/>
              <w:rPr>
                <w:sz w:val="18"/>
              </w:rPr>
            </w:pPr>
          </w:p>
          <w:p w14:paraId="540FCF7F" w14:textId="4786BB89" w:rsidR="00FF645E" w:rsidRDefault="00FF645E" w:rsidP="001471DD">
            <w:pPr>
              <w:jc w:val="center"/>
              <w:rPr>
                <w:sz w:val="18"/>
              </w:rPr>
            </w:pPr>
            <w:r>
              <w:rPr>
                <w:sz w:val="18"/>
              </w:rPr>
              <w:t>_____________</w:t>
            </w:r>
          </w:p>
          <w:p w14:paraId="61FE2AC9" w14:textId="77777777" w:rsidR="00EA6869" w:rsidRDefault="009A0553" w:rsidP="009A0553">
            <w:pPr>
              <w:rPr>
                <w:sz w:val="18"/>
              </w:rPr>
            </w:pPr>
            <w:r>
              <w:rPr>
                <w:sz w:val="18"/>
              </w:rPr>
              <w:t xml:space="preserve">          6.0</w:t>
            </w:r>
          </w:p>
          <w:p w14:paraId="482D6472" w14:textId="77777777" w:rsidR="009A0553" w:rsidRDefault="009A0553" w:rsidP="009A0553">
            <w:pPr>
              <w:rPr>
                <w:sz w:val="18"/>
              </w:rPr>
            </w:pPr>
          </w:p>
          <w:p w14:paraId="7D78D43C" w14:textId="77777777" w:rsidR="009A0553" w:rsidRDefault="009A0553" w:rsidP="009A0553">
            <w:pPr>
              <w:rPr>
                <w:sz w:val="18"/>
              </w:rPr>
            </w:pPr>
            <w:r>
              <w:rPr>
                <w:sz w:val="18"/>
              </w:rPr>
              <w:t>_____________</w:t>
            </w:r>
          </w:p>
          <w:p w14:paraId="22E4BFCA" w14:textId="34065314" w:rsidR="009B5489" w:rsidRPr="009B5489" w:rsidRDefault="009B5489" w:rsidP="009B5489">
            <w:pPr>
              <w:rPr>
                <w:sz w:val="18"/>
              </w:rPr>
            </w:pPr>
            <w:r>
              <w:rPr>
                <w:sz w:val="18"/>
              </w:rPr>
              <w:t xml:space="preserve">          N/D</w:t>
            </w:r>
          </w:p>
        </w:tc>
        <w:tc>
          <w:tcPr>
            <w:tcW w:w="1440" w:type="dxa"/>
            <w:tcBorders>
              <w:top w:val="nil"/>
            </w:tcBorders>
          </w:tcPr>
          <w:p w14:paraId="0864E8E1" w14:textId="77777777" w:rsidR="00BC6327" w:rsidRDefault="00945A37" w:rsidP="00D057C3">
            <w:pPr>
              <w:jc w:val="center"/>
              <w:rPr>
                <w:sz w:val="18"/>
              </w:rPr>
            </w:pPr>
            <w:r>
              <w:rPr>
                <w:sz w:val="18"/>
              </w:rPr>
              <w:t>N/A</w:t>
            </w:r>
          </w:p>
          <w:p w14:paraId="103315AD" w14:textId="77777777" w:rsidR="00643BB6" w:rsidRDefault="00643BB6" w:rsidP="00D057C3">
            <w:pPr>
              <w:jc w:val="center"/>
              <w:rPr>
                <w:sz w:val="18"/>
              </w:rPr>
            </w:pPr>
          </w:p>
          <w:p w14:paraId="1B12170C" w14:textId="77777777" w:rsidR="00643BB6" w:rsidRDefault="00643BB6" w:rsidP="00D057C3">
            <w:pPr>
              <w:jc w:val="center"/>
              <w:rPr>
                <w:sz w:val="18"/>
              </w:rPr>
            </w:pPr>
            <w:r>
              <w:rPr>
                <w:sz w:val="18"/>
              </w:rPr>
              <w:t>---------------------</w:t>
            </w:r>
          </w:p>
          <w:p w14:paraId="1EA3D785" w14:textId="77777777" w:rsidR="002774AD" w:rsidRDefault="002774AD" w:rsidP="002774AD">
            <w:pPr>
              <w:rPr>
                <w:sz w:val="18"/>
              </w:rPr>
            </w:pPr>
            <w:r>
              <w:rPr>
                <w:sz w:val="18"/>
              </w:rPr>
              <w:t xml:space="preserve">           N/A</w:t>
            </w:r>
          </w:p>
          <w:p w14:paraId="3F8078EC" w14:textId="77777777" w:rsidR="001471DD" w:rsidRDefault="001471DD" w:rsidP="002774AD">
            <w:pPr>
              <w:rPr>
                <w:sz w:val="18"/>
              </w:rPr>
            </w:pPr>
          </w:p>
          <w:p w14:paraId="5E94FF9A" w14:textId="77777777" w:rsidR="001471DD" w:rsidRDefault="001471DD" w:rsidP="002774AD">
            <w:pPr>
              <w:rPr>
                <w:sz w:val="18"/>
              </w:rPr>
            </w:pPr>
          </w:p>
          <w:p w14:paraId="5CD8AFC9" w14:textId="77777777" w:rsidR="001471DD" w:rsidRDefault="001471DD" w:rsidP="002774AD">
            <w:pPr>
              <w:rPr>
                <w:sz w:val="18"/>
              </w:rPr>
            </w:pPr>
            <w:r>
              <w:rPr>
                <w:sz w:val="18"/>
              </w:rPr>
              <w:t>______________</w:t>
            </w:r>
          </w:p>
          <w:p w14:paraId="074CD020" w14:textId="77777777" w:rsidR="001471DD" w:rsidRDefault="001471DD" w:rsidP="001471DD">
            <w:pPr>
              <w:rPr>
                <w:sz w:val="18"/>
              </w:rPr>
            </w:pPr>
            <w:r>
              <w:rPr>
                <w:sz w:val="18"/>
              </w:rPr>
              <w:t xml:space="preserve">           N/A</w:t>
            </w:r>
          </w:p>
          <w:p w14:paraId="2AA9642B" w14:textId="77777777" w:rsidR="00EA6869" w:rsidRDefault="00EA6869" w:rsidP="001471DD">
            <w:pPr>
              <w:rPr>
                <w:sz w:val="18"/>
              </w:rPr>
            </w:pPr>
          </w:p>
          <w:p w14:paraId="77B4B2D8" w14:textId="77777777" w:rsidR="00EA6869" w:rsidRDefault="00EA6869" w:rsidP="001471DD">
            <w:pPr>
              <w:rPr>
                <w:sz w:val="18"/>
              </w:rPr>
            </w:pPr>
            <w:r>
              <w:rPr>
                <w:sz w:val="18"/>
              </w:rPr>
              <w:t>---------------------</w:t>
            </w:r>
          </w:p>
          <w:p w14:paraId="10F25D4E" w14:textId="77777777" w:rsidR="00032745" w:rsidRDefault="00032745" w:rsidP="00032745">
            <w:pPr>
              <w:rPr>
                <w:sz w:val="18"/>
              </w:rPr>
            </w:pPr>
            <w:r>
              <w:rPr>
                <w:sz w:val="18"/>
              </w:rPr>
              <w:t xml:space="preserve">            N/A</w:t>
            </w:r>
          </w:p>
          <w:p w14:paraId="3085E68E" w14:textId="77777777" w:rsidR="00FF645E" w:rsidRDefault="00FF645E" w:rsidP="00032745">
            <w:pPr>
              <w:rPr>
                <w:sz w:val="18"/>
              </w:rPr>
            </w:pPr>
          </w:p>
          <w:p w14:paraId="15A656C8" w14:textId="77777777" w:rsidR="00FF645E" w:rsidRDefault="00FF645E" w:rsidP="00032745">
            <w:pPr>
              <w:rPr>
                <w:sz w:val="18"/>
              </w:rPr>
            </w:pPr>
          </w:p>
          <w:p w14:paraId="6F16D0D9" w14:textId="77777777" w:rsidR="00FF645E" w:rsidRDefault="00FF645E" w:rsidP="00032745">
            <w:pPr>
              <w:rPr>
                <w:sz w:val="18"/>
              </w:rPr>
            </w:pPr>
            <w:r>
              <w:rPr>
                <w:sz w:val="18"/>
              </w:rPr>
              <w:t>_____________</w:t>
            </w:r>
            <w:r w:rsidR="009A0553">
              <w:rPr>
                <w:sz w:val="18"/>
              </w:rPr>
              <w:t>_</w:t>
            </w:r>
          </w:p>
          <w:p w14:paraId="41653837" w14:textId="77777777" w:rsidR="009A0553" w:rsidRDefault="009A0553" w:rsidP="009A0553">
            <w:pPr>
              <w:rPr>
                <w:sz w:val="18"/>
              </w:rPr>
            </w:pPr>
            <w:r>
              <w:rPr>
                <w:sz w:val="18"/>
              </w:rPr>
              <w:t xml:space="preserve">           N/A</w:t>
            </w:r>
          </w:p>
          <w:p w14:paraId="6AEBC12B" w14:textId="77777777" w:rsidR="009A0553" w:rsidRDefault="009A0553" w:rsidP="009A0553">
            <w:pPr>
              <w:rPr>
                <w:sz w:val="18"/>
              </w:rPr>
            </w:pPr>
          </w:p>
          <w:p w14:paraId="390DB716" w14:textId="77777777" w:rsidR="009A0553" w:rsidRDefault="009A0553" w:rsidP="009A0553">
            <w:pPr>
              <w:rPr>
                <w:sz w:val="18"/>
              </w:rPr>
            </w:pPr>
            <w:r>
              <w:rPr>
                <w:sz w:val="18"/>
              </w:rPr>
              <w:t>______________</w:t>
            </w:r>
          </w:p>
          <w:p w14:paraId="3C9E5E8E" w14:textId="5795FD04" w:rsidR="009B5489" w:rsidRPr="009B5489" w:rsidRDefault="009B5489" w:rsidP="009B5489">
            <w:pPr>
              <w:rPr>
                <w:sz w:val="18"/>
              </w:rPr>
            </w:pPr>
            <w:r>
              <w:rPr>
                <w:sz w:val="18"/>
              </w:rPr>
              <w:t xml:space="preserve">           N/A</w:t>
            </w:r>
          </w:p>
        </w:tc>
        <w:tc>
          <w:tcPr>
            <w:tcW w:w="946" w:type="dxa"/>
            <w:tcBorders>
              <w:top w:val="nil"/>
            </w:tcBorders>
          </w:tcPr>
          <w:p w14:paraId="54F19950" w14:textId="77777777" w:rsidR="00BC6327" w:rsidRDefault="00945A37" w:rsidP="00D057C3">
            <w:pPr>
              <w:jc w:val="center"/>
              <w:rPr>
                <w:sz w:val="18"/>
              </w:rPr>
            </w:pPr>
            <w:r>
              <w:rPr>
                <w:sz w:val="18"/>
              </w:rPr>
              <w:t>10</w:t>
            </w:r>
          </w:p>
          <w:p w14:paraId="59A7EE33" w14:textId="77777777" w:rsidR="00643BB6" w:rsidRDefault="00643BB6" w:rsidP="00D057C3">
            <w:pPr>
              <w:jc w:val="center"/>
              <w:rPr>
                <w:sz w:val="18"/>
              </w:rPr>
            </w:pPr>
          </w:p>
          <w:p w14:paraId="69493C32" w14:textId="77777777" w:rsidR="00643BB6" w:rsidRDefault="00643BB6" w:rsidP="00D057C3">
            <w:pPr>
              <w:jc w:val="center"/>
              <w:rPr>
                <w:sz w:val="18"/>
              </w:rPr>
            </w:pPr>
            <w:r>
              <w:rPr>
                <w:sz w:val="18"/>
              </w:rPr>
              <w:t>-------------</w:t>
            </w:r>
          </w:p>
          <w:p w14:paraId="6AAFBD1E" w14:textId="77777777" w:rsidR="002774AD" w:rsidRDefault="002774AD" w:rsidP="002774AD">
            <w:pPr>
              <w:rPr>
                <w:sz w:val="18"/>
              </w:rPr>
            </w:pPr>
            <w:r>
              <w:rPr>
                <w:sz w:val="18"/>
              </w:rPr>
              <w:t xml:space="preserve">        2</w:t>
            </w:r>
          </w:p>
          <w:p w14:paraId="0B9CC3B8" w14:textId="77777777" w:rsidR="001471DD" w:rsidRDefault="001471DD" w:rsidP="002774AD">
            <w:pPr>
              <w:rPr>
                <w:sz w:val="18"/>
              </w:rPr>
            </w:pPr>
          </w:p>
          <w:p w14:paraId="4C698A98" w14:textId="77777777" w:rsidR="001471DD" w:rsidRDefault="001471DD" w:rsidP="002774AD">
            <w:pPr>
              <w:rPr>
                <w:sz w:val="18"/>
              </w:rPr>
            </w:pPr>
          </w:p>
          <w:p w14:paraId="4236CDF5" w14:textId="77777777" w:rsidR="001471DD" w:rsidRDefault="001471DD" w:rsidP="002774AD">
            <w:pPr>
              <w:rPr>
                <w:sz w:val="18"/>
              </w:rPr>
            </w:pPr>
            <w:r>
              <w:rPr>
                <w:sz w:val="18"/>
              </w:rPr>
              <w:t>________</w:t>
            </w:r>
          </w:p>
          <w:p w14:paraId="7C577763" w14:textId="77777777" w:rsidR="001471DD" w:rsidRDefault="001471DD" w:rsidP="001471DD">
            <w:pPr>
              <w:rPr>
                <w:sz w:val="18"/>
              </w:rPr>
            </w:pPr>
            <w:r>
              <w:rPr>
                <w:sz w:val="18"/>
              </w:rPr>
              <w:t xml:space="preserve">      20</w:t>
            </w:r>
          </w:p>
          <w:p w14:paraId="1316A963" w14:textId="77777777" w:rsidR="00EA6869" w:rsidRDefault="00EA6869" w:rsidP="001471DD">
            <w:pPr>
              <w:rPr>
                <w:sz w:val="18"/>
              </w:rPr>
            </w:pPr>
          </w:p>
          <w:p w14:paraId="18FBCD10" w14:textId="77777777" w:rsidR="00EA6869" w:rsidRDefault="00EA6869" w:rsidP="001471DD">
            <w:pPr>
              <w:rPr>
                <w:sz w:val="18"/>
              </w:rPr>
            </w:pPr>
            <w:r>
              <w:rPr>
                <w:sz w:val="18"/>
              </w:rPr>
              <w:t>-------------</w:t>
            </w:r>
          </w:p>
          <w:p w14:paraId="21870FD7" w14:textId="77777777" w:rsidR="00032745" w:rsidRDefault="00032745" w:rsidP="00032745">
            <w:pPr>
              <w:rPr>
                <w:sz w:val="18"/>
              </w:rPr>
            </w:pPr>
            <w:r>
              <w:rPr>
                <w:sz w:val="18"/>
              </w:rPr>
              <w:t xml:space="preserve">      80</w:t>
            </w:r>
          </w:p>
          <w:p w14:paraId="1DCCB9AB" w14:textId="77777777" w:rsidR="009A0553" w:rsidRDefault="009A0553" w:rsidP="00032745">
            <w:pPr>
              <w:rPr>
                <w:sz w:val="18"/>
              </w:rPr>
            </w:pPr>
          </w:p>
          <w:p w14:paraId="3B99F166" w14:textId="77777777" w:rsidR="009A0553" w:rsidRDefault="009A0553" w:rsidP="00032745">
            <w:pPr>
              <w:rPr>
                <w:sz w:val="18"/>
              </w:rPr>
            </w:pPr>
          </w:p>
          <w:p w14:paraId="28FD1351" w14:textId="77777777" w:rsidR="009A0553" w:rsidRDefault="009A0553" w:rsidP="00032745">
            <w:pPr>
              <w:rPr>
                <w:sz w:val="18"/>
              </w:rPr>
            </w:pPr>
            <w:r>
              <w:rPr>
                <w:sz w:val="18"/>
              </w:rPr>
              <w:t>________</w:t>
            </w:r>
          </w:p>
          <w:p w14:paraId="3F576DF4" w14:textId="77777777" w:rsidR="009A0553" w:rsidRDefault="009A0553" w:rsidP="009A0553">
            <w:pPr>
              <w:rPr>
                <w:sz w:val="18"/>
              </w:rPr>
            </w:pPr>
            <w:r>
              <w:rPr>
                <w:sz w:val="18"/>
              </w:rPr>
              <w:t xml:space="preserve">      60</w:t>
            </w:r>
          </w:p>
          <w:p w14:paraId="6976D3AD" w14:textId="77777777" w:rsidR="009A0553" w:rsidRDefault="009A0553" w:rsidP="009A0553">
            <w:pPr>
              <w:rPr>
                <w:sz w:val="18"/>
              </w:rPr>
            </w:pPr>
          </w:p>
          <w:p w14:paraId="327C90B4" w14:textId="77777777" w:rsidR="009A0553" w:rsidRDefault="009A0553" w:rsidP="009A0553">
            <w:pPr>
              <w:rPr>
                <w:sz w:val="18"/>
              </w:rPr>
            </w:pPr>
            <w:r>
              <w:rPr>
                <w:sz w:val="18"/>
              </w:rPr>
              <w:t>________</w:t>
            </w:r>
          </w:p>
          <w:p w14:paraId="229E53F1" w14:textId="4E27ACC5" w:rsidR="009B5489" w:rsidRPr="009B5489" w:rsidRDefault="009B5489" w:rsidP="009B5489">
            <w:pPr>
              <w:rPr>
                <w:sz w:val="18"/>
              </w:rPr>
            </w:pPr>
            <w:r>
              <w:rPr>
                <w:sz w:val="18"/>
              </w:rPr>
              <w:t xml:space="preserve">     15</w:t>
            </w:r>
          </w:p>
        </w:tc>
        <w:tc>
          <w:tcPr>
            <w:tcW w:w="1084" w:type="dxa"/>
            <w:tcBorders>
              <w:top w:val="nil"/>
            </w:tcBorders>
          </w:tcPr>
          <w:p w14:paraId="2325DAA5" w14:textId="77777777" w:rsidR="00BC6327" w:rsidRDefault="00945A37" w:rsidP="00D057C3">
            <w:pPr>
              <w:jc w:val="center"/>
              <w:rPr>
                <w:sz w:val="18"/>
              </w:rPr>
            </w:pPr>
            <w:r>
              <w:rPr>
                <w:sz w:val="18"/>
              </w:rPr>
              <w:t>0.40</w:t>
            </w:r>
          </w:p>
          <w:p w14:paraId="365CBFBE" w14:textId="6E2994B5" w:rsidR="00643BB6" w:rsidRDefault="00643BB6" w:rsidP="00D057C3">
            <w:pPr>
              <w:pBdr>
                <w:bottom w:val="single" w:sz="6" w:space="1" w:color="auto"/>
              </w:pBdr>
              <w:jc w:val="center"/>
              <w:rPr>
                <w:sz w:val="18"/>
              </w:rPr>
            </w:pPr>
          </w:p>
          <w:p w14:paraId="4C3AC396" w14:textId="77777777" w:rsidR="001471DD" w:rsidRDefault="001471DD" w:rsidP="00D057C3">
            <w:pPr>
              <w:pBdr>
                <w:bottom w:val="single" w:sz="6" w:space="1" w:color="auto"/>
              </w:pBdr>
              <w:jc w:val="center"/>
              <w:rPr>
                <w:sz w:val="18"/>
              </w:rPr>
            </w:pPr>
          </w:p>
          <w:p w14:paraId="70589857" w14:textId="77777777" w:rsidR="002774AD" w:rsidRDefault="001471DD" w:rsidP="002774AD">
            <w:pPr>
              <w:rPr>
                <w:sz w:val="18"/>
              </w:rPr>
            </w:pPr>
            <w:r>
              <w:rPr>
                <w:sz w:val="18"/>
              </w:rPr>
              <w:t xml:space="preserve">     </w:t>
            </w:r>
            <w:r w:rsidR="002774AD">
              <w:rPr>
                <w:sz w:val="18"/>
              </w:rPr>
              <w:t xml:space="preserve">  0.10</w:t>
            </w:r>
          </w:p>
          <w:p w14:paraId="5320DD97" w14:textId="77777777" w:rsidR="001471DD" w:rsidRDefault="001471DD" w:rsidP="002774AD">
            <w:pPr>
              <w:rPr>
                <w:sz w:val="18"/>
              </w:rPr>
            </w:pPr>
          </w:p>
          <w:p w14:paraId="24BBC53F" w14:textId="77777777" w:rsidR="001471DD" w:rsidRDefault="001471DD" w:rsidP="002774AD">
            <w:pPr>
              <w:rPr>
                <w:sz w:val="18"/>
              </w:rPr>
            </w:pPr>
          </w:p>
          <w:p w14:paraId="21D2DB62" w14:textId="77777777" w:rsidR="001471DD" w:rsidRDefault="001471DD" w:rsidP="002774AD">
            <w:pPr>
              <w:rPr>
                <w:sz w:val="18"/>
              </w:rPr>
            </w:pPr>
            <w:r>
              <w:rPr>
                <w:sz w:val="18"/>
              </w:rPr>
              <w:t>__________</w:t>
            </w:r>
          </w:p>
          <w:p w14:paraId="01456B4C" w14:textId="77777777" w:rsidR="001471DD" w:rsidRDefault="001471DD" w:rsidP="001471DD">
            <w:pPr>
              <w:rPr>
                <w:sz w:val="18"/>
              </w:rPr>
            </w:pPr>
            <w:r>
              <w:rPr>
                <w:sz w:val="18"/>
              </w:rPr>
              <w:t xml:space="preserve">       1.0</w:t>
            </w:r>
          </w:p>
          <w:p w14:paraId="178D0044" w14:textId="77777777" w:rsidR="00EA6869" w:rsidRDefault="00EA6869" w:rsidP="001471DD">
            <w:pPr>
              <w:rPr>
                <w:sz w:val="18"/>
              </w:rPr>
            </w:pPr>
          </w:p>
          <w:p w14:paraId="4AAE5189" w14:textId="77777777" w:rsidR="00EA6869" w:rsidRDefault="00EA6869" w:rsidP="001471DD">
            <w:pPr>
              <w:rPr>
                <w:sz w:val="18"/>
              </w:rPr>
            </w:pPr>
            <w:r>
              <w:rPr>
                <w:sz w:val="18"/>
              </w:rPr>
              <w:t>---------------</w:t>
            </w:r>
          </w:p>
          <w:p w14:paraId="1C3C2ECB" w14:textId="77777777" w:rsidR="00032745" w:rsidRDefault="00032745" w:rsidP="00032745">
            <w:pPr>
              <w:rPr>
                <w:sz w:val="18"/>
              </w:rPr>
            </w:pPr>
            <w:r>
              <w:rPr>
                <w:sz w:val="18"/>
              </w:rPr>
              <w:t xml:space="preserve">       1.0</w:t>
            </w:r>
          </w:p>
          <w:p w14:paraId="4C1C970B" w14:textId="77777777" w:rsidR="009A0553" w:rsidRDefault="009A0553" w:rsidP="00032745">
            <w:pPr>
              <w:rPr>
                <w:sz w:val="18"/>
              </w:rPr>
            </w:pPr>
          </w:p>
          <w:p w14:paraId="1BA347A7" w14:textId="77777777" w:rsidR="009A0553" w:rsidRDefault="009A0553" w:rsidP="00032745">
            <w:pPr>
              <w:rPr>
                <w:sz w:val="18"/>
              </w:rPr>
            </w:pPr>
          </w:p>
          <w:p w14:paraId="1A173125" w14:textId="77777777" w:rsidR="009A0553" w:rsidRDefault="009A0553" w:rsidP="00032745">
            <w:pPr>
              <w:rPr>
                <w:sz w:val="18"/>
              </w:rPr>
            </w:pPr>
            <w:r>
              <w:rPr>
                <w:sz w:val="18"/>
              </w:rPr>
              <w:t>__________</w:t>
            </w:r>
          </w:p>
          <w:p w14:paraId="536313B1" w14:textId="77777777" w:rsidR="009A0553" w:rsidRDefault="009A0553" w:rsidP="009A0553">
            <w:pPr>
              <w:rPr>
                <w:sz w:val="18"/>
              </w:rPr>
            </w:pPr>
            <w:r>
              <w:rPr>
                <w:sz w:val="18"/>
              </w:rPr>
              <w:t xml:space="preserve">       1.0</w:t>
            </w:r>
          </w:p>
          <w:p w14:paraId="1EF1D967" w14:textId="77777777" w:rsidR="009A0553" w:rsidRDefault="009A0553" w:rsidP="009A0553">
            <w:pPr>
              <w:rPr>
                <w:sz w:val="18"/>
              </w:rPr>
            </w:pPr>
          </w:p>
          <w:p w14:paraId="40F33CFA" w14:textId="77777777" w:rsidR="009A0553" w:rsidRDefault="009A0553" w:rsidP="009A0553">
            <w:pPr>
              <w:rPr>
                <w:sz w:val="18"/>
              </w:rPr>
            </w:pPr>
            <w:r>
              <w:rPr>
                <w:sz w:val="18"/>
              </w:rPr>
              <w:t>__________</w:t>
            </w:r>
          </w:p>
          <w:p w14:paraId="2F06FCAC" w14:textId="3C977EB4" w:rsidR="009B5489" w:rsidRPr="009B5489" w:rsidRDefault="009B5489" w:rsidP="009B5489">
            <w:pPr>
              <w:rPr>
                <w:sz w:val="18"/>
              </w:rPr>
            </w:pPr>
            <w:r>
              <w:rPr>
                <w:sz w:val="18"/>
              </w:rPr>
              <w:t xml:space="preserve">      3.0</w:t>
            </w:r>
          </w:p>
        </w:tc>
        <w:tc>
          <w:tcPr>
            <w:tcW w:w="2808" w:type="dxa"/>
            <w:tcBorders>
              <w:top w:val="nil"/>
              <w:right w:val="single" w:sz="6" w:space="0" w:color="auto"/>
            </w:tcBorders>
          </w:tcPr>
          <w:p w14:paraId="49CF48A9" w14:textId="77777777" w:rsidR="00BC6327" w:rsidRDefault="00945A37" w:rsidP="00D057C3">
            <w:pPr>
              <w:rPr>
                <w:sz w:val="18"/>
              </w:rPr>
            </w:pPr>
            <w:r>
              <w:rPr>
                <w:sz w:val="18"/>
              </w:rPr>
              <w:t>Runoff/leaching from fertilizer use;</w:t>
            </w:r>
          </w:p>
          <w:p w14:paraId="25F1B3CD" w14:textId="77777777" w:rsidR="004F4F82" w:rsidRDefault="004F4F82" w:rsidP="00D057C3">
            <w:pPr>
              <w:rPr>
                <w:sz w:val="18"/>
              </w:rPr>
            </w:pPr>
            <w:r>
              <w:rPr>
                <w:sz w:val="18"/>
              </w:rPr>
              <w:t>Deposits; industrial wastes.</w:t>
            </w:r>
          </w:p>
          <w:p w14:paraId="103AFAFF" w14:textId="77777777" w:rsidR="00643BB6" w:rsidRDefault="00643BB6" w:rsidP="00D057C3">
            <w:pPr>
              <w:rPr>
                <w:sz w:val="18"/>
              </w:rPr>
            </w:pPr>
            <w:r>
              <w:rPr>
                <w:sz w:val="18"/>
              </w:rPr>
              <w:t>--------------------------------------------</w:t>
            </w:r>
          </w:p>
          <w:p w14:paraId="33C31A58" w14:textId="5ED65FA2" w:rsidR="00EA6869" w:rsidRDefault="002774AD" w:rsidP="002774AD">
            <w:pPr>
              <w:pBdr>
                <w:bottom w:val="single" w:sz="6" w:space="1" w:color="auto"/>
              </w:pBdr>
              <w:rPr>
                <w:sz w:val="18"/>
              </w:rPr>
            </w:pPr>
            <w:r>
              <w:rPr>
                <w:sz w:val="18"/>
              </w:rPr>
              <w:t>Erosion of natural deposits; water additive that promotes strong teeth; discharge from fertilizer and aluminum factors.</w:t>
            </w:r>
          </w:p>
          <w:p w14:paraId="05473745" w14:textId="77777777" w:rsidR="00EA6869" w:rsidRDefault="00EA6869" w:rsidP="002774AD">
            <w:pPr>
              <w:rPr>
                <w:sz w:val="18"/>
              </w:rPr>
            </w:pPr>
            <w:r>
              <w:rPr>
                <w:sz w:val="18"/>
              </w:rPr>
              <w:t>Erosion of natural deposits.</w:t>
            </w:r>
          </w:p>
          <w:p w14:paraId="1E95C1C6" w14:textId="77777777" w:rsidR="00EA6869" w:rsidRDefault="00EA6869" w:rsidP="002774AD">
            <w:pPr>
              <w:rPr>
                <w:sz w:val="18"/>
              </w:rPr>
            </w:pPr>
          </w:p>
          <w:p w14:paraId="1B4A6FC9" w14:textId="77777777" w:rsidR="00EA6869" w:rsidRDefault="00EA6869" w:rsidP="002774AD">
            <w:pPr>
              <w:rPr>
                <w:sz w:val="18"/>
              </w:rPr>
            </w:pPr>
            <w:r>
              <w:rPr>
                <w:sz w:val="18"/>
              </w:rPr>
              <w:t>-------------------------------------------</w:t>
            </w:r>
          </w:p>
          <w:p w14:paraId="680B9D20" w14:textId="77777777" w:rsidR="00032745" w:rsidRDefault="00032745" w:rsidP="00032745">
            <w:pPr>
              <w:rPr>
                <w:sz w:val="18"/>
              </w:rPr>
            </w:pPr>
            <w:r>
              <w:rPr>
                <w:sz w:val="18"/>
              </w:rPr>
              <w:t xml:space="preserve">Byproduct </w:t>
            </w:r>
            <w:r w:rsidR="00FF645E">
              <w:rPr>
                <w:sz w:val="18"/>
              </w:rPr>
              <w:t>o</w:t>
            </w:r>
            <w:r>
              <w:rPr>
                <w:sz w:val="18"/>
              </w:rPr>
              <w:t>f drinking water dis</w:t>
            </w:r>
            <w:r w:rsidR="00FF645E">
              <w:rPr>
                <w:sz w:val="18"/>
              </w:rPr>
              <w:t>infection.</w:t>
            </w:r>
          </w:p>
          <w:p w14:paraId="7BD53A4C" w14:textId="77777777" w:rsidR="009A0553" w:rsidRDefault="009A0553" w:rsidP="00032745">
            <w:pPr>
              <w:rPr>
                <w:sz w:val="18"/>
              </w:rPr>
            </w:pPr>
          </w:p>
          <w:p w14:paraId="62155C54" w14:textId="77777777" w:rsidR="009A0553" w:rsidRDefault="009A0553" w:rsidP="00032745">
            <w:pPr>
              <w:rPr>
                <w:sz w:val="18"/>
              </w:rPr>
            </w:pPr>
            <w:r>
              <w:rPr>
                <w:sz w:val="18"/>
              </w:rPr>
              <w:t>_____________________________</w:t>
            </w:r>
          </w:p>
          <w:p w14:paraId="0FB4B53B" w14:textId="77777777" w:rsidR="009A0553" w:rsidRDefault="009A0553" w:rsidP="009A0553">
            <w:pPr>
              <w:rPr>
                <w:sz w:val="18"/>
              </w:rPr>
            </w:pPr>
            <w:r>
              <w:rPr>
                <w:sz w:val="18"/>
              </w:rPr>
              <w:t xml:space="preserve"> Byproduct of drinking water disinfection.</w:t>
            </w:r>
          </w:p>
          <w:p w14:paraId="4E30859B" w14:textId="77777777" w:rsidR="009A0553" w:rsidRDefault="009A0553" w:rsidP="009A0553">
            <w:pPr>
              <w:rPr>
                <w:sz w:val="18"/>
              </w:rPr>
            </w:pPr>
            <w:r>
              <w:rPr>
                <w:sz w:val="18"/>
              </w:rPr>
              <w:t>_____________________________</w:t>
            </w:r>
          </w:p>
          <w:p w14:paraId="3A182E33" w14:textId="55BE6A7E" w:rsidR="009B5489" w:rsidRPr="009B5489" w:rsidRDefault="009B5489" w:rsidP="009B5489">
            <w:pPr>
              <w:rPr>
                <w:sz w:val="18"/>
              </w:rPr>
            </w:pPr>
            <w:r>
              <w:rPr>
                <w:sz w:val="18"/>
              </w:rPr>
              <w:t>Erosion of Natural Deposits.</w:t>
            </w:r>
          </w:p>
        </w:tc>
      </w:tr>
      <w:tr w:rsidR="00FC34F7" w:rsidRPr="001F3468" w14:paraId="45130642" w14:textId="77777777" w:rsidTr="00F56311">
        <w:trPr>
          <w:jc w:val="center"/>
        </w:trPr>
        <w:tc>
          <w:tcPr>
            <w:tcW w:w="10886" w:type="dxa"/>
            <w:gridSpan w:val="8"/>
            <w:tcBorders>
              <w:top w:val="single" w:sz="18" w:space="0" w:color="auto"/>
              <w:left w:val="single" w:sz="6" w:space="0" w:color="auto"/>
              <w:bottom w:val="single" w:sz="18" w:space="0" w:color="auto"/>
              <w:right w:val="single" w:sz="6" w:space="0" w:color="auto"/>
            </w:tcBorders>
            <w:vAlign w:val="center"/>
          </w:tcPr>
          <w:p w14:paraId="6BA21BD7" w14:textId="77777777" w:rsidR="00FC34F7" w:rsidRPr="00F41F91" w:rsidRDefault="00FC34F7" w:rsidP="003E06AD">
            <w:pPr>
              <w:spacing w:before="20" w:after="20"/>
              <w:rPr>
                <w:b/>
                <w:caps/>
              </w:rPr>
            </w:pPr>
          </w:p>
        </w:tc>
      </w:tr>
      <w:tr w:rsidR="00BC6327" w:rsidRPr="001F3468" w14:paraId="22D76548" w14:textId="77777777" w:rsidTr="00F56311">
        <w:trPr>
          <w:jc w:val="center"/>
        </w:trPr>
        <w:tc>
          <w:tcPr>
            <w:tcW w:w="10886" w:type="dxa"/>
            <w:gridSpan w:val="8"/>
            <w:tcBorders>
              <w:top w:val="single" w:sz="18" w:space="0" w:color="auto"/>
              <w:left w:val="single" w:sz="6" w:space="0" w:color="auto"/>
              <w:bottom w:val="single" w:sz="18" w:space="0" w:color="auto"/>
              <w:right w:val="single" w:sz="6" w:space="0" w:color="auto"/>
            </w:tcBorders>
            <w:vAlign w:val="center"/>
          </w:tcPr>
          <w:p w14:paraId="1CEBF309" w14:textId="77777777" w:rsidR="00BC6327" w:rsidRPr="00F41F91" w:rsidRDefault="00BC6327" w:rsidP="003E06AD">
            <w:pPr>
              <w:spacing w:before="20" w:after="20"/>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0CE31C8A" w14:textId="77777777" w:rsidTr="00943D3D">
        <w:trPr>
          <w:jc w:val="center"/>
        </w:trPr>
        <w:tc>
          <w:tcPr>
            <w:tcW w:w="2268" w:type="dxa"/>
            <w:gridSpan w:val="2"/>
            <w:tcBorders>
              <w:top w:val="single" w:sz="18" w:space="0" w:color="auto"/>
              <w:left w:val="single" w:sz="6" w:space="0" w:color="auto"/>
              <w:bottom w:val="double" w:sz="6" w:space="0" w:color="auto"/>
            </w:tcBorders>
            <w:vAlign w:val="center"/>
          </w:tcPr>
          <w:p w14:paraId="3C5539CC"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2C971B41"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3BFD65C7"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033662FB"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46" w:type="dxa"/>
            <w:tcBorders>
              <w:top w:val="single" w:sz="18" w:space="0" w:color="auto"/>
              <w:bottom w:val="double" w:sz="6" w:space="0" w:color="auto"/>
            </w:tcBorders>
            <w:vAlign w:val="center"/>
          </w:tcPr>
          <w:p w14:paraId="587FE8EF" w14:textId="77777777" w:rsidR="00BC6327" w:rsidRPr="00F41F91" w:rsidRDefault="00E60304" w:rsidP="00F01B42">
            <w:pPr>
              <w:spacing w:before="40" w:after="40"/>
              <w:jc w:val="center"/>
              <w:rPr>
                <w:b/>
                <w:sz w:val="18"/>
              </w:rPr>
            </w:pPr>
            <w:r>
              <w:rPr>
                <w:b/>
                <w:bCs/>
              </w:rPr>
              <w:t>S</w:t>
            </w:r>
            <w:r w:rsidR="00BC6327" w:rsidRPr="00F41F91">
              <w:rPr>
                <w:b/>
                <w:bCs/>
              </w:rPr>
              <w:t>MCL</w:t>
            </w:r>
          </w:p>
        </w:tc>
        <w:tc>
          <w:tcPr>
            <w:tcW w:w="1084" w:type="dxa"/>
            <w:tcBorders>
              <w:top w:val="single" w:sz="18" w:space="0" w:color="auto"/>
              <w:bottom w:val="double" w:sz="6" w:space="0" w:color="auto"/>
            </w:tcBorders>
            <w:vAlign w:val="center"/>
          </w:tcPr>
          <w:p w14:paraId="3E180A0B"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3B462415"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02B4663F" w14:textId="77777777" w:rsidTr="00943D3D">
        <w:trPr>
          <w:trHeight w:val="432"/>
          <w:jc w:val="center"/>
        </w:trPr>
        <w:tc>
          <w:tcPr>
            <w:tcW w:w="2268" w:type="dxa"/>
            <w:gridSpan w:val="2"/>
            <w:tcBorders>
              <w:left w:val="single" w:sz="6" w:space="0" w:color="auto"/>
            </w:tcBorders>
          </w:tcPr>
          <w:p w14:paraId="7FCA849D" w14:textId="06BD4D83" w:rsidR="00BC6327" w:rsidRPr="00F41F91" w:rsidRDefault="005D7245" w:rsidP="00D057C3">
            <w:pPr>
              <w:ind w:left="187"/>
              <w:rPr>
                <w:sz w:val="18"/>
              </w:rPr>
            </w:pPr>
            <w:r>
              <w:rPr>
                <w:sz w:val="18"/>
              </w:rPr>
              <w:t>Chloride (ppm</w:t>
            </w:r>
            <w:r w:rsidR="009D086C">
              <w:rPr>
                <w:sz w:val="18"/>
              </w:rPr>
              <w:t>)</w:t>
            </w:r>
          </w:p>
        </w:tc>
        <w:tc>
          <w:tcPr>
            <w:tcW w:w="990" w:type="dxa"/>
          </w:tcPr>
          <w:p w14:paraId="174E7ADE" w14:textId="40B187B8" w:rsidR="00BC6327" w:rsidRPr="00F41F91" w:rsidRDefault="005D7245" w:rsidP="00D057C3">
            <w:pPr>
              <w:jc w:val="center"/>
              <w:rPr>
                <w:sz w:val="18"/>
              </w:rPr>
            </w:pPr>
            <w:r>
              <w:rPr>
                <w:sz w:val="18"/>
              </w:rPr>
              <w:t>6/18/19</w:t>
            </w:r>
          </w:p>
        </w:tc>
        <w:tc>
          <w:tcPr>
            <w:tcW w:w="1350" w:type="dxa"/>
          </w:tcPr>
          <w:p w14:paraId="38CC45A1" w14:textId="68633466" w:rsidR="00BC6327" w:rsidRPr="00F41F91" w:rsidRDefault="005D7245" w:rsidP="005D7245">
            <w:pPr>
              <w:rPr>
                <w:sz w:val="18"/>
              </w:rPr>
            </w:pPr>
            <w:r>
              <w:rPr>
                <w:sz w:val="18"/>
              </w:rPr>
              <w:t xml:space="preserve">         2.5</w:t>
            </w:r>
          </w:p>
        </w:tc>
        <w:tc>
          <w:tcPr>
            <w:tcW w:w="1440" w:type="dxa"/>
          </w:tcPr>
          <w:p w14:paraId="0F98070F" w14:textId="016CFE42" w:rsidR="00BC6327" w:rsidRPr="00F41F91" w:rsidRDefault="005D7245" w:rsidP="00D057C3">
            <w:pPr>
              <w:jc w:val="center"/>
              <w:rPr>
                <w:sz w:val="18"/>
              </w:rPr>
            </w:pPr>
            <w:r>
              <w:rPr>
                <w:sz w:val="18"/>
              </w:rPr>
              <w:t>N/A</w:t>
            </w:r>
          </w:p>
        </w:tc>
        <w:tc>
          <w:tcPr>
            <w:tcW w:w="946" w:type="dxa"/>
          </w:tcPr>
          <w:p w14:paraId="56538E8F" w14:textId="212CB030" w:rsidR="00BC6327" w:rsidRPr="00F41F91" w:rsidRDefault="005D7245" w:rsidP="00D057C3">
            <w:pPr>
              <w:jc w:val="center"/>
              <w:rPr>
                <w:sz w:val="18"/>
              </w:rPr>
            </w:pPr>
            <w:r>
              <w:rPr>
                <w:sz w:val="18"/>
              </w:rPr>
              <w:t>500</w:t>
            </w:r>
          </w:p>
        </w:tc>
        <w:tc>
          <w:tcPr>
            <w:tcW w:w="1084" w:type="dxa"/>
          </w:tcPr>
          <w:p w14:paraId="5E90E20F" w14:textId="25CD1015" w:rsidR="00BC6327" w:rsidRPr="00F41F91" w:rsidRDefault="009D086C" w:rsidP="005D7245">
            <w:pPr>
              <w:rPr>
                <w:sz w:val="18"/>
              </w:rPr>
            </w:pPr>
            <w:r>
              <w:rPr>
                <w:sz w:val="18"/>
              </w:rPr>
              <w:t xml:space="preserve">        1.0</w:t>
            </w:r>
          </w:p>
        </w:tc>
        <w:tc>
          <w:tcPr>
            <w:tcW w:w="2808" w:type="dxa"/>
            <w:tcBorders>
              <w:right w:val="single" w:sz="6" w:space="0" w:color="auto"/>
            </w:tcBorders>
          </w:tcPr>
          <w:p w14:paraId="773D38AE" w14:textId="4201F4B6" w:rsidR="00BC6327" w:rsidRPr="00F41F91" w:rsidRDefault="005D7245" w:rsidP="00D057C3">
            <w:pPr>
              <w:rPr>
                <w:sz w:val="18"/>
              </w:rPr>
            </w:pPr>
            <w:r>
              <w:rPr>
                <w:sz w:val="18"/>
              </w:rPr>
              <w:t>Runoff/Leaching from natural deposits; industrial water.</w:t>
            </w:r>
          </w:p>
        </w:tc>
      </w:tr>
      <w:tr w:rsidR="00BC6327" w:rsidRPr="001F3468" w14:paraId="61B56829" w14:textId="77777777" w:rsidTr="00943D3D">
        <w:trPr>
          <w:trHeight w:val="432"/>
          <w:jc w:val="center"/>
        </w:trPr>
        <w:tc>
          <w:tcPr>
            <w:tcW w:w="2268" w:type="dxa"/>
            <w:gridSpan w:val="2"/>
            <w:tcBorders>
              <w:left w:val="single" w:sz="6" w:space="0" w:color="auto"/>
              <w:bottom w:val="single" w:sz="18" w:space="0" w:color="auto"/>
            </w:tcBorders>
          </w:tcPr>
          <w:p w14:paraId="12D1F7CD" w14:textId="77777777" w:rsidR="00BC6327" w:rsidRDefault="00D50592" w:rsidP="00D057C3">
            <w:pPr>
              <w:ind w:left="187"/>
              <w:rPr>
                <w:sz w:val="18"/>
              </w:rPr>
            </w:pPr>
            <w:r>
              <w:rPr>
                <w:sz w:val="18"/>
              </w:rPr>
              <w:t>Specific Con</w:t>
            </w:r>
            <w:r w:rsidR="009D086C">
              <w:rPr>
                <w:sz w:val="18"/>
              </w:rPr>
              <w:t>ductance E C</w:t>
            </w:r>
          </w:p>
          <w:p w14:paraId="7E00D61A" w14:textId="6C95412F" w:rsidR="009D086C" w:rsidRDefault="009D086C" w:rsidP="00D057C3">
            <w:pPr>
              <w:ind w:left="187"/>
              <w:rPr>
                <w:sz w:val="18"/>
              </w:rPr>
            </w:pPr>
          </w:p>
          <w:p w14:paraId="34F298B1" w14:textId="322C8827" w:rsidR="009D086C" w:rsidRDefault="009D086C" w:rsidP="009D086C">
            <w:pPr>
              <w:rPr>
                <w:sz w:val="18"/>
              </w:rPr>
            </w:pPr>
            <w:r>
              <w:rPr>
                <w:sz w:val="18"/>
              </w:rPr>
              <w:t>----------------------------------</w:t>
            </w:r>
          </w:p>
          <w:p w14:paraId="1EF8376E" w14:textId="77777777" w:rsidR="009D086C" w:rsidRDefault="003F5D51" w:rsidP="00D057C3">
            <w:pPr>
              <w:ind w:left="187"/>
              <w:rPr>
                <w:sz w:val="18"/>
              </w:rPr>
            </w:pPr>
            <w:r>
              <w:rPr>
                <w:sz w:val="18"/>
              </w:rPr>
              <w:t>Sulfate (ppm)</w:t>
            </w:r>
          </w:p>
          <w:p w14:paraId="65CDC9BC" w14:textId="7DF19E7F" w:rsidR="003F5D51" w:rsidRDefault="003F5D51" w:rsidP="00D057C3">
            <w:pPr>
              <w:pBdr>
                <w:bottom w:val="single" w:sz="6" w:space="1" w:color="auto"/>
              </w:pBdr>
              <w:ind w:left="187"/>
              <w:rPr>
                <w:sz w:val="18"/>
              </w:rPr>
            </w:pPr>
          </w:p>
          <w:p w14:paraId="395A5F0E" w14:textId="77777777" w:rsidR="00F35E6B" w:rsidRDefault="00F35E6B" w:rsidP="00D057C3">
            <w:pPr>
              <w:pBdr>
                <w:bottom w:val="single" w:sz="6" w:space="1" w:color="auto"/>
              </w:pBdr>
              <w:ind w:left="187"/>
              <w:rPr>
                <w:sz w:val="18"/>
              </w:rPr>
            </w:pPr>
          </w:p>
          <w:p w14:paraId="5DC33C40" w14:textId="47AB794A" w:rsidR="00F35E6B" w:rsidRPr="00F41F91" w:rsidRDefault="00F35E6B" w:rsidP="00D057C3">
            <w:pPr>
              <w:ind w:left="187"/>
              <w:rPr>
                <w:sz w:val="18"/>
              </w:rPr>
            </w:pPr>
            <w:r>
              <w:rPr>
                <w:sz w:val="18"/>
              </w:rPr>
              <w:t>Total Filterable Residue</w:t>
            </w:r>
          </w:p>
        </w:tc>
        <w:tc>
          <w:tcPr>
            <w:tcW w:w="990" w:type="dxa"/>
            <w:tcBorders>
              <w:bottom w:val="single" w:sz="18" w:space="0" w:color="auto"/>
            </w:tcBorders>
          </w:tcPr>
          <w:p w14:paraId="71BA11E4" w14:textId="77777777" w:rsidR="00BC6327" w:rsidRDefault="009D086C" w:rsidP="00D057C3">
            <w:pPr>
              <w:jc w:val="center"/>
              <w:rPr>
                <w:sz w:val="18"/>
              </w:rPr>
            </w:pPr>
            <w:r>
              <w:rPr>
                <w:sz w:val="18"/>
              </w:rPr>
              <w:t>6/18/19</w:t>
            </w:r>
          </w:p>
          <w:p w14:paraId="53230911" w14:textId="415E36FE" w:rsidR="009D086C" w:rsidRDefault="009D086C" w:rsidP="00D057C3">
            <w:pPr>
              <w:pBdr>
                <w:bottom w:val="single" w:sz="6" w:space="1" w:color="auto"/>
              </w:pBdr>
              <w:jc w:val="center"/>
              <w:rPr>
                <w:sz w:val="18"/>
              </w:rPr>
            </w:pPr>
          </w:p>
          <w:p w14:paraId="5670736E" w14:textId="77777777" w:rsidR="003F5D51" w:rsidRDefault="003F5D51" w:rsidP="00D057C3">
            <w:pPr>
              <w:pBdr>
                <w:bottom w:val="single" w:sz="6" w:space="1" w:color="auto"/>
              </w:pBdr>
              <w:jc w:val="center"/>
              <w:rPr>
                <w:sz w:val="18"/>
              </w:rPr>
            </w:pPr>
          </w:p>
          <w:p w14:paraId="0861F127" w14:textId="77777777" w:rsidR="003F5D51" w:rsidRDefault="003F5D51" w:rsidP="00D057C3">
            <w:pPr>
              <w:jc w:val="center"/>
              <w:rPr>
                <w:sz w:val="18"/>
              </w:rPr>
            </w:pPr>
            <w:r>
              <w:rPr>
                <w:sz w:val="18"/>
              </w:rPr>
              <w:t>6/18/19</w:t>
            </w:r>
          </w:p>
          <w:p w14:paraId="61F2FF28" w14:textId="509961E7" w:rsidR="003F5D51" w:rsidRDefault="003F5D51" w:rsidP="00D057C3">
            <w:pPr>
              <w:pBdr>
                <w:bottom w:val="single" w:sz="6" w:space="1" w:color="auto"/>
              </w:pBdr>
              <w:jc w:val="center"/>
              <w:rPr>
                <w:sz w:val="18"/>
              </w:rPr>
            </w:pPr>
          </w:p>
          <w:p w14:paraId="274DC6AB" w14:textId="77777777" w:rsidR="00F35E6B" w:rsidRDefault="00F35E6B" w:rsidP="00D057C3">
            <w:pPr>
              <w:pBdr>
                <w:bottom w:val="single" w:sz="6" w:space="1" w:color="auto"/>
              </w:pBdr>
              <w:jc w:val="center"/>
              <w:rPr>
                <w:sz w:val="18"/>
              </w:rPr>
            </w:pPr>
          </w:p>
          <w:p w14:paraId="25EB5A64" w14:textId="2CA1F207" w:rsidR="00F35E6B" w:rsidRPr="00F41F91" w:rsidRDefault="00F35E6B" w:rsidP="00D057C3">
            <w:pPr>
              <w:jc w:val="center"/>
              <w:rPr>
                <w:sz w:val="18"/>
              </w:rPr>
            </w:pPr>
            <w:r>
              <w:rPr>
                <w:sz w:val="18"/>
              </w:rPr>
              <w:t>6/18/19</w:t>
            </w:r>
          </w:p>
        </w:tc>
        <w:tc>
          <w:tcPr>
            <w:tcW w:w="1350" w:type="dxa"/>
            <w:tcBorders>
              <w:bottom w:val="single" w:sz="18" w:space="0" w:color="auto"/>
              <w:right w:val="single" w:sz="6" w:space="0" w:color="auto"/>
            </w:tcBorders>
          </w:tcPr>
          <w:p w14:paraId="0504DA21" w14:textId="3EF5EDEA" w:rsidR="00BC6327" w:rsidRDefault="009D086C" w:rsidP="009D086C">
            <w:pPr>
              <w:rPr>
                <w:sz w:val="18"/>
              </w:rPr>
            </w:pPr>
            <w:r>
              <w:rPr>
                <w:sz w:val="18"/>
              </w:rPr>
              <w:t xml:space="preserve">         2.5</w:t>
            </w:r>
          </w:p>
          <w:p w14:paraId="7BB5123B" w14:textId="6C8954AC" w:rsidR="009D086C" w:rsidRDefault="009D086C" w:rsidP="009D086C">
            <w:pPr>
              <w:rPr>
                <w:sz w:val="18"/>
              </w:rPr>
            </w:pPr>
          </w:p>
          <w:p w14:paraId="6B823268" w14:textId="0EBD8EAB" w:rsidR="009D086C" w:rsidRDefault="003F5D51" w:rsidP="009D086C">
            <w:pPr>
              <w:rPr>
                <w:sz w:val="18"/>
              </w:rPr>
            </w:pPr>
            <w:r>
              <w:rPr>
                <w:sz w:val="18"/>
              </w:rPr>
              <w:t>-------------------</w:t>
            </w:r>
          </w:p>
          <w:p w14:paraId="3A67E62C" w14:textId="2E1A8049" w:rsidR="009D086C" w:rsidRDefault="003F5D51" w:rsidP="009D086C">
            <w:r>
              <w:rPr>
                <w:sz w:val="18"/>
              </w:rPr>
              <w:t xml:space="preserve">    </w:t>
            </w:r>
            <w:r>
              <w:t xml:space="preserve">   12</w:t>
            </w:r>
          </w:p>
          <w:p w14:paraId="49B82A84" w14:textId="3943D40F" w:rsidR="003F5D51" w:rsidRDefault="003F5D51" w:rsidP="009D086C"/>
          <w:p w14:paraId="7A2B0F93" w14:textId="3EF026C9" w:rsidR="003F5D51" w:rsidRDefault="00F35E6B" w:rsidP="009D086C">
            <w:r>
              <w:softHyphen/>
            </w:r>
            <w:r>
              <w:softHyphen/>
              <w:t>-----------------</w:t>
            </w:r>
          </w:p>
          <w:p w14:paraId="50908A8A" w14:textId="2BAFB6D0" w:rsidR="003F5D51" w:rsidRDefault="00F35E6B" w:rsidP="009D086C">
            <w:r>
              <w:t xml:space="preserve">       140</w:t>
            </w:r>
          </w:p>
          <w:p w14:paraId="5D2D4E1C" w14:textId="77777777" w:rsidR="003F5D51" w:rsidRPr="003F5D51" w:rsidRDefault="003F5D51" w:rsidP="009D086C"/>
          <w:p w14:paraId="50F77177" w14:textId="2630D4FE" w:rsidR="009D086C" w:rsidRPr="00F41F91" w:rsidRDefault="009D086C" w:rsidP="009D086C">
            <w:pPr>
              <w:rPr>
                <w:sz w:val="18"/>
              </w:rPr>
            </w:pPr>
          </w:p>
        </w:tc>
        <w:tc>
          <w:tcPr>
            <w:tcW w:w="1440" w:type="dxa"/>
            <w:tcBorders>
              <w:left w:val="single" w:sz="6" w:space="0" w:color="auto"/>
              <w:bottom w:val="single" w:sz="18" w:space="0" w:color="auto"/>
              <w:right w:val="single" w:sz="6" w:space="0" w:color="auto"/>
            </w:tcBorders>
          </w:tcPr>
          <w:p w14:paraId="1D9F54AE" w14:textId="77777777" w:rsidR="00BC6327" w:rsidRDefault="009D086C" w:rsidP="00D057C3">
            <w:pPr>
              <w:jc w:val="center"/>
              <w:rPr>
                <w:sz w:val="18"/>
              </w:rPr>
            </w:pPr>
            <w:r>
              <w:rPr>
                <w:sz w:val="18"/>
              </w:rPr>
              <w:t>N/A</w:t>
            </w:r>
          </w:p>
          <w:p w14:paraId="4C5E89D6" w14:textId="24D9CCAF" w:rsidR="003F5D51" w:rsidRDefault="003F5D51" w:rsidP="00D057C3">
            <w:pPr>
              <w:pBdr>
                <w:bottom w:val="single" w:sz="6" w:space="1" w:color="auto"/>
              </w:pBdr>
              <w:jc w:val="center"/>
              <w:rPr>
                <w:sz w:val="18"/>
              </w:rPr>
            </w:pPr>
          </w:p>
          <w:p w14:paraId="528E229A" w14:textId="77777777" w:rsidR="003F5D51" w:rsidRDefault="003F5D51" w:rsidP="00D057C3">
            <w:pPr>
              <w:pBdr>
                <w:bottom w:val="single" w:sz="6" w:space="1" w:color="auto"/>
              </w:pBdr>
              <w:jc w:val="center"/>
              <w:rPr>
                <w:sz w:val="18"/>
              </w:rPr>
            </w:pPr>
          </w:p>
          <w:p w14:paraId="6D497FAA" w14:textId="77777777" w:rsidR="003F5D51" w:rsidRDefault="003F5D51" w:rsidP="00D057C3">
            <w:pPr>
              <w:jc w:val="center"/>
              <w:rPr>
                <w:sz w:val="18"/>
              </w:rPr>
            </w:pPr>
            <w:r>
              <w:rPr>
                <w:sz w:val="18"/>
              </w:rPr>
              <w:t>N/A</w:t>
            </w:r>
          </w:p>
          <w:p w14:paraId="0142F390" w14:textId="0F051EE9" w:rsidR="00F35E6B" w:rsidRDefault="00F35E6B" w:rsidP="00D057C3">
            <w:pPr>
              <w:jc w:val="center"/>
              <w:rPr>
                <w:sz w:val="18"/>
              </w:rPr>
            </w:pPr>
          </w:p>
          <w:p w14:paraId="527F7FD9" w14:textId="77777777" w:rsidR="00F35E6B" w:rsidRDefault="00F35E6B" w:rsidP="00D057C3">
            <w:pPr>
              <w:pBdr>
                <w:bottom w:val="single" w:sz="6" w:space="1" w:color="auto"/>
              </w:pBdr>
              <w:jc w:val="center"/>
              <w:rPr>
                <w:sz w:val="18"/>
              </w:rPr>
            </w:pPr>
          </w:p>
          <w:p w14:paraId="3FC8B27B" w14:textId="7B9914A4" w:rsidR="00F35E6B" w:rsidRPr="00F41F91" w:rsidRDefault="00F35E6B" w:rsidP="00D057C3">
            <w:pPr>
              <w:jc w:val="center"/>
              <w:rPr>
                <w:sz w:val="18"/>
              </w:rPr>
            </w:pPr>
            <w:r>
              <w:rPr>
                <w:sz w:val="18"/>
              </w:rPr>
              <w:t>N/A</w:t>
            </w:r>
          </w:p>
        </w:tc>
        <w:tc>
          <w:tcPr>
            <w:tcW w:w="946" w:type="dxa"/>
            <w:tcBorders>
              <w:left w:val="single" w:sz="6" w:space="0" w:color="auto"/>
              <w:bottom w:val="single" w:sz="18" w:space="0" w:color="auto"/>
            </w:tcBorders>
          </w:tcPr>
          <w:p w14:paraId="7BC9F567" w14:textId="77777777" w:rsidR="00BC6327" w:rsidRDefault="009D086C" w:rsidP="00D057C3">
            <w:pPr>
              <w:jc w:val="center"/>
              <w:rPr>
                <w:sz w:val="18"/>
              </w:rPr>
            </w:pPr>
            <w:r>
              <w:rPr>
                <w:sz w:val="18"/>
              </w:rPr>
              <w:t>1600</w:t>
            </w:r>
          </w:p>
          <w:p w14:paraId="40F591A6" w14:textId="0BC34567" w:rsidR="003F5D51" w:rsidRDefault="003F5D51" w:rsidP="00D057C3">
            <w:pPr>
              <w:pBdr>
                <w:bottom w:val="single" w:sz="6" w:space="1" w:color="auto"/>
              </w:pBdr>
              <w:jc w:val="center"/>
              <w:rPr>
                <w:sz w:val="18"/>
              </w:rPr>
            </w:pPr>
          </w:p>
          <w:p w14:paraId="5D4A4666" w14:textId="77777777" w:rsidR="003F5D51" w:rsidRDefault="003F5D51" w:rsidP="00D057C3">
            <w:pPr>
              <w:pBdr>
                <w:bottom w:val="single" w:sz="6" w:space="1" w:color="auto"/>
              </w:pBdr>
              <w:jc w:val="center"/>
              <w:rPr>
                <w:sz w:val="18"/>
              </w:rPr>
            </w:pPr>
          </w:p>
          <w:p w14:paraId="5C9B8837" w14:textId="77777777" w:rsidR="003F5D51" w:rsidRDefault="003F5D51" w:rsidP="00D057C3">
            <w:pPr>
              <w:jc w:val="center"/>
              <w:rPr>
                <w:sz w:val="18"/>
              </w:rPr>
            </w:pPr>
            <w:r>
              <w:rPr>
                <w:sz w:val="18"/>
              </w:rPr>
              <w:t>500</w:t>
            </w:r>
          </w:p>
          <w:p w14:paraId="15A882BF" w14:textId="1E5FCD4E" w:rsidR="00F35E6B" w:rsidRDefault="00F35E6B" w:rsidP="00D057C3">
            <w:pPr>
              <w:pBdr>
                <w:bottom w:val="single" w:sz="6" w:space="1" w:color="auto"/>
              </w:pBdr>
              <w:jc w:val="center"/>
              <w:rPr>
                <w:sz w:val="18"/>
              </w:rPr>
            </w:pPr>
          </w:p>
          <w:p w14:paraId="5C53F037" w14:textId="77777777" w:rsidR="00F35E6B" w:rsidRDefault="00F35E6B" w:rsidP="00D057C3">
            <w:pPr>
              <w:pBdr>
                <w:bottom w:val="single" w:sz="6" w:space="1" w:color="auto"/>
              </w:pBdr>
              <w:jc w:val="center"/>
              <w:rPr>
                <w:sz w:val="18"/>
              </w:rPr>
            </w:pPr>
          </w:p>
          <w:p w14:paraId="13903577" w14:textId="3DF8302E" w:rsidR="00F35E6B" w:rsidRDefault="00F35E6B" w:rsidP="00D057C3">
            <w:pPr>
              <w:jc w:val="center"/>
              <w:rPr>
                <w:sz w:val="18"/>
              </w:rPr>
            </w:pPr>
            <w:r>
              <w:rPr>
                <w:sz w:val="18"/>
              </w:rPr>
              <w:t>1000</w:t>
            </w:r>
          </w:p>
          <w:p w14:paraId="1173E0C5" w14:textId="6046B4BA" w:rsidR="00F35E6B" w:rsidRPr="00F41F91" w:rsidRDefault="00F35E6B" w:rsidP="00D057C3">
            <w:pPr>
              <w:jc w:val="center"/>
              <w:rPr>
                <w:sz w:val="18"/>
              </w:rPr>
            </w:pPr>
          </w:p>
        </w:tc>
        <w:tc>
          <w:tcPr>
            <w:tcW w:w="1084" w:type="dxa"/>
            <w:tcBorders>
              <w:bottom w:val="single" w:sz="18" w:space="0" w:color="auto"/>
            </w:tcBorders>
          </w:tcPr>
          <w:p w14:paraId="468FB646" w14:textId="77777777" w:rsidR="00BC6327" w:rsidRDefault="009D086C" w:rsidP="00D057C3">
            <w:pPr>
              <w:jc w:val="center"/>
              <w:rPr>
                <w:sz w:val="18"/>
              </w:rPr>
            </w:pPr>
            <w:r>
              <w:rPr>
                <w:sz w:val="18"/>
              </w:rPr>
              <w:t>2.0</w:t>
            </w:r>
          </w:p>
          <w:p w14:paraId="7E7D99C4" w14:textId="44183A45" w:rsidR="003F5D51" w:rsidRDefault="003F5D51" w:rsidP="003F5D51">
            <w:pPr>
              <w:pBdr>
                <w:bottom w:val="single" w:sz="6" w:space="1" w:color="auto"/>
              </w:pBdr>
              <w:rPr>
                <w:sz w:val="18"/>
              </w:rPr>
            </w:pPr>
          </w:p>
          <w:p w14:paraId="7080521D" w14:textId="77777777" w:rsidR="003F5D51" w:rsidRDefault="003F5D51" w:rsidP="003F5D51">
            <w:pPr>
              <w:pBdr>
                <w:bottom w:val="single" w:sz="6" w:space="1" w:color="auto"/>
              </w:pBdr>
              <w:rPr>
                <w:sz w:val="18"/>
              </w:rPr>
            </w:pPr>
          </w:p>
          <w:p w14:paraId="1B721D3C" w14:textId="77777777" w:rsidR="003F5D51" w:rsidRDefault="003F5D51" w:rsidP="00D057C3">
            <w:pPr>
              <w:jc w:val="center"/>
              <w:rPr>
                <w:sz w:val="18"/>
              </w:rPr>
            </w:pPr>
            <w:r>
              <w:rPr>
                <w:sz w:val="18"/>
              </w:rPr>
              <w:t>0.50</w:t>
            </w:r>
          </w:p>
          <w:p w14:paraId="1D1774E0" w14:textId="517B00A3" w:rsidR="00F35E6B" w:rsidRDefault="00F35E6B" w:rsidP="00D057C3">
            <w:pPr>
              <w:pBdr>
                <w:bottom w:val="single" w:sz="6" w:space="1" w:color="auto"/>
              </w:pBdr>
              <w:jc w:val="center"/>
              <w:rPr>
                <w:sz w:val="18"/>
              </w:rPr>
            </w:pPr>
          </w:p>
          <w:p w14:paraId="76D44D6B" w14:textId="77777777" w:rsidR="00F35E6B" w:rsidRDefault="00F35E6B" w:rsidP="00D057C3">
            <w:pPr>
              <w:pBdr>
                <w:bottom w:val="single" w:sz="6" w:space="1" w:color="auto"/>
              </w:pBdr>
              <w:jc w:val="center"/>
              <w:rPr>
                <w:sz w:val="18"/>
              </w:rPr>
            </w:pPr>
          </w:p>
          <w:p w14:paraId="25828F01" w14:textId="50B90FFB" w:rsidR="00F35E6B" w:rsidRPr="00F41F91" w:rsidRDefault="00F35E6B" w:rsidP="00D057C3">
            <w:pPr>
              <w:jc w:val="center"/>
              <w:rPr>
                <w:sz w:val="18"/>
              </w:rPr>
            </w:pPr>
            <w:r>
              <w:rPr>
                <w:sz w:val="18"/>
              </w:rPr>
              <w:t>5.0</w:t>
            </w:r>
          </w:p>
        </w:tc>
        <w:tc>
          <w:tcPr>
            <w:tcW w:w="2808" w:type="dxa"/>
            <w:tcBorders>
              <w:bottom w:val="single" w:sz="18" w:space="0" w:color="auto"/>
              <w:right w:val="single" w:sz="6" w:space="0" w:color="auto"/>
            </w:tcBorders>
          </w:tcPr>
          <w:p w14:paraId="4F299566" w14:textId="383E09B0" w:rsidR="00BC6327" w:rsidRDefault="009D086C" w:rsidP="00D057C3">
            <w:pPr>
              <w:pBdr>
                <w:bottom w:val="single" w:sz="6" w:space="1" w:color="auto"/>
              </w:pBdr>
              <w:rPr>
                <w:sz w:val="18"/>
              </w:rPr>
            </w:pPr>
            <w:r>
              <w:rPr>
                <w:sz w:val="18"/>
              </w:rPr>
              <w:t>Substances that form ions when in water; industrial wastes.</w:t>
            </w:r>
          </w:p>
          <w:p w14:paraId="3F066A79" w14:textId="77777777" w:rsidR="003F5D51" w:rsidRDefault="003F5D51" w:rsidP="00D057C3">
            <w:pPr>
              <w:pBdr>
                <w:bottom w:val="single" w:sz="6" w:space="1" w:color="auto"/>
              </w:pBdr>
              <w:rPr>
                <w:sz w:val="18"/>
              </w:rPr>
            </w:pPr>
          </w:p>
          <w:p w14:paraId="0E8FA873" w14:textId="3313A1F2" w:rsidR="003F5D51" w:rsidRDefault="003F5D51" w:rsidP="00D057C3">
            <w:pPr>
              <w:rPr>
                <w:sz w:val="18"/>
              </w:rPr>
            </w:pPr>
            <w:r>
              <w:rPr>
                <w:sz w:val="18"/>
              </w:rPr>
              <w:t>Runoff/Leaching from natural deposits.</w:t>
            </w:r>
          </w:p>
          <w:p w14:paraId="13388088" w14:textId="1DA2FA43" w:rsidR="00F35E6B" w:rsidRDefault="00F35E6B" w:rsidP="00D057C3">
            <w:pPr>
              <w:rPr>
                <w:sz w:val="18"/>
              </w:rPr>
            </w:pPr>
            <w:r>
              <w:rPr>
                <w:sz w:val="18"/>
              </w:rPr>
              <w:t>--------------------------------------------</w:t>
            </w:r>
          </w:p>
          <w:p w14:paraId="1CB4DE00" w14:textId="2F1D0F25" w:rsidR="003F5D51" w:rsidRPr="00F41F91" w:rsidRDefault="00F35E6B" w:rsidP="00D057C3">
            <w:pPr>
              <w:rPr>
                <w:sz w:val="18"/>
              </w:rPr>
            </w:pPr>
            <w:r>
              <w:rPr>
                <w:sz w:val="18"/>
              </w:rPr>
              <w:t>Runoff/Leaching from natural deposits; industrial wastes.</w:t>
            </w:r>
          </w:p>
        </w:tc>
      </w:tr>
      <w:tr w:rsidR="00074CBB" w:rsidRPr="001F3468" w14:paraId="0235F23D" w14:textId="77777777" w:rsidTr="00F56311">
        <w:trPr>
          <w:jc w:val="center"/>
        </w:trPr>
        <w:tc>
          <w:tcPr>
            <w:tcW w:w="10886" w:type="dxa"/>
            <w:gridSpan w:val="8"/>
            <w:tcBorders>
              <w:top w:val="single" w:sz="18" w:space="0" w:color="auto"/>
              <w:left w:val="single" w:sz="6" w:space="0" w:color="auto"/>
              <w:bottom w:val="single" w:sz="18" w:space="0" w:color="auto"/>
              <w:right w:val="single" w:sz="6" w:space="0" w:color="auto"/>
            </w:tcBorders>
            <w:vAlign w:val="center"/>
          </w:tcPr>
          <w:p w14:paraId="0769D5A6"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15B45FB7" w14:textId="77777777" w:rsidTr="00F56311">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6A9AB2B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4BC755A0"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392CB39E"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02F37BBC"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2030" w:type="dxa"/>
            <w:gridSpan w:val="2"/>
            <w:tcBorders>
              <w:top w:val="single" w:sz="18" w:space="0" w:color="auto"/>
              <w:left w:val="single" w:sz="6" w:space="0" w:color="auto"/>
              <w:bottom w:val="double" w:sz="4" w:space="0" w:color="auto"/>
              <w:right w:val="single" w:sz="6" w:space="0" w:color="auto"/>
            </w:tcBorders>
            <w:vAlign w:val="center"/>
          </w:tcPr>
          <w:p w14:paraId="51DE8BC6"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61A518C6"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030607E3" w14:textId="77777777" w:rsidTr="00F56311">
        <w:trPr>
          <w:trHeight w:val="432"/>
          <w:jc w:val="center"/>
        </w:trPr>
        <w:tc>
          <w:tcPr>
            <w:tcW w:w="2268" w:type="dxa"/>
            <w:gridSpan w:val="2"/>
            <w:tcBorders>
              <w:left w:val="single" w:sz="6" w:space="0" w:color="auto"/>
              <w:bottom w:val="single" w:sz="18" w:space="0" w:color="auto"/>
              <w:right w:val="single" w:sz="6" w:space="0" w:color="auto"/>
            </w:tcBorders>
          </w:tcPr>
          <w:p w14:paraId="43C8A5A7" w14:textId="36AA42E6" w:rsidR="000C16DD" w:rsidRPr="00F41F91" w:rsidRDefault="00F35E6B" w:rsidP="00D057C3">
            <w:pPr>
              <w:rPr>
                <w:sz w:val="18"/>
              </w:rPr>
            </w:pPr>
            <w:r>
              <w:rPr>
                <w:sz w:val="18"/>
              </w:rPr>
              <w:t xml:space="preserve">    NONE</w:t>
            </w:r>
          </w:p>
        </w:tc>
        <w:tc>
          <w:tcPr>
            <w:tcW w:w="990" w:type="dxa"/>
            <w:tcBorders>
              <w:left w:val="single" w:sz="6" w:space="0" w:color="auto"/>
              <w:bottom w:val="single" w:sz="18" w:space="0" w:color="auto"/>
              <w:right w:val="single" w:sz="6" w:space="0" w:color="auto"/>
            </w:tcBorders>
          </w:tcPr>
          <w:p w14:paraId="0387DE06" w14:textId="21588BC8" w:rsidR="000C16DD" w:rsidRPr="00F41F91" w:rsidRDefault="00F35E6B" w:rsidP="00D057C3">
            <w:pPr>
              <w:rPr>
                <w:sz w:val="18"/>
              </w:rPr>
            </w:pPr>
            <w:r>
              <w:rPr>
                <w:sz w:val="18"/>
              </w:rPr>
              <w:t xml:space="preserve">     N/A</w:t>
            </w:r>
          </w:p>
        </w:tc>
        <w:tc>
          <w:tcPr>
            <w:tcW w:w="1350" w:type="dxa"/>
            <w:tcBorders>
              <w:left w:val="single" w:sz="6" w:space="0" w:color="auto"/>
              <w:bottom w:val="single" w:sz="18" w:space="0" w:color="auto"/>
              <w:right w:val="single" w:sz="6" w:space="0" w:color="auto"/>
            </w:tcBorders>
          </w:tcPr>
          <w:p w14:paraId="0E5D444E" w14:textId="2CFBF674" w:rsidR="000C16DD" w:rsidRPr="00F41F91" w:rsidRDefault="00F35E6B" w:rsidP="00D057C3">
            <w:pPr>
              <w:rPr>
                <w:sz w:val="18"/>
              </w:rPr>
            </w:pPr>
            <w:r>
              <w:rPr>
                <w:sz w:val="18"/>
              </w:rPr>
              <w:t xml:space="preserve">         </w:t>
            </w:r>
          </w:p>
        </w:tc>
        <w:tc>
          <w:tcPr>
            <w:tcW w:w="1440" w:type="dxa"/>
            <w:tcBorders>
              <w:left w:val="single" w:sz="6" w:space="0" w:color="auto"/>
              <w:bottom w:val="single" w:sz="18" w:space="0" w:color="auto"/>
              <w:right w:val="single" w:sz="6" w:space="0" w:color="auto"/>
            </w:tcBorders>
            <w:shd w:val="clear" w:color="auto" w:fill="auto"/>
          </w:tcPr>
          <w:p w14:paraId="2B1219B0" w14:textId="77777777" w:rsidR="000C16DD" w:rsidRPr="00F41F91" w:rsidRDefault="000C16DD" w:rsidP="00D057C3">
            <w:pPr>
              <w:rPr>
                <w:sz w:val="18"/>
              </w:rPr>
            </w:pPr>
          </w:p>
        </w:tc>
        <w:tc>
          <w:tcPr>
            <w:tcW w:w="2030" w:type="dxa"/>
            <w:gridSpan w:val="2"/>
            <w:tcBorders>
              <w:left w:val="single" w:sz="6" w:space="0" w:color="auto"/>
              <w:bottom w:val="single" w:sz="18" w:space="0" w:color="auto"/>
              <w:right w:val="single" w:sz="6" w:space="0" w:color="auto"/>
            </w:tcBorders>
            <w:shd w:val="clear" w:color="auto" w:fill="auto"/>
          </w:tcPr>
          <w:p w14:paraId="70703500" w14:textId="77777777"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1BAE2675" w14:textId="77777777" w:rsidR="000C16DD" w:rsidRPr="00F41F91" w:rsidRDefault="000C16DD" w:rsidP="00D057C3">
            <w:pPr>
              <w:rPr>
                <w:sz w:val="18"/>
              </w:rPr>
            </w:pPr>
          </w:p>
        </w:tc>
      </w:tr>
    </w:tbl>
    <w:p w14:paraId="1969377B"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4821D02"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w:t>
      </w:r>
      <w:r w:rsidRPr="001F3468">
        <w:rPr>
          <w:rFonts w:ascii="Times New Roman" w:hAnsi="Times New Roman"/>
          <w:szCs w:val="22"/>
        </w:rPr>
        <w:lastRenderedPageBreak/>
        <w:t xml:space="preserve">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E9FD6D4"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15015BA9" w14:textId="5DF2382C"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F35E6B">
        <w:rPr>
          <w:rFonts w:ascii="Times New Roman" w:hAnsi="Times New Roman"/>
        </w:rPr>
        <w:t>BLUE SKIES LIVING MOBILE HOME PARK</w:t>
      </w:r>
      <w:r w:rsidR="005F3A7F">
        <w:rPr>
          <w:rFonts w:ascii="Times New Roman" w:hAnsi="Times New Roman"/>
        </w:rPr>
        <w:t>9</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7F728592" w14:textId="77777777" w:rsidTr="00E92E9C">
        <w:trPr>
          <w:cantSplit/>
        </w:trPr>
        <w:tc>
          <w:tcPr>
            <w:tcW w:w="10800" w:type="dxa"/>
          </w:tcPr>
          <w:p w14:paraId="7026114C" w14:textId="77777777" w:rsidR="002B3B52" w:rsidRPr="001F3468" w:rsidRDefault="002B3B52">
            <w:pPr>
              <w:pStyle w:val="BodyText"/>
              <w:spacing w:before="0"/>
              <w:jc w:val="left"/>
              <w:rPr>
                <w:rFonts w:ascii="Times New Roman" w:hAnsi="Times New Roman"/>
              </w:rPr>
            </w:pPr>
          </w:p>
        </w:tc>
      </w:tr>
      <w:tr w:rsidR="002B3B52" w:rsidRPr="001F3468" w14:paraId="79A2A487" w14:textId="77777777" w:rsidTr="00E92E9C">
        <w:trPr>
          <w:cantSplit/>
        </w:trPr>
        <w:tc>
          <w:tcPr>
            <w:tcW w:w="10800" w:type="dxa"/>
          </w:tcPr>
          <w:p w14:paraId="677B20B5" w14:textId="77777777" w:rsidR="002B3B52" w:rsidRPr="001F3468" w:rsidRDefault="002B3B52">
            <w:pPr>
              <w:pStyle w:val="BodyText"/>
              <w:spacing w:before="0"/>
              <w:jc w:val="left"/>
              <w:rPr>
                <w:rFonts w:ascii="Times New Roman" w:hAnsi="Times New Roman"/>
              </w:rPr>
            </w:pPr>
          </w:p>
        </w:tc>
      </w:tr>
    </w:tbl>
    <w:p w14:paraId="6F8EDB02"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5826B93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5674C141"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2FACF19C"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09D8F89"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179858F5"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4A996ED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B3E2503"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1A1EEE69"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3AD9BD7D" w14:textId="77777777" w:rsidTr="00435A3F">
        <w:trPr>
          <w:trHeight w:val="504"/>
        </w:trPr>
        <w:tc>
          <w:tcPr>
            <w:tcW w:w="2095" w:type="dxa"/>
            <w:tcBorders>
              <w:top w:val="double" w:sz="6" w:space="0" w:color="auto"/>
              <w:bottom w:val="single" w:sz="4" w:space="0" w:color="auto"/>
            </w:tcBorders>
            <w:shd w:val="clear" w:color="auto" w:fill="auto"/>
          </w:tcPr>
          <w:p w14:paraId="18BDC1BF" w14:textId="49D58312" w:rsidR="00803861" w:rsidRPr="00F41F91" w:rsidRDefault="005F3A7F" w:rsidP="00AC41BE">
            <w:pPr>
              <w:pStyle w:val="BodyText"/>
              <w:spacing w:before="0"/>
              <w:jc w:val="left"/>
              <w:rPr>
                <w:rFonts w:ascii="Times New Roman" w:hAnsi="Times New Roman"/>
                <w:b/>
                <w:sz w:val="26"/>
              </w:rPr>
            </w:pPr>
            <w:r>
              <w:rPr>
                <w:rFonts w:ascii="Times New Roman" w:hAnsi="Times New Roman"/>
                <w:b/>
                <w:sz w:val="26"/>
              </w:rPr>
              <w:t xml:space="preserve">     NONE</w:t>
            </w:r>
          </w:p>
        </w:tc>
        <w:tc>
          <w:tcPr>
            <w:tcW w:w="2203" w:type="dxa"/>
            <w:tcBorders>
              <w:top w:val="double" w:sz="6" w:space="0" w:color="auto"/>
              <w:bottom w:val="single" w:sz="4" w:space="0" w:color="auto"/>
            </w:tcBorders>
            <w:shd w:val="clear" w:color="auto" w:fill="auto"/>
          </w:tcPr>
          <w:p w14:paraId="42BE6838"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DB11027"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2CC5598C"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2A091E3C" w14:textId="77777777" w:rsidR="00803861" w:rsidRPr="00F41F91" w:rsidRDefault="00803861" w:rsidP="00AC41BE">
            <w:pPr>
              <w:pStyle w:val="BodyText"/>
              <w:spacing w:before="0"/>
              <w:jc w:val="left"/>
              <w:rPr>
                <w:rFonts w:ascii="Times New Roman" w:hAnsi="Times New Roman"/>
                <w:b/>
                <w:sz w:val="26"/>
              </w:rPr>
            </w:pPr>
          </w:p>
        </w:tc>
      </w:tr>
    </w:tbl>
    <w:p w14:paraId="35B2AF02" w14:textId="77777777" w:rsidR="00BC6327" w:rsidRPr="00F41F91" w:rsidRDefault="00BC6327">
      <w:pPr>
        <w:pStyle w:val="BodyText"/>
        <w:spacing w:before="0"/>
        <w:jc w:val="left"/>
        <w:rPr>
          <w:rFonts w:ascii="Times New Roman" w:hAnsi="Times New Roman"/>
          <w:sz w:val="4"/>
          <w:u w:val="single"/>
        </w:rPr>
      </w:pPr>
    </w:p>
    <w:p w14:paraId="331560EA"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1C0F4789"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5633CB68"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1BA12FF1" w14:textId="77777777" w:rsidTr="00E67C01">
        <w:trPr>
          <w:jc w:val="center"/>
        </w:trPr>
        <w:tc>
          <w:tcPr>
            <w:tcW w:w="2808" w:type="dxa"/>
            <w:tcBorders>
              <w:top w:val="single" w:sz="18" w:space="0" w:color="auto"/>
              <w:left w:val="single" w:sz="6" w:space="0" w:color="auto"/>
              <w:bottom w:val="double" w:sz="6" w:space="0" w:color="auto"/>
            </w:tcBorders>
            <w:vAlign w:val="center"/>
          </w:tcPr>
          <w:p w14:paraId="11382066" w14:textId="77777777" w:rsidR="00181F3E" w:rsidRPr="00F41F91" w:rsidRDefault="00181F3E" w:rsidP="00DE54DD">
            <w:pPr>
              <w:spacing w:before="20" w:after="20"/>
              <w:jc w:val="center"/>
              <w:rPr>
                <w:b/>
                <w:sz w:val="18"/>
              </w:rPr>
            </w:pPr>
            <w:r w:rsidRPr="00F41F91">
              <w:rPr>
                <w:b/>
                <w:sz w:val="18"/>
              </w:rPr>
              <w:t>Microbiological Contaminants</w:t>
            </w:r>
          </w:p>
          <w:p w14:paraId="313FA36D"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716D532D"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0A1CE99A"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123A5CFD"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640E178C"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0BAA34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0924F2C0" w14:textId="77777777" w:rsidTr="00E67C01">
        <w:trPr>
          <w:trHeight w:val="504"/>
          <w:jc w:val="center"/>
        </w:trPr>
        <w:tc>
          <w:tcPr>
            <w:tcW w:w="2808" w:type="dxa"/>
            <w:tcBorders>
              <w:top w:val="nil"/>
              <w:left w:val="single" w:sz="6" w:space="0" w:color="auto"/>
            </w:tcBorders>
          </w:tcPr>
          <w:p w14:paraId="11B8F8DC"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185C7576" w14:textId="77777777" w:rsidR="00181F3E" w:rsidRDefault="00181F3E" w:rsidP="00F75012">
            <w:pPr>
              <w:spacing w:before="20" w:after="20"/>
              <w:jc w:val="center"/>
              <w:rPr>
                <w:sz w:val="18"/>
              </w:rPr>
            </w:pPr>
            <w:r w:rsidRPr="00F41F91">
              <w:rPr>
                <w:sz w:val="18"/>
              </w:rPr>
              <w:t>(In the year)</w:t>
            </w:r>
          </w:p>
          <w:p w14:paraId="002FCE44" w14:textId="2E12F0FB" w:rsidR="005F3A7F" w:rsidRPr="00F41F91" w:rsidRDefault="005F3A7F" w:rsidP="00F75012">
            <w:pPr>
              <w:spacing w:before="20" w:after="20"/>
              <w:jc w:val="center"/>
              <w:rPr>
                <w:sz w:val="18"/>
              </w:rPr>
            </w:pPr>
            <w:r>
              <w:rPr>
                <w:sz w:val="18"/>
              </w:rPr>
              <w:t>0</w:t>
            </w:r>
          </w:p>
        </w:tc>
        <w:tc>
          <w:tcPr>
            <w:tcW w:w="1350" w:type="dxa"/>
            <w:tcBorders>
              <w:top w:val="nil"/>
            </w:tcBorders>
          </w:tcPr>
          <w:p w14:paraId="4508BEF9" w14:textId="57F17139" w:rsidR="00181F3E" w:rsidRPr="00F41F91" w:rsidRDefault="005F3A7F" w:rsidP="00F75012">
            <w:pPr>
              <w:spacing w:before="20" w:after="20"/>
              <w:jc w:val="center"/>
              <w:rPr>
                <w:sz w:val="18"/>
              </w:rPr>
            </w:pPr>
            <w:r>
              <w:rPr>
                <w:sz w:val="18"/>
              </w:rPr>
              <w:t>N/A</w:t>
            </w:r>
          </w:p>
        </w:tc>
        <w:tc>
          <w:tcPr>
            <w:tcW w:w="900" w:type="dxa"/>
            <w:tcBorders>
              <w:top w:val="nil"/>
            </w:tcBorders>
          </w:tcPr>
          <w:p w14:paraId="7B93401B"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5B0F3861"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71F2C2B8"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1082DB62" w14:textId="77777777" w:rsidTr="00E67C01">
        <w:trPr>
          <w:trHeight w:val="504"/>
          <w:jc w:val="center"/>
        </w:trPr>
        <w:tc>
          <w:tcPr>
            <w:tcW w:w="2808" w:type="dxa"/>
            <w:tcBorders>
              <w:left w:val="single" w:sz="6" w:space="0" w:color="auto"/>
            </w:tcBorders>
          </w:tcPr>
          <w:p w14:paraId="6981646C" w14:textId="77777777" w:rsidR="00181F3E" w:rsidRPr="00F41F91" w:rsidRDefault="00181F3E" w:rsidP="00DE54DD">
            <w:pPr>
              <w:spacing w:before="20" w:after="20"/>
              <w:rPr>
                <w:sz w:val="18"/>
              </w:rPr>
            </w:pPr>
            <w:r w:rsidRPr="00F41F91">
              <w:rPr>
                <w:sz w:val="18"/>
              </w:rPr>
              <w:t>Enterococci</w:t>
            </w:r>
          </w:p>
        </w:tc>
        <w:tc>
          <w:tcPr>
            <w:tcW w:w="1350" w:type="dxa"/>
          </w:tcPr>
          <w:p w14:paraId="3A509E72" w14:textId="77777777" w:rsidR="00181F3E" w:rsidRDefault="00181F3E" w:rsidP="00F75012">
            <w:pPr>
              <w:spacing w:before="20" w:after="20"/>
              <w:jc w:val="center"/>
              <w:rPr>
                <w:sz w:val="18"/>
              </w:rPr>
            </w:pPr>
            <w:r w:rsidRPr="00F41F91">
              <w:rPr>
                <w:sz w:val="18"/>
              </w:rPr>
              <w:t>(In the year)</w:t>
            </w:r>
          </w:p>
          <w:p w14:paraId="23F677AD" w14:textId="5B615DF9" w:rsidR="005F3A7F" w:rsidRPr="00F41F91" w:rsidRDefault="005F3A7F" w:rsidP="00F75012">
            <w:pPr>
              <w:spacing w:before="20" w:after="20"/>
              <w:jc w:val="center"/>
              <w:rPr>
                <w:sz w:val="18"/>
              </w:rPr>
            </w:pPr>
            <w:r>
              <w:rPr>
                <w:sz w:val="18"/>
              </w:rPr>
              <w:t>0</w:t>
            </w:r>
          </w:p>
        </w:tc>
        <w:tc>
          <w:tcPr>
            <w:tcW w:w="1350" w:type="dxa"/>
          </w:tcPr>
          <w:p w14:paraId="72F0590C" w14:textId="77777777" w:rsidR="00181F3E" w:rsidRDefault="00181F3E" w:rsidP="00F75012">
            <w:pPr>
              <w:spacing w:before="20" w:after="20"/>
              <w:jc w:val="center"/>
              <w:rPr>
                <w:sz w:val="18"/>
              </w:rPr>
            </w:pPr>
          </w:p>
          <w:p w14:paraId="4159E5AA" w14:textId="07F74BB7" w:rsidR="005F3A7F" w:rsidRPr="00F41F91" w:rsidRDefault="005F3A7F" w:rsidP="00F75012">
            <w:pPr>
              <w:spacing w:before="20" w:after="20"/>
              <w:jc w:val="center"/>
              <w:rPr>
                <w:sz w:val="18"/>
              </w:rPr>
            </w:pPr>
            <w:r>
              <w:rPr>
                <w:sz w:val="18"/>
              </w:rPr>
              <w:t>N/A</w:t>
            </w:r>
          </w:p>
        </w:tc>
        <w:tc>
          <w:tcPr>
            <w:tcW w:w="900" w:type="dxa"/>
          </w:tcPr>
          <w:p w14:paraId="30CC7EFA" w14:textId="77777777" w:rsidR="00181F3E" w:rsidRPr="00F41F91" w:rsidRDefault="00181F3E" w:rsidP="00F75012">
            <w:pPr>
              <w:spacing w:before="20" w:after="20"/>
              <w:jc w:val="center"/>
              <w:rPr>
                <w:sz w:val="18"/>
              </w:rPr>
            </w:pPr>
            <w:r w:rsidRPr="00F41F91">
              <w:rPr>
                <w:sz w:val="18"/>
              </w:rPr>
              <w:t>TT</w:t>
            </w:r>
          </w:p>
        </w:tc>
        <w:tc>
          <w:tcPr>
            <w:tcW w:w="1080" w:type="dxa"/>
          </w:tcPr>
          <w:p w14:paraId="30301CF4"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0D39834"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6C8758A" w14:textId="77777777" w:rsidTr="00E67C01">
        <w:trPr>
          <w:trHeight w:val="504"/>
          <w:jc w:val="center"/>
        </w:trPr>
        <w:tc>
          <w:tcPr>
            <w:tcW w:w="2808" w:type="dxa"/>
            <w:tcBorders>
              <w:left w:val="single" w:sz="6" w:space="0" w:color="auto"/>
              <w:bottom w:val="single" w:sz="18" w:space="0" w:color="auto"/>
            </w:tcBorders>
          </w:tcPr>
          <w:p w14:paraId="072705F0"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35E1EEEF" w14:textId="77777777" w:rsidR="00181F3E" w:rsidRDefault="00181F3E" w:rsidP="00F75012">
            <w:pPr>
              <w:spacing w:before="20" w:after="20"/>
              <w:jc w:val="center"/>
              <w:rPr>
                <w:sz w:val="18"/>
              </w:rPr>
            </w:pPr>
            <w:r w:rsidRPr="00F41F91">
              <w:rPr>
                <w:sz w:val="18"/>
              </w:rPr>
              <w:t>(In the year)</w:t>
            </w:r>
          </w:p>
          <w:p w14:paraId="7F1B78AA" w14:textId="37982875" w:rsidR="005F3A7F" w:rsidRPr="00F41F91" w:rsidRDefault="005F3A7F" w:rsidP="00F75012">
            <w:pPr>
              <w:spacing w:before="20" w:after="20"/>
              <w:jc w:val="center"/>
              <w:rPr>
                <w:sz w:val="18"/>
              </w:rPr>
            </w:pPr>
            <w:r>
              <w:rPr>
                <w:sz w:val="18"/>
              </w:rPr>
              <w:t>0</w:t>
            </w:r>
          </w:p>
        </w:tc>
        <w:tc>
          <w:tcPr>
            <w:tcW w:w="1350" w:type="dxa"/>
            <w:tcBorders>
              <w:bottom w:val="single" w:sz="18" w:space="0" w:color="auto"/>
            </w:tcBorders>
          </w:tcPr>
          <w:p w14:paraId="49D4B8FB" w14:textId="77777777" w:rsidR="00181F3E" w:rsidRDefault="00181F3E" w:rsidP="00F75012">
            <w:pPr>
              <w:spacing w:before="20" w:after="20"/>
              <w:jc w:val="center"/>
              <w:rPr>
                <w:sz w:val="18"/>
              </w:rPr>
            </w:pPr>
          </w:p>
          <w:p w14:paraId="5BF0FF9A" w14:textId="544638A8" w:rsidR="005F3A7F" w:rsidRPr="00F41F91" w:rsidRDefault="005F3A7F" w:rsidP="00F75012">
            <w:pPr>
              <w:spacing w:before="20" w:after="20"/>
              <w:jc w:val="center"/>
              <w:rPr>
                <w:sz w:val="18"/>
              </w:rPr>
            </w:pPr>
            <w:r>
              <w:rPr>
                <w:sz w:val="18"/>
              </w:rPr>
              <w:t>N/A</w:t>
            </w:r>
          </w:p>
        </w:tc>
        <w:tc>
          <w:tcPr>
            <w:tcW w:w="900" w:type="dxa"/>
            <w:tcBorders>
              <w:bottom w:val="single" w:sz="18" w:space="0" w:color="auto"/>
            </w:tcBorders>
          </w:tcPr>
          <w:p w14:paraId="478A9BE0"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2B8AAD8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230D783" w14:textId="77777777" w:rsidR="00181F3E" w:rsidRPr="00F41F91" w:rsidRDefault="00181F3E" w:rsidP="00F75012">
            <w:pPr>
              <w:spacing w:before="20" w:after="20"/>
              <w:rPr>
                <w:sz w:val="18"/>
              </w:rPr>
            </w:pPr>
            <w:r w:rsidRPr="00F41F91">
              <w:rPr>
                <w:sz w:val="18"/>
              </w:rPr>
              <w:t>Human and animal fecal waste</w:t>
            </w:r>
          </w:p>
        </w:tc>
      </w:tr>
    </w:tbl>
    <w:p w14:paraId="7351E468"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4DDD0B1B"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27B4603F"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7BB9DD0D"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33FFE9D2" w14:textId="71803826" w:rsidR="00501B52" w:rsidRPr="00F41F91" w:rsidRDefault="005F3A7F" w:rsidP="00CC2F86">
            <w:pPr>
              <w:pStyle w:val="BodyText"/>
              <w:spacing w:before="0"/>
              <w:jc w:val="left"/>
              <w:rPr>
                <w:rFonts w:ascii="Times New Roman" w:hAnsi="Times New Roman"/>
              </w:rPr>
            </w:pPr>
            <w:r>
              <w:rPr>
                <w:rFonts w:ascii="Times New Roman" w:hAnsi="Times New Roman"/>
              </w:rPr>
              <w:t>NONE</w:t>
            </w:r>
          </w:p>
        </w:tc>
      </w:tr>
      <w:tr w:rsidR="00AD4876" w:rsidRPr="00F41F91" w14:paraId="67E006B6"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7216C3"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lastRenderedPageBreak/>
              <w:t>SPECIAL NOTICE FOR UNCORRECTED SIGNIFICANT DEFICIENCIES</w:t>
            </w:r>
          </w:p>
        </w:tc>
      </w:tr>
      <w:tr w:rsidR="00AD4876" w:rsidRPr="00F41F91" w14:paraId="5E4F1808"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186E6616" w14:textId="50C474C8" w:rsidR="00AD4876" w:rsidRPr="00F41F91" w:rsidRDefault="005F3A7F" w:rsidP="00CC2F86">
            <w:pPr>
              <w:pStyle w:val="BodyText"/>
              <w:spacing w:before="0"/>
              <w:jc w:val="left"/>
              <w:rPr>
                <w:rFonts w:ascii="Times New Roman" w:hAnsi="Times New Roman"/>
              </w:rPr>
            </w:pPr>
            <w:r>
              <w:rPr>
                <w:rFonts w:ascii="Times New Roman" w:hAnsi="Times New Roman"/>
              </w:rPr>
              <w:t>NO UNCORRECTED SIGNIFICANT DEFICIENCIES.</w:t>
            </w:r>
          </w:p>
        </w:tc>
      </w:tr>
      <w:tr w:rsidR="00AD4876" w:rsidRPr="00F41F91" w14:paraId="60280AAD" w14:textId="77777777" w:rsidTr="00435A3F">
        <w:trPr>
          <w:trHeight w:val="288"/>
        </w:trPr>
        <w:tc>
          <w:tcPr>
            <w:tcW w:w="10800" w:type="dxa"/>
            <w:gridSpan w:val="5"/>
            <w:tcBorders>
              <w:left w:val="single" w:sz="4" w:space="0" w:color="auto"/>
              <w:right w:val="single" w:sz="4" w:space="0" w:color="auto"/>
            </w:tcBorders>
            <w:shd w:val="clear" w:color="auto" w:fill="auto"/>
          </w:tcPr>
          <w:p w14:paraId="1B59D409" w14:textId="77777777" w:rsidR="00AD4876" w:rsidRPr="00F41F91" w:rsidRDefault="00AD4876" w:rsidP="00CC2F86">
            <w:pPr>
              <w:pStyle w:val="BodyText"/>
              <w:spacing w:before="0"/>
              <w:jc w:val="left"/>
              <w:rPr>
                <w:rFonts w:ascii="Times New Roman" w:hAnsi="Times New Roman"/>
              </w:rPr>
            </w:pPr>
          </w:p>
        </w:tc>
      </w:tr>
      <w:tr w:rsidR="00F51B61" w:rsidRPr="00F41F91" w14:paraId="13020E64"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7368E68"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14:paraId="79F400BB"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0EEC74D"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360BEE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6189376D"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68204CC0"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3A2D6121"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5F0596C9" w14:textId="77777777" w:rsidTr="000B01EA">
        <w:trPr>
          <w:trHeight w:val="432"/>
        </w:trPr>
        <w:tc>
          <w:tcPr>
            <w:tcW w:w="2095" w:type="dxa"/>
            <w:tcBorders>
              <w:top w:val="double" w:sz="6" w:space="0" w:color="auto"/>
              <w:bottom w:val="single" w:sz="4" w:space="0" w:color="auto"/>
            </w:tcBorders>
            <w:shd w:val="clear" w:color="auto" w:fill="auto"/>
          </w:tcPr>
          <w:p w14:paraId="20CD0CA8" w14:textId="1A684DC7" w:rsidR="00C24948" w:rsidRPr="00F41F91" w:rsidRDefault="008B29B6" w:rsidP="001B74B7">
            <w:pPr>
              <w:pStyle w:val="BodyText"/>
              <w:spacing w:before="20" w:after="20"/>
              <w:jc w:val="left"/>
              <w:rPr>
                <w:rFonts w:ascii="Times New Roman" w:hAnsi="Times New Roman"/>
                <w:b/>
                <w:sz w:val="26"/>
              </w:rPr>
            </w:pPr>
            <w:r>
              <w:rPr>
                <w:rFonts w:ascii="Times New Roman" w:hAnsi="Times New Roman"/>
                <w:b/>
                <w:sz w:val="26"/>
              </w:rPr>
              <w:t>NONE</w:t>
            </w:r>
          </w:p>
        </w:tc>
        <w:tc>
          <w:tcPr>
            <w:tcW w:w="2203" w:type="dxa"/>
            <w:tcBorders>
              <w:top w:val="double" w:sz="6" w:space="0" w:color="auto"/>
              <w:bottom w:val="single" w:sz="4" w:space="0" w:color="auto"/>
            </w:tcBorders>
            <w:shd w:val="clear" w:color="auto" w:fill="auto"/>
          </w:tcPr>
          <w:p w14:paraId="756B5348"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166F196"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554EC7D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A55F785" w14:textId="77777777"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14:paraId="6FB0C81E"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74768551"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01E56EA3"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59D22094"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6D38C4E7"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35E6BB6B" w14:textId="77777777" w:rsidR="00C24948" w:rsidRPr="00F41F91" w:rsidRDefault="00C24948" w:rsidP="001B74B7">
            <w:pPr>
              <w:pStyle w:val="BodyText"/>
              <w:spacing w:before="20" w:after="20"/>
              <w:jc w:val="left"/>
              <w:rPr>
                <w:rFonts w:ascii="Times New Roman" w:hAnsi="Times New Roman"/>
                <w:b/>
                <w:sz w:val="26"/>
              </w:rPr>
            </w:pPr>
          </w:p>
        </w:tc>
      </w:tr>
    </w:tbl>
    <w:p w14:paraId="6BFA1557"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63572A04"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7411A0EA"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0BC291" w14:textId="77777777" w:rsidTr="00435A3F">
        <w:trPr>
          <w:jc w:val="center"/>
        </w:trPr>
        <w:tc>
          <w:tcPr>
            <w:tcW w:w="4762" w:type="dxa"/>
            <w:tcBorders>
              <w:top w:val="single" w:sz="18" w:space="0" w:color="auto"/>
              <w:left w:val="single" w:sz="6" w:space="0" w:color="auto"/>
            </w:tcBorders>
            <w:vAlign w:val="center"/>
          </w:tcPr>
          <w:p w14:paraId="21F3C2C8"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1F8438A4"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2E7DB815" w14:textId="77777777" w:rsidR="00BC6327" w:rsidRPr="00F41F91" w:rsidRDefault="00BC6327" w:rsidP="00470811">
            <w:pPr>
              <w:pStyle w:val="BodyText"/>
              <w:spacing w:before="40" w:after="40"/>
              <w:rPr>
                <w:rFonts w:ascii="Times New Roman" w:hAnsi="Times New Roman"/>
                <w:sz w:val="18"/>
              </w:rPr>
            </w:pPr>
          </w:p>
        </w:tc>
      </w:tr>
      <w:tr w:rsidR="00BC6327" w:rsidRPr="00F41F91" w14:paraId="61E426CC" w14:textId="77777777" w:rsidTr="00435A3F">
        <w:trPr>
          <w:jc w:val="center"/>
        </w:trPr>
        <w:tc>
          <w:tcPr>
            <w:tcW w:w="4762" w:type="dxa"/>
            <w:tcBorders>
              <w:left w:val="single" w:sz="6" w:space="0" w:color="auto"/>
            </w:tcBorders>
            <w:vAlign w:val="center"/>
          </w:tcPr>
          <w:p w14:paraId="6633EC58"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70FEEA98"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7E7AC85E"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4765C7CB"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26AE8426"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101071A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48CA9567" w14:textId="77777777" w:rsidTr="00435A3F">
        <w:trPr>
          <w:trHeight w:val="490"/>
          <w:jc w:val="center"/>
        </w:trPr>
        <w:tc>
          <w:tcPr>
            <w:tcW w:w="4762" w:type="dxa"/>
            <w:tcBorders>
              <w:left w:val="single" w:sz="6" w:space="0" w:color="auto"/>
            </w:tcBorders>
            <w:vAlign w:val="center"/>
          </w:tcPr>
          <w:p w14:paraId="08B13CE0"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12790BE9" w14:textId="77777777" w:rsidR="00BC6327" w:rsidRPr="00F41F91" w:rsidRDefault="00BC6327">
            <w:pPr>
              <w:pStyle w:val="BodyText"/>
              <w:spacing w:before="40" w:after="40"/>
              <w:jc w:val="left"/>
              <w:rPr>
                <w:rFonts w:ascii="Times New Roman" w:hAnsi="Times New Roman"/>
                <w:sz w:val="18"/>
              </w:rPr>
            </w:pPr>
          </w:p>
        </w:tc>
      </w:tr>
      <w:tr w:rsidR="00BC6327" w:rsidRPr="00F41F91" w14:paraId="2DBB4052" w14:textId="77777777" w:rsidTr="00435A3F">
        <w:trPr>
          <w:trHeight w:val="490"/>
          <w:jc w:val="center"/>
        </w:trPr>
        <w:tc>
          <w:tcPr>
            <w:tcW w:w="4762" w:type="dxa"/>
            <w:tcBorders>
              <w:left w:val="single" w:sz="6" w:space="0" w:color="auto"/>
              <w:bottom w:val="single" w:sz="4" w:space="0" w:color="auto"/>
            </w:tcBorders>
            <w:vAlign w:val="center"/>
          </w:tcPr>
          <w:p w14:paraId="1ED26D42"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09B6327B" w14:textId="77777777" w:rsidR="00BC6327" w:rsidRPr="00F41F91" w:rsidRDefault="00BC6327">
            <w:pPr>
              <w:pStyle w:val="BodyText"/>
              <w:spacing w:before="40" w:after="40"/>
              <w:jc w:val="left"/>
              <w:rPr>
                <w:rFonts w:ascii="Times New Roman" w:hAnsi="Times New Roman"/>
                <w:sz w:val="18"/>
              </w:rPr>
            </w:pPr>
          </w:p>
        </w:tc>
      </w:tr>
      <w:tr w:rsidR="00BC6327" w:rsidRPr="00F41F91" w14:paraId="3707405D" w14:textId="77777777" w:rsidTr="00435A3F">
        <w:trPr>
          <w:trHeight w:val="490"/>
          <w:jc w:val="center"/>
        </w:trPr>
        <w:tc>
          <w:tcPr>
            <w:tcW w:w="4762" w:type="dxa"/>
            <w:tcBorders>
              <w:left w:val="single" w:sz="6" w:space="0" w:color="auto"/>
              <w:bottom w:val="single" w:sz="18" w:space="0" w:color="auto"/>
            </w:tcBorders>
            <w:vAlign w:val="center"/>
          </w:tcPr>
          <w:p w14:paraId="039F6701"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153F4358" w14:textId="77777777" w:rsidR="00BC6327" w:rsidRPr="00F41F91" w:rsidRDefault="00BC6327">
            <w:pPr>
              <w:pStyle w:val="BodyText"/>
              <w:spacing w:before="40" w:after="40"/>
              <w:jc w:val="left"/>
              <w:rPr>
                <w:rFonts w:ascii="Times New Roman" w:hAnsi="Times New Roman"/>
                <w:sz w:val="18"/>
              </w:rPr>
            </w:pPr>
          </w:p>
        </w:tc>
      </w:tr>
    </w:tbl>
    <w:p w14:paraId="2C3D0EDF"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3D7047BF"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177D2FD9"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3"/>
        <w:gridCol w:w="2182"/>
        <w:gridCol w:w="2177"/>
        <w:gridCol w:w="2177"/>
        <w:gridCol w:w="2073"/>
      </w:tblGrid>
      <w:tr w:rsidR="00BE555D" w:rsidRPr="00F41F91" w14:paraId="21036E28" w14:textId="77777777" w:rsidTr="008B29B6">
        <w:trPr>
          <w:trHeight w:val="432"/>
        </w:trPr>
        <w:tc>
          <w:tcPr>
            <w:tcW w:w="10682"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38A159EB"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40D973E4" w14:textId="77777777" w:rsidTr="008B29B6">
        <w:tc>
          <w:tcPr>
            <w:tcW w:w="2073" w:type="dxa"/>
            <w:tcBorders>
              <w:top w:val="single" w:sz="18" w:space="0" w:color="auto"/>
              <w:left w:val="single" w:sz="4" w:space="0" w:color="auto"/>
              <w:bottom w:val="double" w:sz="6" w:space="0" w:color="auto"/>
              <w:right w:val="single" w:sz="4" w:space="0" w:color="auto"/>
            </w:tcBorders>
            <w:shd w:val="clear" w:color="auto" w:fill="auto"/>
            <w:vAlign w:val="center"/>
          </w:tcPr>
          <w:p w14:paraId="1BA5A995"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182" w:type="dxa"/>
            <w:tcBorders>
              <w:top w:val="single" w:sz="18" w:space="0" w:color="auto"/>
              <w:left w:val="single" w:sz="4" w:space="0" w:color="auto"/>
              <w:bottom w:val="double" w:sz="6" w:space="0" w:color="auto"/>
              <w:right w:val="single" w:sz="4" w:space="0" w:color="auto"/>
            </w:tcBorders>
            <w:shd w:val="clear" w:color="auto" w:fill="auto"/>
            <w:vAlign w:val="center"/>
          </w:tcPr>
          <w:p w14:paraId="3D6783AF"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177" w:type="dxa"/>
            <w:tcBorders>
              <w:top w:val="single" w:sz="18" w:space="0" w:color="auto"/>
              <w:left w:val="single" w:sz="4" w:space="0" w:color="auto"/>
              <w:bottom w:val="double" w:sz="6" w:space="0" w:color="auto"/>
              <w:right w:val="single" w:sz="4" w:space="0" w:color="auto"/>
            </w:tcBorders>
            <w:shd w:val="clear" w:color="auto" w:fill="auto"/>
            <w:vAlign w:val="center"/>
          </w:tcPr>
          <w:p w14:paraId="4733A026"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177" w:type="dxa"/>
            <w:tcBorders>
              <w:top w:val="single" w:sz="18" w:space="0" w:color="auto"/>
              <w:left w:val="single" w:sz="4" w:space="0" w:color="auto"/>
              <w:bottom w:val="double" w:sz="6" w:space="0" w:color="auto"/>
              <w:right w:val="single" w:sz="4" w:space="0" w:color="auto"/>
            </w:tcBorders>
            <w:shd w:val="clear" w:color="auto" w:fill="auto"/>
            <w:vAlign w:val="center"/>
          </w:tcPr>
          <w:p w14:paraId="2293A7E6"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73" w:type="dxa"/>
            <w:tcBorders>
              <w:top w:val="single" w:sz="18" w:space="0" w:color="auto"/>
              <w:left w:val="single" w:sz="4" w:space="0" w:color="auto"/>
              <w:bottom w:val="double" w:sz="6" w:space="0" w:color="auto"/>
              <w:right w:val="single" w:sz="4" w:space="0" w:color="auto"/>
            </w:tcBorders>
            <w:shd w:val="clear" w:color="auto" w:fill="auto"/>
            <w:vAlign w:val="center"/>
          </w:tcPr>
          <w:p w14:paraId="159CF115"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2E415D82" w14:textId="77777777" w:rsidTr="008B29B6">
        <w:trPr>
          <w:trHeight w:val="504"/>
        </w:trPr>
        <w:tc>
          <w:tcPr>
            <w:tcW w:w="2073" w:type="dxa"/>
            <w:tcBorders>
              <w:top w:val="double" w:sz="6" w:space="0" w:color="auto"/>
            </w:tcBorders>
            <w:shd w:val="clear" w:color="auto" w:fill="auto"/>
          </w:tcPr>
          <w:p w14:paraId="713FD3AF" w14:textId="102C035D" w:rsidR="00883433" w:rsidRPr="00F41F91" w:rsidRDefault="008B29B6" w:rsidP="00D272CB">
            <w:pPr>
              <w:pStyle w:val="BodyText"/>
              <w:spacing w:before="20" w:after="20"/>
              <w:jc w:val="left"/>
              <w:rPr>
                <w:rFonts w:ascii="Times New Roman" w:hAnsi="Times New Roman"/>
                <w:b/>
                <w:sz w:val="26"/>
              </w:rPr>
            </w:pPr>
            <w:r>
              <w:rPr>
                <w:rFonts w:ascii="Times New Roman" w:hAnsi="Times New Roman"/>
                <w:b/>
                <w:sz w:val="26"/>
              </w:rPr>
              <w:t>NONE</w:t>
            </w:r>
          </w:p>
        </w:tc>
        <w:tc>
          <w:tcPr>
            <w:tcW w:w="2182" w:type="dxa"/>
            <w:tcBorders>
              <w:top w:val="double" w:sz="6" w:space="0" w:color="auto"/>
            </w:tcBorders>
            <w:shd w:val="clear" w:color="auto" w:fill="auto"/>
          </w:tcPr>
          <w:p w14:paraId="38A8C2F5" w14:textId="77777777" w:rsidR="00883433" w:rsidRPr="00F41F91" w:rsidRDefault="00883433" w:rsidP="00D272CB">
            <w:pPr>
              <w:pStyle w:val="BodyText"/>
              <w:spacing w:before="20" w:after="20"/>
              <w:jc w:val="left"/>
              <w:rPr>
                <w:rFonts w:ascii="Times New Roman" w:hAnsi="Times New Roman"/>
                <w:b/>
                <w:sz w:val="26"/>
              </w:rPr>
            </w:pPr>
          </w:p>
        </w:tc>
        <w:tc>
          <w:tcPr>
            <w:tcW w:w="2177" w:type="dxa"/>
            <w:tcBorders>
              <w:top w:val="double" w:sz="6" w:space="0" w:color="auto"/>
            </w:tcBorders>
            <w:shd w:val="clear" w:color="auto" w:fill="auto"/>
          </w:tcPr>
          <w:p w14:paraId="3D4BF783" w14:textId="77777777" w:rsidR="00883433" w:rsidRPr="00F41F91" w:rsidRDefault="00883433" w:rsidP="00D272CB">
            <w:pPr>
              <w:pStyle w:val="BodyText"/>
              <w:spacing w:before="20" w:after="20"/>
              <w:jc w:val="left"/>
              <w:rPr>
                <w:rFonts w:ascii="Times New Roman" w:hAnsi="Times New Roman"/>
                <w:b/>
                <w:sz w:val="26"/>
              </w:rPr>
            </w:pPr>
          </w:p>
        </w:tc>
        <w:tc>
          <w:tcPr>
            <w:tcW w:w="2177" w:type="dxa"/>
            <w:tcBorders>
              <w:top w:val="double" w:sz="6" w:space="0" w:color="auto"/>
            </w:tcBorders>
            <w:shd w:val="clear" w:color="auto" w:fill="auto"/>
          </w:tcPr>
          <w:p w14:paraId="26633382" w14:textId="77777777" w:rsidR="00883433" w:rsidRPr="00F41F91" w:rsidRDefault="00883433" w:rsidP="00D272CB">
            <w:pPr>
              <w:pStyle w:val="BodyText"/>
              <w:spacing w:before="20" w:after="20"/>
              <w:jc w:val="left"/>
              <w:rPr>
                <w:rFonts w:ascii="Times New Roman" w:hAnsi="Times New Roman"/>
                <w:b/>
                <w:sz w:val="26"/>
              </w:rPr>
            </w:pPr>
          </w:p>
        </w:tc>
        <w:tc>
          <w:tcPr>
            <w:tcW w:w="2073" w:type="dxa"/>
            <w:tcBorders>
              <w:top w:val="double" w:sz="6" w:space="0" w:color="auto"/>
            </w:tcBorders>
            <w:shd w:val="clear" w:color="auto" w:fill="auto"/>
          </w:tcPr>
          <w:p w14:paraId="46BBD0AD"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5073CD7D" w14:textId="77777777" w:rsidTr="008B29B6">
        <w:trPr>
          <w:trHeight w:val="504"/>
        </w:trPr>
        <w:tc>
          <w:tcPr>
            <w:tcW w:w="2073" w:type="dxa"/>
            <w:tcBorders>
              <w:bottom w:val="single" w:sz="4" w:space="0" w:color="auto"/>
            </w:tcBorders>
            <w:shd w:val="clear" w:color="auto" w:fill="auto"/>
          </w:tcPr>
          <w:p w14:paraId="1CAD03D8" w14:textId="77777777" w:rsidR="00883433" w:rsidRPr="00F41F91" w:rsidRDefault="00883433" w:rsidP="00D272CB">
            <w:pPr>
              <w:pStyle w:val="BodyText"/>
              <w:spacing w:before="20" w:after="20"/>
              <w:jc w:val="left"/>
              <w:rPr>
                <w:rFonts w:ascii="Times New Roman" w:hAnsi="Times New Roman"/>
                <w:b/>
                <w:sz w:val="26"/>
              </w:rPr>
            </w:pPr>
          </w:p>
        </w:tc>
        <w:tc>
          <w:tcPr>
            <w:tcW w:w="2182" w:type="dxa"/>
            <w:tcBorders>
              <w:bottom w:val="single" w:sz="4" w:space="0" w:color="auto"/>
            </w:tcBorders>
            <w:shd w:val="clear" w:color="auto" w:fill="auto"/>
          </w:tcPr>
          <w:p w14:paraId="3479311D" w14:textId="77777777" w:rsidR="00883433" w:rsidRPr="00F41F91" w:rsidRDefault="00883433" w:rsidP="00D272CB">
            <w:pPr>
              <w:pStyle w:val="BodyText"/>
              <w:spacing w:before="20" w:after="20"/>
              <w:jc w:val="left"/>
              <w:rPr>
                <w:rFonts w:ascii="Times New Roman" w:hAnsi="Times New Roman"/>
                <w:b/>
                <w:sz w:val="26"/>
              </w:rPr>
            </w:pPr>
          </w:p>
        </w:tc>
        <w:tc>
          <w:tcPr>
            <w:tcW w:w="2177" w:type="dxa"/>
            <w:tcBorders>
              <w:bottom w:val="single" w:sz="4" w:space="0" w:color="auto"/>
            </w:tcBorders>
            <w:shd w:val="clear" w:color="auto" w:fill="auto"/>
          </w:tcPr>
          <w:p w14:paraId="285DEF7E" w14:textId="77777777" w:rsidR="00883433" w:rsidRPr="00F41F91" w:rsidRDefault="00883433" w:rsidP="00D272CB">
            <w:pPr>
              <w:pStyle w:val="BodyText"/>
              <w:spacing w:before="20" w:after="20"/>
              <w:jc w:val="left"/>
              <w:rPr>
                <w:rFonts w:ascii="Times New Roman" w:hAnsi="Times New Roman"/>
                <w:b/>
                <w:sz w:val="26"/>
              </w:rPr>
            </w:pPr>
          </w:p>
        </w:tc>
        <w:tc>
          <w:tcPr>
            <w:tcW w:w="2177" w:type="dxa"/>
            <w:tcBorders>
              <w:bottom w:val="single" w:sz="4" w:space="0" w:color="auto"/>
            </w:tcBorders>
            <w:shd w:val="clear" w:color="auto" w:fill="auto"/>
          </w:tcPr>
          <w:p w14:paraId="36B972F7" w14:textId="77777777" w:rsidR="00883433" w:rsidRPr="00F41F91" w:rsidRDefault="00883433" w:rsidP="00D272CB">
            <w:pPr>
              <w:pStyle w:val="BodyText"/>
              <w:spacing w:before="20" w:after="20"/>
              <w:jc w:val="left"/>
              <w:rPr>
                <w:rFonts w:ascii="Times New Roman" w:hAnsi="Times New Roman"/>
                <w:b/>
                <w:sz w:val="26"/>
              </w:rPr>
            </w:pPr>
          </w:p>
        </w:tc>
        <w:tc>
          <w:tcPr>
            <w:tcW w:w="2073" w:type="dxa"/>
            <w:tcBorders>
              <w:bottom w:val="single" w:sz="4" w:space="0" w:color="auto"/>
            </w:tcBorders>
            <w:shd w:val="clear" w:color="auto" w:fill="auto"/>
          </w:tcPr>
          <w:p w14:paraId="037C3E6F" w14:textId="77777777" w:rsidR="00883433" w:rsidRPr="00F41F91" w:rsidRDefault="00883433" w:rsidP="00D272CB">
            <w:pPr>
              <w:pStyle w:val="BodyText"/>
              <w:spacing w:before="20" w:after="20"/>
              <w:jc w:val="left"/>
              <w:rPr>
                <w:rFonts w:ascii="Times New Roman" w:hAnsi="Times New Roman"/>
                <w:b/>
                <w:sz w:val="26"/>
              </w:rPr>
            </w:pPr>
          </w:p>
        </w:tc>
      </w:tr>
    </w:tbl>
    <w:p w14:paraId="6F1373E8"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10800" w:type="dxa"/>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70C3D0F8" w14:textId="77777777" w:rsidTr="008B29B6">
        <w:trPr>
          <w:trHeight w:val="432"/>
        </w:trPr>
        <w:tc>
          <w:tcPr>
            <w:tcW w:w="10800" w:type="dxa"/>
            <w:shd w:val="clear" w:color="auto" w:fill="auto"/>
          </w:tcPr>
          <w:p w14:paraId="585284F7" w14:textId="14AE770B" w:rsidR="002D429D" w:rsidRPr="00CC2F86" w:rsidRDefault="008B29B6" w:rsidP="00CC2F86">
            <w:pPr>
              <w:pStyle w:val="BodyText"/>
              <w:spacing w:before="0"/>
              <w:jc w:val="left"/>
              <w:rPr>
                <w:rFonts w:ascii="Times New Roman" w:hAnsi="Times New Roman"/>
              </w:rPr>
            </w:pPr>
            <w:r>
              <w:rPr>
                <w:rFonts w:ascii="Times New Roman" w:hAnsi="Times New Roman"/>
              </w:rPr>
              <w:t>NO OPERATION UNDER A VARIANCE OR EXEMPTION.</w:t>
            </w:r>
          </w:p>
        </w:tc>
      </w:tr>
      <w:tr w:rsidR="002D429D" w:rsidRPr="00A93A21" w14:paraId="35079388" w14:textId="77777777" w:rsidTr="008B29B6">
        <w:trPr>
          <w:trHeight w:val="432"/>
        </w:trPr>
        <w:tc>
          <w:tcPr>
            <w:tcW w:w="10800" w:type="dxa"/>
            <w:shd w:val="clear" w:color="auto" w:fill="auto"/>
          </w:tcPr>
          <w:p w14:paraId="2334A0BF" w14:textId="77777777" w:rsidR="002D429D" w:rsidRPr="00CC2F86" w:rsidRDefault="002D429D" w:rsidP="00CC2F86">
            <w:pPr>
              <w:pStyle w:val="BodyText"/>
              <w:spacing w:before="0"/>
              <w:jc w:val="left"/>
              <w:rPr>
                <w:rFonts w:ascii="Times New Roman" w:hAnsi="Times New Roman"/>
              </w:rPr>
            </w:pPr>
          </w:p>
        </w:tc>
      </w:tr>
    </w:tbl>
    <w:p w14:paraId="58070991"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lastRenderedPageBreak/>
        <w:t>Summary Information for Federal Revised Total Coliform Rule</w:t>
      </w:r>
    </w:p>
    <w:p w14:paraId="2106F1DE"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2279A499"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2FAC37FB"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CEC6D13" w14:textId="40E47E5D" w:rsidR="00DD7D18" w:rsidRPr="003C7E02" w:rsidRDefault="00DD7D18" w:rsidP="00415B66">
      <w:pPr>
        <w:spacing w:before="120" w:after="120"/>
        <w:jc w:val="both"/>
        <w:rPr>
          <w:sz w:val="22"/>
          <w:szCs w:val="24"/>
        </w:rPr>
      </w:pPr>
      <w:r w:rsidRPr="003C7E02">
        <w:rPr>
          <w:sz w:val="22"/>
          <w:szCs w:val="24"/>
        </w:rPr>
        <w:t>During the past year we were required to conduct</w:t>
      </w:r>
      <w:r w:rsidR="008B29B6">
        <w:rPr>
          <w:sz w:val="22"/>
          <w:szCs w:val="24"/>
        </w:rPr>
        <w:t xml:space="preserve"> NO </w:t>
      </w:r>
      <w:r w:rsidRPr="003C7E02">
        <w:rPr>
          <w:sz w:val="22"/>
          <w:szCs w:val="24"/>
        </w:rPr>
        <w:t>Level</w:t>
      </w:r>
      <w:r w:rsidR="007D21BB">
        <w:rPr>
          <w:sz w:val="22"/>
          <w:szCs w:val="24"/>
        </w:rPr>
        <w:t> </w:t>
      </w:r>
      <w:r w:rsidRPr="003C7E02">
        <w:rPr>
          <w:sz w:val="22"/>
          <w:szCs w:val="24"/>
        </w:rPr>
        <w:t xml:space="preserve">1 assessment(s).  In addition, we were required to take </w:t>
      </w:r>
      <w:r w:rsidR="008B29B6">
        <w:rPr>
          <w:sz w:val="22"/>
          <w:szCs w:val="24"/>
        </w:rPr>
        <w:t xml:space="preserve">No </w:t>
      </w:r>
      <w:r w:rsidRPr="003C7E02">
        <w:rPr>
          <w:sz w:val="22"/>
          <w:szCs w:val="24"/>
        </w:rPr>
        <w:t>corrective actions</w:t>
      </w:r>
      <w:r w:rsidR="008B29B6">
        <w:rPr>
          <w:sz w:val="22"/>
          <w:szCs w:val="24"/>
        </w:rPr>
        <w:t>.</w:t>
      </w:r>
    </w:p>
    <w:p w14:paraId="15216A64" w14:textId="04672B1B" w:rsidR="00DD7D18" w:rsidRPr="003C7E02" w:rsidRDefault="00DD7D18" w:rsidP="00415B66">
      <w:pPr>
        <w:spacing w:before="120" w:after="120"/>
        <w:jc w:val="both"/>
        <w:rPr>
          <w:sz w:val="22"/>
          <w:szCs w:val="24"/>
        </w:rPr>
      </w:pPr>
      <w:r w:rsidRPr="003C7E02">
        <w:rPr>
          <w:sz w:val="22"/>
          <w:szCs w:val="24"/>
        </w:rPr>
        <w:t xml:space="preserve">During the past year </w:t>
      </w:r>
      <w:r w:rsidR="003E6648">
        <w:rPr>
          <w:sz w:val="22"/>
          <w:szCs w:val="24"/>
        </w:rPr>
        <w:t xml:space="preserve">No </w:t>
      </w:r>
      <w:r w:rsidRPr="003C7E02">
        <w:rPr>
          <w:sz w:val="22"/>
          <w:szCs w:val="24"/>
        </w:rPr>
        <w:t xml:space="preserve">Level 2 assessments were required to be completed for our water system.  </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9257855" w14:textId="77777777" w:rsidTr="009D54A3">
        <w:trPr>
          <w:trHeight w:val="360"/>
        </w:trPr>
        <w:tc>
          <w:tcPr>
            <w:tcW w:w="10800" w:type="dxa"/>
            <w:shd w:val="clear" w:color="auto" w:fill="auto"/>
          </w:tcPr>
          <w:p w14:paraId="3DFB34CD" w14:textId="053162CB" w:rsidR="00BE6564" w:rsidRPr="00CC2F86" w:rsidRDefault="003E6648" w:rsidP="00D924EC">
            <w:pPr>
              <w:pStyle w:val="BodyText"/>
              <w:spacing w:before="0"/>
              <w:jc w:val="left"/>
              <w:rPr>
                <w:rFonts w:ascii="Times New Roman" w:hAnsi="Times New Roman"/>
              </w:rPr>
            </w:pPr>
            <w:r>
              <w:rPr>
                <w:rFonts w:ascii="Times New Roman" w:hAnsi="Times New Roman"/>
              </w:rPr>
              <w:t xml:space="preserve">There was no </w:t>
            </w:r>
            <w:proofErr w:type="gramStart"/>
            <w:r>
              <w:rPr>
                <w:rFonts w:ascii="Times New Roman" w:hAnsi="Times New Roman"/>
              </w:rPr>
              <w:t>E.coli</w:t>
            </w:r>
            <w:proofErr w:type="gramEnd"/>
            <w:r>
              <w:rPr>
                <w:rFonts w:ascii="Times New Roman" w:hAnsi="Times New Roman"/>
              </w:rPr>
              <w:t xml:space="preserve"> MCL Violation.</w:t>
            </w:r>
          </w:p>
        </w:tc>
      </w:tr>
      <w:tr w:rsidR="00BE6564" w:rsidRPr="00CC2F86" w14:paraId="03B4ACBD" w14:textId="77777777" w:rsidTr="009D54A3">
        <w:trPr>
          <w:trHeight w:val="360"/>
        </w:trPr>
        <w:tc>
          <w:tcPr>
            <w:tcW w:w="10800" w:type="dxa"/>
            <w:shd w:val="clear" w:color="auto" w:fill="auto"/>
          </w:tcPr>
          <w:p w14:paraId="5D86493E" w14:textId="77777777" w:rsidR="00BE6564" w:rsidRPr="00CC2F86" w:rsidRDefault="00BE6564" w:rsidP="00D924EC">
            <w:pPr>
              <w:pStyle w:val="BodyText"/>
              <w:spacing w:before="0"/>
              <w:jc w:val="left"/>
              <w:rPr>
                <w:rFonts w:ascii="Times New Roman" w:hAnsi="Times New Roman"/>
              </w:rPr>
            </w:pPr>
          </w:p>
        </w:tc>
      </w:tr>
    </w:tbl>
    <w:p w14:paraId="6C2CCEE4" w14:textId="690AC38F" w:rsidR="00DD7D18"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w:t>
      </w:r>
      <w:proofErr w:type="spellStart"/>
      <w:r w:rsidRPr="003C7E02">
        <w:rPr>
          <w:b/>
          <w:sz w:val="24"/>
        </w:rPr>
        <w:t>Violati</w:t>
      </w:r>
      <w:proofErr w:type="spellEnd"/>
    </w:p>
    <w:p w14:paraId="5CFD20F6" w14:textId="77777777" w:rsidR="00B5264E" w:rsidRPr="00B5264E" w:rsidRDefault="00B5264E" w:rsidP="00C96627">
      <w:pPr>
        <w:spacing w:before="360" w:after="240"/>
        <w:jc w:val="center"/>
        <w:rPr>
          <w:bCs/>
          <w:sz w:val="24"/>
        </w:rPr>
      </w:pPr>
    </w:p>
    <w:p w14:paraId="0E09E948" w14:textId="77777777"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47D3BDE9" w14:textId="77777777" w:rsidR="00E70356" w:rsidRDefault="00ED2935" w:rsidP="00415B66">
      <w:pPr>
        <w:spacing w:before="120" w:after="120"/>
        <w:jc w:val="both"/>
        <w:rPr>
          <w:sz w:val="22"/>
          <w:szCs w:val="22"/>
        </w:rPr>
      </w:pPr>
      <w:r w:rsidRPr="00415B66">
        <w:rPr>
          <w:sz w:val="22"/>
          <w:szCs w:val="22"/>
        </w:rPr>
        <w:t>We</w:t>
      </w:r>
      <w:r w:rsidR="003E6648">
        <w:rPr>
          <w:sz w:val="22"/>
          <w:szCs w:val="22"/>
        </w:rPr>
        <w:t xml:space="preserve"> </w:t>
      </w:r>
      <w:r w:rsidR="0024593D">
        <w:rPr>
          <w:sz w:val="22"/>
          <w:szCs w:val="22"/>
        </w:rPr>
        <w:t xml:space="preserve">were not </w:t>
      </w:r>
      <w:r w:rsidRPr="00415B66">
        <w:rPr>
          <w:sz w:val="22"/>
          <w:szCs w:val="22"/>
        </w:rPr>
        <w:t xml:space="preserve">required to complete a Level 2 assessment because </w:t>
      </w:r>
      <w:proofErr w:type="gramStart"/>
      <w:r w:rsidR="003E6648">
        <w:rPr>
          <w:sz w:val="22"/>
          <w:szCs w:val="22"/>
        </w:rPr>
        <w:t xml:space="preserve">no </w:t>
      </w:r>
      <w:r w:rsidRPr="00415B66">
        <w:rPr>
          <w:sz w:val="22"/>
          <w:szCs w:val="22"/>
        </w:rPr>
        <w:t xml:space="preserve"> </w:t>
      </w:r>
      <w:r w:rsidRPr="00415B66">
        <w:rPr>
          <w:i/>
          <w:sz w:val="22"/>
          <w:szCs w:val="22"/>
        </w:rPr>
        <w:t>E.</w:t>
      </w:r>
      <w:proofErr w:type="gramEnd"/>
      <w:r w:rsidRPr="00415B66">
        <w:rPr>
          <w:i/>
          <w:sz w:val="22"/>
          <w:szCs w:val="22"/>
        </w:rPr>
        <w:t xml:space="preserve"> coli</w:t>
      </w:r>
      <w:r w:rsidRPr="00415B66">
        <w:rPr>
          <w:sz w:val="22"/>
          <w:szCs w:val="22"/>
        </w:rPr>
        <w:t xml:space="preserve"> </w:t>
      </w:r>
      <w:r w:rsidR="0024593D">
        <w:rPr>
          <w:sz w:val="22"/>
          <w:szCs w:val="22"/>
        </w:rPr>
        <w:t xml:space="preserve">was detected </w:t>
      </w:r>
      <w:r w:rsidRPr="00415B66">
        <w:rPr>
          <w:sz w:val="22"/>
          <w:szCs w:val="22"/>
        </w:rPr>
        <w:t>in our water system.</w:t>
      </w:r>
      <w:r w:rsidR="009B5489">
        <w:rPr>
          <w:sz w:val="22"/>
          <w:szCs w:val="22"/>
        </w:rPr>
        <w:t xml:space="preserve">  _</w:t>
      </w:r>
    </w:p>
    <w:p w14:paraId="4CECC4A2" w14:textId="051D8B4F" w:rsidR="00E70356" w:rsidRPr="00E70356" w:rsidRDefault="00E70356" w:rsidP="00415B66">
      <w:pPr>
        <w:spacing w:before="120" w:after="120"/>
        <w:jc w:val="both"/>
        <w:rPr>
          <w:b/>
          <w:bCs/>
          <w:sz w:val="24"/>
          <w:szCs w:val="24"/>
        </w:rPr>
      </w:pPr>
      <w:r>
        <w:rPr>
          <w:b/>
          <w:bCs/>
          <w:sz w:val="24"/>
          <w:szCs w:val="24"/>
        </w:rPr>
        <w:t>This Consumer confidence Report (CCR) reflects changes in drinking water regulatory requirements during 2021. These revisions add the requirements of the Federal Revised Total Coliform Rule, effective since April 1, 2016, to the existing state Total Coliform Rule.  The revised rule maintains the purpose to protect public health by ensuring the integrity of the drinking water distribution system and monitoring for the present of microbials (</w:t>
      </w:r>
      <w:proofErr w:type="gramStart"/>
      <w:r>
        <w:rPr>
          <w:b/>
          <w:bCs/>
          <w:sz w:val="24"/>
          <w:szCs w:val="24"/>
        </w:rPr>
        <w:t>i.e.</w:t>
      </w:r>
      <w:proofErr w:type="gramEnd"/>
      <w:r>
        <w:rPr>
          <w:b/>
          <w:bCs/>
          <w:sz w:val="24"/>
          <w:szCs w:val="24"/>
        </w:rPr>
        <w:t xml:space="preserve"> total coliform and E. coli Bacteria).The U. S. EPA anticipates greater public health protection as the rule requires water systems that are vulnerable to microbial contamination to identify and fix problems.  Water systems that exceed a specified frequency of total coliform occurrences are required to conduct an assessment to determine if any sanitary defects exist.</w:t>
      </w:r>
      <w:r w:rsidR="00B5264E">
        <w:rPr>
          <w:b/>
          <w:bCs/>
          <w:sz w:val="24"/>
          <w:szCs w:val="24"/>
        </w:rPr>
        <w:t xml:space="preserve">  If found, these must be corrected by the water system.  The State Revised Total Coliform Rue became effective July 1, 2021.  Please note on the second page of this report Level 1 and 2 assessments are referred to under the heading “Terms Used </w:t>
      </w:r>
      <w:proofErr w:type="gramStart"/>
      <w:r w:rsidR="00B5264E">
        <w:rPr>
          <w:b/>
          <w:bCs/>
          <w:sz w:val="24"/>
          <w:szCs w:val="24"/>
        </w:rPr>
        <w:t>In</w:t>
      </w:r>
      <w:proofErr w:type="gramEnd"/>
      <w:r w:rsidR="00B5264E">
        <w:rPr>
          <w:b/>
          <w:bCs/>
          <w:sz w:val="24"/>
          <w:szCs w:val="24"/>
        </w:rPr>
        <w:t xml:space="preserve"> This Report”.</w:t>
      </w:r>
      <w:r>
        <w:rPr>
          <w:b/>
          <w:bCs/>
          <w:sz w:val="24"/>
          <w:szCs w:val="24"/>
        </w:rPr>
        <w:t xml:space="preserve">  </w:t>
      </w:r>
    </w:p>
    <w:p w14:paraId="2D472ABA" w14:textId="21296AA3" w:rsidR="00ED2935" w:rsidRPr="00415B66" w:rsidRDefault="009B5489" w:rsidP="00415B66">
      <w:pPr>
        <w:spacing w:before="120" w:after="120"/>
        <w:jc w:val="both"/>
        <w:rPr>
          <w:sz w:val="22"/>
          <w:szCs w:val="22"/>
        </w:rPr>
      </w:pPr>
      <w:r>
        <w:rPr>
          <w:sz w:val="22"/>
          <w:szCs w:val="22"/>
        </w:rPr>
        <w:t xml:space="preserve">_________________________________________________________________________________________________                           </w:t>
      </w:r>
    </w:p>
    <w:p w14:paraId="2F9AB133" w14:textId="643C4F7B" w:rsidR="00BE6564" w:rsidRPr="00B5264E" w:rsidRDefault="0024593D" w:rsidP="00DD7D18">
      <w:pPr>
        <w:spacing w:after="240"/>
        <w:jc w:val="both"/>
        <w:rPr>
          <w:sz w:val="24"/>
          <w:szCs w:val="24"/>
        </w:rPr>
      </w:pPr>
      <w:r w:rsidRPr="00B5264E">
        <w:rPr>
          <w:sz w:val="24"/>
          <w:szCs w:val="24"/>
        </w:rPr>
        <w:t>Although none of the water tested at or near the MCL, these explanations have been included for y</w:t>
      </w:r>
      <w:r w:rsidR="00B5264E" w:rsidRPr="00B5264E">
        <w:rPr>
          <w:sz w:val="24"/>
          <w:szCs w:val="24"/>
        </w:rPr>
        <w:t>our</w:t>
      </w:r>
      <w:r w:rsidRPr="00B5264E">
        <w:rPr>
          <w:sz w:val="24"/>
          <w:szCs w:val="24"/>
        </w:rPr>
        <w:t xml:space="preserve"> information.  Blue Skies Living Mobile Home Park water distributed has met all Federal, State and County Health Standards</w:t>
      </w:r>
    </w:p>
    <w:p w14:paraId="324E8508" w14:textId="5C97EE06" w:rsidR="00CF6AC2" w:rsidRDefault="00CF6AC2" w:rsidP="00DD7D18">
      <w:pPr>
        <w:spacing w:after="240"/>
        <w:jc w:val="both"/>
        <w:rPr>
          <w:b/>
          <w:bCs/>
          <w:sz w:val="22"/>
          <w:szCs w:val="22"/>
        </w:rPr>
      </w:pPr>
      <w:r>
        <w:rPr>
          <w:b/>
          <w:bCs/>
          <w:sz w:val="24"/>
          <w:szCs w:val="24"/>
        </w:rPr>
        <w:t xml:space="preserve">TABLE 4 - PRIMARY DRINKING WATER STANDARDS.  </w:t>
      </w:r>
      <w:r>
        <w:rPr>
          <w:b/>
          <w:bCs/>
          <w:sz w:val="22"/>
          <w:szCs w:val="22"/>
        </w:rPr>
        <w:t>These standards are set for health purposes.</w:t>
      </w:r>
    </w:p>
    <w:p w14:paraId="4B9334F8" w14:textId="27DB868D" w:rsidR="00CF6AC2" w:rsidRDefault="00CF6AC2" w:rsidP="00DD7D18">
      <w:pPr>
        <w:spacing w:after="240"/>
        <w:jc w:val="both"/>
        <w:rPr>
          <w:sz w:val="22"/>
          <w:szCs w:val="22"/>
        </w:rPr>
      </w:pPr>
      <w:r>
        <w:rPr>
          <w:sz w:val="22"/>
          <w:szCs w:val="22"/>
        </w:rPr>
        <w:lastRenderedPageBreak/>
        <w:t>NITRATE – There was no Nitrate detected in the tests taken in this water system.</w:t>
      </w:r>
    </w:p>
    <w:p w14:paraId="2BC5853F" w14:textId="0C1BA32B" w:rsidR="00CF6AC2" w:rsidRDefault="00CF6AC2" w:rsidP="00DD7D18">
      <w:pPr>
        <w:spacing w:after="240"/>
        <w:jc w:val="both"/>
        <w:rPr>
          <w:sz w:val="22"/>
          <w:szCs w:val="22"/>
        </w:rPr>
      </w:pPr>
      <w:r>
        <w:rPr>
          <w:sz w:val="22"/>
          <w:szCs w:val="22"/>
        </w:rPr>
        <w:t>FLUORIDE – Some people who drink water containing fluoride in excess of the Federal MCL (4 pp</w:t>
      </w:r>
      <w:r w:rsidR="00724C77">
        <w:rPr>
          <w:sz w:val="22"/>
          <w:szCs w:val="22"/>
        </w:rPr>
        <w:t>m</w:t>
      </w:r>
      <w:r>
        <w:rPr>
          <w:sz w:val="22"/>
          <w:szCs w:val="22"/>
        </w:rPr>
        <w:t>) over many years may get bone disease including pain and tenderness of the bones. Children who drink water containing fluoride in excess of the State MCL of 2 ppm, may get mottled teeth.</w:t>
      </w:r>
      <w:r w:rsidR="004A3628">
        <w:rPr>
          <w:sz w:val="22"/>
          <w:szCs w:val="22"/>
        </w:rPr>
        <w:t xml:space="preserve"> Our test result was 0.26, which is well under that level.</w:t>
      </w:r>
    </w:p>
    <w:p w14:paraId="458EB283" w14:textId="334670F3" w:rsidR="004A3628" w:rsidRDefault="004A3628" w:rsidP="00DD7D18">
      <w:pPr>
        <w:spacing w:after="240"/>
        <w:jc w:val="both"/>
        <w:rPr>
          <w:sz w:val="22"/>
          <w:szCs w:val="22"/>
        </w:rPr>
      </w:pPr>
      <w:r>
        <w:rPr>
          <w:sz w:val="22"/>
          <w:szCs w:val="22"/>
        </w:rPr>
        <w:t xml:space="preserve">TTHM – The level detected in our drinking water was a small amount (12.6).  Some people who drink water containing </w:t>
      </w:r>
      <w:proofErr w:type="spellStart"/>
      <w:r>
        <w:rPr>
          <w:sz w:val="22"/>
          <w:szCs w:val="22"/>
        </w:rPr>
        <w:t>triholomethanes</w:t>
      </w:r>
      <w:proofErr w:type="spellEnd"/>
      <w:r>
        <w:rPr>
          <w:sz w:val="22"/>
          <w:szCs w:val="22"/>
        </w:rPr>
        <w:t xml:space="preserve"> in excess of the MCL (80 ppm) over many years, may experience liver, kidney, or central nervous system problems, and may have an increased risk of getting cancer.</w:t>
      </w:r>
    </w:p>
    <w:p w14:paraId="3067DD0A" w14:textId="0F9A8FEA" w:rsidR="004A3628" w:rsidRDefault="004A3628" w:rsidP="00DD7D18">
      <w:pPr>
        <w:spacing w:after="240"/>
        <w:jc w:val="both"/>
        <w:rPr>
          <w:sz w:val="22"/>
          <w:szCs w:val="22"/>
        </w:rPr>
      </w:pPr>
      <w:r>
        <w:rPr>
          <w:sz w:val="22"/>
          <w:szCs w:val="22"/>
        </w:rPr>
        <w:t xml:space="preserve">HAA5 – Some people who drink water containing </w:t>
      </w:r>
      <w:proofErr w:type="spellStart"/>
      <w:r>
        <w:rPr>
          <w:sz w:val="22"/>
          <w:szCs w:val="22"/>
        </w:rPr>
        <w:t>halocentic</w:t>
      </w:r>
      <w:proofErr w:type="spellEnd"/>
      <w:r>
        <w:rPr>
          <w:sz w:val="22"/>
          <w:szCs w:val="22"/>
        </w:rPr>
        <w:t xml:space="preserve"> acids in excess of the MCL (60 ppm) over many years may experience liver, kidney, or central nervous system problems. Also, they may have an increased risk of getting cancer.  Our level is 5.2</w:t>
      </w:r>
      <w:r w:rsidR="00724C77">
        <w:rPr>
          <w:sz w:val="22"/>
          <w:szCs w:val="22"/>
        </w:rPr>
        <w:t>.</w:t>
      </w:r>
    </w:p>
    <w:p w14:paraId="378FB17D" w14:textId="650B1755" w:rsidR="00724C77" w:rsidRDefault="00724C77" w:rsidP="00DD7D18">
      <w:pPr>
        <w:spacing w:after="240"/>
        <w:jc w:val="both"/>
        <w:rPr>
          <w:sz w:val="22"/>
          <w:szCs w:val="22"/>
        </w:rPr>
      </w:pPr>
      <w:r>
        <w:rPr>
          <w:sz w:val="22"/>
          <w:szCs w:val="22"/>
        </w:rPr>
        <w:t>URANIUM – Some people who drink water containing aluminum in excess of the MCL (20 units) over many years, may have kidney problems or an increased risk of getting cancer.   Our level was1.9.</w:t>
      </w:r>
    </w:p>
    <w:p w14:paraId="758AF191" w14:textId="7F79079F" w:rsidR="00724C77" w:rsidRDefault="00724C77" w:rsidP="00DD7D18">
      <w:pPr>
        <w:spacing w:after="240"/>
        <w:jc w:val="both"/>
        <w:rPr>
          <w:sz w:val="22"/>
          <w:szCs w:val="22"/>
        </w:rPr>
      </w:pPr>
      <w:r>
        <w:rPr>
          <w:sz w:val="22"/>
          <w:szCs w:val="22"/>
        </w:rPr>
        <w:t xml:space="preserve">GROSS ALPHA – Certain minerals are radioactive and may emit a form of radiation know as </w:t>
      </w:r>
      <w:r w:rsidR="00DD532C">
        <w:rPr>
          <w:sz w:val="22"/>
          <w:szCs w:val="22"/>
        </w:rPr>
        <w:t>Alpha Radiation.  Some people who drink water containing alpha emitters in excess of the MCL over many years may have an increased risk of getting cancer. There was no level in the water tested</w:t>
      </w:r>
      <w:r w:rsidR="00EA4A7A">
        <w:rPr>
          <w:sz w:val="22"/>
          <w:szCs w:val="22"/>
        </w:rPr>
        <w:t xml:space="preserve"> in this water system.</w:t>
      </w:r>
    </w:p>
    <w:p w14:paraId="61265512" w14:textId="554ABE23" w:rsidR="00EA4A7A" w:rsidRDefault="00EA4A7A" w:rsidP="00DD7D18">
      <w:pPr>
        <w:spacing w:after="240"/>
        <w:jc w:val="both"/>
        <w:rPr>
          <w:b/>
          <w:bCs/>
          <w:sz w:val="24"/>
          <w:szCs w:val="24"/>
        </w:rPr>
      </w:pPr>
      <w:r>
        <w:rPr>
          <w:b/>
          <w:bCs/>
          <w:sz w:val="24"/>
          <w:szCs w:val="24"/>
        </w:rPr>
        <w:t>TABLE 5 – DETECTION OF CONTAMINANTS WITH A SECONDARY DRINKING WATER STANDARD. Based on Aesthetics.</w:t>
      </w:r>
    </w:p>
    <w:p w14:paraId="2F6D2D77" w14:textId="392D3FB2" w:rsidR="00EA4A7A" w:rsidRDefault="00EA4A7A" w:rsidP="00DD7D18">
      <w:pPr>
        <w:spacing w:after="240"/>
        <w:jc w:val="both"/>
        <w:rPr>
          <w:sz w:val="22"/>
          <w:szCs w:val="22"/>
        </w:rPr>
      </w:pPr>
      <w:r>
        <w:rPr>
          <w:sz w:val="22"/>
          <w:szCs w:val="22"/>
        </w:rPr>
        <w:t>CHLORIDE – Chloride is not considered the cause of any health effect.</w:t>
      </w:r>
    </w:p>
    <w:p w14:paraId="17F17199" w14:textId="34396DAF" w:rsidR="00EA4A7A" w:rsidRDefault="00EA4A7A" w:rsidP="00DD7D18">
      <w:pPr>
        <w:spacing w:after="240"/>
        <w:jc w:val="both"/>
        <w:rPr>
          <w:sz w:val="22"/>
          <w:szCs w:val="22"/>
        </w:rPr>
      </w:pPr>
      <w:r>
        <w:rPr>
          <w:sz w:val="22"/>
          <w:szCs w:val="22"/>
        </w:rPr>
        <w:t>SPECIFIC CONDUCTANCE – There is no known health effects for the constituent.</w:t>
      </w:r>
    </w:p>
    <w:p w14:paraId="1A31A513" w14:textId="0C5F50DB" w:rsidR="00EA4A7A" w:rsidRDefault="00EA4A7A" w:rsidP="00DD7D18">
      <w:pPr>
        <w:spacing w:after="240"/>
        <w:jc w:val="both"/>
        <w:rPr>
          <w:sz w:val="22"/>
          <w:szCs w:val="22"/>
        </w:rPr>
      </w:pPr>
      <w:r>
        <w:rPr>
          <w:sz w:val="22"/>
          <w:szCs w:val="22"/>
        </w:rPr>
        <w:t>SULFATE – There are no known health effects of sulfate in the levels detected</w:t>
      </w:r>
      <w:r w:rsidR="001D3518">
        <w:rPr>
          <w:sz w:val="22"/>
          <w:szCs w:val="22"/>
        </w:rPr>
        <w:t>.  MCL is 500; our level is 12.</w:t>
      </w:r>
    </w:p>
    <w:p w14:paraId="3FAD8DFE" w14:textId="794E0E76" w:rsidR="001D3518" w:rsidRDefault="001D3518" w:rsidP="00DD7D18">
      <w:pPr>
        <w:spacing w:after="240"/>
        <w:jc w:val="both"/>
        <w:rPr>
          <w:sz w:val="22"/>
          <w:szCs w:val="22"/>
        </w:rPr>
      </w:pPr>
      <w:r>
        <w:rPr>
          <w:sz w:val="22"/>
          <w:szCs w:val="22"/>
        </w:rPr>
        <w:t xml:space="preserve">TOTAL FILTERABLE RESIDUE (TDS) There are no know health effects for this constituent.  </w:t>
      </w:r>
      <w:r w:rsidR="00E81A45">
        <w:rPr>
          <w:sz w:val="22"/>
          <w:szCs w:val="22"/>
        </w:rPr>
        <w:t>MCL is 1000, our level is 140.</w:t>
      </w:r>
    </w:p>
    <w:p w14:paraId="428DCBF7" w14:textId="7E8C4E82" w:rsidR="00DA141E" w:rsidRDefault="00DA141E" w:rsidP="00DD7D18">
      <w:pPr>
        <w:spacing w:after="240"/>
        <w:jc w:val="both"/>
        <w:rPr>
          <w:sz w:val="22"/>
          <w:szCs w:val="22"/>
        </w:rPr>
      </w:pPr>
    </w:p>
    <w:p w14:paraId="1A8B235C" w14:textId="6B3BE2AB" w:rsidR="00EA4A7A" w:rsidRPr="009B5489" w:rsidRDefault="004C6800" w:rsidP="00DD7D18">
      <w:pPr>
        <w:spacing w:after="240"/>
        <w:jc w:val="both"/>
        <w:rPr>
          <w:sz w:val="22"/>
          <w:szCs w:val="22"/>
        </w:rPr>
      </w:pPr>
      <w:r>
        <w:rPr>
          <w:sz w:val="22"/>
          <w:szCs w:val="22"/>
        </w:rPr>
        <w:t>_________________________________________________________________________________________________</w:t>
      </w:r>
      <w:r>
        <w:rPr>
          <w:sz w:val="24"/>
          <w:szCs w:val="24"/>
        </w:rPr>
        <w:t>THE STATE WATER RESOURCES CONTROL BOARD HAS ASKED WATER USERS TO VOLUNTARILY REDUCE WATER USE BY 15%.  THIS IS DUE TO LOW PRECIPATATION THIS YEAR AND THE TWO PREVIOUS YEARS.  IN ALL LIKLIHOOD</w:t>
      </w:r>
      <w:r w:rsidR="00B67BA1">
        <w:rPr>
          <w:sz w:val="24"/>
          <w:szCs w:val="24"/>
        </w:rPr>
        <w:t xml:space="preserve">, CALIFORNIA WILL BE FACING MID TO HIGH DROUGHT CONDITIONS THIS YEAR AND THERE MAY BE MANDATED RESTRICTION IMPOSED AT SOME POINT IN TIME THIS SUMMER. </w:t>
      </w:r>
    </w:p>
    <w:p w14:paraId="338641D4" w14:textId="22F2F6BB" w:rsidR="00B67BA1" w:rsidRDefault="00B67BA1" w:rsidP="00DD7D18">
      <w:pPr>
        <w:spacing w:after="240"/>
        <w:jc w:val="both"/>
        <w:rPr>
          <w:sz w:val="24"/>
          <w:szCs w:val="24"/>
        </w:rPr>
      </w:pPr>
      <w:r>
        <w:rPr>
          <w:sz w:val="24"/>
          <w:szCs w:val="24"/>
        </w:rPr>
        <w:t>SUGGESTIONS FROM THE STATE WATER RESOURCE CONTROL BOARD.</w:t>
      </w:r>
    </w:p>
    <w:p w14:paraId="43AB2E11" w14:textId="447BDDAB" w:rsidR="00CE4341" w:rsidRDefault="00B67BA1" w:rsidP="00DD7D18">
      <w:pPr>
        <w:spacing w:after="240"/>
        <w:jc w:val="both"/>
        <w:rPr>
          <w:sz w:val="24"/>
          <w:szCs w:val="24"/>
        </w:rPr>
      </w:pPr>
      <w:r>
        <w:rPr>
          <w:sz w:val="24"/>
          <w:szCs w:val="24"/>
        </w:rPr>
        <w:t>When you water plants, avoid runoff onto adjacent property, walkways, parking areas and structures.</w:t>
      </w:r>
    </w:p>
    <w:p w14:paraId="1390C1A6" w14:textId="7D1C7FD2" w:rsidR="00B67BA1" w:rsidRDefault="00B67BA1" w:rsidP="00DD7D18">
      <w:pPr>
        <w:spacing w:after="240"/>
        <w:jc w:val="both"/>
        <w:rPr>
          <w:sz w:val="24"/>
          <w:szCs w:val="24"/>
        </w:rPr>
      </w:pPr>
      <w:r>
        <w:rPr>
          <w:sz w:val="24"/>
          <w:szCs w:val="24"/>
        </w:rPr>
        <w:t>Use a hose with a shut-off nozzle when washing a car.</w:t>
      </w:r>
    </w:p>
    <w:p w14:paraId="49609F03" w14:textId="639DDD7E" w:rsidR="00B67BA1" w:rsidRDefault="00B67BA1" w:rsidP="00DD7D18">
      <w:pPr>
        <w:spacing w:after="240"/>
        <w:jc w:val="both"/>
        <w:rPr>
          <w:sz w:val="24"/>
          <w:szCs w:val="24"/>
        </w:rPr>
      </w:pPr>
      <w:r>
        <w:rPr>
          <w:sz w:val="24"/>
          <w:szCs w:val="24"/>
        </w:rPr>
        <w:t xml:space="preserve">Do not use potable water to wash down driveways or sidewalks. </w:t>
      </w:r>
    </w:p>
    <w:p w14:paraId="3A47158C" w14:textId="4C9D6FBA" w:rsidR="00B67BA1" w:rsidRPr="004C6800" w:rsidRDefault="00B67BA1" w:rsidP="00DD7D18">
      <w:pPr>
        <w:spacing w:after="240"/>
        <w:jc w:val="both"/>
        <w:rPr>
          <w:sz w:val="24"/>
          <w:szCs w:val="24"/>
        </w:rPr>
      </w:pPr>
      <w:r>
        <w:rPr>
          <w:sz w:val="24"/>
          <w:szCs w:val="24"/>
        </w:rPr>
        <w:t>Take short showers.</w:t>
      </w:r>
    </w:p>
    <w:p w14:paraId="32E99464" w14:textId="77777777" w:rsidR="004A3628" w:rsidRPr="00CF6AC2" w:rsidRDefault="004A3628" w:rsidP="00DD7D18">
      <w:pPr>
        <w:spacing w:after="240"/>
        <w:jc w:val="both"/>
        <w:rPr>
          <w:sz w:val="22"/>
          <w:szCs w:val="22"/>
        </w:rPr>
      </w:pPr>
    </w:p>
    <w:sectPr w:rsidR="004A3628" w:rsidRPr="00CF6AC2"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D7BCC" w14:textId="77777777" w:rsidR="00AE7C3B" w:rsidRDefault="00AE7C3B">
      <w:r>
        <w:separator/>
      </w:r>
    </w:p>
  </w:endnote>
  <w:endnote w:type="continuationSeparator" w:id="0">
    <w:p w14:paraId="217CBEAF" w14:textId="77777777" w:rsidR="00AE7C3B" w:rsidRDefault="00AE7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44B5E" w14:textId="5D82B40B"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w:t>
    </w:r>
    <w:r w:rsidR="00364F1E">
      <w:rPr>
        <w:i/>
        <w:iCs/>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68322"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96AE7" w14:textId="77777777" w:rsidR="00AE7C3B" w:rsidRDefault="00AE7C3B">
      <w:r>
        <w:separator/>
      </w:r>
    </w:p>
  </w:footnote>
  <w:footnote w:type="continuationSeparator" w:id="0">
    <w:p w14:paraId="00D2CF53" w14:textId="77777777" w:rsidR="00AE7C3B" w:rsidRDefault="00AE7C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836D1"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F31C84">
      <w:rPr>
        <w:rStyle w:val="PageNumber"/>
        <w:i/>
        <w:iCs/>
        <w:u w:val="single"/>
      </w:rPr>
      <w:fldChar w:fldCharType="begin"/>
    </w:r>
    <w:r>
      <w:rPr>
        <w:rStyle w:val="PageNumber"/>
        <w:i/>
        <w:iCs/>
        <w:u w:val="single"/>
      </w:rPr>
      <w:instrText xml:space="preserve"> PAGE </w:instrText>
    </w:r>
    <w:r w:rsidR="00F31C84">
      <w:rPr>
        <w:rStyle w:val="PageNumber"/>
        <w:i/>
        <w:iCs/>
        <w:u w:val="single"/>
      </w:rPr>
      <w:fldChar w:fldCharType="separate"/>
    </w:r>
    <w:r>
      <w:rPr>
        <w:rStyle w:val="PageNumber"/>
        <w:i/>
        <w:iCs/>
        <w:u w:val="single"/>
      </w:rPr>
      <w:t>3</w:t>
    </w:r>
    <w:r w:rsidR="00F31C84">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F31C84" w:rsidRPr="00246D6E">
      <w:rPr>
        <w:rStyle w:val="PageNumber"/>
        <w:i/>
        <w:u w:val="single"/>
      </w:rPr>
      <w:fldChar w:fldCharType="begin"/>
    </w:r>
    <w:r w:rsidRPr="00246D6E">
      <w:rPr>
        <w:rStyle w:val="PageNumber"/>
        <w:i/>
        <w:u w:val="single"/>
      </w:rPr>
      <w:instrText xml:space="preserve"> NUMPAGES </w:instrText>
    </w:r>
    <w:r w:rsidR="00F31C84" w:rsidRPr="00246D6E">
      <w:rPr>
        <w:rStyle w:val="PageNumber"/>
        <w:i/>
        <w:u w:val="single"/>
      </w:rPr>
      <w:fldChar w:fldCharType="separate"/>
    </w:r>
    <w:r>
      <w:rPr>
        <w:rStyle w:val="PageNumber"/>
        <w:i/>
        <w:u w:val="single"/>
      </w:rPr>
      <w:t>6</w:t>
    </w:r>
    <w:r w:rsidR="00F31C84" w:rsidRPr="00246D6E">
      <w:rPr>
        <w:rStyle w:val="PageNumber"/>
        <w:i/>
        <w:u w:val="single"/>
      </w:rPr>
      <w:fldChar w:fldCharType="end"/>
    </w:r>
  </w:p>
  <w:p w14:paraId="76DBC365"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0CB3D"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F31C84">
      <w:rPr>
        <w:rStyle w:val="PageNumber"/>
        <w:i/>
        <w:iCs/>
        <w:u w:val="single"/>
      </w:rPr>
      <w:fldChar w:fldCharType="begin"/>
    </w:r>
    <w:r>
      <w:rPr>
        <w:rStyle w:val="PageNumber"/>
        <w:i/>
        <w:iCs/>
        <w:u w:val="single"/>
      </w:rPr>
      <w:instrText xml:space="preserve"> PAGE </w:instrText>
    </w:r>
    <w:r w:rsidR="00F31C84">
      <w:rPr>
        <w:rStyle w:val="PageNumber"/>
        <w:i/>
        <w:iCs/>
        <w:u w:val="single"/>
      </w:rPr>
      <w:fldChar w:fldCharType="separate"/>
    </w:r>
    <w:r w:rsidR="00F53D75">
      <w:rPr>
        <w:rStyle w:val="PageNumber"/>
        <w:i/>
        <w:iCs/>
        <w:noProof/>
        <w:u w:val="single"/>
      </w:rPr>
      <w:t>6</w:t>
    </w:r>
    <w:r w:rsidR="00F31C84">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F31C84" w:rsidRPr="00246D6E">
      <w:rPr>
        <w:rStyle w:val="PageNumber"/>
        <w:i/>
        <w:u w:val="single"/>
      </w:rPr>
      <w:fldChar w:fldCharType="begin"/>
    </w:r>
    <w:r w:rsidRPr="00246D6E">
      <w:rPr>
        <w:rStyle w:val="PageNumber"/>
        <w:i/>
        <w:u w:val="single"/>
      </w:rPr>
      <w:instrText xml:space="preserve"> NUMPAGES </w:instrText>
    </w:r>
    <w:r w:rsidR="00F31C84" w:rsidRPr="00246D6E">
      <w:rPr>
        <w:rStyle w:val="PageNumber"/>
        <w:i/>
        <w:u w:val="single"/>
      </w:rPr>
      <w:fldChar w:fldCharType="separate"/>
    </w:r>
    <w:r w:rsidR="00F53D75">
      <w:rPr>
        <w:rStyle w:val="PageNumber"/>
        <w:i/>
        <w:noProof/>
        <w:u w:val="single"/>
      </w:rPr>
      <w:t>6</w:t>
    </w:r>
    <w:r w:rsidR="00F31C84" w:rsidRPr="00246D6E">
      <w:rPr>
        <w:rStyle w:val="PageNumber"/>
        <w:i/>
        <w:u w:val="single"/>
      </w:rPr>
      <w:fldChar w:fldCharType="end"/>
    </w:r>
  </w:p>
  <w:p w14:paraId="2F91C89D"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32028439">
    <w:abstractNumId w:val="2"/>
  </w:num>
  <w:num w:numId="2" w16cid:durableId="713694233">
    <w:abstractNumId w:val="0"/>
  </w:num>
  <w:num w:numId="3" w16cid:durableId="76973721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3909"/>
    <w:rsid w:val="00005E6E"/>
    <w:rsid w:val="00016106"/>
    <w:rsid w:val="00020F0D"/>
    <w:rsid w:val="00022705"/>
    <w:rsid w:val="00024D43"/>
    <w:rsid w:val="00032745"/>
    <w:rsid w:val="000360D3"/>
    <w:rsid w:val="000370BE"/>
    <w:rsid w:val="00044344"/>
    <w:rsid w:val="00044ADF"/>
    <w:rsid w:val="000450D8"/>
    <w:rsid w:val="0004748A"/>
    <w:rsid w:val="00053BC0"/>
    <w:rsid w:val="000551F9"/>
    <w:rsid w:val="00064805"/>
    <w:rsid w:val="00065561"/>
    <w:rsid w:val="00073BE0"/>
    <w:rsid w:val="00074CBB"/>
    <w:rsid w:val="00085A69"/>
    <w:rsid w:val="000943DA"/>
    <w:rsid w:val="00094751"/>
    <w:rsid w:val="000A08B0"/>
    <w:rsid w:val="000A0AB7"/>
    <w:rsid w:val="000A0BCF"/>
    <w:rsid w:val="000B01EA"/>
    <w:rsid w:val="000B13CB"/>
    <w:rsid w:val="000B60F2"/>
    <w:rsid w:val="000B74BB"/>
    <w:rsid w:val="000C116D"/>
    <w:rsid w:val="000C16DD"/>
    <w:rsid w:val="000C1A52"/>
    <w:rsid w:val="000C6C05"/>
    <w:rsid w:val="000D2943"/>
    <w:rsid w:val="000D4AC7"/>
    <w:rsid w:val="000E176D"/>
    <w:rsid w:val="000F3C1E"/>
    <w:rsid w:val="000F6367"/>
    <w:rsid w:val="00100750"/>
    <w:rsid w:val="00101107"/>
    <w:rsid w:val="001151D3"/>
    <w:rsid w:val="0012764D"/>
    <w:rsid w:val="00127B6D"/>
    <w:rsid w:val="001331D3"/>
    <w:rsid w:val="001471DD"/>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683C"/>
    <w:rsid w:val="001B74B7"/>
    <w:rsid w:val="001C333B"/>
    <w:rsid w:val="001C7816"/>
    <w:rsid w:val="001D3518"/>
    <w:rsid w:val="001D50D9"/>
    <w:rsid w:val="001D7D91"/>
    <w:rsid w:val="001E0295"/>
    <w:rsid w:val="001E0454"/>
    <w:rsid w:val="001E0B86"/>
    <w:rsid w:val="001E13D1"/>
    <w:rsid w:val="001E521B"/>
    <w:rsid w:val="001E5F9F"/>
    <w:rsid w:val="001E7F17"/>
    <w:rsid w:val="001F155B"/>
    <w:rsid w:val="001F3468"/>
    <w:rsid w:val="001F3834"/>
    <w:rsid w:val="00200ED0"/>
    <w:rsid w:val="002010C1"/>
    <w:rsid w:val="00214D2C"/>
    <w:rsid w:val="002166FF"/>
    <w:rsid w:val="00220240"/>
    <w:rsid w:val="00226E0C"/>
    <w:rsid w:val="00231E89"/>
    <w:rsid w:val="0023302C"/>
    <w:rsid w:val="00243361"/>
    <w:rsid w:val="002436C8"/>
    <w:rsid w:val="0024593D"/>
    <w:rsid w:val="00246D6E"/>
    <w:rsid w:val="0025510E"/>
    <w:rsid w:val="00256496"/>
    <w:rsid w:val="00264941"/>
    <w:rsid w:val="00273001"/>
    <w:rsid w:val="002774AD"/>
    <w:rsid w:val="002856B8"/>
    <w:rsid w:val="00286753"/>
    <w:rsid w:val="00294205"/>
    <w:rsid w:val="002A20BB"/>
    <w:rsid w:val="002A3636"/>
    <w:rsid w:val="002A49B9"/>
    <w:rsid w:val="002A5C9F"/>
    <w:rsid w:val="002A746D"/>
    <w:rsid w:val="002B0B02"/>
    <w:rsid w:val="002B3B52"/>
    <w:rsid w:val="002C7627"/>
    <w:rsid w:val="002D15BC"/>
    <w:rsid w:val="002D429D"/>
    <w:rsid w:val="002D728F"/>
    <w:rsid w:val="002E43B8"/>
    <w:rsid w:val="002F07E8"/>
    <w:rsid w:val="002F0A31"/>
    <w:rsid w:val="002F1DD3"/>
    <w:rsid w:val="002F6EC9"/>
    <w:rsid w:val="00301D86"/>
    <w:rsid w:val="00304873"/>
    <w:rsid w:val="00312575"/>
    <w:rsid w:val="003205C1"/>
    <w:rsid w:val="00322340"/>
    <w:rsid w:val="0033024B"/>
    <w:rsid w:val="00332A75"/>
    <w:rsid w:val="00335461"/>
    <w:rsid w:val="00340568"/>
    <w:rsid w:val="00341671"/>
    <w:rsid w:val="00342536"/>
    <w:rsid w:val="0034785D"/>
    <w:rsid w:val="00357F0C"/>
    <w:rsid w:val="00364F1E"/>
    <w:rsid w:val="00365C7B"/>
    <w:rsid w:val="00377086"/>
    <w:rsid w:val="00383730"/>
    <w:rsid w:val="00391089"/>
    <w:rsid w:val="00391E62"/>
    <w:rsid w:val="00397893"/>
    <w:rsid w:val="003A5EB5"/>
    <w:rsid w:val="003B1F6B"/>
    <w:rsid w:val="003B3381"/>
    <w:rsid w:val="003B68DA"/>
    <w:rsid w:val="003C01C3"/>
    <w:rsid w:val="003C2FCC"/>
    <w:rsid w:val="003C7E02"/>
    <w:rsid w:val="003E06AD"/>
    <w:rsid w:val="003E6648"/>
    <w:rsid w:val="003E7032"/>
    <w:rsid w:val="003F23AC"/>
    <w:rsid w:val="003F3A38"/>
    <w:rsid w:val="003F5D51"/>
    <w:rsid w:val="003F5E00"/>
    <w:rsid w:val="003F6122"/>
    <w:rsid w:val="004053E9"/>
    <w:rsid w:val="00412B2F"/>
    <w:rsid w:val="00415B66"/>
    <w:rsid w:val="0041683A"/>
    <w:rsid w:val="00416A8E"/>
    <w:rsid w:val="0041709B"/>
    <w:rsid w:val="004230E3"/>
    <w:rsid w:val="0042631E"/>
    <w:rsid w:val="00427F0E"/>
    <w:rsid w:val="00435A3F"/>
    <w:rsid w:val="00441930"/>
    <w:rsid w:val="00442D66"/>
    <w:rsid w:val="004445E4"/>
    <w:rsid w:val="00446969"/>
    <w:rsid w:val="00450DBC"/>
    <w:rsid w:val="0045424E"/>
    <w:rsid w:val="004649D7"/>
    <w:rsid w:val="00470811"/>
    <w:rsid w:val="0047086C"/>
    <w:rsid w:val="00472D17"/>
    <w:rsid w:val="00473411"/>
    <w:rsid w:val="004848BB"/>
    <w:rsid w:val="004912AD"/>
    <w:rsid w:val="00492061"/>
    <w:rsid w:val="004A05D8"/>
    <w:rsid w:val="004A07B2"/>
    <w:rsid w:val="004A1ABC"/>
    <w:rsid w:val="004A2077"/>
    <w:rsid w:val="004A3628"/>
    <w:rsid w:val="004B7187"/>
    <w:rsid w:val="004C5E5E"/>
    <w:rsid w:val="004C6800"/>
    <w:rsid w:val="004D509C"/>
    <w:rsid w:val="004D5EC8"/>
    <w:rsid w:val="004E4CAC"/>
    <w:rsid w:val="004F3C5B"/>
    <w:rsid w:val="004F4F82"/>
    <w:rsid w:val="004F67E6"/>
    <w:rsid w:val="00501116"/>
    <w:rsid w:val="00501B52"/>
    <w:rsid w:val="00502573"/>
    <w:rsid w:val="005065B7"/>
    <w:rsid w:val="00514FDA"/>
    <w:rsid w:val="0052136F"/>
    <w:rsid w:val="00534BB7"/>
    <w:rsid w:val="00535F64"/>
    <w:rsid w:val="00535F8B"/>
    <w:rsid w:val="00537BEA"/>
    <w:rsid w:val="0054057D"/>
    <w:rsid w:val="00546A68"/>
    <w:rsid w:val="00546FDB"/>
    <w:rsid w:val="00552D92"/>
    <w:rsid w:val="005540D9"/>
    <w:rsid w:val="0055419E"/>
    <w:rsid w:val="0056039D"/>
    <w:rsid w:val="005665D4"/>
    <w:rsid w:val="005830FA"/>
    <w:rsid w:val="0058536C"/>
    <w:rsid w:val="005937EB"/>
    <w:rsid w:val="005A087D"/>
    <w:rsid w:val="005C04C1"/>
    <w:rsid w:val="005C7AD4"/>
    <w:rsid w:val="005D1987"/>
    <w:rsid w:val="005D2B32"/>
    <w:rsid w:val="005D4636"/>
    <w:rsid w:val="005D5746"/>
    <w:rsid w:val="005D698E"/>
    <w:rsid w:val="005D7245"/>
    <w:rsid w:val="005D7E01"/>
    <w:rsid w:val="005E0C69"/>
    <w:rsid w:val="005E279B"/>
    <w:rsid w:val="005E4953"/>
    <w:rsid w:val="005E6068"/>
    <w:rsid w:val="005F17BC"/>
    <w:rsid w:val="005F3A7F"/>
    <w:rsid w:val="0060219E"/>
    <w:rsid w:val="00605EB2"/>
    <w:rsid w:val="00606A2B"/>
    <w:rsid w:val="00615750"/>
    <w:rsid w:val="00623849"/>
    <w:rsid w:val="00630AE6"/>
    <w:rsid w:val="00633A17"/>
    <w:rsid w:val="00640676"/>
    <w:rsid w:val="0064205A"/>
    <w:rsid w:val="00643BB6"/>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2058"/>
    <w:rsid w:val="007128E5"/>
    <w:rsid w:val="0071576E"/>
    <w:rsid w:val="00717191"/>
    <w:rsid w:val="00717E80"/>
    <w:rsid w:val="00722BA8"/>
    <w:rsid w:val="00724C77"/>
    <w:rsid w:val="007329FB"/>
    <w:rsid w:val="00737455"/>
    <w:rsid w:val="00742E55"/>
    <w:rsid w:val="007452F3"/>
    <w:rsid w:val="007471DB"/>
    <w:rsid w:val="00775871"/>
    <w:rsid w:val="00783F5A"/>
    <w:rsid w:val="00784E3A"/>
    <w:rsid w:val="00796405"/>
    <w:rsid w:val="00796E52"/>
    <w:rsid w:val="007B0B24"/>
    <w:rsid w:val="007C18C6"/>
    <w:rsid w:val="007D07E6"/>
    <w:rsid w:val="007D1761"/>
    <w:rsid w:val="007D21BB"/>
    <w:rsid w:val="007F584E"/>
    <w:rsid w:val="008017AA"/>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73673"/>
    <w:rsid w:val="00881DB7"/>
    <w:rsid w:val="00883433"/>
    <w:rsid w:val="00885381"/>
    <w:rsid w:val="00895240"/>
    <w:rsid w:val="00896E02"/>
    <w:rsid w:val="008A0965"/>
    <w:rsid w:val="008A2D78"/>
    <w:rsid w:val="008A5B6C"/>
    <w:rsid w:val="008A64D8"/>
    <w:rsid w:val="008B01C6"/>
    <w:rsid w:val="008B29B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3D3D"/>
    <w:rsid w:val="00945A37"/>
    <w:rsid w:val="00945B59"/>
    <w:rsid w:val="0094633A"/>
    <w:rsid w:val="0095452D"/>
    <w:rsid w:val="00964EC2"/>
    <w:rsid w:val="00970BCF"/>
    <w:rsid w:val="00973F02"/>
    <w:rsid w:val="009746A3"/>
    <w:rsid w:val="00974728"/>
    <w:rsid w:val="00975448"/>
    <w:rsid w:val="00975A98"/>
    <w:rsid w:val="00983590"/>
    <w:rsid w:val="00990849"/>
    <w:rsid w:val="0099313E"/>
    <w:rsid w:val="00995293"/>
    <w:rsid w:val="009969A5"/>
    <w:rsid w:val="009A0553"/>
    <w:rsid w:val="009B1047"/>
    <w:rsid w:val="009B337D"/>
    <w:rsid w:val="009B5489"/>
    <w:rsid w:val="009C0E21"/>
    <w:rsid w:val="009C1882"/>
    <w:rsid w:val="009C3F08"/>
    <w:rsid w:val="009C4A4B"/>
    <w:rsid w:val="009C6436"/>
    <w:rsid w:val="009D086C"/>
    <w:rsid w:val="009D4211"/>
    <w:rsid w:val="009D54A3"/>
    <w:rsid w:val="009D67CA"/>
    <w:rsid w:val="009E153B"/>
    <w:rsid w:val="009E2850"/>
    <w:rsid w:val="009F5401"/>
    <w:rsid w:val="00A0317C"/>
    <w:rsid w:val="00A0355F"/>
    <w:rsid w:val="00A04345"/>
    <w:rsid w:val="00A0640D"/>
    <w:rsid w:val="00A107E3"/>
    <w:rsid w:val="00A15ACB"/>
    <w:rsid w:val="00A1682E"/>
    <w:rsid w:val="00A24839"/>
    <w:rsid w:val="00A259A6"/>
    <w:rsid w:val="00A44246"/>
    <w:rsid w:val="00A72ADF"/>
    <w:rsid w:val="00A93A21"/>
    <w:rsid w:val="00A94D32"/>
    <w:rsid w:val="00A9766F"/>
    <w:rsid w:val="00AB01B0"/>
    <w:rsid w:val="00AB11B6"/>
    <w:rsid w:val="00AB5E87"/>
    <w:rsid w:val="00AC41BE"/>
    <w:rsid w:val="00AC6D1E"/>
    <w:rsid w:val="00AD4876"/>
    <w:rsid w:val="00AE7C3B"/>
    <w:rsid w:val="00AF0445"/>
    <w:rsid w:val="00AF2E38"/>
    <w:rsid w:val="00AF5724"/>
    <w:rsid w:val="00B04D29"/>
    <w:rsid w:val="00B0620C"/>
    <w:rsid w:val="00B1666D"/>
    <w:rsid w:val="00B22890"/>
    <w:rsid w:val="00B2410E"/>
    <w:rsid w:val="00B27ED1"/>
    <w:rsid w:val="00B3023D"/>
    <w:rsid w:val="00B30E79"/>
    <w:rsid w:val="00B44817"/>
    <w:rsid w:val="00B45743"/>
    <w:rsid w:val="00B46FE7"/>
    <w:rsid w:val="00B51879"/>
    <w:rsid w:val="00B5264E"/>
    <w:rsid w:val="00B552D9"/>
    <w:rsid w:val="00B56F52"/>
    <w:rsid w:val="00B56F6C"/>
    <w:rsid w:val="00B57EE3"/>
    <w:rsid w:val="00B606D3"/>
    <w:rsid w:val="00B646BC"/>
    <w:rsid w:val="00B67BA1"/>
    <w:rsid w:val="00B67C49"/>
    <w:rsid w:val="00B73629"/>
    <w:rsid w:val="00B76677"/>
    <w:rsid w:val="00B772E6"/>
    <w:rsid w:val="00B85CDA"/>
    <w:rsid w:val="00B87C5D"/>
    <w:rsid w:val="00B917F2"/>
    <w:rsid w:val="00B96EC8"/>
    <w:rsid w:val="00BA6254"/>
    <w:rsid w:val="00BB3E43"/>
    <w:rsid w:val="00BB412C"/>
    <w:rsid w:val="00BB5375"/>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3EE9"/>
    <w:rsid w:val="00C77170"/>
    <w:rsid w:val="00C8032D"/>
    <w:rsid w:val="00C945A7"/>
    <w:rsid w:val="00C952C9"/>
    <w:rsid w:val="00C96627"/>
    <w:rsid w:val="00CA483D"/>
    <w:rsid w:val="00CB5A7C"/>
    <w:rsid w:val="00CB6FF7"/>
    <w:rsid w:val="00CC2F86"/>
    <w:rsid w:val="00CD26F1"/>
    <w:rsid w:val="00CD598A"/>
    <w:rsid w:val="00CE2D72"/>
    <w:rsid w:val="00CE4341"/>
    <w:rsid w:val="00CF1A7D"/>
    <w:rsid w:val="00CF2391"/>
    <w:rsid w:val="00CF6AC2"/>
    <w:rsid w:val="00D057C3"/>
    <w:rsid w:val="00D06308"/>
    <w:rsid w:val="00D118D4"/>
    <w:rsid w:val="00D15AE0"/>
    <w:rsid w:val="00D26951"/>
    <w:rsid w:val="00D272CB"/>
    <w:rsid w:val="00D33C8C"/>
    <w:rsid w:val="00D37E1F"/>
    <w:rsid w:val="00D47015"/>
    <w:rsid w:val="00D50592"/>
    <w:rsid w:val="00D5320E"/>
    <w:rsid w:val="00D55DA3"/>
    <w:rsid w:val="00D60888"/>
    <w:rsid w:val="00D7538B"/>
    <w:rsid w:val="00D77322"/>
    <w:rsid w:val="00D924EC"/>
    <w:rsid w:val="00D96789"/>
    <w:rsid w:val="00DA141E"/>
    <w:rsid w:val="00DA1843"/>
    <w:rsid w:val="00DA2871"/>
    <w:rsid w:val="00DA79D0"/>
    <w:rsid w:val="00DB305E"/>
    <w:rsid w:val="00DB4D7F"/>
    <w:rsid w:val="00DC0B11"/>
    <w:rsid w:val="00DC2ED8"/>
    <w:rsid w:val="00DC30BE"/>
    <w:rsid w:val="00DC3DA9"/>
    <w:rsid w:val="00DC61D2"/>
    <w:rsid w:val="00DD2BCC"/>
    <w:rsid w:val="00DD532C"/>
    <w:rsid w:val="00DD7D18"/>
    <w:rsid w:val="00DD7D84"/>
    <w:rsid w:val="00DE1141"/>
    <w:rsid w:val="00DE2077"/>
    <w:rsid w:val="00DE54DD"/>
    <w:rsid w:val="00E034EF"/>
    <w:rsid w:val="00E05746"/>
    <w:rsid w:val="00E06DEC"/>
    <w:rsid w:val="00E20938"/>
    <w:rsid w:val="00E23E88"/>
    <w:rsid w:val="00E24E8A"/>
    <w:rsid w:val="00E25265"/>
    <w:rsid w:val="00E331F5"/>
    <w:rsid w:val="00E41EE8"/>
    <w:rsid w:val="00E45705"/>
    <w:rsid w:val="00E52BA6"/>
    <w:rsid w:val="00E56B28"/>
    <w:rsid w:val="00E60304"/>
    <w:rsid w:val="00E6542D"/>
    <w:rsid w:val="00E67C01"/>
    <w:rsid w:val="00E70356"/>
    <w:rsid w:val="00E80B80"/>
    <w:rsid w:val="00E81A45"/>
    <w:rsid w:val="00E8528D"/>
    <w:rsid w:val="00E91D0B"/>
    <w:rsid w:val="00E92E9C"/>
    <w:rsid w:val="00E93D03"/>
    <w:rsid w:val="00EA3504"/>
    <w:rsid w:val="00EA4A7A"/>
    <w:rsid w:val="00EA66F0"/>
    <w:rsid w:val="00EA6869"/>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31C84"/>
    <w:rsid w:val="00F35E6B"/>
    <w:rsid w:val="00F41F91"/>
    <w:rsid w:val="00F51B61"/>
    <w:rsid w:val="00F53D75"/>
    <w:rsid w:val="00F56311"/>
    <w:rsid w:val="00F61DCB"/>
    <w:rsid w:val="00F67D55"/>
    <w:rsid w:val="00F75012"/>
    <w:rsid w:val="00F75418"/>
    <w:rsid w:val="00F82FE4"/>
    <w:rsid w:val="00F87E2C"/>
    <w:rsid w:val="00F9082A"/>
    <w:rsid w:val="00F91354"/>
    <w:rsid w:val="00F925AF"/>
    <w:rsid w:val="00F943FC"/>
    <w:rsid w:val="00FB67EC"/>
    <w:rsid w:val="00FC01B5"/>
    <w:rsid w:val="00FC34F6"/>
    <w:rsid w:val="00FC34F7"/>
    <w:rsid w:val="00FD4B98"/>
    <w:rsid w:val="00FF0C1D"/>
    <w:rsid w:val="00FF645E"/>
    <w:rsid w:val="00FF6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3CBD01E5"/>
  <w15:docId w15:val="{056D675B-6847-449B-9B0D-0B7A9B89D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1C84"/>
  </w:style>
  <w:style w:type="paragraph" w:styleId="Heading1">
    <w:name w:val="heading 1"/>
    <w:basedOn w:val="Normal"/>
    <w:next w:val="Normal"/>
    <w:qFormat/>
    <w:rsid w:val="00F31C84"/>
    <w:pPr>
      <w:keepNext/>
      <w:spacing w:before="120"/>
      <w:jc w:val="center"/>
      <w:outlineLvl w:val="0"/>
    </w:pPr>
    <w:rPr>
      <w:b/>
      <w:sz w:val="22"/>
      <w:u w:val="single"/>
    </w:rPr>
  </w:style>
  <w:style w:type="paragraph" w:styleId="Heading2">
    <w:name w:val="heading 2"/>
    <w:basedOn w:val="Normal"/>
    <w:next w:val="Normal"/>
    <w:qFormat/>
    <w:rsid w:val="00F31C84"/>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rsid w:val="00F31C84"/>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rsid w:val="00F31C84"/>
    <w:pPr>
      <w:keepNext/>
      <w:ind w:left="-18"/>
      <w:jc w:val="center"/>
      <w:outlineLvl w:val="3"/>
    </w:pPr>
    <w:rPr>
      <w:rFonts w:ascii="Footlight MT Light" w:hAnsi="Footlight MT Light"/>
      <w:b/>
    </w:rPr>
  </w:style>
  <w:style w:type="paragraph" w:styleId="Heading5">
    <w:name w:val="heading 5"/>
    <w:basedOn w:val="Normal"/>
    <w:next w:val="Normal"/>
    <w:qFormat/>
    <w:rsid w:val="00F31C84"/>
    <w:pPr>
      <w:keepNext/>
      <w:jc w:val="center"/>
      <w:outlineLvl w:val="4"/>
    </w:pPr>
    <w:rPr>
      <w:rFonts w:ascii="Footlight MT Light" w:hAnsi="Footlight MT Light"/>
      <w:b/>
      <w:sz w:val="22"/>
    </w:rPr>
  </w:style>
  <w:style w:type="paragraph" w:styleId="Heading6">
    <w:name w:val="heading 6"/>
    <w:basedOn w:val="Normal"/>
    <w:next w:val="Normal"/>
    <w:qFormat/>
    <w:rsid w:val="00F31C84"/>
    <w:pPr>
      <w:keepNext/>
      <w:jc w:val="right"/>
      <w:outlineLvl w:val="5"/>
    </w:pPr>
    <w:rPr>
      <w:rFonts w:ascii="Footlight MT Light" w:hAnsi="Footlight MT Light"/>
      <w:sz w:val="24"/>
    </w:rPr>
  </w:style>
  <w:style w:type="paragraph" w:styleId="Heading7">
    <w:name w:val="heading 7"/>
    <w:basedOn w:val="Normal"/>
    <w:next w:val="Normal"/>
    <w:qFormat/>
    <w:rsid w:val="00F31C84"/>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F31C84"/>
    <w:pPr>
      <w:keepNext/>
      <w:spacing w:line="200" w:lineRule="exact"/>
      <w:outlineLvl w:val="7"/>
    </w:pPr>
    <w:rPr>
      <w:rFonts w:ascii="Comic Sans MS" w:hAnsi="Comic Sans MS"/>
      <w:b/>
      <w:bCs/>
      <w:sz w:val="18"/>
    </w:rPr>
  </w:style>
  <w:style w:type="paragraph" w:styleId="Heading9">
    <w:name w:val="heading 9"/>
    <w:basedOn w:val="Normal"/>
    <w:next w:val="Normal"/>
    <w:qFormat/>
    <w:rsid w:val="00F31C84"/>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31C84"/>
    <w:pPr>
      <w:tabs>
        <w:tab w:val="center" w:pos="4320"/>
        <w:tab w:val="right" w:pos="8640"/>
      </w:tabs>
    </w:pPr>
  </w:style>
  <w:style w:type="paragraph" w:styleId="Footer">
    <w:name w:val="footer"/>
    <w:basedOn w:val="Normal"/>
    <w:rsid w:val="00F31C84"/>
    <w:pPr>
      <w:tabs>
        <w:tab w:val="center" w:pos="4320"/>
        <w:tab w:val="right" w:pos="8640"/>
      </w:tabs>
    </w:pPr>
  </w:style>
  <w:style w:type="character" w:styleId="PageNumber">
    <w:name w:val="page number"/>
    <w:basedOn w:val="DefaultParagraphFont"/>
    <w:rsid w:val="00F31C84"/>
  </w:style>
  <w:style w:type="paragraph" w:styleId="Caption">
    <w:name w:val="caption"/>
    <w:basedOn w:val="Normal"/>
    <w:next w:val="Normal"/>
    <w:qFormat/>
    <w:rsid w:val="00F31C84"/>
    <w:pPr>
      <w:spacing w:before="120"/>
      <w:jc w:val="center"/>
    </w:pPr>
    <w:rPr>
      <w:b/>
      <w:sz w:val="22"/>
      <w:u w:val="single"/>
    </w:rPr>
  </w:style>
  <w:style w:type="paragraph" w:styleId="Title">
    <w:name w:val="Title"/>
    <w:basedOn w:val="Normal"/>
    <w:qFormat/>
    <w:rsid w:val="00F31C84"/>
    <w:pPr>
      <w:spacing w:after="120"/>
      <w:jc w:val="center"/>
    </w:pPr>
    <w:rPr>
      <w:b/>
      <w:u w:val="single"/>
    </w:rPr>
  </w:style>
  <w:style w:type="paragraph" w:styleId="BodyText">
    <w:name w:val="Body Text"/>
    <w:basedOn w:val="Normal"/>
    <w:rsid w:val="00F31C84"/>
    <w:pPr>
      <w:spacing w:before="120"/>
      <w:jc w:val="both"/>
    </w:pPr>
    <w:rPr>
      <w:rFonts w:ascii="Footlight MT Light" w:hAnsi="Footlight MT Light"/>
      <w:sz w:val="22"/>
    </w:rPr>
  </w:style>
  <w:style w:type="paragraph" w:styleId="BodyText2">
    <w:name w:val="Body Text 2"/>
    <w:basedOn w:val="Normal"/>
    <w:rsid w:val="00F31C84"/>
    <w:pPr>
      <w:spacing w:after="120"/>
    </w:pPr>
    <w:rPr>
      <w:rFonts w:ascii="Footlight MT Light" w:hAnsi="Footlight MT Light"/>
      <w:sz w:val="22"/>
    </w:rPr>
  </w:style>
  <w:style w:type="paragraph" w:styleId="BodyText3">
    <w:name w:val="Body Text 3"/>
    <w:basedOn w:val="Normal"/>
    <w:rsid w:val="00F31C84"/>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F31C84"/>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F31C84"/>
    <w:pPr>
      <w:ind w:firstLine="720"/>
    </w:pPr>
    <w:rPr>
      <w:snapToGrid w:val="0"/>
      <w:u w:val="single"/>
    </w:rPr>
  </w:style>
  <w:style w:type="paragraph" w:styleId="BodyTextIndent3">
    <w:name w:val="Body Text Indent 3"/>
    <w:basedOn w:val="Normal"/>
    <w:rsid w:val="00F31C84"/>
    <w:pPr>
      <w:ind w:left="360" w:hanging="360"/>
    </w:pPr>
    <w:rPr>
      <w:snapToGrid w:val="0"/>
      <w:u w:val="single"/>
    </w:rPr>
  </w:style>
  <w:style w:type="paragraph" w:styleId="BlockText">
    <w:name w:val="Block Text"/>
    <w:basedOn w:val="Normal"/>
    <w:rsid w:val="00F31C84"/>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8</Pages>
  <Words>3501</Words>
  <Characters>19958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23413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lastModifiedBy>Mary Wood</cp:lastModifiedBy>
  <cp:revision>6</cp:revision>
  <cp:lastPrinted>2022-06-16T18:45:00Z</cp:lastPrinted>
  <dcterms:created xsi:type="dcterms:W3CDTF">2022-06-16T17:26:00Z</dcterms:created>
  <dcterms:modified xsi:type="dcterms:W3CDTF">2022-06-22T19:05:00Z</dcterms:modified>
</cp:coreProperties>
</file>