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03D5204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995293">
        <w:rPr>
          <w:sz w:val="32"/>
          <w:u w:val="none"/>
        </w:rPr>
        <w:t>20</w:t>
      </w:r>
      <w:r w:rsidR="00B96EC8" w:rsidRPr="00995293">
        <w:rPr>
          <w:sz w:val="32"/>
          <w:u w:val="none"/>
        </w:rPr>
        <w:t>1</w:t>
      </w:r>
      <w:r w:rsidR="008F4197">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FAB5CB" w:rsidR="00BC6327" w:rsidRPr="00412B2F" w:rsidRDefault="003C35D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Fire Camp 14</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6B5FB1B" w:rsidR="00BC6327" w:rsidRPr="00412B2F" w:rsidRDefault="003C35D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1</w:t>
            </w:r>
            <w:r w:rsidRPr="003C35D0">
              <w:rPr>
                <w:sz w:val="21"/>
                <w:szCs w:val="21"/>
                <w:vertAlign w:val="superscript"/>
              </w:rPr>
              <w:t>st</w:t>
            </w:r>
            <w:r w:rsidR="008F4197">
              <w:rPr>
                <w:sz w:val="21"/>
                <w:szCs w:val="21"/>
              </w:rPr>
              <w:t>, 2020</w:t>
            </w:r>
          </w:p>
        </w:tc>
      </w:tr>
    </w:tbl>
    <w:p w14:paraId="14AA4D8D" w14:textId="3A7A27C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8F4197">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6D64287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C35D0">
        <w:rPr>
          <w:b/>
          <w:bCs/>
          <w:sz w:val="21"/>
          <w:szCs w:val="21"/>
          <w:lang w:val="es-MX"/>
        </w:rPr>
        <w:t>Fire Camp 14</w:t>
      </w:r>
      <w:r w:rsidRPr="00442D66">
        <w:rPr>
          <w:b/>
          <w:bCs/>
          <w:sz w:val="21"/>
          <w:szCs w:val="21"/>
          <w:lang w:val="es-MX"/>
        </w:rPr>
        <w:t xml:space="preserve"> a </w:t>
      </w:r>
      <w:r w:rsidR="003C35D0">
        <w:rPr>
          <w:b/>
          <w:bCs/>
          <w:sz w:val="21"/>
          <w:szCs w:val="21"/>
          <w:lang w:val="es-MX"/>
        </w:rPr>
        <w:t>35100 San Francisquito Canyon Road, Saugus, CA., 91350 (323) 267-2333</w:t>
      </w:r>
      <w:r w:rsidRPr="00442D66">
        <w:rPr>
          <w:b/>
          <w:bCs/>
          <w:sz w:val="21"/>
          <w:szCs w:val="21"/>
          <w:lang w:val="es-MX"/>
        </w:rPr>
        <w:t xml:space="preserve"> para asistirlo en español.</w:t>
      </w:r>
    </w:p>
    <w:p w14:paraId="72C2ECD4" w14:textId="50D2BB12"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3C35D0">
        <w:rPr>
          <w:rFonts w:ascii="PMingLiU" w:eastAsia="PMingLiU" w:hAnsi="PMingLiU" w:cs="PMingLiU"/>
          <w:b/>
          <w:bCs/>
          <w:sz w:val="21"/>
          <w:szCs w:val="21"/>
          <w:lang w:val="es-ES"/>
        </w:rPr>
        <w:t>Fire Camp 14</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3C35D0">
        <w:rPr>
          <w:rFonts w:ascii="PMingLiU" w:eastAsia="PMingLiU" w:hAnsi="PMingLiU" w:cs="PMingLiU"/>
          <w:b/>
          <w:bCs/>
          <w:sz w:val="21"/>
          <w:szCs w:val="21"/>
          <w:lang w:val="es-ES"/>
        </w:rPr>
        <w:t xml:space="preserve"> 35100 San Francisquito Canyon Road, Saugus CA., 91350.  (323) 267-2333</w:t>
      </w:r>
    </w:p>
    <w:p w14:paraId="7D3636E6" w14:textId="4D185769"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3C35D0">
        <w:rPr>
          <w:b/>
          <w:bCs/>
          <w:sz w:val="21"/>
          <w:szCs w:val="21"/>
          <w:lang w:val="es-ES"/>
        </w:rPr>
        <w:t>Fire Camp 14, 35100 San Francisquito Canyon Road, Saugus CA., 91350</w:t>
      </w:r>
      <w:r w:rsidRPr="008A64D8">
        <w:rPr>
          <w:b/>
          <w:bCs/>
          <w:sz w:val="21"/>
          <w:szCs w:val="21"/>
          <w:lang w:val="es-ES"/>
        </w:rPr>
        <w:t xml:space="preserve"> o tumawag sa </w:t>
      </w:r>
      <w:r w:rsidR="003C35D0">
        <w:rPr>
          <w:b/>
          <w:bCs/>
          <w:sz w:val="21"/>
          <w:szCs w:val="21"/>
          <w:lang w:val="es-ES"/>
        </w:rPr>
        <w:t>(323) 267-2333</w:t>
      </w:r>
      <w:r w:rsidRPr="008A64D8">
        <w:rPr>
          <w:b/>
          <w:bCs/>
          <w:sz w:val="21"/>
          <w:szCs w:val="21"/>
          <w:lang w:val="es-ES"/>
        </w:rPr>
        <w:t xml:space="preserve"> para matulungan sa wikang Tagalog</w:t>
      </w:r>
      <w:r w:rsidR="002436C8" w:rsidRPr="00412B2F">
        <w:rPr>
          <w:b/>
          <w:bCs/>
          <w:sz w:val="21"/>
          <w:szCs w:val="21"/>
          <w:lang w:val="es-ES"/>
        </w:rPr>
        <w:t>.</w:t>
      </w:r>
    </w:p>
    <w:p w14:paraId="4C37EC14" w14:textId="4B1C79E9"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3C35D0">
        <w:rPr>
          <w:b/>
          <w:bCs/>
          <w:sz w:val="21"/>
          <w:szCs w:val="21"/>
          <w:lang w:val="es-ES"/>
        </w:rPr>
        <w:t>Fire Camp 14</w:t>
      </w:r>
      <w:r w:rsidRPr="00412B2F">
        <w:rPr>
          <w:b/>
          <w:bCs/>
          <w:sz w:val="21"/>
          <w:szCs w:val="21"/>
          <w:lang w:val="es-ES"/>
        </w:rPr>
        <w:t xml:space="preserve"> tại </w:t>
      </w:r>
      <w:r w:rsidR="003C35D0">
        <w:rPr>
          <w:b/>
          <w:bCs/>
          <w:sz w:val="21"/>
          <w:szCs w:val="21"/>
          <w:lang w:val="es-ES"/>
        </w:rPr>
        <w:t>35100 San Francisquito Canyon Road, Saugus, CA., 91350</w:t>
      </w:r>
      <w:r w:rsidRPr="00412B2F">
        <w:rPr>
          <w:b/>
          <w:bCs/>
          <w:sz w:val="21"/>
          <w:szCs w:val="21"/>
          <w:lang w:val="es-ES"/>
        </w:rPr>
        <w:t xml:space="preserve"> để được hỗ trợ giúp bằng tiếng Việt.</w:t>
      </w:r>
    </w:p>
    <w:p w14:paraId="76F47AA3" w14:textId="237BF87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7D56BF">
        <w:rPr>
          <w:b/>
          <w:bCs/>
          <w:sz w:val="21"/>
          <w:szCs w:val="21"/>
          <w:lang w:val="es-ES"/>
        </w:rPr>
        <w:t>Fire Camp 14</w:t>
      </w:r>
      <w:r w:rsidRPr="00412B2F">
        <w:rPr>
          <w:b/>
          <w:bCs/>
          <w:sz w:val="21"/>
          <w:szCs w:val="21"/>
          <w:lang w:val="es-ES"/>
        </w:rPr>
        <w:t xml:space="preserve"> ntawm </w:t>
      </w:r>
      <w:r w:rsidR="007D56BF">
        <w:rPr>
          <w:b/>
          <w:bCs/>
          <w:sz w:val="21"/>
          <w:szCs w:val="21"/>
          <w:lang w:val="es-ES"/>
        </w:rPr>
        <w:t>35100 San Francisquito Canyon Road, Saugus, CA., 91350.  (323) 267-2333</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CBB0B1A" w:rsidR="00BC6327" w:rsidRPr="00412B2F" w:rsidRDefault="007D56B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r w:rsidR="008F4197">
              <w:rPr>
                <w:sz w:val="21"/>
                <w:szCs w:val="21"/>
              </w:rPr>
              <w:t>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12C2DEE" w:rsidR="00BC6327" w:rsidRPr="00412B2F" w:rsidRDefault="007D56B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35100 San Francisquito Canyon Road, Saugus, CA., 91350</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8040765" w:rsidR="00BC6327" w:rsidRPr="00412B2F" w:rsidRDefault="007068C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assessment was conducted for the Fire Camp 14 drinking </w:t>
            </w:r>
          </w:p>
        </w:tc>
      </w:tr>
      <w:tr w:rsidR="00BC6327" w:rsidRPr="00412B2F" w14:paraId="4AB6369E" w14:textId="77777777" w:rsidTr="008A5B6C">
        <w:tc>
          <w:tcPr>
            <w:tcW w:w="10800" w:type="dxa"/>
            <w:gridSpan w:val="8"/>
            <w:tcBorders>
              <w:bottom w:val="single" w:sz="4" w:space="0" w:color="auto"/>
            </w:tcBorders>
          </w:tcPr>
          <w:p w14:paraId="556CD1B7" w14:textId="57AC9A6E" w:rsidR="00BC6327" w:rsidRPr="00412B2F" w:rsidRDefault="007068C5" w:rsidP="009113B4">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Water system March, 2002.  Well 03 is located immediately adjacent to a stream and is subject to localized flooding.  At the time the source was considered most vulnerable to the following activities not associated with any detected contaminants: septic systems-low density [&lt;1 acre], wells-agriculture/irrigation.  Since the time of this assessment the Camp 14 sewer/septic tank system has undergone major improvements</w:t>
            </w:r>
            <w:r w:rsidR="00062730">
              <w:rPr>
                <w:sz w:val="21"/>
                <w:szCs w:val="21"/>
              </w:rPr>
              <w:t xml:space="preserve"> which include the installation of a new advanced treatment septic system and the addition of monitoring wells.  The drinking water system is currently monitored by the County of Los Angeles Dept. of Public Health.  The water system has been observed to have periodic presence of E.Coli and subjected to “Boil Water Notices” for time to time.  In 2017 Fire Camp 14 was placed under a “Do Not Drink” notice from the Dept. of Public Health due to lack of water filtration and continuous monitoring is currently ongoing.</w:t>
            </w:r>
            <w:r w:rsidR="00DD71A7">
              <w:rPr>
                <w:sz w:val="21"/>
                <w:szCs w:val="21"/>
              </w:rPr>
              <w:t xml:space="preserve">  Since this time the</w:t>
            </w:r>
            <w:r w:rsidR="00062730">
              <w:rPr>
                <w:sz w:val="21"/>
                <w:szCs w:val="21"/>
              </w:rPr>
              <w:t xml:space="preserve"> Camp 14 drinking water system has under</w:t>
            </w:r>
            <w:r w:rsidR="001E2BB9">
              <w:rPr>
                <w:sz w:val="21"/>
                <w:szCs w:val="21"/>
              </w:rPr>
              <w:t>gone major improvements in 2018 which include the installation of two new wells, a filtration system</w:t>
            </w:r>
            <w:r w:rsidR="00DD71A7">
              <w:rPr>
                <w:sz w:val="21"/>
                <w:szCs w:val="21"/>
              </w:rPr>
              <w:t>,</w:t>
            </w:r>
            <w:r w:rsidR="001E2BB9">
              <w:rPr>
                <w:sz w:val="21"/>
                <w:szCs w:val="21"/>
              </w:rPr>
              <w:t xml:space="preserve"> upgrades to camps distribution system, and a new water storage tank.  A copy of the complete assessment may be viewed at the County of Los Angeles Dept. of Public Health located at: 5050 Commerce Drive</w:t>
            </w:r>
            <w:r w:rsidR="009113B4">
              <w:rPr>
                <w:sz w:val="21"/>
                <w:szCs w:val="21"/>
              </w:rPr>
              <w:t>, Baldwin Park, CA.</w:t>
            </w:r>
            <w:r w:rsidR="001E2BB9">
              <w:rPr>
                <w:sz w:val="21"/>
                <w:szCs w:val="21"/>
              </w:rPr>
              <w:t xml:space="preserve"> 91706.  You may req</w:t>
            </w:r>
            <w:r w:rsidR="009113B4">
              <w:rPr>
                <w:sz w:val="21"/>
                <w:szCs w:val="21"/>
              </w:rPr>
              <w:t>uest a summary of the assessment sent to you by contacting: Terry Kim, Associate Sanitary Engineer, State Water Resources Control Board, Division of Drinking Water.  (818) 551-2044.</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F8B2605" w:rsidR="00BC6327" w:rsidRPr="00412B2F" w:rsidRDefault="008C75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029080C" w:rsidR="00BC6327" w:rsidRPr="00412B2F" w:rsidRDefault="00433B4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Joel Sears, County of Los Angeles, I.S.D.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1268DE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433B43">
              <w:rPr>
                <w:sz w:val="21"/>
                <w:szCs w:val="21"/>
              </w:rPr>
              <w:t>323-267-2333</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lastRenderedPageBreak/>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CB1F84F" w:rsidR="00BC6327" w:rsidRPr="00F41F91" w:rsidRDefault="009113B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28FC8B0" w:rsidR="008F7660" w:rsidRPr="00F41F91" w:rsidRDefault="009113B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112E78C" w:rsidR="005540D9" w:rsidRPr="00F41F91" w:rsidRDefault="009113B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6FFE5CF7" w:rsidR="00B44817" w:rsidRPr="00F41F91" w:rsidRDefault="008B6966" w:rsidP="00D057C3">
            <w:pPr>
              <w:rPr>
                <w:sz w:val="18"/>
              </w:rPr>
            </w:pPr>
            <w:r>
              <w:rPr>
                <w:sz w:val="18"/>
              </w:rPr>
              <w:t>Lead (mg/L)</w:t>
            </w:r>
            <w:r w:rsidR="00B44817" w:rsidRPr="00F41F91">
              <w:rPr>
                <w:sz w:val="18"/>
              </w:rPr>
              <w:t>)</w:t>
            </w:r>
          </w:p>
        </w:tc>
        <w:tc>
          <w:tcPr>
            <w:tcW w:w="810" w:type="dxa"/>
            <w:gridSpan w:val="2"/>
            <w:tcBorders>
              <w:top w:val="nil"/>
            </w:tcBorders>
          </w:tcPr>
          <w:p w14:paraId="74C46DDB" w14:textId="10BAC1B5" w:rsidR="00B44817" w:rsidRPr="00F41F91" w:rsidRDefault="008B6966" w:rsidP="00D057C3">
            <w:pPr>
              <w:jc w:val="center"/>
              <w:rPr>
                <w:sz w:val="18"/>
              </w:rPr>
            </w:pPr>
            <w:r>
              <w:rPr>
                <w:sz w:val="18"/>
              </w:rPr>
              <w:t>4/4/2019</w:t>
            </w:r>
          </w:p>
        </w:tc>
        <w:tc>
          <w:tcPr>
            <w:tcW w:w="991" w:type="dxa"/>
            <w:gridSpan w:val="2"/>
            <w:tcBorders>
              <w:top w:val="nil"/>
            </w:tcBorders>
          </w:tcPr>
          <w:p w14:paraId="2EB76238" w14:textId="4A868062" w:rsidR="00B44817" w:rsidRPr="00F41F91" w:rsidRDefault="00CC7EAD" w:rsidP="00D057C3">
            <w:pPr>
              <w:jc w:val="center"/>
              <w:rPr>
                <w:sz w:val="18"/>
              </w:rPr>
            </w:pPr>
            <w:r>
              <w:rPr>
                <w:sz w:val="18"/>
              </w:rPr>
              <w:t>10</w:t>
            </w:r>
          </w:p>
        </w:tc>
        <w:tc>
          <w:tcPr>
            <w:tcW w:w="990" w:type="dxa"/>
            <w:gridSpan w:val="2"/>
            <w:tcBorders>
              <w:top w:val="nil"/>
              <w:bottom w:val="nil"/>
            </w:tcBorders>
          </w:tcPr>
          <w:p w14:paraId="4C3FDB54" w14:textId="166CB6B0" w:rsidR="00B44817" w:rsidRPr="00F41F91" w:rsidRDefault="008B6966" w:rsidP="00D057C3">
            <w:pPr>
              <w:jc w:val="center"/>
              <w:rPr>
                <w:sz w:val="18"/>
              </w:rPr>
            </w:pPr>
            <w:r>
              <w:rPr>
                <w:sz w:val="18"/>
              </w:rPr>
              <w:t>&lt;0.005</w:t>
            </w:r>
          </w:p>
        </w:tc>
        <w:tc>
          <w:tcPr>
            <w:tcW w:w="1080" w:type="dxa"/>
            <w:tcBorders>
              <w:top w:val="nil"/>
              <w:bottom w:val="nil"/>
            </w:tcBorders>
          </w:tcPr>
          <w:p w14:paraId="48CE0F50" w14:textId="258F770D" w:rsidR="00B44817" w:rsidRPr="00F41F91" w:rsidRDefault="008B6966" w:rsidP="00D057C3">
            <w:pPr>
              <w:jc w:val="center"/>
              <w:rPr>
                <w:sz w:val="18"/>
              </w:rPr>
            </w:pPr>
            <w:r>
              <w:rPr>
                <w:sz w:val="18"/>
              </w:rPr>
              <w:t>0</w:t>
            </w:r>
          </w:p>
        </w:tc>
        <w:tc>
          <w:tcPr>
            <w:tcW w:w="677" w:type="dxa"/>
            <w:tcBorders>
              <w:top w:val="nil"/>
              <w:bottom w:val="nil"/>
            </w:tcBorders>
          </w:tcPr>
          <w:p w14:paraId="242E5C30" w14:textId="26299E7C" w:rsidR="00B44817" w:rsidRPr="00F41F91" w:rsidRDefault="008B6966" w:rsidP="008B6966">
            <w:pPr>
              <w:rPr>
                <w:sz w:val="18"/>
              </w:rPr>
            </w:pPr>
            <w:r>
              <w:rPr>
                <w:sz w:val="18"/>
              </w:rPr>
              <w:t>0.015mg/L</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BE97F7E" w:rsidR="00B44817" w:rsidRPr="00F41F91" w:rsidRDefault="00CC7EA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2285BB6E" w:rsidR="00B44817" w:rsidRPr="00F41F91" w:rsidRDefault="008B6966" w:rsidP="00D057C3">
            <w:pPr>
              <w:rPr>
                <w:sz w:val="18"/>
              </w:rPr>
            </w:pPr>
            <w:r>
              <w:rPr>
                <w:sz w:val="18"/>
              </w:rPr>
              <w:t>Copper (mg/L)</w:t>
            </w:r>
          </w:p>
        </w:tc>
        <w:tc>
          <w:tcPr>
            <w:tcW w:w="810" w:type="dxa"/>
            <w:gridSpan w:val="2"/>
            <w:tcBorders>
              <w:bottom w:val="single" w:sz="18" w:space="0" w:color="auto"/>
            </w:tcBorders>
          </w:tcPr>
          <w:p w14:paraId="192E15A5" w14:textId="0A82BDF9" w:rsidR="00B44817" w:rsidRPr="00F41F91" w:rsidRDefault="008B6966" w:rsidP="00D057C3">
            <w:pPr>
              <w:jc w:val="center"/>
              <w:rPr>
                <w:sz w:val="18"/>
              </w:rPr>
            </w:pPr>
            <w:r>
              <w:rPr>
                <w:sz w:val="18"/>
              </w:rPr>
              <w:t>4/4/2019</w:t>
            </w:r>
          </w:p>
        </w:tc>
        <w:tc>
          <w:tcPr>
            <w:tcW w:w="991" w:type="dxa"/>
            <w:gridSpan w:val="2"/>
            <w:tcBorders>
              <w:bottom w:val="single" w:sz="18" w:space="0" w:color="auto"/>
            </w:tcBorders>
          </w:tcPr>
          <w:p w14:paraId="18011756" w14:textId="044AFC86" w:rsidR="00B44817" w:rsidRPr="00F41F91" w:rsidRDefault="00CC7EAD" w:rsidP="00D057C3">
            <w:pPr>
              <w:jc w:val="center"/>
              <w:rPr>
                <w:sz w:val="18"/>
              </w:rPr>
            </w:pPr>
            <w:r>
              <w:rPr>
                <w:sz w:val="18"/>
              </w:rPr>
              <w:t>10</w:t>
            </w:r>
          </w:p>
        </w:tc>
        <w:tc>
          <w:tcPr>
            <w:tcW w:w="990" w:type="dxa"/>
            <w:gridSpan w:val="2"/>
            <w:tcBorders>
              <w:bottom w:val="single" w:sz="18" w:space="0" w:color="auto"/>
            </w:tcBorders>
          </w:tcPr>
          <w:p w14:paraId="7CE90126" w14:textId="35D5CAAF" w:rsidR="00B44817" w:rsidRPr="00F41F91" w:rsidRDefault="008B6966" w:rsidP="008B6966">
            <w:pPr>
              <w:rPr>
                <w:sz w:val="18"/>
              </w:rPr>
            </w:pPr>
            <w:r>
              <w:rPr>
                <w:sz w:val="18"/>
              </w:rPr>
              <w:t xml:space="preserve">     0.083</w:t>
            </w:r>
          </w:p>
        </w:tc>
        <w:tc>
          <w:tcPr>
            <w:tcW w:w="1080" w:type="dxa"/>
            <w:tcBorders>
              <w:bottom w:val="single" w:sz="18" w:space="0" w:color="auto"/>
            </w:tcBorders>
          </w:tcPr>
          <w:p w14:paraId="11DE16E1" w14:textId="15579485" w:rsidR="00B44817" w:rsidRPr="00F41F91" w:rsidRDefault="00CC7EAD" w:rsidP="00D057C3">
            <w:pPr>
              <w:jc w:val="center"/>
              <w:rPr>
                <w:sz w:val="18"/>
              </w:rPr>
            </w:pPr>
            <w:r>
              <w:rPr>
                <w:sz w:val="18"/>
              </w:rPr>
              <w:t>0</w:t>
            </w:r>
          </w:p>
        </w:tc>
        <w:tc>
          <w:tcPr>
            <w:tcW w:w="677" w:type="dxa"/>
            <w:tcBorders>
              <w:bottom w:val="single" w:sz="18" w:space="0" w:color="auto"/>
            </w:tcBorders>
          </w:tcPr>
          <w:p w14:paraId="102063D3" w14:textId="791064DE" w:rsidR="00B44817" w:rsidRPr="00F41F91" w:rsidRDefault="008B6966" w:rsidP="00D057C3">
            <w:pPr>
              <w:jc w:val="center"/>
              <w:rPr>
                <w:sz w:val="18"/>
              </w:rPr>
            </w:pPr>
            <w:r>
              <w:rPr>
                <w:sz w:val="18"/>
              </w:rPr>
              <w:t>1.3mg/L</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083F4DD" w:rsidR="00B3023D" w:rsidRPr="00F41F91" w:rsidRDefault="008B6966" w:rsidP="009C6436">
            <w:pPr>
              <w:jc w:val="center"/>
              <w:rPr>
                <w:sz w:val="18"/>
              </w:rPr>
            </w:pPr>
            <w:r>
              <w:rPr>
                <w:sz w:val="18"/>
              </w:rPr>
              <w:t>10/30/2019</w:t>
            </w:r>
          </w:p>
        </w:tc>
        <w:tc>
          <w:tcPr>
            <w:tcW w:w="1350" w:type="dxa"/>
            <w:tcBorders>
              <w:top w:val="nil"/>
              <w:bottom w:val="single" w:sz="4" w:space="0" w:color="auto"/>
            </w:tcBorders>
          </w:tcPr>
          <w:p w14:paraId="690B0D1C" w14:textId="0970F8C8" w:rsidR="00B3023D" w:rsidRPr="00F41F91" w:rsidRDefault="008B6966" w:rsidP="001B3EA2">
            <w:pPr>
              <w:rPr>
                <w:sz w:val="18"/>
              </w:rPr>
            </w:pPr>
            <w:r>
              <w:rPr>
                <w:sz w:val="18"/>
              </w:rPr>
              <w:t xml:space="preserve">           51.6</w:t>
            </w:r>
          </w:p>
        </w:tc>
        <w:tc>
          <w:tcPr>
            <w:tcW w:w="1440" w:type="dxa"/>
            <w:tcBorders>
              <w:top w:val="nil"/>
              <w:bottom w:val="single" w:sz="4" w:space="0" w:color="auto"/>
            </w:tcBorders>
          </w:tcPr>
          <w:p w14:paraId="6802CC34" w14:textId="7015A90D" w:rsidR="00B3023D" w:rsidRPr="00F41F91" w:rsidRDefault="008B6966" w:rsidP="008B6966">
            <w:pPr>
              <w:rPr>
                <w:sz w:val="18"/>
              </w:rPr>
            </w:pPr>
            <w:r>
              <w:rPr>
                <w:sz w:val="18"/>
              </w:rPr>
              <w:t xml:space="preserve">   48.0 – 56.2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AD75660" w:rsidR="00B3023D" w:rsidRPr="00F41F91" w:rsidRDefault="008B6966" w:rsidP="009C6436">
            <w:pPr>
              <w:jc w:val="center"/>
              <w:rPr>
                <w:sz w:val="18"/>
              </w:rPr>
            </w:pPr>
            <w:r>
              <w:rPr>
                <w:sz w:val="18"/>
              </w:rPr>
              <w:t>10/30/2019</w:t>
            </w:r>
          </w:p>
        </w:tc>
        <w:tc>
          <w:tcPr>
            <w:tcW w:w="1350" w:type="dxa"/>
            <w:tcBorders>
              <w:bottom w:val="single" w:sz="18" w:space="0" w:color="auto"/>
            </w:tcBorders>
          </w:tcPr>
          <w:p w14:paraId="5F571C45" w14:textId="3D30C4F3" w:rsidR="00B3023D" w:rsidRPr="00F41F91" w:rsidRDefault="008B6966" w:rsidP="009C6436">
            <w:pPr>
              <w:jc w:val="center"/>
              <w:rPr>
                <w:sz w:val="18"/>
              </w:rPr>
            </w:pPr>
            <w:r>
              <w:rPr>
                <w:sz w:val="18"/>
              </w:rPr>
              <w:t>470</w:t>
            </w:r>
          </w:p>
        </w:tc>
        <w:tc>
          <w:tcPr>
            <w:tcW w:w="1440" w:type="dxa"/>
            <w:tcBorders>
              <w:bottom w:val="single" w:sz="18" w:space="0" w:color="auto"/>
            </w:tcBorders>
          </w:tcPr>
          <w:p w14:paraId="2BE476FB" w14:textId="05B40025" w:rsidR="00B3023D" w:rsidRPr="00F41F91" w:rsidRDefault="008B6966" w:rsidP="008B6966">
            <w:pPr>
              <w:rPr>
                <w:sz w:val="18"/>
              </w:rPr>
            </w:pPr>
            <w:r>
              <w:rPr>
                <w:sz w:val="18"/>
              </w:rPr>
              <w:t xml:space="preserve">     440 - 470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38D2390A" w14:textId="69EE1B45" w:rsidR="00BC6327" w:rsidRDefault="005E37AD" w:rsidP="00D057C3">
            <w:pPr>
              <w:ind w:left="180"/>
              <w:rPr>
                <w:sz w:val="18"/>
              </w:rPr>
            </w:pPr>
            <w:r>
              <w:rPr>
                <w:sz w:val="18"/>
              </w:rPr>
              <w:t>Nitrate as N  (mg/l)</w:t>
            </w:r>
          </w:p>
          <w:p w14:paraId="40E2F254" w14:textId="4DF1302E" w:rsidR="005E37AD" w:rsidRPr="00F41F91" w:rsidRDefault="005E37AD" w:rsidP="005E37AD">
            <w:pPr>
              <w:rPr>
                <w:sz w:val="18"/>
              </w:rPr>
            </w:pPr>
          </w:p>
        </w:tc>
        <w:tc>
          <w:tcPr>
            <w:tcW w:w="990" w:type="dxa"/>
            <w:tcBorders>
              <w:top w:val="nil"/>
            </w:tcBorders>
          </w:tcPr>
          <w:p w14:paraId="5D776A03" w14:textId="7F948972" w:rsidR="00BC6327" w:rsidRPr="00F41F91" w:rsidRDefault="005E37AD" w:rsidP="00D057C3">
            <w:pPr>
              <w:jc w:val="center"/>
              <w:rPr>
                <w:sz w:val="18"/>
              </w:rPr>
            </w:pPr>
            <w:r>
              <w:rPr>
                <w:sz w:val="18"/>
              </w:rPr>
              <w:t>12/28/2018</w:t>
            </w:r>
          </w:p>
        </w:tc>
        <w:tc>
          <w:tcPr>
            <w:tcW w:w="1350" w:type="dxa"/>
            <w:tcBorders>
              <w:top w:val="nil"/>
            </w:tcBorders>
          </w:tcPr>
          <w:p w14:paraId="492AEBB3" w14:textId="777636D5" w:rsidR="00BC6327" w:rsidRPr="00F41F91" w:rsidRDefault="005E37AD" w:rsidP="00D057C3">
            <w:pPr>
              <w:jc w:val="center"/>
              <w:rPr>
                <w:sz w:val="18"/>
              </w:rPr>
            </w:pPr>
            <w:r>
              <w:rPr>
                <w:sz w:val="18"/>
              </w:rPr>
              <w:t>0.86</w:t>
            </w:r>
          </w:p>
        </w:tc>
        <w:tc>
          <w:tcPr>
            <w:tcW w:w="1440" w:type="dxa"/>
            <w:tcBorders>
              <w:top w:val="nil"/>
            </w:tcBorders>
          </w:tcPr>
          <w:p w14:paraId="0EA1207A" w14:textId="0D22859D" w:rsidR="00BC6327" w:rsidRPr="00F41F91" w:rsidRDefault="005E37AD" w:rsidP="00D057C3">
            <w:pPr>
              <w:jc w:val="center"/>
              <w:rPr>
                <w:sz w:val="18"/>
              </w:rPr>
            </w:pPr>
            <w:r>
              <w:rPr>
                <w:sz w:val="18"/>
              </w:rPr>
              <w:t>N/A</w:t>
            </w:r>
          </w:p>
        </w:tc>
        <w:tc>
          <w:tcPr>
            <w:tcW w:w="900" w:type="dxa"/>
            <w:tcBorders>
              <w:top w:val="nil"/>
            </w:tcBorders>
          </w:tcPr>
          <w:p w14:paraId="566791C1" w14:textId="19F992F3" w:rsidR="00BC6327" w:rsidRPr="00F41F91" w:rsidRDefault="005E37AD" w:rsidP="00D057C3">
            <w:pPr>
              <w:jc w:val="center"/>
              <w:rPr>
                <w:sz w:val="18"/>
              </w:rPr>
            </w:pPr>
            <w:r>
              <w:rPr>
                <w:sz w:val="18"/>
              </w:rPr>
              <w:t>10</w:t>
            </w:r>
          </w:p>
        </w:tc>
        <w:tc>
          <w:tcPr>
            <w:tcW w:w="1080" w:type="dxa"/>
            <w:tcBorders>
              <w:top w:val="nil"/>
            </w:tcBorders>
          </w:tcPr>
          <w:p w14:paraId="5E4F841C" w14:textId="59914E58" w:rsidR="00BC6327" w:rsidRPr="00F41F91" w:rsidRDefault="005E37AD" w:rsidP="00D057C3">
            <w:pPr>
              <w:jc w:val="center"/>
              <w:rPr>
                <w:sz w:val="18"/>
              </w:rPr>
            </w:pPr>
            <w:r>
              <w:rPr>
                <w:sz w:val="18"/>
              </w:rPr>
              <w:t>10</w:t>
            </w:r>
          </w:p>
        </w:tc>
        <w:tc>
          <w:tcPr>
            <w:tcW w:w="2808" w:type="dxa"/>
            <w:tcBorders>
              <w:top w:val="nil"/>
              <w:right w:val="single" w:sz="6" w:space="0" w:color="auto"/>
            </w:tcBorders>
          </w:tcPr>
          <w:p w14:paraId="2B8C0EB3" w14:textId="1728ACC5" w:rsidR="00BC6327" w:rsidRPr="00F41F91" w:rsidRDefault="00133240" w:rsidP="00D057C3">
            <w:pPr>
              <w:rPr>
                <w:sz w:val="18"/>
              </w:rPr>
            </w:pPr>
            <w:r>
              <w:rPr>
                <w:sz w:val="18"/>
              </w:rPr>
              <w:t>Runoff from fertilizer use; septic tank</w:t>
            </w:r>
            <w:r w:rsidR="00424E25">
              <w:rPr>
                <w:sz w:val="18"/>
              </w:rPr>
              <w:t xml:space="preserve"> and sewage; natural deposits erosion</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E3EEA93" w:rsidR="00BC6327" w:rsidRPr="00F41F91" w:rsidRDefault="005E37AD" w:rsidP="00D057C3">
            <w:pPr>
              <w:ind w:left="180"/>
              <w:rPr>
                <w:sz w:val="18"/>
              </w:rPr>
            </w:pPr>
            <w:r>
              <w:rPr>
                <w:sz w:val="18"/>
              </w:rPr>
              <w:t>Fluoride   (mg/l)</w:t>
            </w:r>
          </w:p>
        </w:tc>
        <w:tc>
          <w:tcPr>
            <w:tcW w:w="990" w:type="dxa"/>
            <w:tcBorders>
              <w:bottom w:val="single" w:sz="18" w:space="0" w:color="auto"/>
            </w:tcBorders>
          </w:tcPr>
          <w:p w14:paraId="3CD1FB67" w14:textId="5EB9F1B3" w:rsidR="00BC6327" w:rsidRPr="00F41F91" w:rsidRDefault="005E37AD" w:rsidP="00D057C3">
            <w:pPr>
              <w:jc w:val="center"/>
              <w:rPr>
                <w:sz w:val="18"/>
              </w:rPr>
            </w:pPr>
            <w:r>
              <w:rPr>
                <w:sz w:val="18"/>
              </w:rPr>
              <w:t>12/28/2018</w:t>
            </w:r>
          </w:p>
        </w:tc>
        <w:tc>
          <w:tcPr>
            <w:tcW w:w="1350" w:type="dxa"/>
            <w:tcBorders>
              <w:bottom w:val="single" w:sz="18" w:space="0" w:color="auto"/>
            </w:tcBorders>
          </w:tcPr>
          <w:p w14:paraId="5EA66A78" w14:textId="1E7A5A3D" w:rsidR="00BC6327" w:rsidRPr="00F41F91" w:rsidRDefault="005E37AD" w:rsidP="00D057C3">
            <w:pPr>
              <w:jc w:val="center"/>
              <w:rPr>
                <w:sz w:val="18"/>
              </w:rPr>
            </w:pPr>
            <w:r>
              <w:rPr>
                <w:sz w:val="18"/>
              </w:rPr>
              <w:t>0.66</w:t>
            </w:r>
          </w:p>
        </w:tc>
        <w:tc>
          <w:tcPr>
            <w:tcW w:w="1440" w:type="dxa"/>
            <w:tcBorders>
              <w:bottom w:val="single" w:sz="18" w:space="0" w:color="auto"/>
            </w:tcBorders>
          </w:tcPr>
          <w:p w14:paraId="314F6572" w14:textId="56E49373" w:rsidR="00BC6327" w:rsidRPr="00F41F91" w:rsidRDefault="005E37AD" w:rsidP="00D057C3">
            <w:pPr>
              <w:jc w:val="center"/>
              <w:rPr>
                <w:sz w:val="18"/>
              </w:rPr>
            </w:pPr>
            <w:r>
              <w:rPr>
                <w:sz w:val="18"/>
              </w:rPr>
              <w:t>N/A</w:t>
            </w:r>
          </w:p>
        </w:tc>
        <w:tc>
          <w:tcPr>
            <w:tcW w:w="900" w:type="dxa"/>
            <w:tcBorders>
              <w:bottom w:val="single" w:sz="18" w:space="0" w:color="auto"/>
            </w:tcBorders>
          </w:tcPr>
          <w:p w14:paraId="4DF396D0" w14:textId="16872489" w:rsidR="00BC6327" w:rsidRPr="00F41F91" w:rsidRDefault="005E37AD" w:rsidP="00D057C3">
            <w:pPr>
              <w:jc w:val="center"/>
              <w:rPr>
                <w:sz w:val="18"/>
              </w:rPr>
            </w:pPr>
            <w:r>
              <w:rPr>
                <w:sz w:val="18"/>
              </w:rPr>
              <w:t>2.0</w:t>
            </w:r>
          </w:p>
        </w:tc>
        <w:tc>
          <w:tcPr>
            <w:tcW w:w="1080" w:type="dxa"/>
            <w:tcBorders>
              <w:bottom w:val="single" w:sz="18" w:space="0" w:color="auto"/>
            </w:tcBorders>
          </w:tcPr>
          <w:p w14:paraId="14ED7F95" w14:textId="3677771D" w:rsidR="00BC6327" w:rsidRPr="00F41F91" w:rsidRDefault="005E37AD" w:rsidP="00D057C3">
            <w:pPr>
              <w:jc w:val="center"/>
              <w:rPr>
                <w:sz w:val="18"/>
              </w:rPr>
            </w:pPr>
            <w:r>
              <w:rPr>
                <w:sz w:val="18"/>
              </w:rPr>
              <w:t>1.0</w:t>
            </w:r>
          </w:p>
        </w:tc>
        <w:tc>
          <w:tcPr>
            <w:tcW w:w="2808" w:type="dxa"/>
            <w:tcBorders>
              <w:bottom w:val="single" w:sz="18" w:space="0" w:color="auto"/>
              <w:right w:val="single" w:sz="6" w:space="0" w:color="auto"/>
            </w:tcBorders>
          </w:tcPr>
          <w:p w14:paraId="76443EAF" w14:textId="40111C02" w:rsidR="00BC6327" w:rsidRPr="00F41F91" w:rsidRDefault="00424E25" w:rsidP="00D057C3">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71BFC6E" w14:textId="77777777" w:rsidR="00BC6327" w:rsidRDefault="00731A22" w:rsidP="00D057C3">
            <w:pPr>
              <w:ind w:left="187"/>
              <w:rPr>
                <w:sz w:val="18"/>
              </w:rPr>
            </w:pPr>
            <w:r>
              <w:rPr>
                <w:sz w:val="18"/>
              </w:rPr>
              <w:t>Total Dissolved Solids</w:t>
            </w:r>
          </w:p>
          <w:p w14:paraId="3DAB9A83" w14:textId="47AFE852" w:rsidR="00731A22" w:rsidRPr="00F41F91" w:rsidRDefault="00731A22" w:rsidP="00D057C3">
            <w:pPr>
              <w:ind w:left="187"/>
              <w:rPr>
                <w:sz w:val="18"/>
              </w:rPr>
            </w:pPr>
            <w:r>
              <w:rPr>
                <w:sz w:val="18"/>
              </w:rPr>
              <w:t>(ppm)</w:t>
            </w:r>
          </w:p>
        </w:tc>
        <w:tc>
          <w:tcPr>
            <w:tcW w:w="990" w:type="dxa"/>
          </w:tcPr>
          <w:p w14:paraId="7B53609D" w14:textId="3EAED9EF" w:rsidR="00BC6327" w:rsidRPr="00F41F91" w:rsidRDefault="008B6966" w:rsidP="008B6966">
            <w:pPr>
              <w:rPr>
                <w:sz w:val="18"/>
              </w:rPr>
            </w:pPr>
            <w:r>
              <w:rPr>
                <w:sz w:val="18"/>
              </w:rPr>
              <w:t>8/20/2019</w:t>
            </w:r>
          </w:p>
        </w:tc>
        <w:tc>
          <w:tcPr>
            <w:tcW w:w="1350" w:type="dxa"/>
          </w:tcPr>
          <w:p w14:paraId="48AE5CBF" w14:textId="4054340B" w:rsidR="00BC6327" w:rsidRPr="00F41F91" w:rsidRDefault="008B6966" w:rsidP="00D057C3">
            <w:pPr>
              <w:jc w:val="center"/>
              <w:rPr>
                <w:sz w:val="18"/>
              </w:rPr>
            </w:pPr>
            <w:r>
              <w:rPr>
                <w:sz w:val="18"/>
              </w:rPr>
              <w:t>668</w:t>
            </w:r>
          </w:p>
        </w:tc>
        <w:tc>
          <w:tcPr>
            <w:tcW w:w="1440" w:type="dxa"/>
          </w:tcPr>
          <w:p w14:paraId="6428F303" w14:textId="62E0FE2E" w:rsidR="00BC6327" w:rsidRPr="00F41F91" w:rsidRDefault="008B6966" w:rsidP="00D057C3">
            <w:pPr>
              <w:jc w:val="center"/>
              <w:rPr>
                <w:sz w:val="18"/>
              </w:rPr>
            </w:pPr>
            <w:r>
              <w:rPr>
                <w:sz w:val="18"/>
              </w:rPr>
              <w:t>668 - 688</w:t>
            </w:r>
          </w:p>
        </w:tc>
        <w:tc>
          <w:tcPr>
            <w:tcW w:w="900" w:type="dxa"/>
          </w:tcPr>
          <w:p w14:paraId="11FF9BF3" w14:textId="038E533E" w:rsidR="00BC6327" w:rsidRPr="00F41F91" w:rsidRDefault="00731A22" w:rsidP="00D057C3">
            <w:pPr>
              <w:jc w:val="center"/>
              <w:rPr>
                <w:sz w:val="18"/>
              </w:rPr>
            </w:pPr>
            <w:r>
              <w:rPr>
                <w:sz w:val="18"/>
              </w:rPr>
              <w:t>1,000</w:t>
            </w:r>
          </w:p>
        </w:tc>
        <w:tc>
          <w:tcPr>
            <w:tcW w:w="1080" w:type="dxa"/>
          </w:tcPr>
          <w:p w14:paraId="160E754C" w14:textId="061C2899" w:rsidR="00BC6327" w:rsidRPr="00F41F91" w:rsidRDefault="00731A22" w:rsidP="00D057C3">
            <w:pPr>
              <w:jc w:val="center"/>
              <w:rPr>
                <w:sz w:val="18"/>
              </w:rPr>
            </w:pPr>
            <w:r>
              <w:rPr>
                <w:sz w:val="18"/>
              </w:rPr>
              <w:t>N/A</w:t>
            </w:r>
          </w:p>
        </w:tc>
        <w:tc>
          <w:tcPr>
            <w:tcW w:w="2808" w:type="dxa"/>
            <w:tcBorders>
              <w:right w:val="single" w:sz="6" w:space="0" w:color="auto"/>
            </w:tcBorders>
          </w:tcPr>
          <w:p w14:paraId="43B6AB0B" w14:textId="53A7775D" w:rsidR="00BC6327" w:rsidRPr="00F41F91" w:rsidRDefault="00424E25" w:rsidP="00D057C3">
            <w:pPr>
              <w:rPr>
                <w:sz w:val="18"/>
              </w:rPr>
            </w:pPr>
            <w:r>
              <w:rPr>
                <w:sz w:val="18"/>
              </w:rPr>
              <w:t>Runoff/leaching from natural deposits;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14E3C78" w:rsidR="00BC6327" w:rsidRPr="00F41F91" w:rsidRDefault="00731A22" w:rsidP="00D057C3">
            <w:pPr>
              <w:ind w:left="187"/>
              <w:rPr>
                <w:sz w:val="18"/>
              </w:rPr>
            </w:pPr>
            <w:r>
              <w:rPr>
                <w:sz w:val="18"/>
              </w:rPr>
              <w:t>Chloride  (ppm)</w:t>
            </w:r>
          </w:p>
        </w:tc>
        <w:tc>
          <w:tcPr>
            <w:tcW w:w="990" w:type="dxa"/>
            <w:tcBorders>
              <w:bottom w:val="single" w:sz="18" w:space="0" w:color="auto"/>
            </w:tcBorders>
          </w:tcPr>
          <w:p w14:paraId="741CA754" w14:textId="1D2B6D05" w:rsidR="00BC6327" w:rsidRPr="00F41F91" w:rsidRDefault="008B6966" w:rsidP="008B6966">
            <w:pPr>
              <w:rPr>
                <w:sz w:val="18"/>
              </w:rPr>
            </w:pPr>
            <w:r>
              <w:rPr>
                <w:sz w:val="18"/>
              </w:rPr>
              <w:t>8/20/2019</w:t>
            </w:r>
          </w:p>
        </w:tc>
        <w:tc>
          <w:tcPr>
            <w:tcW w:w="1350" w:type="dxa"/>
            <w:tcBorders>
              <w:bottom w:val="single" w:sz="18" w:space="0" w:color="auto"/>
              <w:right w:val="single" w:sz="6" w:space="0" w:color="auto"/>
            </w:tcBorders>
          </w:tcPr>
          <w:p w14:paraId="0A4C2B05" w14:textId="6D0BF356" w:rsidR="00BC6327" w:rsidRPr="00F41F91" w:rsidRDefault="008B6966" w:rsidP="00D057C3">
            <w:pPr>
              <w:jc w:val="center"/>
              <w:rPr>
                <w:sz w:val="18"/>
              </w:rPr>
            </w:pPr>
            <w:r>
              <w:rPr>
                <w:sz w:val="18"/>
              </w:rPr>
              <w:t>36.2</w:t>
            </w:r>
          </w:p>
        </w:tc>
        <w:tc>
          <w:tcPr>
            <w:tcW w:w="1440" w:type="dxa"/>
            <w:tcBorders>
              <w:left w:val="single" w:sz="6" w:space="0" w:color="auto"/>
              <w:bottom w:val="single" w:sz="18" w:space="0" w:color="auto"/>
              <w:right w:val="single" w:sz="6" w:space="0" w:color="auto"/>
            </w:tcBorders>
          </w:tcPr>
          <w:p w14:paraId="271B08B4" w14:textId="316B9A89" w:rsidR="00BC6327" w:rsidRPr="00F41F91" w:rsidRDefault="008B6966" w:rsidP="00D057C3">
            <w:pPr>
              <w:jc w:val="center"/>
              <w:rPr>
                <w:sz w:val="18"/>
              </w:rPr>
            </w:pPr>
            <w:r>
              <w:rPr>
                <w:sz w:val="18"/>
              </w:rPr>
              <w:t>36.2 – 35.8</w:t>
            </w:r>
          </w:p>
        </w:tc>
        <w:tc>
          <w:tcPr>
            <w:tcW w:w="900" w:type="dxa"/>
            <w:tcBorders>
              <w:left w:val="single" w:sz="6" w:space="0" w:color="auto"/>
              <w:bottom w:val="single" w:sz="18" w:space="0" w:color="auto"/>
            </w:tcBorders>
          </w:tcPr>
          <w:p w14:paraId="5329A979" w14:textId="6B7BFDA9" w:rsidR="00BC6327" w:rsidRPr="00F41F91" w:rsidRDefault="00731A22" w:rsidP="00D057C3">
            <w:pPr>
              <w:jc w:val="center"/>
              <w:rPr>
                <w:sz w:val="18"/>
              </w:rPr>
            </w:pPr>
            <w:r>
              <w:rPr>
                <w:sz w:val="18"/>
              </w:rPr>
              <w:t>500</w:t>
            </w:r>
          </w:p>
        </w:tc>
        <w:tc>
          <w:tcPr>
            <w:tcW w:w="1080" w:type="dxa"/>
            <w:tcBorders>
              <w:bottom w:val="single" w:sz="18" w:space="0" w:color="auto"/>
            </w:tcBorders>
          </w:tcPr>
          <w:p w14:paraId="005756C3" w14:textId="0EBF2AD8" w:rsidR="00BC6327" w:rsidRPr="00F41F91" w:rsidRDefault="00731A22" w:rsidP="00D057C3">
            <w:pPr>
              <w:jc w:val="center"/>
              <w:rPr>
                <w:sz w:val="18"/>
              </w:rPr>
            </w:pPr>
            <w:r>
              <w:rPr>
                <w:sz w:val="18"/>
              </w:rPr>
              <w:t>N/A</w:t>
            </w:r>
          </w:p>
        </w:tc>
        <w:tc>
          <w:tcPr>
            <w:tcW w:w="2808" w:type="dxa"/>
            <w:tcBorders>
              <w:bottom w:val="single" w:sz="18" w:space="0" w:color="auto"/>
              <w:right w:val="single" w:sz="6" w:space="0" w:color="auto"/>
            </w:tcBorders>
          </w:tcPr>
          <w:p w14:paraId="31A8151D" w14:textId="06FF0BF5" w:rsidR="00BC6327" w:rsidRPr="00F41F91" w:rsidRDefault="00424E25" w:rsidP="00D057C3">
            <w:pPr>
              <w:rPr>
                <w:sz w:val="18"/>
              </w:rPr>
            </w:pPr>
            <w:r>
              <w:rPr>
                <w:sz w:val="18"/>
              </w:rPr>
              <w:t>Runoff/leaching from natural deposits;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6D0351F1" w14:textId="336B7686" w:rsidR="000C16DD" w:rsidRDefault="00E269E9" w:rsidP="00D057C3">
            <w:pPr>
              <w:rPr>
                <w:sz w:val="18"/>
              </w:rPr>
            </w:pPr>
            <w:r>
              <w:rPr>
                <w:sz w:val="18"/>
              </w:rPr>
              <w:t>1,2,3-Trichloropropane</w:t>
            </w:r>
          </w:p>
          <w:p w14:paraId="13867A6C" w14:textId="3CAEC2C7" w:rsidR="00E269E9" w:rsidRPr="00F41F91" w:rsidRDefault="00E269E9" w:rsidP="00D057C3">
            <w:pPr>
              <w:rPr>
                <w:sz w:val="18"/>
              </w:rPr>
            </w:pPr>
            <w:r>
              <w:rPr>
                <w:sz w:val="18"/>
              </w:rPr>
              <w:t>(ug/l)</w:t>
            </w:r>
          </w:p>
        </w:tc>
        <w:tc>
          <w:tcPr>
            <w:tcW w:w="990" w:type="dxa"/>
            <w:tcBorders>
              <w:left w:val="single" w:sz="6" w:space="0" w:color="auto"/>
              <w:bottom w:val="single" w:sz="18" w:space="0" w:color="auto"/>
              <w:right w:val="single" w:sz="6" w:space="0" w:color="auto"/>
            </w:tcBorders>
          </w:tcPr>
          <w:p w14:paraId="29134B0A" w14:textId="17732CCE" w:rsidR="000C16DD" w:rsidRPr="00F41F91" w:rsidRDefault="00E269E9" w:rsidP="00D057C3">
            <w:pPr>
              <w:rPr>
                <w:sz w:val="18"/>
              </w:rPr>
            </w:pPr>
            <w:r>
              <w:rPr>
                <w:sz w:val="18"/>
              </w:rPr>
              <w:t>11/29/2018</w:t>
            </w:r>
          </w:p>
        </w:tc>
        <w:tc>
          <w:tcPr>
            <w:tcW w:w="1350" w:type="dxa"/>
            <w:tcBorders>
              <w:left w:val="single" w:sz="6" w:space="0" w:color="auto"/>
              <w:bottom w:val="single" w:sz="18" w:space="0" w:color="auto"/>
              <w:right w:val="single" w:sz="6" w:space="0" w:color="auto"/>
            </w:tcBorders>
          </w:tcPr>
          <w:p w14:paraId="6432953F" w14:textId="388A8C84" w:rsidR="000C16DD" w:rsidRPr="00F41F91" w:rsidRDefault="00E269E9" w:rsidP="00D057C3">
            <w:pPr>
              <w:rPr>
                <w:sz w:val="18"/>
              </w:rPr>
            </w:pPr>
            <w:r>
              <w:rPr>
                <w:sz w:val="18"/>
              </w:rPr>
              <w:t>&lt;0.005</w:t>
            </w:r>
          </w:p>
        </w:tc>
        <w:tc>
          <w:tcPr>
            <w:tcW w:w="1440" w:type="dxa"/>
            <w:tcBorders>
              <w:left w:val="single" w:sz="6" w:space="0" w:color="auto"/>
              <w:bottom w:val="single" w:sz="18" w:space="0" w:color="auto"/>
              <w:right w:val="single" w:sz="6" w:space="0" w:color="auto"/>
            </w:tcBorders>
            <w:shd w:val="clear" w:color="auto" w:fill="auto"/>
          </w:tcPr>
          <w:p w14:paraId="03949132" w14:textId="363D67D7" w:rsidR="000C16DD" w:rsidRPr="00F41F91" w:rsidRDefault="00E269E9"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6CC56C4F" w:rsidR="000C16DD" w:rsidRPr="00F41F91" w:rsidRDefault="00E269E9"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6A9CCA38" w:rsidR="000C16DD" w:rsidRPr="00F41F91" w:rsidRDefault="00E269E9" w:rsidP="00D057C3">
            <w:pPr>
              <w:rPr>
                <w:sz w:val="18"/>
              </w:rPr>
            </w:pPr>
            <w:r>
              <w:rPr>
                <w:sz w:val="18"/>
              </w:rPr>
              <w:t>Eye and throat irritation</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E8A2CB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18DF">
        <w:rPr>
          <w:rFonts w:ascii="Times New Roman" w:hAnsi="Times New Roman"/>
          <w:u w:val="single"/>
        </w:rPr>
        <w:t>Fire Camp 14’s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18F40D51" w14:textId="77777777" w:rsidR="00181F3E" w:rsidRDefault="00181F3E" w:rsidP="00F75012">
            <w:pPr>
              <w:spacing w:before="20" w:after="20"/>
              <w:jc w:val="center"/>
              <w:rPr>
                <w:sz w:val="18"/>
              </w:rPr>
            </w:pPr>
            <w:r w:rsidRPr="00F41F91">
              <w:rPr>
                <w:sz w:val="18"/>
              </w:rPr>
              <w:t>(In the year)</w:t>
            </w:r>
          </w:p>
          <w:p w14:paraId="35504704" w14:textId="77777777" w:rsidR="00481C5D" w:rsidRPr="00F41F91" w:rsidRDefault="00481C5D" w:rsidP="00F75012">
            <w:pPr>
              <w:spacing w:before="20" w:after="20"/>
              <w:jc w:val="center"/>
              <w:rPr>
                <w:sz w:val="18"/>
              </w:rPr>
            </w:pP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02EA582" w:rsidR="00DD7D18" w:rsidRPr="003C7E02" w:rsidRDefault="00DD7D18" w:rsidP="00415B66">
      <w:pPr>
        <w:spacing w:before="120" w:after="120"/>
        <w:jc w:val="both"/>
        <w:rPr>
          <w:sz w:val="22"/>
          <w:szCs w:val="24"/>
        </w:rPr>
      </w:pPr>
      <w:r w:rsidRPr="003C7E02">
        <w:rPr>
          <w:sz w:val="22"/>
          <w:szCs w:val="24"/>
        </w:rPr>
        <w:t>During the past y</w:t>
      </w:r>
      <w:r w:rsidR="005618DF">
        <w:rPr>
          <w:sz w:val="22"/>
          <w:szCs w:val="24"/>
        </w:rPr>
        <w:t>ear we were required to conduct no</w:t>
      </w:r>
      <w:r w:rsidRPr="003C7E02">
        <w:rPr>
          <w:sz w:val="22"/>
          <w:szCs w:val="24"/>
        </w:rPr>
        <w:t xml:space="preserve"> Level</w:t>
      </w:r>
      <w:r w:rsidR="007D21BB">
        <w:rPr>
          <w:sz w:val="22"/>
          <w:szCs w:val="24"/>
        </w:rPr>
        <w:t> </w:t>
      </w:r>
      <w:r w:rsidRPr="003C7E02">
        <w:rPr>
          <w:sz w:val="22"/>
          <w:szCs w:val="24"/>
        </w:rPr>
        <w:t xml:space="preserve">1 assessment(s). </w:t>
      </w:r>
      <w:r w:rsidR="005618DF">
        <w:rPr>
          <w:sz w:val="22"/>
          <w:szCs w:val="24"/>
        </w:rPr>
        <w:t>No</w:t>
      </w:r>
      <w:r w:rsidRPr="003C7E02">
        <w:rPr>
          <w:sz w:val="22"/>
          <w:szCs w:val="24"/>
        </w:rPr>
        <w:t xml:space="preserve"> Level 1 assessment(s) were completed.  In add</w:t>
      </w:r>
      <w:r w:rsidR="005618DF">
        <w:rPr>
          <w:sz w:val="22"/>
          <w:szCs w:val="24"/>
        </w:rPr>
        <w:t>ition, we were required to take no</w:t>
      </w:r>
      <w:r w:rsidRPr="003C7E02">
        <w:rPr>
          <w:sz w:val="22"/>
          <w:szCs w:val="24"/>
        </w:rPr>
        <w:t xml:space="preserve"> corrective actions and we completed</w:t>
      </w:r>
      <w:r w:rsidR="005618DF">
        <w:rPr>
          <w:sz w:val="22"/>
          <w:szCs w:val="24"/>
        </w:rPr>
        <w:t xml:space="preserve"> none</w:t>
      </w:r>
      <w:r w:rsidRPr="003C7E02">
        <w:rPr>
          <w:sz w:val="22"/>
          <w:szCs w:val="24"/>
        </w:rPr>
        <w:t xml:space="preserve"> of these actions.</w:t>
      </w:r>
    </w:p>
    <w:p w14:paraId="69E753CA" w14:textId="07CE7AA7" w:rsidR="00DD7D18" w:rsidRPr="003C7E02" w:rsidRDefault="005618DF" w:rsidP="00415B66">
      <w:pPr>
        <w:spacing w:before="120" w:after="120"/>
        <w:jc w:val="both"/>
        <w:rPr>
          <w:sz w:val="22"/>
          <w:szCs w:val="24"/>
        </w:rPr>
      </w:pPr>
      <w:r>
        <w:rPr>
          <w:sz w:val="22"/>
          <w:szCs w:val="24"/>
        </w:rPr>
        <w:t>During the past year no</w:t>
      </w:r>
      <w:r w:rsidR="00DD7D18" w:rsidRPr="003C7E02">
        <w:rPr>
          <w:sz w:val="22"/>
          <w:szCs w:val="24"/>
        </w:rPr>
        <w:t xml:space="preserve"> Level 2 assessments were required to be c</w:t>
      </w:r>
      <w:r>
        <w:rPr>
          <w:sz w:val="22"/>
          <w:szCs w:val="24"/>
        </w:rPr>
        <w:t>ompleted for our water system.  No</w:t>
      </w:r>
      <w:r w:rsidR="00DD7D18" w:rsidRPr="003C7E02">
        <w:rPr>
          <w:sz w:val="22"/>
          <w:szCs w:val="24"/>
        </w:rPr>
        <w:t xml:space="preserve"> Level 2 assessments were completed.  In add</w:t>
      </w:r>
      <w:r>
        <w:rPr>
          <w:sz w:val="22"/>
          <w:szCs w:val="24"/>
        </w:rPr>
        <w:t>ition, we were required to take no</w:t>
      </w:r>
      <w:r w:rsidR="00DD7D18" w:rsidRPr="003C7E02">
        <w:rPr>
          <w:sz w:val="22"/>
          <w:szCs w:val="24"/>
        </w:rPr>
        <w:t xml:space="preserve"> corrective actions and we completed</w:t>
      </w:r>
      <w:r>
        <w:rPr>
          <w:sz w:val="22"/>
          <w:szCs w:val="24"/>
        </w:rPr>
        <w:t xml:space="preserve"> none</w:t>
      </w:r>
      <w:r w:rsidR="00DD7D18"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4BC5ACC"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481C5D">
        <w:rPr>
          <w:sz w:val="22"/>
          <w:szCs w:val="22"/>
        </w:rPr>
        <w:t>no</w:t>
      </w:r>
      <w:r w:rsidRPr="00415B66">
        <w:rPr>
          <w:sz w:val="22"/>
          <w:szCs w:val="22"/>
        </w:rPr>
        <w:t xml:space="preserve"> corrective actions and we completed </w:t>
      </w:r>
      <w:r w:rsidR="00481C5D">
        <w:rPr>
          <w:sz w:val="22"/>
          <w:szCs w:val="22"/>
        </w:rPr>
        <w:t>none</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A7533" w14:textId="77777777" w:rsidR="00DF4525" w:rsidRDefault="00DF4525">
      <w:r>
        <w:separator/>
      </w:r>
    </w:p>
  </w:endnote>
  <w:endnote w:type="continuationSeparator" w:id="0">
    <w:p w14:paraId="007651C0" w14:textId="77777777" w:rsidR="00DF4525" w:rsidRDefault="00DF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3C35D0" w:rsidRDefault="003C35D0">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3C35D0" w:rsidRDefault="003C35D0">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BE24B" w14:textId="77777777" w:rsidR="00DF4525" w:rsidRDefault="00DF4525">
      <w:r>
        <w:separator/>
      </w:r>
    </w:p>
  </w:footnote>
  <w:footnote w:type="continuationSeparator" w:id="0">
    <w:p w14:paraId="7324B4DD" w14:textId="77777777" w:rsidR="00DF4525" w:rsidRDefault="00DF4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3C35D0" w:rsidRDefault="003C35D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D71A7">
      <w:rPr>
        <w:rStyle w:val="PageNumber"/>
        <w:i/>
        <w:noProof/>
        <w:u w:val="single"/>
      </w:rPr>
      <w:t>7</w:t>
    </w:r>
    <w:r w:rsidRPr="00246D6E">
      <w:rPr>
        <w:rStyle w:val="PageNumber"/>
        <w:i/>
        <w:u w:val="single"/>
      </w:rPr>
      <w:fldChar w:fldCharType="end"/>
    </w:r>
  </w:p>
  <w:p w14:paraId="07793DB4" w14:textId="77777777" w:rsidR="003C35D0" w:rsidRDefault="003C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3C35D0" w:rsidRDefault="003C35D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E5126">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E5126">
      <w:rPr>
        <w:rStyle w:val="PageNumber"/>
        <w:i/>
        <w:noProof/>
        <w:u w:val="single"/>
      </w:rPr>
      <w:t>7</w:t>
    </w:r>
    <w:r w:rsidRPr="00246D6E">
      <w:rPr>
        <w:rStyle w:val="PageNumber"/>
        <w:i/>
        <w:u w:val="single"/>
      </w:rPr>
      <w:fldChar w:fldCharType="end"/>
    </w:r>
  </w:p>
  <w:p w14:paraId="565CDDE1" w14:textId="77777777" w:rsidR="003C35D0" w:rsidRPr="00E45705" w:rsidRDefault="003C35D0"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2730"/>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5126"/>
    <w:rsid w:val="000F3C1E"/>
    <w:rsid w:val="000F6367"/>
    <w:rsid w:val="00100750"/>
    <w:rsid w:val="00101107"/>
    <w:rsid w:val="001151D3"/>
    <w:rsid w:val="0012764D"/>
    <w:rsid w:val="00127B6D"/>
    <w:rsid w:val="001331D3"/>
    <w:rsid w:val="00133240"/>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3EA2"/>
    <w:rsid w:val="001B74B7"/>
    <w:rsid w:val="001C333B"/>
    <w:rsid w:val="001C7816"/>
    <w:rsid w:val="001D50D9"/>
    <w:rsid w:val="001D7D91"/>
    <w:rsid w:val="001E0454"/>
    <w:rsid w:val="001E0B86"/>
    <w:rsid w:val="001E13D1"/>
    <w:rsid w:val="001E2BB9"/>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35D0"/>
    <w:rsid w:val="003C7E02"/>
    <w:rsid w:val="003E7032"/>
    <w:rsid w:val="003F23AC"/>
    <w:rsid w:val="003F3A38"/>
    <w:rsid w:val="003F5E00"/>
    <w:rsid w:val="004053E9"/>
    <w:rsid w:val="00412B2F"/>
    <w:rsid w:val="00415B66"/>
    <w:rsid w:val="00416A8E"/>
    <w:rsid w:val="0041709B"/>
    <w:rsid w:val="004230E3"/>
    <w:rsid w:val="00424E25"/>
    <w:rsid w:val="0042631E"/>
    <w:rsid w:val="00427F0E"/>
    <w:rsid w:val="00433B43"/>
    <w:rsid w:val="00435A3F"/>
    <w:rsid w:val="00441930"/>
    <w:rsid w:val="00442D66"/>
    <w:rsid w:val="004445E4"/>
    <w:rsid w:val="00446969"/>
    <w:rsid w:val="0045424E"/>
    <w:rsid w:val="00470811"/>
    <w:rsid w:val="0047086C"/>
    <w:rsid w:val="00472D17"/>
    <w:rsid w:val="00473411"/>
    <w:rsid w:val="00481C5D"/>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18DF"/>
    <w:rsid w:val="0057113F"/>
    <w:rsid w:val="005830FA"/>
    <w:rsid w:val="0058536C"/>
    <w:rsid w:val="005937EB"/>
    <w:rsid w:val="005A087D"/>
    <w:rsid w:val="005C04C1"/>
    <w:rsid w:val="005D1987"/>
    <w:rsid w:val="005D4636"/>
    <w:rsid w:val="005D5746"/>
    <w:rsid w:val="005D698E"/>
    <w:rsid w:val="005D7E01"/>
    <w:rsid w:val="005E0C69"/>
    <w:rsid w:val="005E279B"/>
    <w:rsid w:val="005E37AD"/>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68C5"/>
    <w:rsid w:val="0071047D"/>
    <w:rsid w:val="00710939"/>
    <w:rsid w:val="0071576E"/>
    <w:rsid w:val="00717191"/>
    <w:rsid w:val="00717E80"/>
    <w:rsid w:val="00722BA8"/>
    <w:rsid w:val="00731A22"/>
    <w:rsid w:val="00737455"/>
    <w:rsid w:val="00742E55"/>
    <w:rsid w:val="007452F3"/>
    <w:rsid w:val="007471DB"/>
    <w:rsid w:val="00775871"/>
    <w:rsid w:val="00783F5A"/>
    <w:rsid w:val="00784E3A"/>
    <w:rsid w:val="00796405"/>
    <w:rsid w:val="00796E52"/>
    <w:rsid w:val="007B0B24"/>
    <w:rsid w:val="007C18C6"/>
    <w:rsid w:val="007D1761"/>
    <w:rsid w:val="007D21BB"/>
    <w:rsid w:val="007D56BF"/>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644E"/>
    <w:rsid w:val="008B6966"/>
    <w:rsid w:val="008C0889"/>
    <w:rsid w:val="008C42F2"/>
    <w:rsid w:val="008C7508"/>
    <w:rsid w:val="008C791A"/>
    <w:rsid w:val="008D12A8"/>
    <w:rsid w:val="008D6F4A"/>
    <w:rsid w:val="008E2C0E"/>
    <w:rsid w:val="008E4080"/>
    <w:rsid w:val="008E4834"/>
    <w:rsid w:val="008E4C3F"/>
    <w:rsid w:val="008F4197"/>
    <w:rsid w:val="008F7660"/>
    <w:rsid w:val="00900CB8"/>
    <w:rsid w:val="00901274"/>
    <w:rsid w:val="00901C69"/>
    <w:rsid w:val="00904288"/>
    <w:rsid w:val="009113B4"/>
    <w:rsid w:val="00911A33"/>
    <w:rsid w:val="00915867"/>
    <w:rsid w:val="009160C7"/>
    <w:rsid w:val="00921C44"/>
    <w:rsid w:val="00936C4A"/>
    <w:rsid w:val="009419BC"/>
    <w:rsid w:val="0094633A"/>
    <w:rsid w:val="00946662"/>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4203"/>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C7EAD"/>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6B3E"/>
    <w:rsid w:val="00D7538B"/>
    <w:rsid w:val="00D77322"/>
    <w:rsid w:val="00D924EC"/>
    <w:rsid w:val="00D96789"/>
    <w:rsid w:val="00DA2871"/>
    <w:rsid w:val="00DB305E"/>
    <w:rsid w:val="00DB4D7F"/>
    <w:rsid w:val="00DC0B11"/>
    <w:rsid w:val="00DC2ED8"/>
    <w:rsid w:val="00DC30BE"/>
    <w:rsid w:val="00DC3DA9"/>
    <w:rsid w:val="00DC61D2"/>
    <w:rsid w:val="00DD71A7"/>
    <w:rsid w:val="00DD7D18"/>
    <w:rsid w:val="00DD7D84"/>
    <w:rsid w:val="00DE1141"/>
    <w:rsid w:val="00DE2077"/>
    <w:rsid w:val="00DE54DD"/>
    <w:rsid w:val="00DF4525"/>
    <w:rsid w:val="00E034EF"/>
    <w:rsid w:val="00E05746"/>
    <w:rsid w:val="00E20938"/>
    <w:rsid w:val="00E23E88"/>
    <w:rsid w:val="00E24E8A"/>
    <w:rsid w:val="00E25265"/>
    <w:rsid w:val="00E269E9"/>
    <w:rsid w:val="00E331F5"/>
    <w:rsid w:val="00E41EE8"/>
    <w:rsid w:val="00E45705"/>
    <w:rsid w:val="00E56B28"/>
    <w:rsid w:val="00E60304"/>
    <w:rsid w:val="00E6542D"/>
    <w:rsid w:val="00E67C01"/>
    <w:rsid w:val="00E80B80"/>
    <w:rsid w:val="00E8528D"/>
    <w:rsid w:val="00E91D0B"/>
    <w:rsid w:val="00E92E9C"/>
    <w:rsid w:val="00EA419F"/>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Sears</cp:lastModifiedBy>
  <cp:revision>2</cp:revision>
  <cp:lastPrinted>2020-06-28T18:26:00Z</cp:lastPrinted>
  <dcterms:created xsi:type="dcterms:W3CDTF">2020-07-01T14:20:00Z</dcterms:created>
  <dcterms:modified xsi:type="dcterms:W3CDTF">2020-07-01T14:20:00Z</dcterms:modified>
</cp:coreProperties>
</file>