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73" w:rsidRDefault="00213D73" w:rsidP="008E66E2">
      <w:pPr>
        <w:pStyle w:val="Heading1"/>
        <w:spacing w:before="0"/>
        <w:jc w:val="center"/>
      </w:pPr>
      <w:bookmarkStart w:id="0" w:name="_Toc58336712"/>
    </w:p>
    <w:p w:rsidR="00BC6327" w:rsidRPr="005162DE" w:rsidRDefault="00BC6327" w:rsidP="008E66E2">
      <w:pPr>
        <w:pStyle w:val="Heading1"/>
        <w:spacing w:before="0"/>
        <w:jc w:val="center"/>
      </w:pPr>
      <w:r w:rsidRPr="005162DE">
        <w:t>20</w:t>
      </w:r>
      <w:r w:rsidR="00587220" w:rsidRPr="005162DE">
        <w:t>2</w:t>
      </w:r>
      <w:r w:rsidR="00081E81">
        <w:t>3</w:t>
      </w:r>
      <w:r w:rsidR="00B606D3" w:rsidRPr="005162DE">
        <w:t xml:space="preserve"> </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9F0035" w:rsidP="0092687A">
      <w:pPr>
        <w:spacing w:after="240"/>
        <w:rPr>
          <w:rFonts w:ascii="Arial" w:hAnsi="Arial" w:cs="Arial"/>
          <w:sz w:val="24"/>
          <w:szCs w:val="24"/>
        </w:rPr>
      </w:pPr>
      <w:r>
        <w:rPr>
          <w:rFonts w:ascii="Arial" w:hAnsi="Arial" w:cs="Arial"/>
          <w:sz w:val="24"/>
          <w:szCs w:val="24"/>
        </w:rPr>
        <w:t>Water System Name:  Leavitt Lake Community Services District</w:t>
      </w:r>
      <w:r w:rsidR="00494C7A" w:rsidRPr="005162DE">
        <w:rPr>
          <w:rFonts w:ascii="Arial" w:hAnsi="Arial" w:cs="Arial"/>
          <w:sz w:val="24"/>
          <w:szCs w:val="24"/>
        </w:rPr>
        <w:t xml:space="preserve"> </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F0035">
        <w:rPr>
          <w:rFonts w:ascii="Arial" w:hAnsi="Arial" w:cs="Arial"/>
          <w:sz w:val="24"/>
          <w:szCs w:val="24"/>
        </w:rPr>
        <w:t>September 9, 2024</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9F0035">
        <w:rPr>
          <w:rFonts w:ascii="Arial" w:hAnsi="Arial" w:cs="Arial"/>
          <w:sz w:val="24"/>
          <w:szCs w:val="24"/>
        </w:rPr>
        <w:t>ype of Water Source(s) in Use: Groundwater</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9F0035">
        <w:rPr>
          <w:rFonts w:ascii="Arial" w:hAnsi="Arial" w:cs="Arial"/>
          <w:sz w:val="24"/>
          <w:szCs w:val="24"/>
        </w:rPr>
        <w:t xml:space="preserve">General Location of Source(s): Wells 1 &amp; 2 </w:t>
      </w:r>
      <w:proofErr w:type="gramStart"/>
      <w:r w:rsidR="009F0035">
        <w:rPr>
          <w:rFonts w:ascii="Arial" w:hAnsi="Arial" w:cs="Arial"/>
          <w:sz w:val="24"/>
          <w:szCs w:val="24"/>
        </w:rPr>
        <w:t>are</w:t>
      </w:r>
      <w:proofErr w:type="gramEnd"/>
      <w:r w:rsidR="009F0035">
        <w:rPr>
          <w:rFonts w:ascii="Arial" w:hAnsi="Arial" w:cs="Arial"/>
          <w:sz w:val="24"/>
          <w:szCs w:val="24"/>
        </w:rPr>
        <w:t xml:space="preserve"> both located at 471</w:t>
      </w:r>
      <w:r w:rsidR="000F72D6">
        <w:rPr>
          <w:rFonts w:ascii="Arial" w:hAnsi="Arial" w:cs="Arial"/>
          <w:sz w:val="24"/>
          <w:szCs w:val="24"/>
        </w:rPr>
        <w:t>-830 Buffum Lane, Susanville, CA</w:t>
      </w:r>
      <w:r w:rsidR="009F0035">
        <w:rPr>
          <w:rFonts w:ascii="Arial" w:hAnsi="Arial" w:cs="Arial"/>
          <w:sz w:val="24"/>
          <w:szCs w:val="24"/>
        </w:rPr>
        <w:t xml:space="preserve">  96130</w:t>
      </w:r>
    </w:p>
    <w:p w:rsidR="009F0035"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F0035">
        <w:rPr>
          <w:rFonts w:ascii="Arial" w:hAnsi="Arial" w:cs="Arial"/>
          <w:sz w:val="24"/>
          <w:szCs w:val="24"/>
        </w:rPr>
        <w:t xml:space="preserve">The California Water Resources Control Board’s Division of Drinking Water has completed assessments on our sources, </w:t>
      </w:r>
      <w:proofErr w:type="gramStart"/>
      <w:r w:rsidR="009F0035">
        <w:rPr>
          <w:rFonts w:ascii="Arial" w:hAnsi="Arial" w:cs="Arial"/>
          <w:sz w:val="24"/>
          <w:szCs w:val="24"/>
        </w:rPr>
        <w:t>The</w:t>
      </w:r>
      <w:proofErr w:type="gramEnd"/>
      <w:r w:rsidR="009F0035">
        <w:rPr>
          <w:rFonts w:ascii="Arial" w:hAnsi="Arial" w:cs="Arial"/>
          <w:sz w:val="24"/>
          <w:szCs w:val="24"/>
        </w:rPr>
        <w:t xml:space="preserve"> sources are considered most vulnerable to above ground storage tanks and water wells which are not associated with any detected contaminants.</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F0035">
        <w:rPr>
          <w:rFonts w:ascii="Arial" w:hAnsi="Arial" w:cs="Arial"/>
          <w:sz w:val="24"/>
          <w:szCs w:val="24"/>
        </w:rPr>
        <w:t>Monthly Board meetings are held on the third Tuesday of each month at 4:00 PM at 271</w:t>
      </w:r>
      <w:r w:rsidR="000F72D6">
        <w:rPr>
          <w:rFonts w:ascii="Arial" w:hAnsi="Arial" w:cs="Arial"/>
          <w:sz w:val="24"/>
          <w:szCs w:val="24"/>
        </w:rPr>
        <w:t>-830 Buffum Lane, Susanville, CA</w:t>
      </w:r>
      <w:r w:rsidR="009F0035">
        <w:rPr>
          <w:rFonts w:ascii="Arial" w:hAnsi="Arial" w:cs="Arial"/>
          <w:sz w:val="24"/>
          <w:szCs w:val="24"/>
        </w:rPr>
        <w:t xml:space="preserve">  96130</w:t>
      </w:r>
    </w:p>
    <w:p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9F0035">
        <w:rPr>
          <w:rFonts w:ascii="Arial" w:hAnsi="Arial" w:cs="Arial"/>
          <w:sz w:val="24"/>
          <w:szCs w:val="24"/>
        </w:rPr>
        <w:t xml:space="preserve"> Teo Lovin at (530) 257-7977</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F0035">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CF0254" w:rsidRDefault="00CF0254" w:rsidP="00701C81">
      <w:pPr>
        <w:pStyle w:val="Heading2"/>
        <w:spacing w:before="0" w:after="40"/>
      </w:pPr>
      <w:bookmarkStart w:id="3" w:name="_Toc58336715"/>
    </w:p>
    <w:p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 xml:space="preserve">The level of a contaminant in drinking water below which there is no known or expected risk to health.  MCLGs are set by the U.S. </w:t>
            </w:r>
            <w:r w:rsidRPr="005162DE">
              <w:rPr>
                <w:rFonts w:ascii="Arial" w:hAnsi="Arial" w:cs="Arial"/>
                <w:sz w:val="24"/>
                <w:szCs w:val="24"/>
              </w:rPr>
              <w:lastRenderedPageBreak/>
              <w:t>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r w:rsidRPr="005162DE">
        <w:t xml:space="preserve">Table </w:t>
      </w:r>
      <w:fldSimple w:instr=" SEQ Table \* ARABIC ">
        <w:r w:rsidR="00F161BB">
          <w:rPr>
            <w:noProof/>
          </w:rPr>
          <w:t>1</w:t>
        </w:r>
      </w:fldSimple>
      <w:r w:rsidRPr="005162DE">
        <w:t>.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8572DA" w:rsidRPr="005162DE" w:rsidRDefault="00DD2D6F" w:rsidP="00DD2D6F">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162DE" w:rsidRDefault="00DD2D6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lastRenderedPageBreak/>
        <w:t xml:space="preserve">Table </w:t>
      </w:r>
      <w:fldSimple w:instr=" SEQ Table \* ARABIC ">
        <w:r w:rsidR="00F161BB">
          <w:rPr>
            <w:noProof/>
          </w:rPr>
          <w:t>2</w:t>
        </w:r>
      </w:fldSimple>
      <w:r w:rsidRPr="005162DE">
        <w:t>.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DD2D6F" w:rsidP="00960466">
            <w:pPr>
              <w:spacing w:before="40" w:after="40"/>
              <w:jc w:val="center"/>
              <w:rPr>
                <w:rFonts w:ascii="Arial" w:hAnsi="Arial" w:cs="Arial"/>
                <w:sz w:val="24"/>
                <w:szCs w:val="24"/>
              </w:rPr>
            </w:pPr>
            <w:r>
              <w:rPr>
                <w:rFonts w:ascii="Arial" w:hAnsi="Arial" w:cs="Arial"/>
                <w:sz w:val="24"/>
                <w:szCs w:val="24"/>
              </w:rPr>
              <w:t>June 7, 2022</w:t>
            </w:r>
          </w:p>
        </w:tc>
        <w:tc>
          <w:tcPr>
            <w:tcW w:w="1021" w:type="dxa"/>
            <w:tcMar>
              <w:left w:w="86" w:type="dxa"/>
              <w:right w:w="86" w:type="dxa"/>
            </w:tcMar>
          </w:tcPr>
          <w:p w:rsidR="00D73637" w:rsidRPr="005162DE" w:rsidRDefault="00DD2D6F"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rsidR="00D73637" w:rsidRPr="005162DE" w:rsidRDefault="00DD2D6F" w:rsidP="00960466">
            <w:pPr>
              <w:spacing w:before="40" w:after="40"/>
              <w:jc w:val="center"/>
              <w:rPr>
                <w:rFonts w:ascii="Arial" w:hAnsi="Arial" w:cs="Arial"/>
                <w:sz w:val="24"/>
                <w:szCs w:val="24"/>
              </w:rPr>
            </w:pPr>
            <w:r>
              <w:rPr>
                <w:rFonts w:ascii="Arial" w:hAnsi="Arial" w:cs="Arial"/>
                <w:sz w:val="24"/>
                <w:szCs w:val="24"/>
              </w:rPr>
              <w:t>&lt;0.002</w:t>
            </w:r>
          </w:p>
        </w:tc>
        <w:tc>
          <w:tcPr>
            <w:tcW w:w="1021" w:type="dxa"/>
            <w:tcMar>
              <w:left w:w="86" w:type="dxa"/>
              <w:right w:w="86" w:type="dxa"/>
            </w:tcMar>
          </w:tcPr>
          <w:p w:rsidR="00D73637" w:rsidRPr="005162DE" w:rsidRDefault="00DD2D6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D2D6F" w:rsidP="00960466">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DD2D6F" w:rsidP="00FC33C4">
            <w:pPr>
              <w:spacing w:before="40" w:after="40"/>
              <w:jc w:val="center"/>
              <w:rPr>
                <w:rFonts w:ascii="Arial" w:hAnsi="Arial" w:cs="Arial"/>
                <w:sz w:val="24"/>
                <w:szCs w:val="24"/>
              </w:rPr>
            </w:pPr>
            <w:r>
              <w:rPr>
                <w:rFonts w:ascii="Arial" w:hAnsi="Arial" w:cs="Arial"/>
                <w:sz w:val="24"/>
                <w:szCs w:val="24"/>
              </w:rPr>
              <w:t>June 7, 2022</w:t>
            </w:r>
          </w:p>
        </w:tc>
        <w:tc>
          <w:tcPr>
            <w:tcW w:w="1021" w:type="dxa"/>
            <w:tcMar>
              <w:left w:w="86" w:type="dxa"/>
              <w:right w:w="86" w:type="dxa"/>
            </w:tcMar>
          </w:tcPr>
          <w:p w:rsidR="00D73637" w:rsidRPr="005162DE" w:rsidRDefault="00DD2D6F"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rsidR="00D73637" w:rsidRPr="005162DE" w:rsidRDefault="00DD2D6F" w:rsidP="00FC33C4">
            <w:pPr>
              <w:spacing w:before="40" w:after="40"/>
              <w:jc w:val="center"/>
              <w:rPr>
                <w:rFonts w:ascii="Arial" w:hAnsi="Arial" w:cs="Arial"/>
                <w:sz w:val="24"/>
                <w:szCs w:val="24"/>
              </w:rPr>
            </w:pPr>
            <w:r>
              <w:rPr>
                <w:rFonts w:ascii="Arial" w:hAnsi="Arial" w:cs="Arial"/>
                <w:sz w:val="24"/>
                <w:szCs w:val="24"/>
              </w:rPr>
              <w:t>0.074</w:t>
            </w:r>
          </w:p>
        </w:tc>
        <w:tc>
          <w:tcPr>
            <w:tcW w:w="1021" w:type="dxa"/>
            <w:tcMar>
              <w:left w:w="86" w:type="dxa"/>
              <w:right w:w="86" w:type="dxa"/>
            </w:tcMar>
          </w:tcPr>
          <w:p w:rsidR="00D73637" w:rsidRPr="005162DE" w:rsidRDefault="00DD2D6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fldSimple w:instr=" SEQ Table \* ARABIC ">
        <w:r w:rsidR="00F161BB">
          <w:rPr>
            <w:noProof/>
          </w:rPr>
          <w:t>3</w:t>
        </w:r>
      </w:fldSimple>
      <w:r w:rsidRPr="005162DE">
        <w:t>.  Sampling Results for Sodium and Hardness</w:t>
      </w:r>
    </w:p>
    <w:tbl>
      <w:tblPr>
        <w:tblStyle w:val="TableGrid"/>
        <w:tblW w:w="10836" w:type="dxa"/>
        <w:tblLayout w:type="fixed"/>
        <w:tblLook w:val="00A0"/>
      </w:tblPr>
      <w:tblGrid>
        <w:gridCol w:w="2250"/>
        <w:gridCol w:w="1138"/>
        <w:gridCol w:w="1080"/>
        <w:gridCol w:w="1350"/>
        <w:gridCol w:w="990"/>
        <w:gridCol w:w="1080"/>
        <w:gridCol w:w="2948"/>
      </w:tblGrid>
      <w:tr w:rsidR="005162DE" w:rsidRPr="005162DE" w:rsidTr="009C757A">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138"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948"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9C757A">
        <w:trPr>
          <w:trHeight w:val="432"/>
        </w:trPr>
        <w:tc>
          <w:tcPr>
            <w:tcW w:w="2250" w:type="dxa"/>
          </w:tcPr>
          <w:p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rsidR="006E1904" w:rsidRDefault="006E1904" w:rsidP="00684C7E">
            <w:pPr>
              <w:spacing w:before="40" w:after="40"/>
              <w:rPr>
                <w:rFonts w:ascii="Arial" w:hAnsi="Arial" w:cs="Arial"/>
                <w:sz w:val="24"/>
                <w:szCs w:val="24"/>
              </w:rPr>
            </w:pPr>
            <w:r>
              <w:rPr>
                <w:rFonts w:ascii="Arial" w:hAnsi="Arial" w:cs="Arial"/>
                <w:sz w:val="24"/>
                <w:szCs w:val="24"/>
              </w:rPr>
              <w:t>Well 1</w:t>
            </w:r>
          </w:p>
          <w:p w:rsidR="006E1904" w:rsidRPr="005162DE" w:rsidRDefault="006E1904" w:rsidP="00684C7E">
            <w:pPr>
              <w:spacing w:before="40" w:after="40"/>
              <w:rPr>
                <w:rFonts w:ascii="Arial" w:hAnsi="Arial" w:cs="Arial"/>
                <w:sz w:val="24"/>
                <w:szCs w:val="24"/>
              </w:rPr>
            </w:pPr>
            <w:r>
              <w:rPr>
                <w:rFonts w:ascii="Arial" w:hAnsi="Arial" w:cs="Arial"/>
                <w:sz w:val="24"/>
                <w:szCs w:val="24"/>
              </w:rPr>
              <w:t>Well 2</w:t>
            </w:r>
          </w:p>
        </w:tc>
        <w:tc>
          <w:tcPr>
            <w:tcW w:w="1138" w:type="dxa"/>
            <w:tcMar>
              <w:left w:w="58" w:type="dxa"/>
              <w:right w:w="58" w:type="dxa"/>
            </w:tcMar>
          </w:tcPr>
          <w:p w:rsidR="006E1904" w:rsidRDefault="006E1904" w:rsidP="00684C7E">
            <w:pPr>
              <w:spacing w:before="40" w:after="40"/>
              <w:jc w:val="center"/>
              <w:rPr>
                <w:rFonts w:ascii="Arial" w:hAnsi="Arial" w:cs="Arial"/>
                <w:sz w:val="24"/>
                <w:szCs w:val="24"/>
              </w:rPr>
            </w:pPr>
          </w:p>
          <w:p w:rsidR="00684C7E" w:rsidRDefault="006E1904" w:rsidP="00684C7E">
            <w:pPr>
              <w:spacing w:before="40" w:after="40"/>
              <w:jc w:val="center"/>
              <w:rPr>
                <w:rFonts w:ascii="Arial" w:hAnsi="Arial" w:cs="Arial"/>
                <w:sz w:val="24"/>
                <w:szCs w:val="24"/>
              </w:rPr>
            </w:pPr>
            <w:r>
              <w:rPr>
                <w:rFonts w:ascii="Arial" w:hAnsi="Arial" w:cs="Arial"/>
                <w:sz w:val="24"/>
                <w:szCs w:val="24"/>
              </w:rPr>
              <w:t>2024</w:t>
            </w:r>
          </w:p>
          <w:p w:rsidR="006E1904" w:rsidRPr="005162DE" w:rsidRDefault="006E1904" w:rsidP="00684C7E">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rsidR="00684C7E" w:rsidRDefault="00684C7E" w:rsidP="00684C7E">
            <w:pPr>
              <w:spacing w:before="40" w:after="40"/>
              <w:jc w:val="center"/>
              <w:rPr>
                <w:rFonts w:ascii="Arial" w:hAnsi="Arial" w:cs="Arial"/>
                <w:sz w:val="24"/>
                <w:szCs w:val="24"/>
              </w:rPr>
            </w:pPr>
          </w:p>
          <w:p w:rsidR="006E1904" w:rsidRDefault="003B5A61" w:rsidP="00684C7E">
            <w:pPr>
              <w:spacing w:before="40" w:after="40"/>
              <w:jc w:val="center"/>
              <w:rPr>
                <w:rFonts w:ascii="Arial" w:hAnsi="Arial" w:cs="Arial"/>
                <w:sz w:val="24"/>
                <w:szCs w:val="24"/>
              </w:rPr>
            </w:pPr>
            <w:r>
              <w:rPr>
                <w:rFonts w:ascii="Arial" w:hAnsi="Arial" w:cs="Arial"/>
                <w:sz w:val="24"/>
                <w:szCs w:val="24"/>
              </w:rPr>
              <w:t>83</w:t>
            </w:r>
          </w:p>
          <w:p w:rsidR="006E1904" w:rsidRPr="005162DE" w:rsidRDefault="003B5A61" w:rsidP="00684C7E">
            <w:pPr>
              <w:spacing w:before="40" w:after="40"/>
              <w:jc w:val="center"/>
              <w:rPr>
                <w:rFonts w:ascii="Arial" w:hAnsi="Arial" w:cs="Arial"/>
                <w:sz w:val="24"/>
                <w:szCs w:val="24"/>
              </w:rPr>
            </w:pPr>
            <w:r>
              <w:rPr>
                <w:rFonts w:ascii="Arial" w:hAnsi="Arial" w:cs="Arial"/>
                <w:sz w:val="24"/>
                <w:szCs w:val="24"/>
              </w:rPr>
              <w:t>44</w:t>
            </w:r>
          </w:p>
        </w:tc>
        <w:tc>
          <w:tcPr>
            <w:tcW w:w="1350" w:type="dxa"/>
            <w:tcMar>
              <w:left w:w="58" w:type="dxa"/>
              <w:right w:w="58" w:type="dxa"/>
            </w:tcMar>
          </w:tcPr>
          <w:p w:rsidR="006E1904" w:rsidRDefault="006E1904" w:rsidP="00684C7E">
            <w:pPr>
              <w:spacing w:before="40" w:after="40"/>
              <w:jc w:val="center"/>
              <w:rPr>
                <w:rFonts w:ascii="Arial" w:hAnsi="Arial" w:cs="Arial"/>
                <w:sz w:val="24"/>
                <w:szCs w:val="24"/>
              </w:rPr>
            </w:pPr>
          </w:p>
          <w:p w:rsidR="006E1904" w:rsidRDefault="006E1904" w:rsidP="00684C7E">
            <w:pPr>
              <w:spacing w:before="40" w:after="40"/>
              <w:jc w:val="center"/>
              <w:rPr>
                <w:rFonts w:ascii="Arial" w:hAnsi="Arial" w:cs="Arial"/>
                <w:sz w:val="24"/>
                <w:szCs w:val="24"/>
              </w:rPr>
            </w:pPr>
            <w:r>
              <w:rPr>
                <w:rFonts w:ascii="Arial" w:hAnsi="Arial" w:cs="Arial"/>
                <w:sz w:val="24"/>
                <w:szCs w:val="24"/>
              </w:rPr>
              <w:t>49-82</w:t>
            </w:r>
          </w:p>
          <w:p w:rsidR="006E1904" w:rsidRPr="005162DE" w:rsidRDefault="006E1904" w:rsidP="00684C7E">
            <w:pPr>
              <w:spacing w:before="40" w:after="40"/>
              <w:jc w:val="center"/>
              <w:rPr>
                <w:rFonts w:ascii="Arial" w:hAnsi="Arial" w:cs="Arial"/>
                <w:sz w:val="24"/>
                <w:szCs w:val="24"/>
              </w:rPr>
            </w:pPr>
            <w:r>
              <w:rPr>
                <w:rFonts w:ascii="Arial" w:hAnsi="Arial" w:cs="Arial"/>
                <w:sz w:val="24"/>
                <w:szCs w:val="24"/>
              </w:rPr>
              <w:t>49-82</w:t>
            </w:r>
          </w:p>
        </w:tc>
        <w:tc>
          <w:tcPr>
            <w:tcW w:w="990" w:type="dxa"/>
            <w:tcMar>
              <w:left w:w="58" w:type="dxa"/>
              <w:right w:w="58" w:type="dxa"/>
            </w:tcMar>
          </w:tcPr>
          <w:p w:rsidR="009C757A" w:rsidRDefault="009C757A" w:rsidP="00684C7E">
            <w:pPr>
              <w:spacing w:before="40" w:after="40"/>
              <w:jc w:val="center"/>
              <w:rPr>
                <w:rFonts w:ascii="Arial" w:hAnsi="Arial" w:cs="Arial"/>
                <w:sz w:val="24"/>
                <w:szCs w:val="24"/>
              </w:rPr>
            </w:pPr>
          </w:p>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9C757A" w:rsidRDefault="009C757A" w:rsidP="00684C7E">
            <w:pPr>
              <w:spacing w:before="40" w:after="40"/>
              <w:jc w:val="center"/>
              <w:rPr>
                <w:rFonts w:ascii="Arial" w:hAnsi="Arial" w:cs="Arial"/>
                <w:sz w:val="24"/>
                <w:szCs w:val="24"/>
              </w:rPr>
            </w:pPr>
          </w:p>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948"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9C757A">
        <w:tc>
          <w:tcPr>
            <w:tcW w:w="2250" w:type="dxa"/>
          </w:tcPr>
          <w:p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rsidR="00293351" w:rsidRDefault="00293351" w:rsidP="00684C7E">
            <w:pPr>
              <w:spacing w:before="40" w:after="40"/>
              <w:rPr>
                <w:rFonts w:ascii="Arial" w:hAnsi="Arial" w:cs="Arial"/>
                <w:sz w:val="24"/>
                <w:szCs w:val="24"/>
              </w:rPr>
            </w:pPr>
            <w:r>
              <w:rPr>
                <w:rFonts w:ascii="Arial" w:hAnsi="Arial" w:cs="Arial"/>
                <w:sz w:val="24"/>
                <w:szCs w:val="24"/>
              </w:rPr>
              <w:t>Well 1</w:t>
            </w:r>
          </w:p>
          <w:p w:rsidR="00293351" w:rsidRPr="005162DE" w:rsidRDefault="00293351" w:rsidP="00684C7E">
            <w:pPr>
              <w:spacing w:before="40" w:after="40"/>
              <w:rPr>
                <w:rFonts w:ascii="Arial" w:hAnsi="Arial" w:cs="Arial"/>
                <w:sz w:val="24"/>
                <w:szCs w:val="24"/>
              </w:rPr>
            </w:pPr>
            <w:r>
              <w:rPr>
                <w:rFonts w:ascii="Arial" w:hAnsi="Arial" w:cs="Arial"/>
                <w:sz w:val="24"/>
                <w:szCs w:val="24"/>
              </w:rPr>
              <w:t>Well 2</w:t>
            </w:r>
          </w:p>
        </w:tc>
        <w:tc>
          <w:tcPr>
            <w:tcW w:w="1138" w:type="dxa"/>
            <w:tcMar>
              <w:left w:w="58" w:type="dxa"/>
              <w:right w:w="58" w:type="dxa"/>
            </w:tcMar>
          </w:tcPr>
          <w:p w:rsidR="00684C7E" w:rsidRDefault="00684C7E" w:rsidP="00684C7E">
            <w:pPr>
              <w:spacing w:before="40" w:after="40"/>
              <w:jc w:val="center"/>
              <w:rPr>
                <w:rFonts w:ascii="Arial" w:hAnsi="Arial" w:cs="Arial"/>
                <w:sz w:val="24"/>
                <w:szCs w:val="24"/>
              </w:rPr>
            </w:pPr>
          </w:p>
          <w:p w:rsidR="00293351" w:rsidRDefault="00293351" w:rsidP="00684C7E">
            <w:pPr>
              <w:spacing w:before="40" w:after="40"/>
              <w:jc w:val="center"/>
              <w:rPr>
                <w:rFonts w:ascii="Arial" w:hAnsi="Arial" w:cs="Arial"/>
                <w:sz w:val="24"/>
                <w:szCs w:val="24"/>
              </w:rPr>
            </w:pPr>
            <w:r>
              <w:rPr>
                <w:rFonts w:ascii="Arial" w:hAnsi="Arial" w:cs="Arial"/>
                <w:sz w:val="24"/>
                <w:szCs w:val="24"/>
              </w:rPr>
              <w:t>2015</w:t>
            </w:r>
          </w:p>
          <w:p w:rsidR="00293351" w:rsidRPr="005162DE" w:rsidRDefault="00293351" w:rsidP="00684C7E">
            <w:pPr>
              <w:spacing w:before="40" w:after="40"/>
              <w:jc w:val="center"/>
              <w:rPr>
                <w:rFonts w:ascii="Arial" w:hAnsi="Arial" w:cs="Arial"/>
                <w:sz w:val="24"/>
                <w:szCs w:val="24"/>
              </w:rPr>
            </w:pPr>
            <w:r>
              <w:rPr>
                <w:rFonts w:ascii="Arial" w:hAnsi="Arial" w:cs="Arial"/>
                <w:sz w:val="24"/>
                <w:szCs w:val="24"/>
              </w:rPr>
              <w:t>2015</w:t>
            </w:r>
          </w:p>
        </w:tc>
        <w:tc>
          <w:tcPr>
            <w:tcW w:w="1080" w:type="dxa"/>
            <w:tcMar>
              <w:left w:w="58" w:type="dxa"/>
              <w:right w:w="58" w:type="dxa"/>
            </w:tcMar>
          </w:tcPr>
          <w:p w:rsidR="00684C7E" w:rsidRDefault="00684C7E" w:rsidP="00684C7E">
            <w:pPr>
              <w:spacing w:before="40" w:after="40"/>
              <w:jc w:val="center"/>
              <w:rPr>
                <w:rFonts w:ascii="Arial" w:hAnsi="Arial" w:cs="Arial"/>
                <w:sz w:val="24"/>
                <w:szCs w:val="24"/>
              </w:rPr>
            </w:pPr>
          </w:p>
          <w:p w:rsidR="00293351" w:rsidRDefault="00293351" w:rsidP="00684C7E">
            <w:pPr>
              <w:spacing w:before="40" w:after="40"/>
              <w:jc w:val="center"/>
              <w:rPr>
                <w:rFonts w:ascii="Arial" w:hAnsi="Arial" w:cs="Arial"/>
                <w:sz w:val="24"/>
                <w:szCs w:val="24"/>
              </w:rPr>
            </w:pPr>
            <w:r>
              <w:rPr>
                <w:rFonts w:ascii="Arial" w:hAnsi="Arial" w:cs="Arial"/>
                <w:sz w:val="24"/>
                <w:szCs w:val="24"/>
              </w:rPr>
              <w:t>130</w:t>
            </w:r>
          </w:p>
          <w:p w:rsidR="00293351" w:rsidRDefault="00293351" w:rsidP="00684C7E">
            <w:pPr>
              <w:spacing w:before="40" w:after="40"/>
              <w:jc w:val="center"/>
              <w:rPr>
                <w:rFonts w:ascii="Arial" w:hAnsi="Arial" w:cs="Arial"/>
                <w:sz w:val="24"/>
                <w:szCs w:val="24"/>
              </w:rPr>
            </w:pPr>
            <w:r>
              <w:rPr>
                <w:rFonts w:ascii="Arial" w:hAnsi="Arial" w:cs="Arial"/>
                <w:sz w:val="24"/>
                <w:szCs w:val="24"/>
              </w:rPr>
              <w:t>80</w:t>
            </w:r>
          </w:p>
          <w:p w:rsidR="00293351" w:rsidRDefault="00293351" w:rsidP="00684C7E">
            <w:pPr>
              <w:spacing w:before="40" w:after="40"/>
              <w:jc w:val="center"/>
              <w:rPr>
                <w:rFonts w:ascii="Arial" w:hAnsi="Arial" w:cs="Arial"/>
                <w:sz w:val="24"/>
                <w:szCs w:val="24"/>
              </w:rPr>
            </w:pPr>
          </w:p>
          <w:p w:rsidR="00293351" w:rsidRPr="005162DE" w:rsidRDefault="00293351" w:rsidP="00684C7E">
            <w:pPr>
              <w:spacing w:before="40" w:after="40"/>
              <w:jc w:val="center"/>
              <w:rPr>
                <w:rFonts w:ascii="Arial" w:hAnsi="Arial" w:cs="Arial"/>
                <w:sz w:val="24"/>
                <w:szCs w:val="24"/>
              </w:rPr>
            </w:pPr>
          </w:p>
        </w:tc>
        <w:tc>
          <w:tcPr>
            <w:tcW w:w="1350" w:type="dxa"/>
            <w:tcMar>
              <w:left w:w="58" w:type="dxa"/>
              <w:right w:w="58" w:type="dxa"/>
            </w:tcMar>
          </w:tcPr>
          <w:p w:rsidR="00684C7E" w:rsidRDefault="00684C7E" w:rsidP="00684C7E">
            <w:pPr>
              <w:spacing w:before="40" w:after="40"/>
              <w:jc w:val="center"/>
              <w:rPr>
                <w:rFonts w:ascii="Arial" w:hAnsi="Arial" w:cs="Arial"/>
                <w:sz w:val="24"/>
                <w:szCs w:val="24"/>
              </w:rPr>
            </w:pPr>
          </w:p>
          <w:p w:rsidR="00293351" w:rsidRDefault="00293351" w:rsidP="00684C7E">
            <w:pPr>
              <w:spacing w:before="40" w:after="40"/>
              <w:jc w:val="center"/>
              <w:rPr>
                <w:rFonts w:ascii="Arial" w:hAnsi="Arial" w:cs="Arial"/>
                <w:sz w:val="24"/>
                <w:szCs w:val="24"/>
              </w:rPr>
            </w:pPr>
            <w:r>
              <w:rPr>
                <w:rFonts w:ascii="Arial" w:hAnsi="Arial" w:cs="Arial"/>
                <w:sz w:val="24"/>
                <w:szCs w:val="24"/>
              </w:rPr>
              <w:t>80-130</w:t>
            </w:r>
          </w:p>
          <w:p w:rsidR="00293351" w:rsidRPr="005162DE" w:rsidRDefault="00293351" w:rsidP="00684C7E">
            <w:pPr>
              <w:spacing w:before="40" w:after="40"/>
              <w:jc w:val="center"/>
              <w:rPr>
                <w:rFonts w:ascii="Arial" w:hAnsi="Arial" w:cs="Arial"/>
                <w:sz w:val="24"/>
                <w:szCs w:val="24"/>
              </w:rPr>
            </w:pPr>
          </w:p>
        </w:tc>
        <w:tc>
          <w:tcPr>
            <w:tcW w:w="99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948"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005D3708" w:rsidRPr="005162DE" w:rsidRDefault="005D3708" w:rsidP="00070C22">
      <w:pPr>
        <w:pStyle w:val="Caption"/>
      </w:pPr>
      <w:proofErr w:type="gramStart"/>
      <w:r w:rsidRPr="005162DE">
        <w:lastRenderedPageBreak/>
        <w:t xml:space="preserve">Table </w:t>
      </w:r>
      <w:proofErr w:type="gramEnd"/>
      <w:r w:rsidR="00942A3A">
        <w:fldChar w:fldCharType="begin"/>
      </w:r>
      <w:r w:rsidR="00C55D27">
        <w:instrText xml:space="preserve"> SEQ Table \* ARABIC </w:instrText>
      </w:r>
      <w:r w:rsidR="00942A3A">
        <w:fldChar w:fldCharType="separate"/>
      </w:r>
      <w:r w:rsidR="00F161BB">
        <w:rPr>
          <w:noProof/>
        </w:rPr>
        <w:t>4</w:t>
      </w:r>
      <w:r w:rsidR="00942A3A">
        <w:fldChar w:fldCharType="end"/>
      </w:r>
      <w:proofErr w:type="gramStart"/>
      <w:r w:rsidRPr="005162DE">
        <w:t>.</w:t>
      </w:r>
      <w:proofErr w:type="gramEnd"/>
      <w:r w:rsidRPr="005162DE">
        <w:t xml:space="preserve">  Detection of Contaminants with a Primary Drinking Water Standard</w:t>
      </w:r>
    </w:p>
    <w:tbl>
      <w:tblPr>
        <w:tblStyle w:val="TableGrid"/>
        <w:tblW w:w="10836" w:type="dxa"/>
        <w:tblLayout w:type="fixed"/>
        <w:tblLook w:val="00A0"/>
      </w:tblPr>
      <w:tblGrid>
        <w:gridCol w:w="2245"/>
        <w:gridCol w:w="1103"/>
        <w:gridCol w:w="1080"/>
        <w:gridCol w:w="1260"/>
        <w:gridCol w:w="1260"/>
        <w:gridCol w:w="1260"/>
        <w:gridCol w:w="2628"/>
      </w:tblGrid>
      <w:tr w:rsidR="005162DE" w:rsidRPr="005162DE" w:rsidTr="009C757A">
        <w:trPr>
          <w:cantSplit/>
          <w:trHeight w:val="1511"/>
        </w:trPr>
        <w:tc>
          <w:tcPr>
            <w:tcW w:w="2245" w:type="dxa"/>
            <w:vAlign w:val="center"/>
          </w:tcPr>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03"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08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28"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9C757A">
        <w:trPr>
          <w:trHeight w:val="432"/>
        </w:trPr>
        <w:tc>
          <w:tcPr>
            <w:tcW w:w="2245" w:type="dxa"/>
            <w:tcMar>
              <w:left w:w="58" w:type="dxa"/>
              <w:right w:w="58" w:type="dxa"/>
            </w:tcMar>
          </w:tcPr>
          <w:p w:rsidR="007D7F38" w:rsidRDefault="007D7F38" w:rsidP="007D7F38">
            <w:pPr>
              <w:keepNext/>
              <w:keepLines/>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p>
          <w:p w:rsidR="007D7F38" w:rsidRDefault="007D7F38" w:rsidP="007D7F38">
            <w:pPr>
              <w:keepNext/>
              <w:keepLines/>
              <w:spacing w:before="40" w:after="40"/>
              <w:ind w:left="30"/>
              <w:jc w:val="both"/>
              <w:rPr>
                <w:rFonts w:ascii="Arial" w:hAnsi="Arial" w:cs="Arial"/>
                <w:sz w:val="24"/>
                <w:szCs w:val="24"/>
              </w:rPr>
            </w:pPr>
            <w:r>
              <w:rPr>
                <w:rFonts w:ascii="Arial" w:hAnsi="Arial" w:cs="Arial"/>
                <w:sz w:val="24"/>
                <w:szCs w:val="24"/>
              </w:rPr>
              <w:t>Well 1</w:t>
            </w:r>
          </w:p>
          <w:p w:rsidR="007D7F38" w:rsidRPr="005162DE" w:rsidRDefault="007D7F38" w:rsidP="007D7F38">
            <w:pPr>
              <w:keepNext/>
              <w:keepLines/>
              <w:spacing w:before="40" w:after="40"/>
              <w:ind w:left="30"/>
              <w:jc w:val="both"/>
              <w:rPr>
                <w:rFonts w:ascii="Arial" w:hAnsi="Arial" w:cs="Arial"/>
                <w:sz w:val="24"/>
                <w:szCs w:val="24"/>
              </w:rPr>
            </w:pPr>
            <w:r>
              <w:rPr>
                <w:rFonts w:ascii="Arial" w:hAnsi="Arial" w:cs="Arial"/>
                <w:sz w:val="24"/>
                <w:szCs w:val="24"/>
              </w:rPr>
              <w:t>Well 2</w:t>
            </w:r>
          </w:p>
        </w:tc>
        <w:tc>
          <w:tcPr>
            <w:tcW w:w="1103" w:type="dxa"/>
          </w:tcPr>
          <w:p w:rsidR="00512D8C" w:rsidRDefault="00512D8C" w:rsidP="00512D8C">
            <w:pPr>
              <w:keepNext/>
              <w:keepLines/>
              <w:spacing w:before="40" w:after="40"/>
              <w:jc w:val="center"/>
              <w:rPr>
                <w:rFonts w:ascii="Arial" w:hAnsi="Arial" w:cs="Arial"/>
                <w:sz w:val="24"/>
                <w:szCs w:val="24"/>
              </w:rPr>
            </w:pPr>
          </w:p>
          <w:p w:rsidR="008C0CD7" w:rsidRPr="005162DE" w:rsidRDefault="0042167F" w:rsidP="00512D8C">
            <w:pPr>
              <w:keepNext/>
              <w:keepLines/>
              <w:spacing w:before="40" w:after="40"/>
              <w:jc w:val="center"/>
              <w:rPr>
                <w:rFonts w:ascii="Arial" w:hAnsi="Arial" w:cs="Arial"/>
                <w:sz w:val="24"/>
                <w:szCs w:val="24"/>
              </w:rPr>
            </w:pPr>
            <w:r>
              <w:rPr>
                <w:rFonts w:ascii="Arial" w:hAnsi="Arial" w:cs="Arial"/>
                <w:sz w:val="24"/>
                <w:szCs w:val="24"/>
              </w:rPr>
              <w:t>1/31/17</w:t>
            </w:r>
          </w:p>
        </w:tc>
        <w:tc>
          <w:tcPr>
            <w:tcW w:w="1080" w:type="dxa"/>
          </w:tcPr>
          <w:p w:rsidR="00512D8C" w:rsidRDefault="00512D8C" w:rsidP="00512D8C">
            <w:pPr>
              <w:keepNext/>
              <w:keepLines/>
              <w:spacing w:before="40" w:after="40"/>
              <w:jc w:val="center"/>
              <w:rPr>
                <w:rFonts w:ascii="Arial" w:hAnsi="Arial" w:cs="Arial"/>
                <w:sz w:val="24"/>
                <w:szCs w:val="24"/>
              </w:rPr>
            </w:pPr>
          </w:p>
          <w:p w:rsidR="008C0CD7" w:rsidRDefault="008C0CD7" w:rsidP="00512D8C">
            <w:pPr>
              <w:keepNext/>
              <w:keepLines/>
              <w:spacing w:before="40" w:after="40"/>
              <w:jc w:val="center"/>
              <w:rPr>
                <w:rFonts w:ascii="Arial" w:hAnsi="Arial" w:cs="Arial"/>
                <w:sz w:val="24"/>
                <w:szCs w:val="24"/>
              </w:rPr>
            </w:pPr>
            <w:r>
              <w:rPr>
                <w:rFonts w:ascii="Arial" w:hAnsi="Arial" w:cs="Arial"/>
                <w:sz w:val="24"/>
                <w:szCs w:val="24"/>
              </w:rPr>
              <w:t>0.4</w:t>
            </w:r>
          </w:p>
          <w:p w:rsidR="008C0CD7" w:rsidRPr="005162DE" w:rsidRDefault="008C0CD7" w:rsidP="00512D8C">
            <w:pPr>
              <w:keepNext/>
              <w:keepLines/>
              <w:spacing w:before="40" w:after="40"/>
              <w:jc w:val="center"/>
              <w:rPr>
                <w:rFonts w:ascii="Arial" w:hAnsi="Arial" w:cs="Arial"/>
                <w:sz w:val="24"/>
                <w:szCs w:val="24"/>
              </w:rPr>
            </w:pPr>
            <w:r>
              <w:rPr>
                <w:rFonts w:ascii="Arial" w:hAnsi="Arial" w:cs="Arial"/>
                <w:sz w:val="24"/>
                <w:szCs w:val="24"/>
              </w:rPr>
              <w:t>0.3</w:t>
            </w:r>
          </w:p>
        </w:tc>
        <w:tc>
          <w:tcPr>
            <w:tcW w:w="1260" w:type="dxa"/>
          </w:tcPr>
          <w:p w:rsidR="00512D8C" w:rsidRDefault="00512D8C" w:rsidP="00512D8C">
            <w:pPr>
              <w:keepNext/>
              <w:keepLines/>
              <w:spacing w:before="40" w:after="40"/>
              <w:jc w:val="center"/>
              <w:rPr>
                <w:rFonts w:ascii="Arial" w:hAnsi="Arial" w:cs="Arial"/>
                <w:sz w:val="24"/>
                <w:szCs w:val="24"/>
              </w:rPr>
            </w:pPr>
          </w:p>
          <w:p w:rsidR="008C0CD7" w:rsidRPr="005162DE" w:rsidRDefault="003B1198" w:rsidP="00512D8C">
            <w:pPr>
              <w:keepNext/>
              <w:keepLines/>
              <w:spacing w:before="40" w:after="40"/>
              <w:jc w:val="center"/>
              <w:rPr>
                <w:rFonts w:ascii="Arial" w:hAnsi="Arial" w:cs="Arial"/>
                <w:sz w:val="24"/>
                <w:szCs w:val="24"/>
              </w:rPr>
            </w:pPr>
            <w:r>
              <w:rPr>
                <w:rFonts w:ascii="Arial" w:hAnsi="Arial" w:cs="Arial"/>
                <w:sz w:val="24"/>
                <w:szCs w:val="24"/>
              </w:rPr>
              <w:t>0.3-0.4</w:t>
            </w:r>
          </w:p>
        </w:tc>
        <w:tc>
          <w:tcPr>
            <w:tcW w:w="1260" w:type="dxa"/>
          </w:tcPr>
          <w:p w:rsidR="00512D8C" w:rsidRDefault="00512D8C" w:rsidP="00512D8C">
            <w:pPr>
              <w:keepNext/>
              <w:keepLines/>
              <w:spacing w:before="40" w:after="40"/>
              <w:jc w:val="center"/>
              <w:rPr>
                <w:rFonts w:ascii="Arial" w:hAnsi="Arial" w:cs="Arial"/>
                <w:sz w:val="24"/>
                <w:szCs w:val="24"/>
              </w:rPr>
            </w:pPr>
          </w:p>
          <w:p w:rsidR="008C0CD7" w:rsidRDefault="008C0CD7" w:rsidP="00512D8C">
            <w:pPr>
              <w:keepNext/>
              <w:keepLines/>
              <w:spacing w:before="40" w:after="40"/>
              <w:jc w:val="center"/>
              <w:rPr>
                <w:rFonts w:ascii="Arial" w:hAnsi="Arial" w:cs="Arial"/>
                <w:sz w:val="24"/>
                <w:szCs w:val="24"/>
              </w:rPr>
            </w:pPr>
            <w:r>
              <w:rPr>
                <w:rFonts w:ascii="Arial" w:hAnsi="Arial" w:cs="Arial"/>
                <w:sz w:val="24"/>
                <w:szCs w:val="24"/>
              </w:rPr>
              <w:t>2</w:t>
            </w:r>
          </w:p>
          <w:p w:rsidR="0042167F" w:rsidRPr="005162DE" w:rsidRDefault="0042167F"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rsidR="00512D8C" w:rsidRDefault="00512D8C" w:rsidP="00512D8C">
            <w:pPr>
              <w:keepNext/>
              <w:keepLines/>
              <w:spacing w:before="40" w:after="40"/>
              <w:jc w:val="center"/>
              <w:rPr>
                <w:rFonts w:ascii="Arial" w:hAnsi="Arial" w:cs="Arial"/>
                <w:sz w:val="24"/>
                <w:szCs w:val="24"/>
              </w:rPr>
            </w:pPr>
          </w:p>
          <w:p w:rsidR="008C0CD7" w:rsidRDefault="008C0CD7" w:rsidP="00512D8C">
            <w:pPr>
              <w:keepNext/>
              <w:keepLines/>
              <w:spacing w:before="40" w:after="40"/>
              <w:jc w:val="center"/>
              <w:rPr>
                <w:rFonts w:ascii="Arial" w:hAnsi="Arial" w:cs="Arial"/>
                <w:sz w:val="24"/>
                <w:szCs w:val="24"/>
              </w:rPr>
            </w:pPr>
            <w:r>
              <w:rPr>
                <w:rFonts w:ascii="Arial" w:hAnsi="Arial" w:cs="Arial"/>
                <w:sz w:val="24"/>
                <w:szCs w:val="24"/>
              </w:rPr>
              <w:t>.1</w:t>
            </w:r>
          </w:p>
          <w:p w:rsidR="008C0CD7" w:rsidRPr="005162DE" w:rsidRDefault="008C0CD7" w:rsidP="00512D8C">
            <w:pPr>
              <w:keepNext/>
              <w:keepLines/>
              <w:spacing w:before="40" w:after="40"/>
              <w:jc w:val="center"/>
              <w:rPr>
                <w:rFonts w:ascii="Arial" w:hAnsi="Arial" w:cs="Arial"/>
                <w:sz w:val="24"/>
                <w:szCs w:val="24"/>
              </w:rPr>
            </w:pPr>
            <w:r>
              <w:rPr>
                <w:rFonts w:ascii="Arial" w:hAnsi="Arial" w:cs="Arial"/>
                <w:sz w:val="24"/>
                <w:szCs w:val="24"/>
              </w:rPr>
              <w:t>.1</w:t>
            </w:r>
          </w:p>
        </w:tc>
        <w:tc>
          <w:tcPr>
            <w:tcW w:w="2628" w:type="dxa"/>
          </w:tcPr>
          <w:p w:rsidR="00512D8C" w:rsidRPr="005162DE" w:rsidRDefault="002E5D39" w:rsidP="00512D8C">
            <w:pPr>
              <w:keepNext/>
              <w:keepLines/>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5162DE" w:rsidRPr="005162DE" w:rsidTr="009C757A">
        <w:trPr>
          <w:trHeight w:val="432"/>
        </w:trPr>
        <w:tc>
          <w:tcPr>
            <w:tcW w:w="2245" w:type="dxa"/>
            <w:tcMar>
              <w:left w:w="58" w:type="dxa"/>
              <w:right w:w="58" w:type="dxa"/>
            </w:tcMar>
          </w:tcPr>
          <w:p w:rsidR="00244938" w:rsidRDefault="007D7F38" w:rsidP="00244938">
            <w:pPr>
              <w:spacing w:before="40" w:after="40"/>
              <w:ind w:left="30"/>
              <w:jc w:val="both"/>
              <w:rPr>
                <w:rFonts w:ascii="Arial" w:hAnsi="Arial" w:cs="Arial"/>
                <w:sz w:val="24"/>
                <w:szCs w:val="24"/>
              </w:rPr>
            </w:pPr>
            <w:r>
              <w:rPr>
                <w:rFonts w:ascii="Arial" w:hAnsi="Arial" w:cs="Arial"/>
                <w:sz w:val="24"/>
                <w:szCs w:val="24"/>
              </w:rPr>
              <w:t>Nitrate</w:t>
            </w:r>
          </w:p>
          <w:p w:rsidR="007D7F38" w:rsidRDefault="007D7F38" w:rsidP="00244938">
            <w:pPr>
              <w:spacing w:before="40" w:after="40"/>
              <w:ind w:left="30"/>
              <w:jc w:val="both"/>
              <w:rPr>
                <w:rFonts w:ascii="Arial" w:hAnsi="Arial" w:cs="Arial"/>
                <w:sz w:val="24"/>
                <w:szCs w:val="24"/>
              </w:rPr>
            </w:pPr>
            <w:r>
              <w:rPr>
                <w:rFonts w:ascii="Arial" w:hAnsi="Arial" w:cs="Arial"/>
                <w:sz w:val="24"/>
                <w:szCs w:val="24"/>
              </w:rPr>
              <w:t>Well 1</w:t>
            </w:r>
          </w:p>
          <w:p w:rsidR="007D7F38" w:rsidRPr="005162DE" w:rsidRDefault="007D7F38" w:rsidP="00244938">
            <w:pPr>
              <w:spacing w:before="40" w:after="40"/>
              <w:ind w:left="30"/>
              <w:jc w:val="both"/>
              <w:rPr>
                <w:rFonts w:ascii="Arial" w:hAnsi="Arial" w:cs="Arial"/>
                <w:sz w:val="24"/>
                <w:szCs w:val="24"/>
              </w:rPr>
            </w:pPr>
            <w:r>
              <w:rPr>
                <w:rFonts w:ascii="Arial" w:hAnsi="Arial" w:cs="Arial"/>
                <w:sz w:val="24"/>
                <w:szCs w:val="24"/>
              </w:rPr>
              <w:t>Well 2</w:t>
            </w:r>
          </w:p>
        </w:tc>
        <w:tc>
          <w:tcPr>
            <w:tcW w:w="1103" w:type="dxa"/>
          </w:tcPr>
          <w:p w:rsidR="00244938" w:rsidRDefault="00244938" w:rsidP="00244938">
            <w:pPr>
              <w:spacing w:before="40" w:after="40"/>
              <w:jc w:val="center"/>
              <w:rPr>
                <w:rFonts w:ascii="Arial" w:hAnsi="Arial" w:cs="Arial"/>
                <w:sz w:val="24"/>
                <w:szCs w:val="24"/>
              </w:rPr>
            </w:pPr>
          </w:p>
          <w:p w:rsidR="008C0CD7" w:rsidRDefault="008C0CD7" w:rsidP="00244938">
            <w:pPr>
              <w:spacing w:before="40" w:after="40"/>
              <w:jc w:val="center"/>
              <w:rPr>
                <w:rFonts w:ascii="Arial" w:hAnsi="Arial" w:cs="Arial"/>
                <w:sz w:val="24"/>
                <w:szCs w:val="24"/>
              </w:rPr>
            </w:pPr>
            <w:r>
              <w:rPr>
                <w:rFonts w:ascii="Arial" w:hAnsi="Arial" w:cs="Arial"/>
                <w:sz w:val="24"/>
                <w:szCs w:val="24"/>
              </w:rPr>
              <w:t>5/16/23</w:t>
            </w:r>
          </w:p>
          <w:p w:rsidR="008C0CD7" w:rsidRPr="005162DE" w:rsidRDefault="008C0CD7" w:rsidP="00244938">
            <w:pPr>
              <w:spacing w:before="40" w:after="40"/>
              <w:jc w:val="center"/>
              <w:rPr>
                <w:rFonts w:ascii="Arial" w:hAnsi="Arial" w:cs="Arial"/>
                <w:sz w:val="24"/>
                <w:szCs w:val="24"/>
              </w:rPr>
            </w:pPr>
            <w:r>
              <w:rPr>
                <w:rFonts w:ascii="Arial" w:hAnsi="Arial" w:cs="Arial"/>
                <w:sz w:val="24"/>
                <w:szCs w:val="24"/>
              </w:rPr>
              <w:t>5/16/23</w:t>
            </w:r>
          </w:p>
        </w:tc>
        <w:tc>
          <w:tcPr>
            <w:tcW w:w="1080" w:type="dxa"/>
          </w:tcPr>
          <w:p w:rsidR="00244938" w:rsidRDefault="00244938" w:rsidP="00244938">
            <w:pPr>
              <w:spacing w:before="40" w:after="40"/>
              <w:jc w:val="center"/>
              <w:rPr>
                <w:rFonts w:ascii="Arial" w:hAnsi="Arial" w:cs="Arial"/>
                <w:sz w:val="24"/>
                <w:szCs w:val="24"/>
              </w:rPr>
            </w:pPr>
          </w:p>
          <w:p w:rsidR="008C0CD7" w:rsidRDefault="008C0CD7" w:rsidP="00244938">
            <w:pPr>
              <w:spacing w:before="40" w:after="40"/>
              <w:jc w:val="center"/>
              <w:rPr>
                <w:rFonts w:ascii="Arial" w:hAnsi="Arial" w:cs="Arial"/>
                <w:sz w:val="24"/>
                <w:szCs w:val="24"/>
              </w:rPr>
            </w:pPr>
            <w:r>
              <w:rPr>
                <w:rFonts w:ascii="Arial" w:hAnsi="Arial" w:cs="Arial"/>
                <w:sz w:val="24"/>
                <w:szCs w:val="24"/>
              </w:rPr>
              <w:t>0.49</w:t>
            </w:r>
          </w:p>
          <w:p w:rsidR="008C0CD7" w:rsidRPr="005162DE" w:rsidRDefault="008C0CD7" w:rsidP="00244938">
            <w:pPr>
              <w:spacing w:before="40" w:after="40"/>
              <w:jc w:val="center"/>
              <w:rPr>
                <w:rFonts w:ascii="Arial" w:hAnsi="Arial" w:cs="Arial"/>
                <w:sz w:val="24"/>
                <w:szCs w:val="24"/>
              </w:rPr>
            </w:pPr>
            <w:r>
              <w:rPr>
                <w:rFonts w:ascii="Arial" w:hAnsi="Arial" w:cs="Arial"/>
                <w:sz w:val="24"/>
                <w:szCs w:val="24"/>
              </w:rPr>
              <w:t>&lt;0.5</w:t>
            </w:r>
          </w:p>
        </w:tc>
        <w:tc>
          <w:tcPr>
            <w:tcW w:w="1260" w:type="dxa"/>
          </w:tcPr>
          <w:p w:rsidR="00244938" w:rsidRDefault="00244938" w:rsidP="00244938">
            <w:pPr>
              <w:spacing w:before="40" w:after="40"/>
              <w:jc w:val="center"/>
              <w:rPr>
                <w:rFonts w:ascii="Arial" w:hAnsi="Arial" w:cs="Arial"/>
                <w:sz w:val="24"/>
                <w:szCs w:val="24"/>
              </w:rPr>
            </w:pPr>
          </w:p>
          <w:p w:rsidR="008C0CD7" w:rsidRPr="005162DE" w:rsidRDefault="003B1198" w:rsidP="00244938">
            <w:pPr>
              <w:spacing w:before="40" w:after="40"/>
              <w:jc w:val="center"/>
              <w:rPr>
                <w:rFonts w:ascii="Arial" w:hAnsi="Arial" w:cs="Arial"/>
                <w:sz w:val="24"/>
                <w:szCs w:val="24"/>
              </w:rPr>
            </w:pPr>
            <w:r>
              <w:rPr>
                <w:rFonts w:ascii="Arial" w:hAnsi="Arial" w:cs="Arial"/>
                <w:sz w:val="24"/>
                <w:szCs w:val="24"/>
              </w:rPr>
              <w:t>0-0.81</w:t>
            </w:r>
          </w:p>
        </w:tc>
        <w:tc>
          <w:tcPr>
            <w:tcW w:w="1260" w:type="dxa"/>
          </w:tcPr>
          <w:p w:rsidR="00244938" w:rsidRDefault="00244938" w:rsidP="00244938">
            <w:pPr>
              <w:spacing w:before="40" w:after="40"/>
              <w:jc w:val="center"/>
              <w:rPr>
                <w:rFonts w:ascii="Arial" w:hAnsi="Arial" w:cs="Arial"/>
                <w:sz w:val="24"/>
                <w:szCs w:val="24"/>
              </w:rPr>
            </w:pPr>
          </w:p>
          <w:p w:rsidR="008C0CD7" w:rsidRDefault="008C0CD7" w:rsidP="00244938">
            <w:pPr>
              <w:spacing w:before="40" w:after="40"/>
              <w:jc w:val="center"/>
              <w:rPr>
                <w:rFonts w:ascii="Arial" w:hAnsi="Arial" w:cs="Arial"/>
                <w:sz w:val="24"/>
                <w:szCs w:val="24"/>
              </w:rPr>
            </w:pPr>
            <w:r>
              <w:rPr>
                <w:rFonts w:ascii="Arial" w:hAnsi="Arial" w:cs="Arial"/>
                <w:sz w:val="24"/>
                <w:szCs w:val="24"/>
              </w:rPr>
              <w:t>10</w:t>
            </w:r>
            <w:r w:rsidR="0042167F">
              <w:rPr>
                <w:rFonts w:ascii="Arial" w:hAnsi="Arial" w:cs="Arial"/>
                <w:sz w:val="24"/>
                <w:szCs w:val="24"/>
              </w:rPr>
              <w:t xml:space="preserve"> as N</w:t>
            </w:r>
          </w:p>
          <w:p w:rsidR="008C0CD7" w:rsidRPr="005162DE" w:rsidRDefault="008C0CD7" w:rsidP="00244938">
            <w:pPr>
              <w:spacing w:before="40" w:after="40"/>
              <w:jc w:val="center"/>
              <w:rPr>
                <w:rFonts w:ascii="Arial" w:hAnsi="Arial" w:cs="Arial"/>
                <w:sz w:val="24"/>
                <w:szCs w:val="24"/>
              </w:rPr>
            </w:pPr>
            <w:r>
              <w:rPr>
                <w:rFonts w:ascii="Arial" w:hAnsi="Arial" w:cs="Arial"/>
                <w:sz w:val="24"/>
                <w:szCs w:val="24"/>
              </w:rPr>
              <w:t>10</w:t>
            </w:r>
            <w:r w:rsidR="0042167F">
              <w:rPr>
                <w:rFonts w:ascii="Arial" w:hAnsi="Arial" w:cs="Arial"/>
                <w:sz w:val="24"/>
                <w:szCs w:val="24"/>
              </w:rPr>
              <w:t xml:space="preserve"> as N</w:t>
            </w:r>
          </w:p>
        </w:tc>
        <w:tc>
          <w:tcPr>
            <w:tcW w:w="1260" w:type="dxa"/>
          </w:tcPr>
          <w:p w:rsidR="00244938" w:rsidRDefault="00244938" w:rsidP="00244938">
            <w:pPr>
              <w:spacing w:before="40" w:after="40"/>
              <w:jc w:val="center"/>
              <w:rPr>
                <w:rFonts w:ascii="Arial" w:hAnsi="Arial" w:cs="Arial"/>
                <w:sz w:val="24"/>
                <w:szCs w:val="24"/>
              </w:rPr>
            </w:pPr>
          </w:p>
          <w:p w:rsidR="0042167F" w:rsidRDefault="0042167F" w:rsidP="0042167F">
            <w:pPr>
              <w:spacing w:before="40" w:after="40"/>
              <w:jc w:val="center"/>
              <w:rPr>
                <w:rFonts w:ascii="Arial" w:hAnsi="Arial" w:cs="Arial"/>
                <w:sz w:val="24"/>
                <w:szCs w:val="24"/>
              </w:rPr>
            </w:pPr>
            <w:r>
              <w:rPr>
                <w:rFonts w:ascii="Arial" w:hAnsi="Arial" w:cs="Arial"/>
                <w:sz w:val="24"/>
                <w:szCs w:val="24"/>
              </w:rPr>
              <w:t>10 as N</w:t>
            </w:r>
          </w:p>
          <w:p w:rsidR="008C0CD7" w:rsidRPr="005162DE" w:rsidRDefault="0042167F" w:rsidP="00244938">
            <w:pPr>
              <w:spacing w:before="40" w:after="40"/>
              <w:jc w:val="center"/>
              <w:rPr>
                <w:rFonts w:ascii="Arial" w:hAnsi="Arial" w:cs="Arial"/>
                <w:sz w:val="24"/>
                <w:szCs w:val="24"/>
              </w:rPr>
            </w:pPr>
            <w:r>
              <w:rPr>
                <w:rFonts w:ascii="Arial" w:hAnsi="Arial" w:cs="Arial"/>
                <w:sz w:val="24"/>
                <w:szCs w:val="24"/>
              </w:rPr>
              <w:t>10 as N</w:t>
            </w:r>
          </w:p>
        </w:tc>
        <w:tc>
          <w:tcPr>
            <w:tcW w:w="2628" w:type="dxa"/>
          </w:tcPr>
          <w:p w:rsidR="00244938" w:rsidRPr="005162DE" w:rsidRDefault="002E5D39" w:rsidP="00244938">
            <w:pPr>
              <w:spacing w:before="40" w:after="40"/>
              <w:jc w:val="center"/>
              <w:rPr>
                <w:rFonts w:ascii="Arial" w:hAnsi="Arial" w:cs="Arial"/>
                <w:sz w:val="24"/>
                <w:szCs w:val="24"/>
              </w:rPr>
            </w:pPr>
            <w:r>
              <w:rPr>
                <w:rFonts w:ascii="Arial" w:hAnsi="Arial" w:cs="Arial"/>
                <w:sz w:val="24"/>
                <w:szCs w:val="24"/>
              </w:rPr>
              <w:t>Runoff/leaching from fertilizer use, leaching from septic tank sewage, corrosion of natural deposits</w:t>
            </w:r>
          </w:p>
        </w:tc>
      </w:tr>
      <w:tr w:rsidR="005162DE" w:rsidRPr="005162DE" w:rsidTr="009C757A">
        <w:trPr>
          <w:trHeight w:val="432"/>
        </w:trPr>
        <w:tc>
          <w:tcPr>
            <w:tcW w:w="2245" w:type="dxa"/>
            <w:tcMar>
              <w:left w:w="58" w:type="dxa"/>
              <w:right w:w="58" w:type="dxa"/>
            </w:tcMar>
          </w:tcPr>
          <w:p w:rsidR="001F7181" w:rsidRDefault="007D7F38" w:rsidP="002A5101">
            <w:pPr>
              <w:spacing w:before="40" w:after="40"/>
              <w:ind w:left="30"/>
              <w:jc w:val="both"/>
              <w:rPr>
                <w:rFonts w:ascii="Arial" w:hAnsi="Arial" w:cs="Arial"/>
                <w:sz w:val="24"/>
                <w:szCs w:val="24"/>
              </w:rPr>
            </w:pPr>
            <w:r>
              <w:rPr>
                <w:rFonts w:ascii="Arial" w:hAnsi="Arial" w:cs="Arial"/>
                <w:sz w:val="24"/>
                <w:szCs w:val="24"/>
              </w:rPr>
              <w:t>Arsenic</w:t>
            </w:r>
          </w:p>
          <w:p w:rsidR="007D7F38" w:rsidRDefault="007D7F38" w:rsidP="002A5101">
            <w:pPr>
              <w:spacing w:before="40" w:after="40"/>
              <w:ind w:left="30"/>
              <w:jc w:val="both"/>
              <w:rPr>
                <w:rFonts w:ascii="Arial" w:hAnsi="Arial" w:cs="Arial"/>
                <w:sz w:val="24"/>
                <w:szCs w:val="24"/>
              </w:rPr>
            </w:pPr>
            <w:r>
              <w:rPr>
                <w:rFonts w:ascii="Arial" w:hAnsi="Arial" w:cs="Arial"/>
                <w:sz w:val="24"/>
                <w:szCs w:val="24"/>
              </w:rPr>
              <w:t>Well 1</w:t>
            </w:r>
          </w:p>
          <w:p w:rsidR="007D7F38" w:rsidRPr="005162DE" w:rsidRDefault="007D7F38" w:rsidP="002A5101">
            <w:pPr>
              <w:spacing w:before="40" w:after="40"/>
              <w:ind w:left="30"/>
              <w:jc w:val="both"/>
              <w:rPr>
                <w:rFonts w:ascii="Arial" w:hAnsi="Arial" w:cs="Arial"/>
                <w:sz w:val="24"/>
                <w:szCs w:val="24"/>
              </w:rPr>
            </w:pPr>
            <w:r>
              <w:rPr>
                <w:rFonts w:ascii="Arial" w:hAnsi="Arial" w:cs="Arial"/>
                <w:sz w:val="24"/>
                <w:szCs w:val="24"/>
              </w:rPr>
              <w:t>Well 2</w:t>
            </w:r>
          </w:p>
        </w:tc>
        <w:tc>
          <w:tcPr>
            <w:tcW w:w="1103" w:type="dxa"/>
          </w:tcPr>
          <w:p w:rsidR="001F7181" w:rsidRDefault="001F7181" w:rsidP="001F7181">
            <w:pPr>
              <w:spacing w:before="40" w:after="40"/>
              <w:jc w:val="center"/>
              <w:rPr>
                <w:rFonts w:ascii="Arial" w:hAnsi="Arial" w:cs="Arial"/>
                <w:sz w:val="24"/>
                <w:szCs w:val="24"/>
              </w:rPr>
            </w:pPr>
          </w:p>
          <w:p w:rsidR="0042167F" w:rsidRPr="005162DE" w:rsidRDefault="0042167F" w:rsidP="001F7181">
            <w:pPr>
              <w:spacing w:before="40" w:after="40"/>
              <w:jc w:val="center"/>
              <w:rPr>
                <w:rFonts w:ascii="Arial" w:hAnsi="Arial" w:cs="Arial"/>
                <w:sz w:val="24"/>
                <w:szCs w:val="24"/>
              </w:rPr>
            </w:pPr>
            <w:r>
              <w:rPr>
                <w:rFonts w:ascii="Arial" w:hAnsi="Arial" w:cs="Arial"/>
                <w:sz w:val="24"/>
                <w:szCs w:val="24"/>
              </w:rPr>
              <w:t>4/18/17</w:t>
            </w:r>
          </w:p>
        </w:tc>
        <w:tc>
          <w:tcPr>
            <w:tcW w:w="1080" w:type="dxa"/>
          </w:tcPr>
          <w:p w:rsidR="001F7181" w:rsidRDefault="001F7181" w:rsidP="001F7181">
            <w:pPr>
              <w:spacing w:before="40" w:after="40"/>
              <w:jc w:val="center"/>
              <w:rPr>
                <w:rFonts w:ascii="Arial" w:hAnsi="Arial" w:cs="Arial"/>
                <w:sz w:val="24"/>
                <w:szCs w:val="24"/>
              </w:rPr>
            </w:pPr>
          </w:p>
          <w:p w:rsidR="0042167F" w:rsidRDefault="0042167F" w:rsidP="001F7181">
            <w:pPr>
              <w:spacing w:before="40" w:after="40"/>
              <w:jc w:val="center"/>
              <w:rPr>
                <w:rFonts w:ascii="Arial" w:hAnsi="Arial" w:cs="Arial"/>
                <w:sz w:val="24"/>
                <w:szCs w:val="24"/>
              </w:rPr>
            </w:pPr>
            <w:r>
              <w:rPr>
                <w:rFonts w:ascii="Arial" w:hAnsi="Arial" w:cs="Arial"/>
                <w:sz w:val="24"/>
                <w:szCs w:val="24"/>
              </w:rPr>
              <w:t>None</w:t>
            </w:r>
          </w:p>
          <w:p w:rsidR="0042167F" w:rsidRPr="005162DE" w:rsidRDefault="0042167F" w:rsidP="001F7181">
            <w:pPr>
              <w:spacing w:before="40" w:after="40"/>
              <w:jc w:val="center"/>
              <w:rPr>
                <w:rFonts w:ascii="Arial" w:hAnsi="Arial" w:cs="Arial"/>
                <w:sz w:val="24"/>
                <w:szCs w:val="24"/>
              </w:rPr>
            </w:pPr>
            <w:r>
              <w:rPr>
                <w:rFonts w:ascii="Arial" w:hAnsi="Arial" w:cs="Arial"/>
                <w:sz w:val="24"/>
                <w:szCs w:val="24"/>
              </w:rPr>
              <w:t>4</w:t>
            </w:r>
          </w:p>
        </w:tc>
        <w:tc>
          <w:tcPr>
            <w:tcW w:w="1260" w:type="dxa"/>
          </w:tcPr>
          <w:p w:rsidR="001F7181" w:rsidRDefault="001F7181" w:rsidP="001F7181">
            <w:pPr>
              <w:spacing w:before="40" w:after="40"/>
              <w:jc w:val="center"/>
              <w:rPr>
                <w:rFonts w:ascii="Arial" w:hAnsi="Arial" w:cs="Arial"/>
                <w:sz w:val="24"/>
                <w:szCs w:val="24"/>
              </w:rPr>
            </w:pPr>
          </w:p>
          <w:p w:rsidR="0042167F" w:rsidRPr="005162DE" w:rsidRDefault="003B1198" w:rsidP="001F7181">
            <w:pPr>
              <w:spacing w:before="40" w:after="40"/>
              <w:jc w:val="center"/>
              <w:rPr>
                <w:rFonts w:ascii="Arial" w:hAnsi="Arial" w:cs="Arial"/>
                <w:sz w:val="24"/>
                <w:szCs w:val="24"/>
              </w:rPr>
            </w:pPr>
            <w:r>
              <w:rPr>
                <w:rFonts w:ascii="Arial" w:hAnsi="Arial" w:cs="Arial"/>
                <w:sz w:val="24"/>
                <w:szCs w:val="24"/>
              </w:rPr>
              <w:t>0.1-0.5</w:t>
            </w:r>
          </w:p>
        </w:tc>
        <w:tc>
          <w:tcPr>
            <w:tcW w:w="1260" w:type="dxa"/>
          </w:tcPr>
          <w:p w:rsidR="001F7181" w:rsidRDefault="001F7181" w:rsidP="001F7181">
            <w:pPr>
              <w:spacing w:before="40" w:after="40"/>
              <w:jc w:val="center"/>
              <w:rPr>
                <w:rFonts w:ascii="Arial" w:hAnsi="Arial" w:cs="Arial"/>
                <w:sz w:val="24"/>
                <w:szCs w:val="24"/>
              </w:rPr>
            </w:pPr>
          </w:p>
          <w:p w:rsidR="0042167F" w:rsidRDefault="0042167F" w:rsidP="001F7181">
            <w:pPr>
              <w:spacing w:before="40" w:after="40"/>
              <w:jc w:val="center"/>
              <w:rPr>
                <w:rFonts w:ascii="Arial" w:hAnsi="Arial" w:cs="Arial"/>
                <w:sz w:val="24"/>
                <w:szCs w:val="24"/>
              </w:rPr>
            </w:pPr>
            <w:r>
              <w:rPr>
                <w:rFonts w:ascii="Arial" w:hAnsi="Arial" w:cs="Arial"/>
                <w:sz w:val="24"/>
                <w:szCs w:val="24"/>
              </w:rPr>
              <w:t>0.010</w:t>
            </w:r>
          </w:p>
          <w:p w:rsidR="0042167F" w:rsidRPr="005162DE" w:rsidRDefault="0042167F" w:rsidP="001F7181">
            <w:pPr>
              <w:spacing w:before="40" w:after="40"/>
              <w:jc w:val="center"/>
              <w:rPr>
                <w:rFonts w:ascii="Arial" w:hAnsi="Arial" w:cs="Arial"/>
                <w:sz w:val="24"/>
                <w:szCs w:val="24"/>
              </w:rPr>
            </w:pPr>
            <w:r>
              <w:rPr>
                <w:rFonts w:ascii="Arial" w:hAnsi="Arial" w:cs="Arial"/>
                <w:sz w:val="24"/>
                <w:szCs w:val="24"/>
              </w:rPr>
              <w:t>0.010</w:t>
            </w:r>
          </w:p>
        </w:tc>
        <w:tc>
          <w:tcPr>
            <w:tcW w:w="1260" w:type="dxa"/>
          </w:tcPr>
          <w:p w:rsidR="001F7181" w:rsidRDefault="001F7181" w:rsidP="001F7181">
            <w:pPr>
              <w:spacing w:before="40" w:after="40"/>
              <w:jc w:val="center"/>
              <w:rPr>
                <w:rFonts w:ascii="Arial" w:hAnsi="Arial" w:cs="Arial"/>
                <w:sz w:val="24"/>
                <w:szCs w:val="24"/>
              </w:rPr>
            </w:pPr>
          </w:p>
          <w:p w:rsidR="0042167F" w:rsidRDefault="0042167F" w:rsidP="001F7181">
            <w:pPr>
              <w:spacing w:before="40" w:after="40"/>
              <w:jc w:val="center"/>
              <w:rPr>
                <w:rFonts w:ascii="Arial" w:hAnsi="Arial" w:cs="Arial"/>
                <w:sz w:val="24"/>
                <w:szCs w:val="24"/>
              </w:rPr>
            </w:pPr>
            <w:r>
              <w:rPr>
                <w:rFonts w:ascii="Arial" w:hAnsi="Arial" w:cs="Arial"/>
                <w:sz w:val="24"/>
                <w:szCs w:val="24"/>
              </w:rPr>
              <w:t>0.000004</w:t>
            </w:r>
          </w:p>
          <w:p w:rsidR="0042167F" w:rsidRPr="005162DE" w:rsidRDefault="0042167F" w:rsidP="001F7181">
            <w:pPr>
              <w:spacing w:before="40" w:after="40"/>
              <w:jc w:val="center"/>
              <w:rPr>
                <w:rFonts w:ascii="Arial" w:hAnsi="Arial" w:cs="Arial"/>
                <w:sz w:val="24"/>
                <w:szCs w:val="24"/>
              </w:rPr>
            </w:pPr>
            <w:r>
              <w:rPr>
                <w:rFonts w:ascii="Arial" w:hAnsi="Arial" w:cs="Arial"/>
                <w:sz w:val="24"/>
                <w:szCs w:val="24"/>
              </w:rPr>
              <w:t>0.000004</w:t>
            </w:r>
          </w:p>
        </w:tc>
        <w:tc>
          <w:tcPr>
            <w:tcW w:w="2628" w:type="dxa"/>
          </w:tcPr>
          <w:p w:rsidR="001F7181" w:rsidRPr="005162DE" w:rsidRDefault="002E5D39" w:rsidP="001F7181">
            <w:pPr>
              <w:spacing w:before="40" w:after="40"/>
              <w:jc w:val="center"/>
              <w:rPr>
                <w:rFonts w:ascii="Arial" w:hAnsi="Arial" w:cs="Arial"/>
                <w:sz w:val="24"/>
                <w:szCs w:val="24"/>
              </w:rPr>
            </w:pPr>
            <w:r>
              <w:rPr>
                <w:rFonts w:ascii="Arial" w:hAnsi="Arial" w:cs="Arial"/>
                <w:sz w:val="24"/>
                <w:szCs w:val="24"/>
              </w:rPr>
              <w:t>Weathering of arsenic containing rocks</w:t>
            </w:r>
          </w:p>
        </w:tc>
      </w:tr>
    </w:tbl>
    <w:p w:rsidR="005D3708" w:rsidRPr="005162DE" w:rsidRDefault="005D3708" w:rsidP="00070C22">
      <w:pPr>
        <w:pStyle w:val="Caption"/>
      </w:pPr>
      <w:r w:rsidRPr="005162DE">
        <w:t xml:space="preserve">Table </w:t>
      </w:r>
      <w:fldSimple w:instr=" SEQ Table \* ARABIC ">
        <w:r w:rsidR="00F161BB">
          <w:rPr>
            <w:noProof/>
          </w:rPr>
          <w:t>5</w:t>
        </w:r>
      </w:fldSimple>
      <w:r w:rsidRPr="005162DE">
        <w:t>.  Detection of Contaminants with a Secondary Drinking Water Standard</w:t>
      </w:r>
    </w:p>
    <w:tbl>
      <w:tblPr>
        <w:tblStyle w:val="TableGrid"/>
        <w:tblW w:w="10800" w:type="dxa"/>
        <w:tblInd w:w="-32" w:type="dxa"/>
        <w:tblLayout w:type="fixed"/>
        <w:tblLook w:val="00A0"/>
      </w:tblPr>
      <w:tblGrid>
        <w:gridCol w:w="2278"/>
        <w:gridCol w:w="1441"/>
        <w:gridCol w:w="1261"/>
        <w:gridCol w:w="1531"/>
        <w:gridCol w:w="901"/>
        <w:gridCol w:w="1171"/>
        <w:gridCol w:w="2217"/>
      </w:tblGrid>
      <w:tr w:rsidR="005162DE" w:rsidRPr="005162DE" w:rsidTr="00F27820">
        <w:trPr>
          <w:trHeight w:val="227"/>
        </w:trPr>
        <w:tc>
          <w:tcPr>
            <w:tcW w:w="2278" w:type="dxa"/>
            <w:tcMar>
              <w:left w:w="58" w:type="dxa"/>
              <w:right w:w="58" w:type="dxa"/>
            </w:tcMar>
            <w:vAlign w:val="center"/>
          </w:tcPr>
          <w:p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1"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1"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1"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1"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1"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17" w:type="dxa"/>
            <w:tcMar>
              <w:left w:w="58" w:type="dxa"/>
              <w:right w:w="58" w:type="dxa"/>
            </w:tcMar>
            <w:vAlign w:val="center"/>
          </w:tcPr>
          <w:p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rsidTr="00F27820">
        <w:trPr>
          <w:trHeight w:val="111"/>
        </w:trPr>
        <w:tc>
          <w:tcPr>
            <w:tcW w:w="2278" w:type="dxa"/>
          </w:tcPr>
          <w:p w:rsidR="00086BEB" w:rsidRDefault="002E5D39" w:rsidP="00086BEB">
            <w:pPr>
              <w:spacing w:before="40" w:after="40"/>
              <w:ind w:left="187"/>
              <w:rPr>
                <w:rFonts w:ascii="Arial" w:hAnsi="Arial" w:cs="Arial"/>
                <w:sz w:val="24"/>
                <w:szCs w:val="24"/>
              </w:rPr>
            </w:pPr>
            <w:r>
              <w:rPr>
                <w:rFonts w:ascii="Arial" w:hAnsi="Arial" w:cs="Arial"/>
                <w:sz w:val="24"/>
                <w:szCs w:val="24"/>
              </w:rPr>
              <w:t xml:space="preserve">Chloride </w:t>
            </w:r>
            <w:proofErr w:type="spellStart"/>
            <w:r>
              <w:rPr>
                <w:rFonts w:ascii="Arial" w:hAnsi="Arial" w:cs="Arial"/>
                <w:sz w:val="24"/>
                <w:szCs w:val="24"/>
              </w:rPr>
              <w:t>ppm</w:t>
            </w:r>
            <w:proofErr w:type="spellEnd"/>
          </w:p>
          <w:p w:rsidR="002E5D39" w:rsidRDefault="002E5D39" w:rsidP="00086BEB">
            <w:pPr>
              <w:spacing w:before="40" w:after="40"/>
              <w:ind w:left="187"/>
              <w:rPr>
                <w:rFonts w:ascii="Arial" w:hAnsi="Arial" w:cs="Arial"/>
                <w:sz w:val="24"/>
                <w:szCs w:val="24"/>
              </w:rPr>
            </w:pPr>
            <w:r>
              <w:rPr>
                <w:rFonts w:ascii="Arial" w:hAnsi="Arial" w:cs="Arial"/>
                <w:sz w:val="24"/>
                <w:szCs w:val="24"/>
              </w:rPr>
              <w:t>Well 1</w:t>
            </w:r>
          </w:p>
          <w:p w:rsidR="002E5D39" w:rsidRPr="005162DE" w:rsidRDefault="002E5D39" w:rsidP="00086BEB">
            <w:pPr>
              <w:spacing w:before="40" w:after="40"/>
              <w:ind w:left="187"/>
              <w:rPr>
                <w:rFonts w:ascii="Arial" w:hAnsi="Arial" w:cs="Arial"/>
                <w:sz w:val="24"/>
                <w:szCs w:val="24"/>
              </w:rPr>
            </w:pPr>
            <w:r>
              <w:rPr>
                <w:rFonts w:ascii="Arial" w:hAnsi="Arial" w:cs="Arial"/>
                <w:sz w:val="24"/>
                <w:szCs w:val="24"/>
              </w:rPr>
              <w:t>Well 2</w:t>
            </w:r>
          </w:p>
        </w:tc>
        <w:tc>
          <w:tcPr>
            <w:tcW w:w="1441" w:type="dxa"/>
          </w:tcPr>
          <w:p w:rsidR="00086BEB" w:rsidRDefault="00086BEB" w:rsidP="004179E4">
            <w:pPr>
              <w:spacing w:before="40" w:after="40"/>
              <w:jc w:val="center"/>
              <w:rPr>
                <w:rFonts w:ascii="Arial" w:hAnsi="Arial" w:cs="Arial"/>
                <w:sz w:val="24"/>
                <w:szCs w:val="24"/>
              </w:rPr>
            </w:pPr>
          </w:p>
          <w:p w:rsidR="0042167F" w:rsidRDefault="0042167F" w:rsidP="004179E4">
            <w:pPr>
              <w:spacing w:before="40" w:after="40"/>
              <w:jc w:val="center"/>
              <w:rPr>
                <w:rFonts w:ascii="Arial" w:hAnsi="Arial" w:cs="Arial"/>
                <w:sz w:val="24"/>
                <w:szCs w:val="24"/>
              </w:rPr>
            </w:pPr>
            <w:r>
              <w:rPr>
                <w:rFonts w:ascii="Arial" w:hAnsi="Arial" w:cs="Arial"/>
                <w:sz w:val="24"/>
                <w:szCs w:val="24"/>
              </w:rPr>
              <w:t>4/18/18</w:t>
            </w:r>
          </w:p>
          <w:p w:rsidR="0042167F" w:rsidRPr="005162DE" w:rsidRDefault="0042167F" w:rsidP="004179E4">
            <w:pPr>
              <w:spacing w:before="40" w:after="40"/>
              <w:jc w:val="center"/>
              <w:rPr>
                <w:rFonts w:ascii="Arial" w:hAnsi="Arial" w:cs="Arial"/>
                <w:sz w:val="24"/>
                <w:szCs w:val="24"/>
              </w:rPr>
            </w:pPr>
            <w:r>
              <w:rPr>
                <w:rFonts w:ascii="Arial" w:hAnsi="Arial" w:cs="Arial"/>
                <w:sz w:val="24"/>
                <w:szCs w:val="24"/>
              </w:rPr>
              <w:t>2/20/18</w:t>
            </w:r>
          </w:p>
        </w:tc>
        <w:tc>
          <w:tcPr>
            <w:tcW w:w="1261" w:type="dxa"/>
          </w:tcPr>
          <w:p w:rsidR="00086BEB" w:rsidRDefault="00086BEB" w:rsidP="004179E4">
            <w:pPr>
              <w:spacing w:before="40" w:after="40"/>
              <w:jc w:val="center"/>
              <w:rPr>
                <w:rFonts w:ascii="Arial" w:hAnsi="Arial" w:cs="Arial"/>
                <w:sz w:val="24"/>
                <w:szCs w:val="24"/>
              </w:rPr>
            </w:pPr>
          </w:p>
          <w:p w:rsidR="0042167F" w:rsidRDefault="0042167F" w:rsidP="004179E4">
            <w:pPr>
              <w:spacing w:before="40" w:after="40"/>
              <w:jc w:val="center"/>
              <w:rPr>
                <w:rFonts w:ascii="Arial" w:hAnsi="Arial" w:cs="Arial"/>
                <w:sz w:val="24"/>
                <w:szCs w:val="24"/>
              </w:rPr>
            </w:pPr>
            <w:r>
              <w:rPr>
                <w:rFonts w:ascii="Arial" w:hAnsi="Arial" w:cs="Arial"/>
                <w:sz w:val="24"/>
                <w:szCs w:val="24"/>
              </w:rPr>
              <w:t>4.8</w:t>
            </w:r>
          </w:p>
          <w:p w:rsidR="0042167F" w:rsidRPr="005162DE" w:rsidRDefault="0042167F" w:rsidP="004179E4">
            <w:pPr>
              <w:spacing w:before="40" w:after="40"/>
              <w:jc w:val="center"/>
              <w:rPr>
                <w:rFonts w:ascii="Arial" w:hAnsi="Arial" w:cs="Arial"/>
                <w:sz w:val="24"/>
                <w:szCs w:val="24"/>
              </w:rPr>
            </w:pPr>
            <w:r>
              <w:rPr>
                <w:rFonts w:ascii="Arial" w:hAnsi="Arial" w:cs="Arial"/>
                <w:sz w:val="24"/>
                <w:szCs w:val="24"/>
              </w:rPr>
              <w:t>4.4</w:t>
            </w:r>
          </w:p>
        </w:tc>
        <w:tc>
          <w:tcPr>
            <w:tcW w:w="1531" w:type="dxa"/>
          </w:tcPr>
          <w:p w:rsidR="00086BEB" w:rsidRDefault="00086BEB" w:rsidP="004179E4">
            <w:pPr>
              <w:spacing w:before="40" w:after="40"/>
              <w:jc w:val="center"/>
              <w:rPr>
                <w:rFonts w:ascii="Arial" w:hAnsi="Arial" w:cs="Arial"/>
                <w:sz w:val="24"/>
                <w:szCs w:val="24"/>
              </w:rPr>
            </w:pPr>
          </w:p>
          <w:p w:rsidR="0042167F" w:rsidRPr="005162DE" w:rsidRDefault="003B1198" w:rsidP="004179E4">
            <w:pPr>
              <w:spacing w:before="40" w:after="40"/>
              <w:jc w:val="center"/>
              <w:rPr>
                <w:rFonts w:ascii="Arial" w:hAnsi="Arial" w:cs="Arial"/>
                <w:sz w:val="24"/>
                <w:szCs w:val="24"/>
              </w:rPr>
            </w:pPr>
            <w:r>
              <w:rPr>
                <w:rFonts w:ascii="Arial" w:hAnsi="Arial" w:cs="Arial"/>
                <w:sz w:val="24"/>
                <w:szCs w:val="24"/>
              </w:rPr>
              <w:t>4.4-4.8</w:t>
            </w:r>
          </w:p>
        </w:tc>
        <w:tc>
          <w:tcPr>
            <w:tcW w:w="901" w:type="dxa"/>
          </w:tcPr>
          <w:p w:rsidR="00086BEB" w:rsidRDefault="00086BEB" w:rsidP="004179E4">
            <w:pPr>
              <w:spacing w:before="40" w:after="40"/>
              <w:jc w:val="center"/>
              <w:rPr>
                <w:rFonts w:ascii="Arial" w:hAnsi="Arial" w:cs="Arial"/>
                <w:sz w:val="24"/>
                <w:szCs w:val="24"/>
              </w:rPr>
            </w:pPr>
          </w:p>
          <w:p w:rsidR="0042167F" w:rsidRDefault="0042167F" w:rsidP="004179E4">
            <w:pPr>
              <w:spacing w:before="40" w:after="40"/>
              <w:jc w:val="center"/>
              <w:rPr>
                <w:rFonts w:ascii="Arial" w:hAnsi="Arial" w:cs="Arial"/>
                <w:sz w:val="24"/>
                <w:szCs w:val="24"/>
              </w:rPr>
            </w:pPr>
            <w:r>
              <w:rPr>
                <w:rFonts w:ascii="Arial" w:hAnsi="Arial" w:cs="Arial"/>
                <w:sz w:val="24"/>
                <w:szCs w:val="24"/>
              </w:rPr>
              <w:t>500</w:t>
            </w:r>
          </w:p>
          <w:p w:rsidR="0042167F" w:rsidRPr="005162DE" w:rsidRDefault="0042167F" w:rsidP="004179E4">
            <w:pPr>
              <w:spacing w:before="40" w:after="40"/>
              <w:jc w:val="center"/>
              <w:rPr>
                <w:rFonts w:ascii="Arial" w:hAnsi="Arial" w:cs="Arial"/>
                <w:sz w:val="24"/>
                <w:szCs w:val="24"/>
              </w:rPr>
            </w:pPr>
            <w:r>
              <w:rPr>
                <w:rFonts w:ascii="Arial" w:hAnsi="Arial" w:cs="Arial"/>
                <w:sz w:val="24"/>
                <w:szCs w:val="24"/>
              </w:rPr>
              <w:t>500</w:t>
            </w:r>
          </w:p>
        </w:tc>
        <w:tc>
          <w:tcPr>
            <w:tcW w:w="1171" w:type="dxa"/>
          </w:tcPr>
          <w:p w:rsidR="00086BEB" w:rsidRDefault="00086BEB" w:rsidP="004179E4">
            <w:pPr>
              <w:spacing w:before="40" w:after="40"/>
              <w:jc w:val="center"/>
              <w:rPr>
                <w:rFonts w:ascii="Arial" w:hAnsi="Arial" w:cs="Arial"/>
                <w:sz w:val="24"/>
                <w:szCs w:val="24"/>
              </w:rPr>
            </w:pPr>
          </w:p>
          <w:p w:rsidR="0042167F" w:rsidRPr="005162DE" w:rsidRDefault="0042167F" w:rsidP="004179E4">
            <w:pPr>
              <w:spacing w:before="40" w:after="40"/>
              <w:jc w:val="center"/>
              <w:rPr>
                <w:rFonts w:ascii="Arial" w:hAnsi="Arial" w:cs="Arial"/>
                <w:sz w:val="24"/>
                <w:szCs w:val="24"/>
              </w:rPr>
            </w:pPr>
          </w:p>
        </w:tc>
        <w:tc>
          <w:tcPr>
            <w:tcW w:w="2217" w:type="dxa"/>
          </w:tcPr>
          <w:p w:rsidR="00086BEB" w:rsidRPr="005162DE" w:rsidRDefault="00F27820" w:rsidP="00F27820">
            <w:pPr>
              <w:spacing w:before="40" w:after="40"/>
              <w:rPr>
                <w:rFonts w:ascii="Arial" w:hAnsi="Arial" w:cs="Arial"/>
                <w:sz w:val="24"/>
                <w:szCs w:val="24"/>
              </w:rPr>
            </w:pPr>
            <w:r>
              <w:rPr>
                <w:rFonts w:ascii="Arial" w:hAnsi="Arial" w:cs="Arial"/>
                <w:sz w:val="24"/>
                <w:szCs w:val="24"/>
              </w:rPr>
              <w:t>Runoff/leaching</w:t>
            </w:r>
            <w:r w:rsidR="002E5D39">
              <w:rPr>
                <w:rFonts w:ascii="Arial" w:hAnsi="Arial" w:cs="Arial"/>
                <w:sz w:val="24"/>
                <w:szCs w:val="24"/>
              </w:rPr>
              <w:t xml:space="preserve"> natural deposits: seawater </w:t>
            </w:r>
            <w:r>
              <w:rPr>
                <w:rFonts w:ascii="Arial" w:hAnsi="Arial" w:cs="Arial"/>
                <w:sz w:val="24"/>
                <w:szCs w:val="24"/>
              </w:rPr>
              <w:t>influence</w:t>
            </w:r>
          </w:p>
        </w:tc>
      </w:tr>
      <w:tr w:rsidR="005162DE" w:rsidRPr="005162DE" w:rsidTr="00F27820">
        <w:trPr>
          <w:trHeight w:val="111"/>
        </w:trPr>
        <w:tc>
          <w:tcPr>
            <w:tcW w:w="2278" w:type="dxa"/>
          </w:tcPr>
          <w:p w:rsidR="00086BEB" w:rsidRDefault="002E5D39" w:rsidP="002E5D39">
            <w:pPr>
              <w:spacing w:before="40" w:after="40"/>
              <w:ind w:left="187"/>
              <w:rPr>
                <w:rFonts w:ascii="Arial" w:hAnsi="Arial" w:cs="Arial"/>
                <w:sz w:val="24"/>
                <w:szCs w:val="24"/>
              </w:rPr>
            </w:pPr>
            <w:r>
              <w:rPr>
                <w:rFonts w:ascii="Arial" w:hAnsi="Arial" w:cs="Arial"/>
                <w:sz w:val="24"/>
                <w:szCs w:val="24"/>
              </w:rPr>
              <w:t>Color</w:t>
            </w:r>
          </w:p>
          <w:p w:rsidR="002E5D39" w:rsidRDefault="002E5D39" w:rsidP="002E5D39">
            <w:pPr>
              <w:spacing w:before="40" w:after="40"/>
              <w:ind w:left="187"/>
              <w:rPr>
                <w:rFonts w:ascii="Arial" w:hAnsi="Arial" w:cs="Arial"/>
                <w:sz w:val="24"/>
                <w:szCs w:val="24"/>
              </w:rPr>
            </w:pPr>
            <w:r>
              <w:rPr>
                <w:rFonts w:ascii="Arial" w:hAnsi="Arial" w:cs="Arial"/>
                <w:sz w:val="24"/>
                <w:szCs w:val="24"/>
              </w:rPr>
              <w:t>Well 1</w:t>
            </w:r>
          </w:p>
          <w:p w:rsidR="002E5D39" w:rsidRPr="005162DE" w:rsidRDefault="002E5D39" w:rsidP="002E5D39">
            <w:pPr>
              <w:spacing w:before="40" w:after="40"/>
              <w:ind w:left="187"/>
              <w:rPr>
                <w:rFonts w:ascii="Arial" w:hAnsi="Arial" w:cs="Arial"/>
                <w:sz w:val="24"/>
                <w:szCs w:val="24"/>
              </w:rPr>
            </w:pPr>
            <w:r>
              <w:rPr>
                <w:rFonts w:ascii="Arial" w:hAnsi="Arial" w:cs="Arial"/>
                <w:sz w:val="24"/>
                <w:szCs w:val="24"/>
              </w:rPr>
              <w:t>Well 2</w:t>
            </w:r>
          </w:p>
        </w:tc>
        <w:tc>
          <w:tcPr>
            <w:tcW w:w="1441" w:type="dxa"/>
          </w:tcPr>
          <w:p w:rsidR="00086BEB" w:rsidRDefault="00086BEB" w:rsidP="004179E4">
            <w:pPr>
              <w:spacing w:before="40" w:after="40"/>
              <w:jc w:val="center"/>
              <w:rPr>
                <w:rFonts w:ascii="Arial" w:hAnsi="Arial" w:cs="Arial"/>
                <w:sz w:val="24"/>
                <w:szCs w:val="24"/>
              </w:rPr>
            </w:pPr>
          </w:p>
          <w:p w:rsidR="003B1198" w:rsidRDefault="003B1198" w:rsidP="004179E4">
            <w:pPr>
              <w:spacing w:before="40" w:after="40"/>
              <w:jc w:val="center"/>
              <w:rPr>
                <w:rFonts w:ascii="Arial" w:hAnsi="Arial" w:cs="Arial"/>
                <w:sz w:val="24"/>
                <w:szCs w:val="24"/>
              </w:rPr>
            </w:pPr>
            <w:r>
              <w:rPr>
                <w:rFonts w:ascii="Arial" w:hAnsi="Arial" w:cs="Arial"/>
                <w:sz w:val="24"/>
                <w:szCs w:val="24"/>
              </w:rPr>
              <w:t>12/20/22</w:t>
            </w: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12/5/23</w:t>
            </w:r>
          </w:p>
        </w:tc>
        <w:tc>
          <w:tcPr>
            <w:tcW w:w="1261" w:type="dxa"/>
          </w:tcPr>
          <w:p w:rsidR="00086BEB" w:rsidRDefault="00086BEB"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p>
        </w:tc>
        <w:tc>
          <w:tcPr>
            <w:tcW w:w="1531" w:type="dxa"/>
          </w:tcPr>
          <w:p w:rsidR="003B1198" w:rsidRDefault="003B1198"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&lt;5.0</w:t>
            </w:r>
          </w:p>
        </w:tc>
        <w:tc>
          <w:tcPr>
            <w:tcW w:w="901" w:type="dxa"/>
          </w:tcPr>
          <w:p w:rsidR="00086BEB" w:rsidRDefault="00086BEB"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15</w:t>
            </w:r>
          </w:p>
        </w:tc>
        <w:tc>
          <w:tcPr>
            <w:tcW w:w="1171" w:type="dxa"/>
          </w:tcPr>
          <w:p w:rsidR="00086BEB" w:rsidRPr="005162DE" w:rsidRDefault="00086BEB" w:rsidP="004179E4">
            <w:pPr>
              <w:spacing w:before="40" w:after="40"/>
              <w:jc w:val="center"/>
              <w:rPr>
                <w:rFonts w:ascii="Arial" w:hAnsi="Arial" w:cs="Arial"/>
                <w:sz w:val="24"/>
                <w:szCs w:val="24"/>
              </w:rPr>
            </w:pPr>
          </w:p>
        </w:tc>
        <w:tc>
          <w:tcPr>
            <w:tcW w:w="2217" w:type="dxa"/>
          </w:tcPr>
          <w:p w:rsidR="00086BEB" w:rsidRPr="005162DE" w:rsidRDefault="002E5D39" w:rsidP="00086BEB">
            <w:pPr>
              <w:spacing w:before="40" w:after="40"/>
              <w:rPr>
                <w:rFonts w:ascii="Arial" w:hAnsi="Arial" w:cs="Arial"/>
                <w:sz w:val="24"/>
                <w:szCs w:val="24"/>
              </w:rPr>
            </w:pPr>
            <w:r>
              <w:rPr>
                <w:rFonts w:ascii="Arial" w:hAnsi="Arial" w:cs="Arial"/>
                <w:sz w:val="24"/>
                <w:szCs w:val="24"/>
              </w:rPr>
              <w:t>Naturally occurring</w:t>
            </w:r>
          </w:p>
        </w:tc>
      </w:tr>
      <w:tr w:rsidR="005162DE" w:rsidRPr="005162DE" w:rsidTr="00F27820">
        <w:trPr>
          <w:trHeight w:val="111"/>
        </w:trPr>
        <w:tc>
          <w:tcPr>
            <w:tcW w:w="2278" w:type="dxa"/>
          </w:tcPr>
          <w:p w:rsidR="0062015B" w:rsidRDefault="002E5D39" w:rsidP="0062015B">
            <w:pPr>
              <w:spacing w:before="40" w:after="40"/>
              <w:ind w:left="187"/>
              <w:rPr>
                <w:rFonts w:ascii="Arial" w:hAnsi="Arial" w:cs="Arial"/>
                <w:sz w:val="24"/>
                <w:szCs w:val="24"/>
              </w:rPr>
            </w:pPr>
            <w:r>
              <w:rPr>
                <w:rFonts w:ascii="Arial" w:hAnsi="Arial" w:cs="Arial"/>
                <w:sz w:val="24"/>
                <w:szCs w:val="24"/>
              </w:rPr>
              <w:t>Iron ppb</w:t>
            </w:r>
          </w:p>
          <w:p w:rsidR="002E5D39" w:rsidRDefault="002E5D39" w:rsidP="002E5D39">
            <w:pPr>
              <w:spacing w:before="40" w:after="40"/>
              <w:ind w:left="187"/>
              <w:rPr>
                <w:rFonts w:ascii="Arial" w:hAnsi="Arial" w:cs="Arial"/>
                <w:sz w:val="24"/>
                <w:szCs w:val="24"/>
              </w:rPr>
            </w:pPr>
            <w:r>
              <w:rPr>
                <w:rFonts w:ascii="Arial" w:hAnsi="Arial" w:cs="Arial"/>
                <w:sz w:val="24"/>
                <w:szCs w:val="24"/>
              </w:rPr>
              <w:t>Well 1</w:t>
            </w:r>
          </w:p>
          <w:p w:rsidR="002E5D39" w:rsidRPr="005162DE" w:rsidRDefault="002E5D39" w:rsidP="002E5D39">
            <w:pPr>
              <w:spacing w:before="40" w:after="40"/>
              <w:ind w:left="187"/>
              <w:rPr>
                <w:rFonts w:ascii="Arial" w:hAnsi="Arial" w:cs="Arial"/>
                <w:sz w:val="24"/>
                <w:szCs w:val="24"/>
              </w:rPr>
            </w:pPr>
            <w:r>
              <w:rPr>
                <w:rFonts w:ascii="Arial" w:hAnsi="Arial" w:cs="Arial"/>
                <w:sz w:val="24"/>
                <w:szCs w:val="24"/>
              </w:rPr>
              <w:t>Well 2</w:t>
            </w:r>
          </w:p>
        </w:tc>
        <w:tc>
          <w:tcPr>
            <w:tcW w:w="1441" w:type="dxa"/>
          </w:tcPr>
          <w:p w:rsidR="003B1198" w:rsidRDefault="003B1198"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12/20/22</w:t>
            </w:r>
          </w:p>
        </w:tc>
        <w:tc>
          <w:tcPr>
            <w:tcW w:w="1261" w:type="dxa"/>
          </w:tcPr>
          <w:p w:rsidR="003B1198" w:rsidRDefault="003B1198"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p>
        </w:tc>
        <w:tc>
          <w:tcPr>
            <w:tcW w:w="1531" w:type="dxa"/>
          </w:tcPr>
          <w:p w:rsidR="003B1198" w:rsidRDefault="003B1198"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0-</w:t>
            </w:r>
            <w:r w:rsidR="000F72D6">
              <w:rPr>
                <w:rFonts w:ascii="Arial" w:hAnsi="Arial" w:cs="Arial"/>
                <w:sz w:val="24"/>
                <w:szCs w:val="24"/>
              </w:rPr>
              <w:t>60</w:t>
            </w:r>
          </w:p>
        </w:tc>
        <w:tc>
          <w:tcPr>
            <w:tcW w:w="901" w:type="dxa"/>
          </w:tcPr>
          <w:p w:rsidR="00086BEB" w:rsidRDefault="00086BEB"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300</w:t>
            </w:r>
          </w:p>
        </w:tc>
        <w:tc>
          <w:tcPr>
            <w:tcW w:w="1171" w:type="dxa"/>
          </w:tcPr>
          <w:p w:rsidR="00086BEB" w:rsidRDefault="00086BEB"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300</w:t>
            </w:r>
          </w:p>
        </w:tc>
        <w:tc>
          <w:tcPr>
            <w:tcW w:w="2217" w:type="dxa"/>
          </w:tcPr>
          <w:p w:rsidR="00086BEB" w:rsidRDefault="002E5D39" w:rsidP="00086BEB">
            <w:pPr>
              <w:spacing w:before="40" w:after="40"/>
              <w:rPr>
                <w:rFonts w:ascii="Arial" w:hAnsi="Arial" w:cs="Arial"/>
                <w:sz w:val="24"/>
                <w:szCs w:val="24"/>
              </w:rPr>
            </w:pPr>
            <w:r>
              <w:rPr>
                <w:rFonts w:ascii="Arial" w:hAnsi="Arial" w:cs="Arial"/>
                <w:sz w:val="24"/>
                <w:szCs w:val="24"/>
              </w:rPr>
              <w:t>Leaching from natural deposits</w:t>
            </w:r>
          </w:p>
          <w:p w:rsidR="0062015B" w:rsidRPr="005162DE" w:rsidRDefault="0062015B" w:rsidP="00086BEB">
            <w:pPr>
              <w:spacing w:before="40" w:after="40"/>
              <w:rPr>
                <w:rFonts w:ascii="Arial" w:hAnsi="Arial" w:cs="Arial"/>
                <w:sz w:val="24"/>
                <w:szCs w:val="24"/>
              </w:rPr>
            </w:pPr>
          </w:p>
        </w:tc>
      </w:tr>
      <w:tr w:rsidR="0062015B" w:rsidRPr="005162DE" w:rsidTr="00F27820">
        <w:trPr>
          <w:trHeight w:val="1178"/>
        </w:trPr>
        <w:tc>
          <w:tcPr>
            <w:tcW w:w="2278" w:type="dxa"/>
          </w:tcPr>
          <w:p w:rsidR="0062015B" w:rsidRDefault="0062015B" w:rsidP="002E5D39">
            <w:pPr>
              <w:spacing w:before="40" w:after="40"/>
              <w:ind w:left="187"/>
              <w:rPr>
                <w:rFonts w:ascii="Arial" w:hAnsi="Arial" w:cs="Arial"/>
                <w:sz w:val="24"/>
                <w:szCs w:val="24"/>
              </w:rPr>
            </w:pPr>
            <w:r>
              <w:rPr>
                <w:rFonts w:ascii="Arial" w:hAnsi="Arial" w:cs="Arial"/>
                <w:sz w:val="24"/>
                <w:szCs w:val="24"/>
              </w:rPr>
              <w:t>Sulfate</w:t>
            </w:r>
            <w:r w:rsidR="000F72D6">
              <w:rPr>
                <w:rFonts w:ascii="Arial" w:hAnsi="Arial" w:cs="Arial"/>
                <w:sz w:val="24"/>
                <w:szCs w:val="24"/>
              </w:rPr>
              <w:t xml:space="preserve"> </w:t>
            </w:r>
            <w:proofErr w:type="spellStart"/>
            <w:r w:rsidR="000F72D6">
              <w:rPr>
                <w:rFonts w:ascii="Arial" w:hAnsi="Arial" w:cs="Arial"/>
                <w:sz w:val="24"/>
                <w:szCs w:val="24"/>
              </w:rPr>
              <w:t>ppm</w:t>
            </w:r>
            <w:proofErr w:type="spellEnd"/>
          </w:p>
          <w:p w:rsidR="0062015B" w:rsidRDefault="0062015B" w:rsidP="002E5D39">
            <w:pPr>
              <w:spacing w:before="40" w:after="40"/>
              <w:ind w:left="187"/>
              <w:rPr>
                <w:rFonts w:ascii="Arial" w:hAnsi="Arial" w:cs="Arial"/>
                <w:sz w:val="24"/>
                <w:szCs w:val="24"/>
              </w:rPr>
            </w:pPr>
            <w:r>
              <w:rPr>
                <w:rFonts w:ascii="Arial" w:hAnsi="Arial" w:cs="Arial"/>
                <w:sz w:val="24"/>
                <w:szCs w:val="24"/>
              </w:rPr>
              <w:t>Well 1</w:t>
            </w:r>
          </w:p>
          <w:p w:rsidR="0062015B" w:rsidRDefault="0062015B" w:rsidP="0062015B">
            <w:pPr>
              <w:spacing w:before="40" w:after="40"/>
              <w:ind w:left="187"/>
              <w:rPr>
                <w:rFonts w:ascii="Arial" w:hAnsi="Arial" w:cs="Arial"/>
                <w:sz w:val="24"/>
                <w:szCs w:val="24"/>
              </w:rPr>
            </w:pPr>
            <w:r>
              <w:rPr>
                <w:rFonts w:ascii="Arial" w:hAnsi="Arial" w:cs="Arial"/>
                <w:sz w:val="24"/>
                <w:szCs w:val="24"/>
              </w:rPr>
              <w:t>Well 2</w:t>
            </w:r>
          </w:p>
          <w:p w:rsidR="00F27820" w:rsidRDefault="00F27820" w:rsidP="0062015B">
            <w:pPr>
              <w:spacing w:before="40" w:after="40"/>
              <w:ind w:left="187"/>
              <w:rPr>
                <w:rFonts w:ascii="Arial" w:hAnsi="Arial" w:cs="Arial"/>
                <w:sz w:val="24"/>
                <w:szCs w:val="24"/>
              </w:rPr>
            </w:pPr>
          </w:p>
        </w:tc>
        <w:tc>
          <w:tcPr>
            <w:tcW w:w="1441" w:type="dxa"/>
          </w:tcPr>
          <w:p w:rsidR="0062015B" w:rsidRDefault="0062015B" w:rsidP="004179E4">
            <w:pPr>
              <w:spacing w:before="40" w:after="40"/>
              <w:jc w:val="center"/>
              <w:rPr>
                <w:rFonts w:ascii="Arial" w:hAnsi="Arial" w:cs="Arial"/>
                <w:sz w:val="24"/>
                <w:szCs w:val="24"/>
              </w:rPr>
            </w:pPr>
          </w:p>
          <w:p w:rsidR="003B1198" w:rsidRDefault="003B1198" w:rsidP="004179E4">
            <w:pPr>
              <w:spacing w:before="40" w:after="40"/>
              <w:jc w:val="center"/>
              <w:rPr>
                <w:rFonts w:ascii="Arial" w:hAnsi="Arial" w:cs="Arial"/>
                <w:sz w:val="24"/>
                <w:szCs w:val="24"/>
              </w:rPr>
            </w:pPr>
            <w:r>
              <w:rPr>
                <w:rFonts w:ascii="Arial" w:hAnsi="Arial" w:cs="Arial"/>
                <w:sz w:val="24"/>
                <w:szCs w:val="24"/>
              </w:rPr>
              <w:t>4/18/18</w:t>
            </w:r>
          </w:p>
          <w:p w:rsidR="003B1198" w:rsidRDefault="003B1198" w:rsidP="004179E4">
            <w:pPr>
              <w:spacing w:before="40" w:after="40"/>
              <w:jc w:val="center"/>
              <w:rPr>
                <w:rFonts w:ascii="Arial" w:hAnsi="Arial" w:cs="Arial"/>
                <w:sz w:val="24"/>
                <w:szCs w:val="24"/>
              </w:rPr>
            </w:pPr>
            <w:r>
              <w:rPr>
                <w:rFonts w:ascii="Arial" w:hAnsi="Arial" w:cs="Arial"/>
                <w:sz w:val="24"/>
                <w:szCs w:val="24"/>
              </w:rPr>
              <w:t>2/20/18</w:t>
            </w:r>
          </w:p>
        </w:tc>
        <w:tc>
          <w:tcPr>
            <w:tcW w:w="1261" w:type="dxa"/>
          </w:tcPr>
          <w:p w:rsidR="003B1198" w:rsidRDefault="003B1198" w:rsidP="004179E4">
            <w:pPr>
              <w:spacing w:before="40" w:after="40"/>
              <w:jc w:val="center"/>
              <w:rPr>
                <w:rFonts w:ascii="Arial" w:hAnsi="Arial" w:cs="Arial"/>
                <w:sz w:val="24"/>
                <w:szCs w:val="24"/>
              </w:rPr>
            </w:pPr>
          </w:p>
          <w:p w:rsidR="003B1198" w:rsidRDefault="003B1198" w:rsidP="004179E4">
            <w:pPr>
              <w:spacing w:before="40" w:after="40"/>
              <w:jc w:val="center"/>
              <w:rPr>
                <w:rFonts w:ascii="Arial" w:hAnsi="Arial" w:cs="Arial"/>
                <w:sz w:val="24"/>
                <w:szCs w:val="24"/>
              </w:rPr>
            </w:pPr>
            <w:r>
              <w:rPr>
                <w:rFonts w:ascii="Arial" w:hAnsi="Arial" w:cs="Arial"/>
                <w:sz w:val="24"/>
                <w:szCs w:val="24"/>
              </w:rPr>
              <w:t>100</w:t>
            </w: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43</w:t>
            </w:r>
          </w:p>
        </w:tc>
        <w:tc>
          <w:tcPr>
            <w:tcW w:w="1531" w:type="dxa"/>
          </w:tcPr>
          <w:p w:rsidR="0062015B" w:rsidRDefault="0062015B"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43-100</w:t>
            </w:r>
          </w:p>
        </w:tc>
        <w:tc>
          <w:tcPr>
            <w:tcW w:w="901" w:type="dxa"/>
          </w:tcPr>
          <w:p w:rsidR="0062015B" w:rsidRDefault="0062015B"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500</w:t>
            </w:r>
          </w:p>
        </w:tc>
        <w:tc>
          <w:tcPr>
            <w:tcW w:w="1171" w:type="dxa"/>
          </w:tcPr>
          <w:p w:rsidR="0062015B" w:rsidRDefault="0062015B"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.5</w:t>
            </w:r>
          </w:p>
        </w:tc>
        <w:tc>
          <w:tcPr>
            <w:tcW w:w="2217" w:type="dxa"/>
          </w:tcPr>
          <w:p w:rsidR="0062015B" w:rsidRDefault="0062015B" w:rsidP="0062015B">
            <w:pPr>
              <w:spacing w:before="40" w:after="40"/>
              <w:rPr>
                <w:rFonts w:ascii="Arial" w:hAnsi="Arial" w:cs="Arial"/>
                <w:sz w:val="24"/>
                <w:szCs w:val="24"/>
              </w:rPr>
            </w:pPr>
            <w:r>
              <w:rPr>
                <w:rFonts w:ascii="Arial" w:hAnsi="Arial" w:cs="Arial"/>
                <w:sz w:val="24"/>
                <w:szCs w:val="24"/>
              </w:rPr>
              <w:t>Runoff/leaching from natural deposits</w:t>
            </w:r>
          </w:p>
          <w:p w:rsidR="00F27820" w:rsidRDefault="00F27820" w:rsidP="0062015B">
            <w:pPr>
              <w:spacing w:before="40" w:after="40"/>
              <w:rPr>
                <w:rFonts w:ascii="Arial" w:hAnsi="Arial" w:cs="Arial"/>
                <w:sz w:val="24"/>
                <w:szCs w:val="24"/>
              </w:rPr>
            </w:pPr>
          </w:p>
        </w:tc>
      </w:tr>
      <w:tr w:rsidR="00F27820" w:rsidRPr="005162DE" w:rsidTr="00F27820">
        <w:trPr>
          <w:trHeight w:val="1200"/>
        </w:trPr>
        <w:tc>
          <w:tcPr>
            <w:tcW w:w="2278" w:type="dxa"/>
          </w:tcPr>
          <w:p w:rsidR="00F27820" w:rsidRDefault="00F27820" w:rsidP="0062015B">
            <w:pPr>
              <w:spacing w:before="40" w:after="40"/>
              <w:ind w:left="187"/>
              <w:rPr>
                <w:rFonts w:ascii="Arial" w:hAnsi="Arial" w:cs="Arial"/>
                <w:sz w:val="24"/>
                <w:szCs w:val="24"/>
              </w:rPr>
            </w:pPr>
            <w:r>
              <w:rPr>
                <w:rFonts w:ascii="Arial" w:hAnsi="Arial" w:cs="Arial"/>
                <w:sz w:val="24"/>
                <w:szCs w:val="24"/>
              </w:rPr>
              <w:lastRenderedPageBreak/>
              <w:t>Turbidity</w:t>
            </w:r>
            <w:r w:rsidR="000F72D6">
              <w:rPr>
                <w:rFonts w:ascii="Arial" w:hAnsi="Arial" w:cs="Arial"/>
                <w:sz w:val="24"/>
                <w:szCs w:val="24"/>
              </w:rPr>
              <w:t>, NTU</w:t>
            </w:r>
          </w:p>
          <w:p w:rsidR="00F27820" w:rsidRDefault="00F27820" w:rsidP="0062015B">
            <w:pPr>
              <w:spacing w:before="40" w:after="40"/>
              <w:ind w:left="187"/>
              <w:rPr>
                <w:rFonts w:ascii="Arial" w:hAnsi="Arial" w:cs="Arial"/>
                <w:sz w:val="24"/>
                <w:szCs w:val="24"/>
              </w:rPr>
            </w:pPr>
            <w:r>
              <w:rPr>
                <w:rFonts w:ascii="Arial" w:hAnsi="Arial" w:cs="Arial"/>
                <w:sz w:val="24"/>
                <w:szCs w:val="24"/>
              </w:rPr>
              <w:t>Well 1</w:t>
            </w:r>
          </w:p>
          <w:p w:rsidR="00F27820" w:rsidRDefault="00F27820" w:rsidP="0062015B">
            <w:pPr>
              <w:spacing w:before="40" w:after="40"/>
              <w:ind w:left="187"/>
              <w:rPr>
                <w:rFonts w:ascii="Arial" w:hAnsi="Arial" w:cs="Arial"/>
                <w:sz w:val="24"/>
                <w:szCs w:val="24"/>
              </w:rPr>
            </w:pPr>
            <w:r>
              <w:rPr>
                <w:rFonts w:ascii="Arial" w:hAnsi="Arial" w:cs="Arial"/>
                <w:sz w:val="24"/>
                <w:szCs w:val="24"/>
              </w:rPr>
              <w:t>Well 2</w:t>
            </w:r>
          </w:p>
          <w:p w:rsidR="00F27820" w:rsidRDefault="00F27820" w:rsidP="0062015B">
            <w:pPr>
              <w:spacing w:before="40" w:after="40"/>
              <w:ind w:left="187"/>
              <w:rPr>
                <w:rFonts w:ascii="Arial" w:hAnsi="Arial" w:cs="Arial"/>
                <w:sz w:val="24"/>
                <w:szCs w:val="24"/>
              </w:rPr>
            </w:pPr>
          </w:p>
        </w:tc>
        <w:tc>
          <w:tcPr>
            <w:tcW w:w="1441" w:type="dxa"/>
          </w:tcPr>
          <w:p w:rsidR="00F27820" w:rsidRDefault="00F27820" w:rsidP="004179E4">
            <w:pPr>
              <w:spacing w:before="40" w:after="40"/>
              <w:jc w:val="center"/>
              <w:rPr>
                <w:rFonts w:ascii="Arial" w:hAnsi="Arial" w:cs="Arial"/>
                <w:sz w:val="24"/>
                <w:szCs w:val="24"/>
              </w:rPr>
            </w:pPr>
          </w:p>
          <w:p w:rsidR="003B1198" w:rsidRDefault="00733CF8" w:rsidP="004179E4">
            <w:pPr>
              <w:spacing w:before="40" w:after="40"/>
              <w:jc w:val="center"/>
              <w:rPr>
                <w:rFonts w:ascii="Arial" w:hAnsi="Arial" w:cs="Arial"/>
                <w:sz w:val="24"/>
                <w:szCs w:val="24"/>
              </w:rPr>
            </w:pPr>
            <w:r>
              <w:rPr>
                <w:rFonts w:ascii="Arial" w:hAnsi="Arial" w:cs="Arial"/>
                <w:sz w:val="24"/>
                <w:szCs w:val="24"/>
              </w:rPr>
              <w:t>4/18/17</w:t>
            </w:r>
          </w:p>
          <w:p w:rsidR="00733CF8" w:rsidRDefault="00733CF8" w:rsidP="004179E4">
            <w:pPr>
              <w:spacing w:before="40" w:after="40"/>
              <w:jc w:val="center"/>
              <w:rPr>
                <w:rFonts w:ascii="Arial" w:hAnsi="Arial" w:cs="Arial"/>
                <w:sz w:val="24"/>
                <w:szCs w:val="24"/>
              </w:rPr>
            </w:pPr>
            <w:r>
              <w:rPr>
                <w:rFonts w:ascii="Arial" w:hAnsi="Arial" w:cs="Arial"/>
                <w:sz w:val="24"/>
                <w:szCs w:val="24"/>
              </w:rPr>
              <w:t>6/4/24</w:t>
            </w:r>
          </w:p>
        </w:tc>
        <w:tc>
          <w:tcPr>
            <w:tcW w:w="1261" w:type="dxa"/>
          </w:tcPr>
          <w:p w:rsidR="00F27820" w:rsidRDefault="00F27820" w:rsidP="004179E4">
            <w:pPr>
              <w:spacing w:before="40" w:after="40"/>
              <w:jc w:val="center"/>
              <w:rPr>
                <w:rFonts w:ascii="Arial" w:hAnsi="Arial" w:cs="Arial"/>
                <w:sz w:val="24"/>
                <w:szCs w:val="24"/>
              </w:rPr>
            </w:pPr>
          </w:p>
          <w:p w:rsidR="00733CF8" w:rsidRDefault="00733CF8" w:rsidP="004179E4">
            <w:pPr>
              <w:spacing w:before="40" w:after="40"/>
              <w:jc w:val="center"/>
              <w:rPr>
                <w:rFonts w:ascii="Arial" w:hAnsi="Arial" w:cs="Arial"/>
                <w:sz w:val="24"/>
                <w:szCs w:val="24"/>
              </w:rPr>
            </w:pPr>
            <w:r>
              <w:rPr>
                <w:rFonts w:ascii="Arial" w:hAnsi="Arial" w:cs="Arial"/>
                <w:sz w:val="24"/>
                <w:szCs w:val="24"/>
              </w:rPr>
              <w:t>ND</w:t>
            </w:r>
          </w:p>
          <w:p w:rsidR="00733CF8" w:rsidRPr="005162DE" w:rsidRDefault="00733CF8" w:rsidP="004179E4">
            <w:pPr>
              <w:spacing w:before="40" w:after="40"/>
              <w:jc w:val="center"/>
              <w:rPr>
                <w:rFonts w:ascii="Arial" w:hAnsi="Arial" w:cs="Arial"/>
                <w:sz w:val="24"/>
                <w:szCs w:val="24"/>
              </w:rPr>
            </w:pPr>
            <w:r>
              <w:rPr>
                <w:rFonts w:ascii="Arial" w:hAnsi="Arial" w:cs="Arial"/>
                <w:sz w:val="24"/>
                <w:szCs w:val="24"/>
              </w:rPr>
              <w:t>2</w:t>
            </w:r>
          </w:p>
        </w:tc>
        <w:tc>
          <w:tcPr>
            <w:tcW w:w="1531" w:type="dxa"/>
          </w:tcPr>
          <w:p w:rsidR="00F27820" w:rsidRDefault="00F27820" w:rsidP="004179E4">
            <w:pPr>
              <w:spacing w:before="40" w:after="40"/>
              <w:jc w:val="center"/>
              <w:rPr>
                <w:rFonts w:ascii="Arial" w:hAnsi="Arial" w:cs="Arial"/>
                <w:sz w:val="24"/>
                <w:szCs w:val="24"/>
              </w:rPr>
            </w:pPr>
          </w:p>
          <w:p w:rsidR="003B1198" w:rsidRPr="005162DE" w:rsidRDefault="003B1198" w:rsidP="004179E4">
            <w:pPr>
              <w:spacing w:before="40" w:after="40"/>
              <w:jc w:val="center"/>
              <w:rPr>
                <w:rFonts w:ascii="Arial" w:hAnsi="Arial" w:cs="Arial"/>
                <w:sz w:val="24"/>
                <w:szCs w:val="24"/>
              </w:rPr>
            </w:pPr>
            <w:r>
              <w:rPr>
                <w:rFonts w:ascii="Arial" w:hAnsi="Arial" w:cs="Arial"/>
                <w:sz w:val="24"/>
                <w:szCs w:val="24"/>
              </w:rPr>
              <w:t>0-2.8</w:t>
            </w:r>
          </w:p>
        </w:tc>
        <w:tc>
          <w:tcPr>
            <w:tcW w:w="901" w:type="dxa"/>
          </w:tcPr>
          <w:p w:rsidR="00F27820" w:rsidRDefault="00F27820" w:rsidP="004179E4">
            <w:pPr>
              <w:spacing w:before="40" w:after="40"/>
              <w:jc w:val="center"/>
              <w:rPr>
                <w:rFonts w:ascii="Arial" w:hAnsi="Arial" w:cs="Arial"/>
                <w:sz w:val="24"/>
                <w:szCs w:val="24"/>
              </w:rPr>
            </w:pPr>
          </w:p>
          <w:p w:rsidR="00733CF8" w:rsidRPr="005162DE" w:rsidRDefault="00733CF8" w:rsidP="004179E4">
            <w:pPr>
              <w:spacing w:before="40" w:after="40"/>
              <w:jc w:val="center"/>
              <w:rPr>
                <w:rFonts w:ascii="Arial" w:hAnsi="Arial" w:cs="Arial"/>
                <w:sz w:val="24"/>
                <w:szCs w:val="24"/>
              </w:rPr>
            </w:pPr>
            <w:r>
              <w:rPr>
                <w:rFonts w:ascii="Arial" w:hAnsi="Arial" w:cs="Arial"/>
                <w:sz w:val="24"/>
                <w:szCs w:val="24"/>
              </w:rPr>
              <w:t>5</w:t>
            </w:r>
          </w:p>
        </w:tc>
        <w:tc>
          <w:tcPr>
            <w:tcW w:w="1171" w:type="dxa"/>
          </w:tcPr>
          <w:p w:rsidR="00F27820" w:rsidRDefault="00F27820" w:rsidP="004179E4">
            <w:pPr>
              <w:spacing w:before="40" w:after="40"/>
              <w:jc w:val="center"/>
              <w:rPr>
                <w:rFonts w:ascii="Arial" w:hAnsi="Arial" w:cs="Arial"/>
                <w:sz w:val="24"/>
                <w:szCs w:val="24"/>
              </w:rPr>
            </w:pPr>
          </w:p>
          <w:p w:rsidR="00733CF8" w:rsidRPr="005162DE" w:rsidRDefault="00733CF8" w:rsidP="004179E4">
            <w:pPr>
              <w:spacing w:before="40" w:after="40"/>
              <w:jc w:val="center"/>
              <w:rPr>
                <w:rFonts w:ascii="Arial" w:hAnsi="Arial" w:cs="Arial"/>
                <w:sz w:val="24"/>
                <w:szCs w:val="24"/>
              </w:rPr>
            </w:pPr>
            <w:r>
              <w:rPr>
                <w:rFonts w:ascii="Arial" w:hAnsi="Arial" w:cs="Arial"/>
                <w:sz w:val="24"/>
                <w:szCs w:val="24"/>
              </w:rPr>
              <w:t>.1</w:t>
            </w:r>
          </w:p>
        </w:tc>
        <w:tc>
          <w:tcPr>
            <w:tcW w:w="2217" w:type="dxa"/>
          </w:tcPr>
          <w:p w:rsidR="00F27820" w:rsidRDefault="00F27820" w:rsidP="0062015B">
            <w:pPr>
              <w:spacing w:before="40" w:after="40"/>
              <w:rPr>
                <w:rFonts w:ascii="Arial" w:hAnsi="Arial" w:cs="Arial"/>
                <w:sz w:val="24"/>
                <w:szCs w:val="24"/>
              </w:rPr>
            </w:pPr>
            <w:r>
              <w:rPr>
                <w:rFonts w:ascii="Arial" w:hAnsi="Arial" w:cs="Arial"/>
                <w:sz w:val="24"/>
                <w:szCs w:val="24"/>
              </w:rPr>
              <w:t>Soil runoff</w:t>
            </w:r>
          </w:p>
          <w:p w:rsidR="00F27820" w:rsidRDefault="00F27820" w:rsidP="0062015B">
            <w:pPr>
              <w:spacing w:before="40" w:after="40"/>
              <w:rPr>
                <w:rFonts w:ascii="Arial" w:hAnsi="Arial" w:cs="Arial"/>
                <w:sz w:val="24"/>
                <w:szCs w:val="24"/>
              </w:rPr>
            </w:pPr>
          </w:p>
          <w:p w:rsidR="00F27820" w:rsidRDefault="00F27820" w:rsidP="0062015B">
            <w:pPr>
              <w:spacing w:before="40" w:after="40"/>
              <w:rPr>
                <w:rFonts w:ascii="Arial" w:hAnsi="Arial" w:cs="Arial"/>
                <w:sz w:val="24"/>
                <w:szCs w:val="24"/>
              </w:rPr>
            </w:pPr>
          </w:p>
          <w:p w:rsidR="00F27820" w:rsidRDefault="00F27820" w:rsidP="0062015B">
            <w:pPr>
              <w:spacing w:before="40" w:after="40"/>
              <w:rPr>
                <w:rFonts w:ascii="Arial" w:hAnsi="Arial" w:cs="Arial"/>
                <w:sz w:val="24"/>
                <w:szCs w:val="24"/>
              </w:rPr>
            </w:pPr>
          </w:p>
        </w:tc>
      </w:tr>
      <w:tr w:rsidR="00F27820" w:rsidRPr="005162DE" w:rsidTr="00F27820">
        <w:trPr>
          <w:trHeight w:val="1304"/>
        </w:trPr>
        <w:tc>
          <w:tcPr>
            <w:tcW w:w="2278" w:type="dxa"/>
          </w:tcPr>
          <w:p w:rsidR="00F27820" w:rsidRDefault="00F27820" w:rsidP="00F27820">
            <w:pPr>
              <w:spacing w:before="40" w:after="40"/>
              <w:ind w:left="187"/>
              <w:rPr>
                <w:rFonts w:ascii="Arial" w:hAnsi="Arial" w:cs="Arial"/>
                <w:sz w:val="24"/>
                <w:szCs w:val="24"/>
              </w:rPr>
            </w:pPr>
            <w:r>
              <w:rPr>
                <w:rFonts w:ascii="Arial" w:hAnsi="Arial" w:cs="Arial"/>
                <w:sz w:val="24"/>
                <w:szCs w:val="24"/>
              </w:rPr>
              <w:t>Zinc</w:t>
            </w:r>
            <w:r w:rsidR="000F72D6">
              <w:rPr>
                <w:rFonts w:ascii="Arial" w:hAnsi="Arial" w:cs="Arial"/>
                <w:sz w:val="24"/>
                <w:szCs w:val="24"/>
              </w:rPr>
              <w:t>, ppb</w:t>
            </w:r>
          </w:p>
          <w:p w:rsidR="00F27820" w:rsidRDefault="00F27820" w:rsidP="00F27820">
            <w:pPr>
              <w:spacing w:before="40" w:after="40"/>
              <w:ind w:left="187"/>
              <w:rPr>
                <w:rFonts w:ascii="Arial" w:hAnsi="Arial" w:cs="Arial"/>
                <w:sz w:val="24"/>
                <w:szCs w:val="24"/>
              </w:rPr>
            </w:pPr>
            <w:r>
              <w:rPr>
                <w:rFonts w:ascii="Arial" w:hAnsi="Arial" w:cs="Arial"/>
                <w:sz w:val="24"/>
                <w:szCs w:val="24"/>
              </w:rPr>
              <w:t>Well 1</w:t>
            </w:r>
          </w:p>
          <w:p w:rsidR="00F27820" w:rsidRPr="00F27820" w:rsidRDefault="00F27820" w:rsidP="00F27820">
            <w:pPr>
              <w:spacing w:before="40" w:after="40"/>
              <w:ind w:left="187"/>
            </w:pPr>
            <w:r>
              <w:rPr>
                <w:rFonts w:ascii="Arial" w:hAnsi="Arial" w:cs="Arial"/>
                <w:sz w:val="24"/>
                <w:szCs w:val="24"/>
              </w:rPr>
              <w:t>Well 2</w:t>
            </w:r>
          </w:p>
          <w:p w:rsidR="00F27820" w:rsidRDefault="00F27820" w:rsidP="0062015B">
            <w:pPr>
              <w:spacing w:before="40" w:after="40"/>
              <w:ind w:left="187"/>
              <w:rPr>
                <w:rFonts w:ascii="Arial" w:hAnsi="Arial" w:cs="Arial"/>
                <w:sz w:val="24"/>
                <w:szCs w:val="24"/>
              </w:rPr>
            </w:pPr>
          </w:p>
        </w:tc>
        <w:tc>
          <w:tcPr>
            <w:tcW w:w="1441" w:type="dxa"/>
          </w:tcPr>
          <w:p w:rsidR="00F27820" w:rsidRDefault="00F27820" w:rsidP="004179E4">
            <w:pPr>
              <w:spacing w:before="40" w:after="40"/>
              <w:jc w:val="center"/>
              <w:rPr>
                <w:rFonts w:ascii="Arial" w:hAnsi="Arial" w:cs="Arial"/>
                <w:sz w:val="24"/>
                <w:szCs w:val="24"/>
              </w:rPr>
            </w:pPr>
          </w:p>
          <w:p w:rsidR="00733CF8" w:rsidRDefault="00733CF8" w:rsidP="004179E4">
            <w:pPr>
              <w:spacing w:before="40" w:after="40"/>
              <w:jc w:val="center"/>
              <w:rPr>
                <w:rFonts w:ascii="Arial" w:hAnsi="Arial" w:cs="Arial"/>
                <w:sz w:val="24"/>
                <w:szCs w:val="24"/>
              </w:rPr>
            </w:pPr>
            <w:r>
              <w:rPr>
                <w:rFonts w:ascii="Arial" w:hAnsi="Arial" w:cs="Arial"/>
                <w:sz w:val="24"/>
                <w:szCs w:val="24"/>
              </w:rPr>
              <w:t>4/18/18</w:t>
            </w:r>
          </w:p>
          <w:p w:rsidR="00733CF8" w:rsidRDefault="00733CF8" w:rsidP="004179E4">
            <w:pPr>
              <w:spacing w:before="40" w:after="40"/>
              <w:jc w:val="center"/>
              <w:rPr>
                <w:rFonts w:ascii="Arial" w:hAnsi="Arial" w:cs="Arial"/>
                <w:sz w:val="24"/>
                <w:szCs w:val="24"/>
              </w:rPr>
            </w:pPr>
            <w:r>
              <w:rPr>
                <w:rFonts w:ascii="Arial" w:hAnsi="Arial" w:cs="Arial"/>
                <w:sz w:val="24"/>
                <w:szCs w:val="24"/>
              </w:rPr>
              <w:t>2/20/18</w:t>
            </w:r>
          </w:p>
        </w:tc>
        <w:tc>
          <w:tcPr>
            <w:tcW w:w="1261" w:type="dxa"/>
          </w:tcPr>
          <w:p w:rsidR="00F27820" w:rsidRDefault="00F27820" w:rsidP="004179E4">
            <w:pPr>
              <w:spacing w:before="40" w:after="40"/>
              <w:jc w:val="center"/>
              <w:rPr>
                <w:rFonts w:ascii="Arial" w:hAnsi="Arial" w:cs="Arial"/>
                <w:sz w:val="24"/>
                <w:szCs w:val="24"/>
              </w:rPr>
            </w:pPr>
          </w:p>
          <w:p w:rsidR="00733CF8" w:rsidRDefault="00CF0254" w:rsidP="00733CF8">
            <w:pPr>
              <w:spacing w:before="40" w:after="40"/>
              <w:jc w:val="center"/>
              <w:rPr>
                <w:rFonts w:ascii="Arial" w:hAnsi="Arial" w:cs="Arial"/>
                <w:sz w:val="24"/>
                <w:szCs w:val="24"/>
              </w:rPr>
            </w:pPr>
            <w:r>
              <w:rPr>
                <w:rFonts w:ascii="Arial" w:hAnsi="Arial" w:cs="Arial"/>
                <w:sz w:val="24"/>
                <w:szCs w:val="24"/>
              </w:rPr>
              <w:t>20-70</w:t>
            </w:r>
          </w:p>
          <w:p w:rsidR="00CF0254" w:rsidRPr="005162DE" w:rsidRDefault="00CF0254" w:rsidP="00733CF8">
            <w:pPr>
              <w:spacing w:before="40" w:after="40"/>
              <w:jc w:val="center"/>
              <w:rPr>
                <w:rFonts w:ascii="Arial" w:hAnsi="Arial" w:cs="Arial"/>
                <w:sz w:val="24"/>
                <w:szCs w:val="24"/>
              </w:rPr>
            </w:pPr>
            <w:r>
              <w:rPr>
                <w:rFonts w:ascii="Arial" w:hAnsi="Arial" w:cs="Arial"/>
                <w:sz w:val="24"/>
                <w:szCs w:val="24"/>
              </w:rPr>
              <w:t>20-70</w:t>
            </w:r>
          </w:p>
        </w:tc>
        <w:tc>
          <w:tcPr>
            <w:tcW w:w="1531" w:type="dxa"/>
          </w:tcPr>
          <w:p w:rsidR="00F27820" w:rsidRDefault="00F27820" w:rsidP="004179E4">
            <w:pPr>
              <w:spacing w:before="40" w:after="40"/>
              <w:jc w:val="center"/>
              <w:rPr>
                <w:rFonts w:ascii="Arial" w:hAnsi="Arial" w:cs="Arial"/>
                <w:sz w:val="24"/>
                <w:szCs w:val="24"/>
              </w:rPr>
            </w:pPr>
          </w:p>
          <w:p w:rsidR="003B1198" w:rsidRDefault="00733CF8" w:rsidP="004179E4">
            <w:pPr>
              <w:spacing w:before="40" w:after="40"/>
              <w:jc w:val="center"/>
              <w:rPr>
                <w:rFonts w:ascii="Arial" w:hAnsi="Arial" w:cs="Arial"/>
                <w:sz w:val="24"/>
                <w:szCs w:val="24"/>
              </w:rPr>
            </w:pPr>
            <w:r>
              <w:rPr>
                <w:rFonts w:ascii="Arial" w:hAnsi="Arial" w:cs="Arial"/>
                <w:sz w:val="24"/>
                <w:szCs w:val="24"/>
              </w:rPr>
              <w:t>5</w:t>
            </w:r>
            <w:r w:rsidR="003B1198">
              <w:rPr>
                <w:rFonts w:ascii="Arial" w:hAnsi="Arial" w:cs="Arial"/>
                <w:sz w:val="24"/>
                <w:szCs w:val="24"/>
              </w:rPr>
              <w:t>0</w:t>
            </w:r>
          </w:p>
          <w:p w:rsidR="00733CF8" w:rsidRDefault="00733CF8" w:rsidP="004179E4">
            <w:pPr>
              <w:spacing w:before="40" w:after="40"/>
              <w:jc w:val="center"/>
              <w:rPr>
                <w:rFonts w:ascii="Arial" w:hAnsi="Arial" w:cs="Arial"/>
                <w:sz w:val="24"/>
                <w:szCs w:val="24"/>
              </w:rPr>
            </w:pPr>
            <w:r>
              <w:rPr>
                <w:rFonts w:ascii="Arial" w:hAnsi="Arial" w:cs="Arial"/>
                <w:sz w:val="24"/>
                <w:szCs w:val="24"/>
              </w:rPr>
              <w:t>50</w:t>
            </w:r>
          </w:p>
          <w:p w:rsidR="00733CF8" w:rsidRPr="005162DE" w:rsidRDefault="00733CF8" w:rsidP="004179E4">
            <w:pPr>
              <w:spacing w:before="40" w:after="40"/>
              <w:jc w:val="center"/>
              <w:rPr>
                <w:rFonts w:ascii="Arial" w:hAnsi="Arial" w:cs="Arial"/>
                <w:sz w:val="24"/>
                <w:szCs w:val="24"/>
              </w:rPr>
            </w:pPr>
          </w:p>
        </w:tc>
        <w:tc>
          <w:tcPr>
            <w:tcW w:w="901" w:type="dxa"/>
          </w:tcPr>
          <w:p w:rsidR="00F27820" w:rsidRDefault="00F27820" w:rsidP="004179E4">
            <w:pPr>
              <w:spacing w:before="40" w:after="40"/>
              <w:jc w:val="center"/>
              <w:rPr>
                <w:rFonts w:ascii="Arial" w:hAnsi="Arial" w:cs="Arial"/>
                <w:sz w:val="24"/>
                <w:szCs w:val="24"/>
              </w:rPr>
            </w:pPr>
          </w:p>
          <w:p w:rsidR="00733CF8" w:rsidRDefault="00733CF8" w:rsidP="004179E4">
            <w:pPr>
              <w:spacing w:before="40" w:after="40"/>
              <w:jc w:val="center"/>
              <w:rPr>
                <w:rFonts w:ascii="Arial" w:hAnsi="Arial" w:cs="Arial"/>
                <w:sz w:val="24"/>
                <w:szCs w:val="24"/>
              </w:rPr>
            </w:pPr>
            <w:r>
              <w:rPr>
                <w:rFonts w:ascii="Arial" w:hAnsi="Arial" w:cs="Arial"/>
                <w:sz w:val="24"/>
                <w:szCs w:val="24"/>
              </w:rPr>
              <w:t>5000</w:t>
            </w:r>
          </w:p>
          <w:p w:rsidR="00733CF8" w:rsidRPr="005162DE" w:rsidRDefault="00733CF8" w:rsidP="004179E4">
            <w:pPr>
              <w:spacing w:before="40" w:after="40"/>
              <w:jc w:val="center"/>
              <w:rPr>
                <w:rFonts w:ascii="Arial" w:hAnsi="Arial" w:cs="Arial"/>
                <w:sz w:val="24"/>
                <w:szCs w:val="24"/>
              </w:rPr>
            </w:pPr>
            <w:r>
              <w:rPr>
                <w:rFonts w:ascii="Arial" w:hAnsi="Arial" w:cs="Arial"/>
                <w:sz w:val="24"/>
                <w:szCs w:val="24"/>
              </w:rPr>
              <w:t>5000</w:t>
            </w:r>
          </w:p>
        </w:tc>
        <w:tc>
          <w:tcPr>
            <w:tcW w:w="1171" w:type="dxa"/>
          </w:tcPr>
          <w:p w:rsidR="00F27820" w:rsidRDefault="00F27820" w:rsidP="004179E4">
            <w:pPr>
              <w:spacing w:before="40" w:after="40"/>
              <w:jc w:val="center"/>
              <w:rPr>
                <w:rFonts w:ascii="Arial" w:hAnsi="Arial" w:cs="Arial"/>
                <w:sz w:val="24"/>
                <w:szCs w:val="24"/>
              </w:rPr>
            </w:pPr>
          </w:p>
          <w:p w:rsidR="00733CF8" w:rsidRDefault="00733CF8" w:rsidP="004179E4">
            <w:pPr>
              <w:spacing w:before="40" w:after="40"/>
              <w:jc w:val="center"/>
              <w:rPr>
                <w:rFonts w:ascii="Arial" w:hAnsi="Arial" w:cs="Arial"/>
                <w:sz w:val="24"/>
                <w:szCs w:val="24"/>
              </w:rPr>
            </w:pPr>
            <w:r>
              <w:rPr>
                <w:rFonts w:ascii="Arial" w:hAnsi="Arial" w:cs="Arial"/>
                <w:sz w:val="24"/>
                <w:szCs w:val="24"/>
              </w:rPr>
              <w:t>50</w:t>
            </w:r>
          </w:p>
          <w:p w:rsidR="00733CF8" w:rsidRPr="005162DE" w:rsidRDefault="00733CF8" w:rsidP="004179E4">
            <w:pPr>
              <w:spacing w:before="40" w:after="40"/>
              <w:jc w:val="center"/>
              <w:rPr>
                <w:rFonts w:ascii="Arial" w:hAnsi="Arial" w:cs="Arial"/>
                <w:sz w:val="24"/>
                <w:szCs w:val="24"/>
              </w:rPr>
            </w:pPr>
            <w:r>
              <w:rPr>
                <w:rFonts w:ascii="Arial" w:hAnsi="Arial" w:cs="Arial"/>
                <w:sz w:val="24"/>
                <w:szCs w:val="24"/>
              </w:rPr>
              <w:t>50</w:t>
            </w:r>
          </w:p>
        </w:tc>
        <w:tc>
          <w:tcPr>
            <w:tcW w:w="2217" w:type="dxa"/>
          </w:tcPr>
          <w:p w:rsidR="00F27820" w:rsidRDefault="00F27820" w:rsidP="0062015B">
            <w:pPr>
              <w:spacing w:before="40" w:after="40"/>
              <w:rPr>
                <w:rFonts w:ascii="Arial" w:hAnsi="Arial" w:cs="Arial"/>
                <w:sz w:val="24"/>
                <w:szCs w:val="24"/>
              </w:rPr>
            </w:pPr>
            <w:r>
              <w:rPr>
                <w:rFonts w:ascii="Arial" w:hAnsi="Arial" w:cs="Arial"/>
                <w:sz w:val="24"/>
                <w:szCs w:val="24"/>
              </w:rPr>
              <w:t>Runoff/leaching from natural deposits: industrial wastes</w:t>
            </w:r>
          </w:p>
        </w:tc>
      </w:tr>
    </w:tbl>
    <w:p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F0254">
        <w:rPr>
          <w:rFonts w:ascii="Arial" w:hAnsi="Arial" w:cs="Arial"/>
          <w:bCs/>
          <w:sz w:val="24"/>
          <w:szCs w:val="24"/>
          <w:u w:val="single"/>
        </w:rPr>
        <w:t>Leavitt Lake Community Services District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662" w:rsidRDefault="005B1662">
      <w:r>
        <w:separator/>
      </w:r>
    </w:p>
    <w:p w:rsidR="005B1662" w:rsidRDefault="005B1662"/>
  </w:endnote>
  <w:endnote w:type="continuationSeparator" w:id="0">
    <w:p w:rsidR="005B1662" w:rsidRDefault="005B1662">
      <w:r>
        <w:continuationSeparator/>
      </w:r>
    </w:p>
    <w:p w:rsidR="005B1662" w:rsidRDefault="005B1662"/>
  </w:endnote>
  <w:endnote w:type="continuationNotice" w:id="1">
    <w:p w:rsidR="005B1662" w:rsidRDefault="005B166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Footer"/>
    </w:pPr>
  </w:p>
  <w:p w:rsidR="00244938" w:rsidRDefault="002449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662" w:rsidRDefault="005B1662">
      <w:r>
        <w:separator/>
      </w:r>
    </w:p>
    <w:p w:rsidR="005B1662" w:rsidRDefault="005B1662"/>
  </w:footnote>
  <w:footnote w:type="continuationSeparator" w:id="0">
    <w:p w:rsidR="005B1662" w:rsidRDefault="005B1662">
      <w:r>
        <w:continuationSeparator/>
      </w:r>
    </w:p>
    <w:p w:rsidR="005B1662" w:rsidRDefault="005B1662"/>
  </w:footnote>
  <w:footnote w:type="continuationNotice" w:id="1">
    <w:p w:rsidR="005B1662" w:rsidRDefault="005B16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pPr>
      <w:pStyle w:val="Header"/>
    </w:pPr>
  </w:p>
  <w:p w:rsidR="00244938" w:rsidRDefault="0024493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942A3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942A3A" w:rsidRPr="00E870EB">
      <w:rPr>
        <w:rStyle w:val="PageNumber"/>
        <w:rFonts w:ascii="Arial" w:hAnsi="Arial" w:cs="Arial"/>
        <w:sz w:val="24"/>
        <w:szCs w:val="24"/>
      </w:rPr>
      <w:fldChar w:fldCharType="separate"/>
    </w:r>
    <w:r w:rsidR="00F161BB">
      <w:rPr>
        <w:rStyle w:val="PageNumber"/>
        <w:rFonts w:ascii="Arial" w:hAnsi="Arial" w:cs="Arial"/>
        <w:noProof/>
        <w:sz w:val="24"/>
        <w:szCs w:val="24"/>
      </w:rPr>
      <w:t>2</w:t>
    </w:r>
    <w:r w:rsidR="00942A3A"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942A3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942A3A" w:rsidRPr="00E870EB">
      <w:rPr>
        <w:rStyle w:val="PageNumber"/>
        <w:rFonts w:ascii="Arial" w:hAnsi="Arial" w:cs="Arial"/>
        <w:sz w:val="24"/>
        <w:szCs w:val="24"/>
      </w:rPr>
      <w:fldChar w:fldCharType="separate"/>
    </w:r>
    <w:r w:rsidR="00F161BB">
      <w:rPr>
        <w:rStyle w:val="PageNumber"/>
        <w:rFonts w:ascii="Arial" w:hAnsi="Arial" w:cs="Arial"/>
        <w:noProof/>
        <w:sz w:val="24"/>
        <w:szCs w:val="24"/>
      </w:rPr>
      <w:t>6</w:t>
    </w:r>
    <w:r w:rsidR="00942A3A"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8"/>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D0B"/>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2D6"/>
    <w:rsid w:val="000F7BDF"/>
    <w:rsid w:val="00100750"/>
    <w:rsid w:val="00101107"/>
    <w:rsid w:val="001034E4"/>
    <w:rsid w:val="00112581"/>
    <w:rsid w:val="00114A18"/>
    <w:rsid w:val="00115004"/>
    <w:rsid w:val="001151D3"/>
    <w:rsid w:val="00115AD5"/>
    <w:rsid w:val="0012695E"/>
    <w:rsid w:val="0012764D"/>
    <w:rsid w:val="00127B6D"/>
    <w:rsid w:val="001300C2"/>
    <w:rsid w:val="001331D3"/>
    <w:rsid w:val="0014624C"/>
    <w:rsid w:val="001476E6"/>
    <w:rsid w:val="00152374"/>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D73"/>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3351"/>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5D39"/>
    <w:rsid w:val="002F07E8"/>
    <w:rsid w:val="002F0A31"/>
    <w:rsid w:val="002F1DD3"/>
    <w:rsid w:val="002F6EC9"/>
    <w:rsid w:val="00301D86"/>
    <w:rsid w:val="003038BC"/>
    <w:rsid w:val="00303DA2"/>
    <w:rsid w:val="00304873"/>
    <w:rsid w:val="00307628"/>
    <w:rsid w:val="00312845"/>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198"/>
    <w:rsid w:val="003B1F6B"/>
    <w:rsid w:val="003B3381"/>
    <w:rsid w:val="003B5A61"/>
    <w:rsid w:val="003C0F5E"/>
    <w:rsid w:val="003C2FCC"/>
    <w:rsid w:val="003C597D"/>
    <w:rsid w:val="003C7E02"/>
    <w:rsid w:val="003D622F"/>
    <w:rsid w:val="003E27AB"/>
    <w:rsid w:val="003E30D0"/>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67F"/>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1662"/>
    <w:rsid w:val="005B6169"/>
    <w:rsid w:val="005C04C1"/>
    <w:rsid w:val="005C5B9A"/>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15B"/>
    <w:rsid w:val="00623849"/>
    <w:rsid w:val="00624516"/>
    <w:rsid w:val="00630AE6"/>
    <w:rsid w:val="00632439"/>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235B"/>
    <w:rsid w:val="006A482B"/>
    <w:rsid w:val="006B5CF2"/>
    <w:rsid w:val="006C2732"/>
    <w:rsid w:val="006C7186"/>
    <w:rsid w:val="006D480B"/>
    <w:rsid w:val="006D4D93"/>
    <w:rsid w:val="006D506D"/>
    <w:rsid w:val="006E03F6"/>
    <w:rsid w:val="006E11B6"/>
    <w:rsid w:val="006E1904"/>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CF8"/>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7F38"/>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52F6"/>
    <w:rsid w:val="008C0889"/>
    <w:rsid w:val="008C0CD7"/>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A"/>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7E94"/>
    <w:rsid w:val="009C0E21"/>
    <w:rsid w:val="009C1882"/>
    <w:rsid w:val="009C3F08"/>
    <w:rsid w:val="009C4A4B"/>
    <w:rsid w:val="009C6436"/>
    <w:rsid w:val="009C757A"/>
    <w:rsid w:val="009D4211"/>
    <w:rsid w:val="009D54A3"/>
    <w:rsid w:val="009D5D09"/>
    <w:rsid w:val="009E153B"/>
    <w:rsid w:val="009E2850"/>
    <w:rsid w:val="009E4BDC"/>
    <w:rsid w:val="009E54B2"/>
    <w:rsid w:val="009E59A6"/>
    <w:rsid w:val="009F0035"/>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13B3"/>
    <w:rsid w:val="00B34998"/>
    <w:rsid w:val="00B40D0A"/>
    <w:rsid w:val="00B4449D"/>
    <w:rsid w:val="00B44817"/>
    <w:rsid w:val="00B45743"/>
    <w:rsid w:val="00B46FE7"/>
    <w:rsid w:val="00B47ED5"/>
    <w:rsid w:val="00B51879"/>
    <w:rsid w:val="00B552D9"/>
    <w:rsid w:val="00B56F52"/>
    <w:rsid w:val="00B56F6C"/>
    <w:rsid w:val="00B606D3"/>
    <w:rsid w:val="00B627C4"/>
    <w:rsid w:val="00B646BC"/>
    <w:rsid w:val="00B67C49"/>
    <w:rsid w:val="00B704C3"/>
    <w:rsid w:val="00B76677"/>
    <w:rsid w:val="00B772E6"/>
    <w:rsid w:val="00B85CDA"/>
    <w:rsid w:val="00B87C5D"/>
    <w:rsid w:val="00B917F2"/>
    <w:rsid w:val="00B93439"/>
    <w:rsid w:val="00B93BBF"/>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D27"/>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54"/>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0E5E"/>
    <w:rsid w:val="00DC193E"/>
    <w:rsid w:val="00DC2ED8"/>
    <w:rsid w:val="00DC30BE"/>
    <w:rsid w:val="00DC3DA9"/>
    <w:rsid w:val="00DC61D2"/>
    <w:rsid w:val="00DD0989"/>
    <w:rsid w:val="00DD21E1"/>
    <w:rsid w:val="00DD235F"/>
    <w:rsid w:val="00DD2D6F"/>
    <w:rsid w:val="00DD4F5A"/>
    <w:rsid w:val="00DD7D18"/>
    <w:rsid w:val="00DD7D84"/>
    <w:rsid w:val="00DE1141"/>
    <w:rsid w:val="00DE2077"/>
    <w:rsid w:val="00DE240A"/>
    <w:rsid w:val="00DE2BFB"/>
    <w:rsid w:val="00DE360D"/>
    <w:rsid w:val="00DE39CC"/>
    <w:rsid w:val="00DE54DD"/>
    <w:rsid w:val="00E0214A"/>
    <w:rsid w:val="00E034EF"/>
    <w:rsid w:val="00E036DF"/>
    <w:rsid w:val="00E03C75"/>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1BB"/>
    <w:rsid w:val="00F20D47"/>
    <w:rsid w:val="00F2399F"/>
    <w:rsid w:val="00F27820"/>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818"/>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C55D27"/>
    <w:pPr>
      <w:keepNext/>
      <w:jc w:val="center"/>
      <w:outlineLvl w:val="4"/>
    </w:pPr>
    <w:rPr>
      <w:rFonts w:ascii="Footlight MT Light" w:hAnsi="Footlight MT Light"/>
      <w:b/>
      <w:sz w:val="22"/>
    </w:rPr>
  </w:style>
  <w:style w:type="paragraph" w:styleId="Heading6">
    <w:name w:val="heading 6"/>
    <w:basedOn w:val="Normal"/>
    <w:next w:val="Normal"/>
    <w:qFormat/>
    <w:rsid w:val="00C55D27"/>
    <w:pPr>
      <w:keepNext/>
      <w:jc w:val="right"/>
      <w:outlineLvl w:val="5"/>
    </w:pPr>
    <w:rPr>
      <w:rFonts w:ascii="Footlight MT Light" w:hAnsi="Footlight MT Light"/>
      <w:sz w:val="24"/>
    </w:rPr>
  </w:style>
  <w:style w:type="paragraph" w:styleId="Heading7">
    <w:name w:val="heading 7"/>
    <w:basedOn w:val="Normal"/>
    <w:next w:val="Normal"/>
    <w:qFormat/>
    <w:rsid w:val="00C55D2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C55D27"/>
    <w:pPr>
      <w:keepNext/>
      <w:spacing w:line="200" w:lineRule="exact"/>
      <w:outlineLvl w:val="7"/>
    </w:pPr>
    <w:rPr>
      <w:rFonts w:ascii="Comic Sans MS" w:hAnsi="Comic Sans MS"/>
      <w:b/>
      <w:bCs/>
      <w:sz w:val="18"/>
    </w:rPr>
  </w:style>
  <w:style w:type="paragraph" w:styleId="Heading9">
    <w:name w:val="heading 9"/>
    <w:basedOn w:val="Normal"/>
    <w:next w:val="Normal"/>
    <w:qFormat/>
    <w:rsid w:val="00C55D2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5D27"/>
    <w:pPr>
      <w:tabs>
        <w:tab w:val="center" w:pos="4320"/>
        <w:tab w:val="right" w:pos="8640"/>
      </w:tabs>
    </w:pPr>
  </w:style>
  <w:style w:type="paragraph" w:styleId="Footer">
    <w:name w:val="footer"/>
    <w:basedOn w:val="Normal"/>
    <w:link w:val="FooterChar"/>
    <w:uiPriority w:val="99"/>
    <w:rsid w:val="00C55D27"/>
    <w:pPr>
      <w:tabs>
        <w:tab w:val="center" w:pos="4320"/>
        <w:tab w:val="right" w:pos="8640"/>
      </w:tabs>
    </w:pPr>
  </w:style>
  <w:style w:type="character" w:styleId="PageNumber">
    <w:name w:val="page number"/>
    <w:basedOn w:val="DefaultParagraphFont"/>
    <w:rsid w:val="00C55D27"/>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C55D27"/>
    <w:pPr>
      <w:spacing w:after="120"/>
      <w:jc w:val="center"/>
    </w:pPr>
    <w:rPr>
      <w:b/>
      <w:u w:val="single"/>
    </w:rPr>
  </w:style>
  <w:style w:type="paragraph" w:styleId="BodyText">
    <w:name w:val="Body Text"/>
    <w:basedOn w:val="Normal"/>
    <w:link w:val="BodyTextChar"/>
    <w:rsid w:val="00C55D27"/>
    <w:pPr>
      <w:spacing w:before="120"/>
      <w:jc w:val="both"/>
    </w:pPr>
    <w:rPr>
      <w:rFonts w:ascii="Footlight MT Light" w:hAnsi="Footlight MT Light"/>
      <w:sz w:val="22"/>
    </w:rPr>
  </w:style>
  <w:style w:type="paragraph" w:styleId="BodyText2">
    <w:name w:val="Body Text 2"/>
    <w:basedOn w:val="Normal"/>
    <w:rsid w:val="00C55D27"/>
    <w:pPr>
      <w:spacing w:after="120"/>
    </w:pPr>
    <w:rPr>
      <w:rFonts w:ascii="Footlight MT Light" w:hAnsi="Footlight MT Light"/>
      <w:sz w:val="22"/>
    </w:rPr>
  </w:style>
  <w:style w:type="paragraph" w:styleId="BodyText3">
    <w:name w:val="Body Text 3"/>
    <w:basedOn w:val="Normal"/>
    <w:rsid w:val="00C55D2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C55D2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C55D27"/>
    <w:pPr>
      <w:ind w:firstLine="720"/>
    </w:pPr>
    <w:rPr>
      <w:snapToGrid w:val="0"/>
      <w:u w:val="single"/>
    </w:rPr>
  </w:style>
  <w:style w:type="paragraph" w:styleId="BodyTextIndent3">
    <w:name w:val="Body Text Indent 3"/>
    <w:basedOn w:val="Normal"/>
    <w:rsid w:val="00C55D27"/>
    <w:pPr>
      <w:ind w:left="360" w:hanging="360"/>
    </w:pPr>
    <w:rPr>
      <w:snapToGrid w:val="0"/>
      <w:u w:val="single"/>
    </w:rPr>
  </w:style>
  <w:style w:type="paragraph" w:styleId="BlockText">
    <w:name w:val="Block Text"/>
    <w:basedOn w:val="Normal"/>
    <w:rsid w:val="00C55D27"/>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6DC97-56BA-4FE3-9257-F2979FEE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Windows User</cp:lastModifiedBy>
  <cp:revision>8</cp:revision>
  <cp:lastPrinted>2025-01-27T22:27:00Z</cp:lastPrinted>
  <dcterms:created xsi:type="dcterms:W3CDTF">2024-09-10T17:53:00Z</dcterms:created>
  <dcterms:modified xsi:type="dcterms:W3CDTF">2025-01-27T22:44:00Z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