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2B19D7">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D2298B">
            <w:pPr>
              <w:pStyle w:val="BodyText3"/>
              <w:pBdr>
                <w:top w:val="none" w:sz="0" w:space="0" w:color="auto"/>
                <w:left w:val="none" w:sz="0" w:space="0" w:color="auto"/>
                <w:bottom w:val="none" w:sz="0" w:space="0" w:color="auto"/>
                <w:right w:val="none" w:sz="0" w:space="0" w:color="auto"/>
              </w:pBdr>
              <w:jc w:val="left"/>
              <w:rPr>
                <w:b/>
              </w:rPr>
            </w:pPr>
            <w:r>
              <w:rPr>
                <w:b/>
              </w:rPr>
              <w:t>Callayomi County Water District</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2B19D7">
            <w:pPr>
              <w:pStyle w:val="BodyText3"/>
              <w:pBdr>
                <w:top w:val="none" w:sz="0" w:space="0" w:color="auto"/>
                <w:left w:val="none" w:sz="0" w:space="0" w:color="auto"/>
                <w:bottom w:val="none" w:sz="0" w:space="0" w:color="auto"/>
                <w:right w:val="none" w:sz="0" w:space="0" w:color="auto"/>
              </w:pBdr>
              <w:jc w:val="left"/>
              <w:rPr>
                <w:sz w:val="22"/>
              </w:rPr>
            </w:pPr>
            <w:r>
              <w:rPr>
                <w:sz w:val="22"/>
              </w:rPr>
              <w:t>April 10</w:t>
            </w:r>
            <w:r w:rsidR="00D2298B">
              <w:rPr>
                <w:sz w:val="22"/>
              </w:rPr>
              <w:t>, 201</w:t>
            </w:r>
            <w:r>
              <w:rPr>
                <w:sz w:val="22"/>
              </w:rPr>
              <w:t>9</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D2298B">
            <w:pPr>
              <w:pStyle w:val="BodyText3"/>
              <w:pBdr>
                <w:top w:val="none" w:sz="0" w:space="0" w:color="auto"/>
                <w:left w:val="none" w:sz="0" w:space="0" w:color="auto"/>
                <w:bottom w:val="none" w:sz="0" w:space="0" w:color="auto"/>
                <w:right w:val="none" w:sz="0" w:space="0" w:color="auto"/>
              </w:pBdr>
              <w:ind w:right="-115"/>
              <w:jc w:val="left"/>
              <w:rPr>
                <w:sz w:val="22"/>
              </w:rPr>
            </w:pPr>
            <w:r>
              <w:rPr>
                <w:sz w:val="22"/>
              </w:rPr>
              <w:t>One groundwater well</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D2298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Diamond D Well located on the Diamond D Ranch</w:t>
            </w: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D2298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A 2010 assessment is available at the District office.</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D664D0">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Second Thursday each month at 10:30</w:t>
            </w:r>
          </w:p>
        </w:tc>
      </w:tr>
      <w:tr w:rsidR="00D2298B" w:rsidRPr="001F3468" w:rsidTr="008A5B6C">
        <w:tc>
          <w:tcPr>
            <w:tcW w:w="10800" w:type="dxa"/>
            <w:gridSpan w:val="9"/>
            <w:tcBorders>
              <w:bottom w:val="single" w:sz="4" w:space="0" w:color="auto"/>
            </w:tcBorders>
          </w:tcPr>
          <w:p w:rsidR="00D2298B" w:rsidRPr="001F3468" w:rsidRDefault="00D2298B" w:rsidP="00D2298B">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At the District office, 21282 Stewart Street</w:t>
            </w:r>
          </w:p>
        </w:tc>
      </w:tr>
      <w:tr w:rsidR="00D2298B" w:rsidRPr="001F3468" w:rsidTr="008A5B6C">
        <w:trPr>
          <w:cantSplit/>
        </w:trPr>
        <w:tc>
          <w:tcPr>
            <w:tcW w:w="2880" w:type="dxa"/>
          </w:tcPr>
          <w:p w:rsidR="00D2298B" w:rsidRPr="001F3468" w:rsidRDefault="00D2298B" w:rsidP="00D2298B">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D2298B" w:rsidRPr="001F3468" w:rsidRDefault="00D2298B" w:rsidP="00D2298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John Hamner</w:t>
            </w:r>
          </w:p>
        </w:tc>
        <w:tc>
          <w:tcPr>
            <w:tcW w:w="900" w:type="dxa"/>
            <w:gridSpan w:val="2"/>
          </w:tcPr>
          <w:p w:rsidR="00D2298B" w:rsidRPr="001F3468" w:rsidRDefault="00D2298B" w:rsidP="00D2298B">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D2298B" w:rsidRPr="001F3468" w:rsidRDefault="00037CD1" w:rsidP="00D2298B">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(707</w:t>
            </w:r>
            <w:r w:rsidR="00D2298B" w:rsidRPr="001F3468">
              <w:rPr>
                <w:sz w:val="22"/>
              </w:rPr>
              <w:t>)</w:t>
            </w:r>
            <w:r w:rsidR="00D2298B">
              <w:rPr>
                <w:sz w:val="22"/>
              </w:rPr>
              <w:t xml:space="preserve"> 987 2180</w:t>
            </w:r>
          </w:p>
        </w:tc>
      </w:tr>
      <w:tr w:rsidR="00D2298B" w:rsidRPr="001F3468" w:rsidTr="008A5B6C">
        <w:trPr>
          <w:cantSplit/>
          <w:trHeight w:val="287"/>
        </w:trPr>
        <w:tc>
          <w:tcPr>
            <w:tcW w:w="10800" w:type="dxa"/>
            <w:gridSpan w:val="9"/>
            <w:tcBorders>
              <w:bottom w:val="single" w:sz="6" w:space="0" w:color="auto"/>
            </w:tcBorders>
          </w:tcPr>
          <w:p w:rsidR="00D2298B" w:rsidRPr="001F3468" w:rsidRDefault="00D2298B" w:rsidP="00D2298B">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D2298B"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D2298B" w:rsidRPr="001F3468" w:rsidRDefault="00D2298B" w:rsidP="00D2298B">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D2298B"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D2298B" w:rsidRPr="00A44246" w:rsidRDefault="00D2298B" w:rsidP="00D2298B">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D2298B" w:rsidRPr="00A44246" w:rsidRDefault="00D2298B" w:rsidP="00D2298B">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Pr>
                <w:sz w:val="22"/>
              </w:rPr>
              <w:t>.</w:t>
            </w:r>
            <w:r w:rsidRPr="00A44246">
              <w:rPr>
                <w:sz w:val="22"/>
              </w:rPr>
              <w:t>S</w:t>
            </w:r>
            <w:r>
              <w:rPr>
                <w:sz w:val="22"/>
              </w:rPr>
              <w:t xml:space="preserve">. </w:t>
            </w:r>
            <w:r w:rsidRPr="00A44246">
              <w:rPr>
                <w:sz w:val="22"/>
              </w:rPr>
              <w:t>EPA).</w:t>
            </w:r>
          </w:p>
          <w:p w:rsidR="00D2298B" w:rsidRPr="00A44246" w:rsidRDefault="00D2298B" w:rsidP="00D2298B">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D2298B" w:rsidRPr="00A44246" w:rsidRDefault="00D2298B" w:rsidP="00D2298B">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highest level of a disinfectant allowed in drinking water.  There is convincing evidence that addition of a disinfectant is necessary for control of microbial contaminants.</w:t>
            </w:r>
          </w:p>
          <w:p w:rsidR="00D2298B" w:rsidRPr="00A44246" w:rsidRDefault="00D2298B" w:rsidP="00D2298B">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The level of a drinking water disinfectant below which there is no known or expected risk to health.  MRDLGs do not reflect the benefits of the use of disinfectants to control microbial contaminants.</w:t>
            </w:r>
          </w:p>
          <w:p w:rsidR="00D2298B" w:rsidRPr="00A44246" w:rsidRDefault="00D2298B" w:rsidP="00D2298B">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D2298B" w:rsidRPr="00A44246" w:rsidRDefault="00D2298B" w:rsidP="00D2298B">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D2298B" w:rsidRPr="00A44246" w:rsidRDefault="00D2298B" w:rsidP="00D2298B">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D2298B" w:rsidRPr="00A44246" w:rsidRDefault="00D2298B" w:rsidP="00D2298B">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The concentration of a contaminant which, if exceeded, triggers treatment or other requirements that a water system must follow.</w:t>
            </w:r>
          </w:p>
          <w:p w:rsidR="00D2298B" w:rsidRPr="00A44246" w:rsidRDefault="00D2298B" w:rsidP="00D2298B">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State Board permission to exceed an MCL or not comply with a treatment technique under certain conditions.</w:t>
            </w:r>
          </w:p>
          <w:p w:rsidR="00D2298B" w:rsidRPr="00A44246" w:rsidRDefault="00D2298B" w:rsidP="00D2298B">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D2298B" w:rsidRPr="00A44246" w:rsidRDefault="00D2298B" w:rsidP="00D2298B">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D2298B" w:rsidRPr="00A44246" w:rsidRDefault="00D2298B" w:rsidP="00D2298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D2298B" w:rsidRPr="00A44246" w:rsidRDefault="00D2298B" w:rsidP="00D2298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D2298B" w:rsidRPr="00A44246" w:rsidRDefault="00D2298B" w:rsidP="00D2298B">
            <w:pPr>
              <w:tabs>
                <w:tab w:val="left" w:pos="1440"/>
              </w:tabs>
              <w:spacing w:after="60" w:line="0" w:lineRule="atLeast"/>
              <w:jc w:val="both"/>
              <w:rPr>
                <w:b/>
                <w:sz w:val="22"/>
              </w:rPr>
            </w:pPr>
            <w:r w:rsidRPr="00A44246">
              <w:rPr>
                <w:b/>
                <w:sz w:val="22"/>
              </w:rPr>
              <w:t>ppb</w:t>
            </w:r>
            <w:r w:rsidRPr="00A44246">
              <w:rPr>
                <w:sz w:val="22"/>
              </w:rPr>
              <w:t>: parts per billion or micrograms per liter (µg/L)</w:t>
            </w:r>
          </w:p>
          <w:p w:rsidR="00D2298B" w:rsidRPr="00A44246" w:rsidRDefault="00D2298B" w:rsidP="00D2298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D2298B" w:rsidRPr="00A44246" w:rsidRDefault="00D2298B" w:rsidP="00D2298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D2298B" w:rsidRPr="00A44246" w:rsidRDefault="00D2298B" w:rsidP="00D2298B">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naturally-occurring minerals </w:t>
      </w:r>
      <w:r w:rsidRPr="001F3468">
        <w:rPr>
          <w:sz w:val="22"/>
        </w:rPr>
        <w:lastRenderedPageBreak/>
        <w:t>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w:t>
      </w:r>
      <w:proofErr w:type="gramStart"/>
      <w:r w:rsidRPr="001F3468">
        <w:rPr>
          <w:sz w:val="22"/>
          <w:szCs w:val="22"/>
        </w:rPr>
        <w:t>amount</w:t>
      </w:r>
      <w:proofErr w:type="gramEnd"/>
      <w:r w:rsidRPr="001F3468">
        <w:rPr>
          <w:sz w:val="22"/>
          <w:szCs w:val="22"/>
        </w:rPr>
        <w:t xml:space="preserve">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w:t>
      </w:r>
      <w:r w:rsidR="00037CD1" w:rsidRPr="001F3468">
        <w:rPr>
          <w:b/>
          <w:sz w:val="22"/>
          <w:szCs w:val="22"/>
        </w:rPr>
        <w:t>all</w:t>
      </w:r>
      <w:r w:rsidRPr="001F3468">
        <w:rPr>
          <w:b/>
          <w:sz w:val="22"/>
          <w:szCs w:val="22"/>
        </w:rPr>
        <w:t xml:space="preserve">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2"/>
        <w:gridCol w:w="899"/>
        <w:gridCol w:w="206"/>
        <w:gridCol w:w="785"/>
        <w:gridCol w:w="900"/>
        <w:gridCol w:w="1080"/>
        <w:gridCol w:w="540"/>
        <w:gridCol w:w="629"/>
        <w:gridCol w:w="1080"/>
        <w:gridCol w:w="270"/>
        <w:gridCol w:w="2251"/>
      </w:tblGrid>
      <w:tr w:rsidR="00BC6327" w:rsidRPr="00A44246" w:rsidTr="00535F8B">
        <w:trPr>
          <w:cantSplit/>
          <w:jc w:val="center"/>
        </w:trPr>
        <w:tc>
          <w:tcPr>
            <w:tcW w:w="10792" w:type="dxa"/>
            <w:gridSpan w:val="11"/>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A6A91">
        <w:trPr>
          <w:cantSplit/>
          <w:jc w:val="center"/>
        </w:trPr>
        <w:tc>
          <w:tcPr>
            <w:tcW w:w="2152" w:type="dxa"/>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p>
        </w:tc>
        <w:tc>
          <w:tcPr>
            <w:tcW w:w="1105"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A6A91">
        <w:trPr>
          <w:cantSplit/>
          <w:jc w:val="center"/>
        </w:trPr>
        <w:tc>
          <w:tcPr>
            <w:tcW w:w="2152" w:type="dxa"/>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105"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ED7C82"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C6327" w:rsidRDefault="00ED7C82" w:rsidP="00D057C3">
            <w:pPr>
              <w:jc w:val="center"/>
              <w:rPr>
                <w:sz w:val="18"/>
              </w:rPr>
            </w:pPr>
            <w:r>
              <w:rPr>
                <w:sz w:val="18"/>
              </w:rPr>
              <w:t>0</w:t>
            </w:r>
          </w:p>
          <w:p w:rsidR="00ED7C82" w:rsidRPr="00A44246" w:rsidRDefault="00ED7C82" w:rsidP="00D057C3">
            <w:pPr>
              <w:jc w:val="center"/>
              <w:rPr>
                <w:sz w:val="18"/>
              </w:rPr>
            </w:pP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A6A91">
        <w:trPr>
          <w:cantSplit/>
          <w:jc w:val="center"/>
        </w:trPr>
        <w:tc>
          <w:tcPr>
            <w:tcW w:w="2152" w:type="dxa"/>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105"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ED7C82"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Pr="00A44246" w:rsidRDefault="00ED7C82"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ED7C82" w:rsidP="00D057C3">
            <w:pPr>
              <w:jc w:val="center"/>
              <w:rPr>
                <w:sz w:val="18"/>
              </w:rPr>
            </w:pPr>
            <w:r>
              <w:rPr>
                <w:sz w:val="18"/>
              </w:rPr>
              <w:t>0</w:t>
            </w: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A6A91">
        <w:trPr>
          <w:cantSplit/>
          <w:jc w:val="center"/>
        </w:trPr>
        <w:tc>
          <w:tcPr>
            <w:tcW w:w="2152" w:type="dxa"/>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105"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ED7C82" w:rsidRPr="00A44246" w:rsidRDefault="00ED7C82" w:rsidP="002F6EC9">
            <w:pPr>
              <w:ind w:left="-115" w:right="-86"/>
              <w:jc w:val="center"/>
              <w:rPr>
                <w:sz w:val="18"/>
              </w:rPr>
            </w:pPr>
            <w:r>
              <w:rPr>
                <w:sz w:val="18"/>
              </w:rPr>
              <w:t>0</w:t>
            </w:r>
          </w:p>
        </w:tc>
        <w:tc>
          <w:tcPr>
            <w:tcW w:w="1685" w:type="dxa"/>
            <w:gridSpan w:val="2"/>
            <w:tcBorders>
              <w:top w:val="single" w:sz="4" w:space="0" w:color="auto"/>
              <w:bottom w:val="single" w:sz="4" w:space="0" w:color="auto"/>
            </w:tcBorders>
          </w:tcPr>
          <w:p w:rsidR="005540D9" w:rsidRPr="00A44246" w:rsidRDefault="00ED7C82"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BC6327" w:rsidRPr="001F3468" w:rsidTr="00535F8B">
        <w:trPr>
          <w:jc w:val="center"/>
        </w:trPr>
        <w:tc>
          <w:tcPr>
            <w:tcW w:w="10792" w:type="dxa"/>
            <w:gridSpan w:val="11"/>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A6A91">
        <w:trPr>
          <w:jc w:val="center"/>
        </w:trPr>
        <w:tc>
          <w:tcPr>
            <w:tcW w:w="2152"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p>
        </w:tc>
        <w:tc>
          <w:tcPr>
            <w:tcW w:w="89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91"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00"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A6A91">
        <w:trPr>
          <w:jc w:val="center"/>
        </w:trPr>
        <w:tc>
          <w:tcPr>
            <w:tcW w:w="2152"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99" w:type="dxa"/>
            <w:tcBorders>
              <w:top w:val="nil"/>
            </w:tcBorders>
          </w:tcPr>
          <w:p w:rsidR="00B44817" w:rsidRPr="001F3468" w:rsidRDefault="00ED7C82" w:rsidP="00D057C3">
            <w:pPr>
              <w:jc w:val="center"/>
              <w:rPr>
                <w:sz w:val="18"/>
              </w:rPr>
            </w:pPr>
            <w:r>
              <w:rPr>
                <w:sz w:val="18"/>
              </w:rPr>
              <w:t>6/16/16</w:t>
            </w:r>
          </w:p>
        </w:tc>
        <w:tc>
          <w:tcPr>
            <w:tcW w:w="991" w:type="dxa"/>
            <w:gridSpan w:val="2"/>
            <w:tcBorders>
              <w:top w:val="nil"/>
            </w:tcBorders>
          </w:tcPr>
          <w:p w:rsidR="00B44817" w:rsidRPr="001F3468" w:rsidRDefault="004E6279" w:rsidP="00D057C3">
            <w:pPr>
              <w:jc w:val="center"/>
              <w:rPr>
                <w:sz w:val="18"/>
              </w:rPr>
            </w:pPr>
            <w:r>
              <w:rPr>
                <w:sz w:val="18"/>
              </w:rPr>
              <w:t>10</w:t>
            </w:r>
          </w:p>
        </w:tc>
        <w:tc>
          <w:tcPr>
            <w:tcW w:w="900" w:type="dxa"/>
            <w:tcBorders>
              <w:top w:val="nil"/>
              <w:bottom w:val="nil"/>
            </w:tcBorders>
          </w:tcPr>
          <w:p w:rsidR="00B44817" w:rsidRPr="001F3468" w:rsidRDefault="004E6279" w:rsidP="00D057C3">
            <w:pPr>
              <w:jc w:val="center"/>
              <w:rPr>
                <w:sz w:val="18"/>
              </w:rPr>
            </w:pPr>
            <w:r>
              <w:rPr>
                <w:sz w:val="18"/>
              </w:rPr>
              <w:t>&lt;5.0 ppb</w:t>
            </w:r>
          </w:p>
        </w:tc>
        <w:tc>
          <w:tcPr>
            <w:tcW w:w="1080" w:type="dxa"/>
            <w:tcBorders>
              <w:top w:val="nil"/>
              <w:bottom w:val="nil"/>
            </w:tcBorders>
          </w:tcPr>
          <w:p w:rsidR="00B44817" w:rsidRPr="001F3468" w:rsidRDefault="004E6279"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5A6A91" w:rsidP="00B44817">
            <w:pPr>
              <w:jc w:val="center"/>
              <w:rPr>
                <w:sz w:val="17"/>
                <w:szCs w:val="16"/>
              </w:rPr>
            </w:pPr>
            <w:r>
              <w:rPr>
                <w:sz w:val="17"/>
                <w:szCs w:val="16"/>
              </w:rPr>
              <w:t>1 school, 4 samples</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A6A91">
        <w:trPr>
          <w:jc w:val="center"/>
        </w:trPr>
        <w:tc>
          <w:tcPr>
            <w:tcW w:w="2152" w:type="dxa"/>
            <w:tcBorders>
              <w:left w:val="single" w:sz="6" w:space="0" w:color="auto"/>
            </w:tcBorders>
          </w:tcPr>
          <w:p w:rsidR="00B44817" w:rsidRPr="001F3468" w:rsidRDefault="00B44817" w:rsidP="00D057C3">
            <w:pPr>
              <w:rPr>
                <w:sz w:val="18"/>
              </w:rPr>
            </w:pPr>
            <w:r w:rsidRPr="001F3468">
              <w:rPr>
                <w:sz w:val="18"/>
              </w:rPr>
              <w:t>Copper (ppm)</w:t>
            </w:r>
          </w:p>
        </w:tc>
        <w:tc>
          <w:tcPr>
            <w:tcW w:w="899" w:type="dxa"/>
          </w:tcPr>
          <w:p w:rsidR="00B44817" w:rsidRPr="001F3468" w:rsidRDefault="00ED7C82" w:rsidP="00D057C3">
            <w:pPr>
              <w:jc w:val="center"/>
              <w:rPr>
                <w:sz w:val="18"/>
              </w:rPr>
            </w:pPr>
            <w:r>
              <w:rPr>
                <w:sz w:val="18"/>
              </w:rPr>
              <w:t>6/16/16</w:t>
            </w:r>
          </w:p>
        </w:tc>
        <w:tc>
          <w:tcPr>
            <w:tcW w:w="991" w:type="dxa"/>
            <w:gridSpan w:val="2"/>
          </w:tcPr>
          <w:p w:rsidR="00B44817" w:rsidRPr="001F3468" w:rsidRDefault="004E6279" w:rsidP="00D057C3">
            <w:pPr>
              <w:jc w:val="center"/>
              <w:rPr>
                <w:sz w:val="18"/>
              </w:rPr>
            </w:pPr>
            <w:r>
              <w:rPr>
                <w:sz w:val="18"/>
              </w:rPr>
              <w:t>10</w:t>
            </w:r>
          </w:p>
        </w:tc>
        <w:tc>
          <w:tcPr>
            <w:tcW w:w="900" w:type="dxa"/>
          </w:tcPr>
          <w:p w:rsidR="00B44817" w:rsidRPr="001F3468" w:rsidRDefault="004E6279" w:rsidP="00D057C3">
            <w:pPr>
              <w:jc w:val="center"/>
              <w:rPr>
                <w:sz w:val="18"/>
              </w:rPr>
            </w:pPr>
            <w:r>
              <w:rPr>
                <w:sz w:val="18"/>
              </w:rPr>
              <w:t>140 ppb</w:t>
            </w:r>
          </w:p>
        </w:tc>
        <w:tc>
          <w:tcPr>
            <w:tcW w:w="1080" w:type="dxa"/>
          </w:tcPr>
          <w:p w:rsidR="00B44817" w:rsidRPr="001F3468" w:rsidRDefault="004E6279" w:rsidP="00D057C3">
            <w:pPr>
              <w:jc w:val="center"/>
              <w:rPr>
                <w:sz w:val="18"/>
              </w:rPr>
            </w:pPr>
            <w:r>
              <w:rPr>
                <w:sz w:val="18"/>
              </w:rPr>
              <w:t>0</w:t>
            </w:r>
          </w:p>
        </w:tc>
        <w:tc>
          <w:tcPr>
            <w:tcW w:w="540" w:type="dxa"/>
          </w:tcPr>
          <w:p w:rsidR="00B44817" w:rsidRPr="001F3468" w:rsidRDefault="00B44817" w:rsidP="00D057C3">
            <w:pPr>
              <w:jc w:val="center"/>
              <w:rPr>
                <w:sz w:val="18"/>
              </w:rPr>
            </w:pPr>
            <w:r w:rsidRPr="001F3468">
              <w:rPr>
                <w:sz w:val="18"/>
              </w:rPr>
              <w:t>1.3</w:t>
            </w:r>
          </w:p>
        </w:tc>
        <w:tc>
          <w:tcPr>
            <w:tcW w:w="629" w:type="dxa"/>
          </w:tcPr>
          <w:p w:rsidR="00B44817" w:rsidRPr="001F3468" w:rsidRDefault="00B44817" w:rsidP="00D057C3">
            <w:pPr>
              <w:jc w:val="center"/>
              <w:rPr>
                <w:sz w:val="18"/>
              </w:rPr>
            </w:pPr>
            <w:r w:rsidRPr="001F3468">
              <w:rPr>
                <w:sz w:val="18"/>
              </w:rPr>
              <w:t>0.3</w:t>
            </w:r>
          </w:p>
        </w:tc>
        <w:tc>
          <w:tcPr>
            <w:tcW w:w="1350" w:type="dxa"/>
            <w:gridSpan w:val="2"/>
          </w:tcPr>
          <w:p w:rsidR="00B44817" w:rsidRPr="001D7D91" w:rsidRDefault="00D26951" w:rsidP="00B44817">
            <w:pPr>
              <w:jc w:val="center"/>
              <w:rPr>
                <w:sz w:val="17"/>
                <w:szCs w:val="16"/>
              </w:rPr>
            </w:pPr>
            <w:r>
              <w:rPr>
                <w:sz w:val="17"/>
                <w:szCs w:val="16"/>
              </w:rPr>
              <w:t>Not applicable</w:t>
            </w:r>
          </w:p>
        </w:tc>
        <w:tc>
          <w:tcPr>
            <w:tcW w:w="2251" w:type="dxa"/>
            <w:tcBorders>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r w:rsidR="005A6A91" w:rsidRPr="001F3468" w:rsidTr="005A6A91">
        <w:trPr>
          <w:jc w:val="center"/>
        </w:trPr>
        <w:tc>
          <w:tcPr>
            <w:tcW w:w="2152" w:type="dxa"/>
            <w:tcBorders>
              <w:left w:val="single" w:sz="6" w:space="0" w:color="auto"/>
              <w:bottom w:val="single" w:sz="18" w:space="0" w:color="auto"/>
            </w:tcBorders>
          </w:tcPr>
          <w:p w:rsidR="005A6A91" w:rsidRPr="001F3468" w:rsidRDefault="005A6A91" w:rsidP="00D057C3">
            <w:pPr>
              <w:rPr>
                <w:sz w:val="18"/>
              </w:rPr>
            </w:pPr>
            <w:r>
              <w:rPr>
                <w:sz w:val="18"/>
              </w:rPr>
              <w:t>Middletown Unified School District – Lead Samples at Drinking Fountains</w:t>
            </w:r>
          </w:p>
        </w:tc>
        <w:tc>
          <w:tcPr>
            <w:tcW w:w="899" w:type="dxa"/>
            <w:tcBorders>
              <w:bottom w:val="single" w:sz="18" w:space="0" w:color="auto"/>
            </w:tcBorders>
          </w:tcPr>
          <w:p w:rsidR="005A6A91" w:rsidRDefault="005A6A91" w:rsidP="00D057C3">
            <w:pPr>
              <w:jc w:val="center"/>
              <w:rPr>
                <w:sz w:val="18"/>
              </w:rPr>
            </w:pPr>
            <w:r>
              <w:rPr>
                <w:sz w:val="18"/>
              </w:rPr>
              <w:t>12/06/17</w:t>
            </w:r>
          </w:p>
        </w:tc>
        <w:tc>
          <w:tcPr>
            <w:tcW w:w="991" w:type="dxa"/>
            <w:gridSpan w:val="2"/>
            <w:tcBorders>
              <w:bottom w:val="single" w:sz="18" w:space="0" w:color="auto"/>
            </w:tcBorders>
          </w:tcPr>
          <w:p w:rsidR="005A6A91" w:rsidRDefault="005A6A91" w:rsidP="00D057C3">
            <w:pPr>
              <w:jc w:val="center"/>
              <w:rPr>
                <w:sz w:val="18"/>
              </w:rPr>
            </w:pPr>
            <w:r>
              <w:rPr>
                <w:sz w:val="18"/>
              </w:rPr>
              <w:t>4</w:t>
            </w:r>
          </w:p>
        </w:tc>
        <w:tc>
          <w:tcPr>
            <w:tcW w:w="900" w:type="dxa"/>
            <w:tcBorders>
              <w:bottom w:val="single" w:sz="18" w:space="0" w:color="auto"/>
            </w:tcBorders>
          </w:tcPr>
          <w:p w:rsidR="005A6A91" w:rsidRDefault="005A6A91" w:rsidP="00D057C3">
            <w:pPr>
              <w:jc w:val="center"/>
              <w:rPr>
                <w:sz w:val="18"/>
              </w:rPr>
            </w:pPr>
            <w:r>
              <w:rPr>
                <w:sz w:val="18"/>
              </w:rPr>
              <w:t>&lt;5.0 ppb</w:t>
            </w:r>
          </w:p>
        </w:tc>
        <w:tc>
          <w:tcPr>
            <w:tcW w:w="1080" w:type="dxa"/>
            <w:tcBorders>
              <w:bottom w:val="single" w:sz="18" w:space="0" w:color="auto"/>
            </w:tcBorders>
          </w:tcPr>
          <w:p w:rsidR="005A6A91" w:rsidRDefault="005A6A91" w:rsidP="00D057C3">
            <w:pPr>
              <w:jc w:val="center"/>
              <w:rPr>
                <w:sz w:val="18"/>
              </w:rPr>
            </w:pPr>
            <w:r>
              <w:rPr>
                <w:sz w:val="18"/>
              </w:rPr>
              <w:t>0</w:t>
            </w:r>
          </w:p>
        </w:tc>
        <w:tc>
          <w:tcPr>
            <w:tcW w:w="540" w:type="dxa"/>
            <w:tcBorders>
              <w:bottom w:val="single" w:sz="18" w:space="0" w:color="auto"/>
            </w:tcBorders>
          </w:tcPr>
          <w:p w:rsidR="005A6A91" w:rsidRPr="001F3468" w:rsidRDefault="005A6A91" w:rsidP="00D057C3">
            <w:pPr>
              <w:jc w:val="center"/>
              <w:rPr>
                <w:sz w:val="18"/>
              </w:rPr>
            </w:pPr>
            <w:r>
              <w:rPr>
                <w:sz w:val="18"/>
              </w:rPr>
              <w:t>15</w:t>
            </w:r>
          </w:p>
        </w:tc>
        <w:tc>
          <w:tcPr>
            <w:tcW w:w="629" w:type="dxa"/>
            <w:tcBorders>
              <w:bottom w:val="single" w:sz="18" w:space="0" w:color="auto"/>
            </w:tcBorders>
          </w:tcPr>
          <w:p w:rsidR="005A6A91" w:rsidRPr="001F3468" w:rsidRDefault="005A6A91" w:rsidP="00D057C3">
            <w:pPr>
              <w:jc w:val="center"/>
              <w:rPr>
                <w:sz w:val="18"/>
              </w:rPr>
            </w:pPr>
            <w:r>
              <w:rPr>
                <w:sz w:val="18"/>
              </w:rPr>
              <w:t>0.2</w:t>
            </w:r>
          </w:p>
        </w:tc>
        <w:tc>
          <w:tcPr>
            <w:tcW w:w="1350" w:type="dxa"/>
            <w:gridSpan w:val="2"/>
            <w:tcBorders>
              <w:bottom w:val="single" w:sz="18" w:space="0" w:color="auto"/>
            </w:tcBorders>
          </w:tcPr>
          <w:p w:rsidR="005A6A91" w:rsidRDefault="005A6A91" w:rsidP="00B44817">
            <w:pPr>
              <w:jc w:val="center"/>
              <w:rPr>
                <w:sz w:val="17"/>
                <w:szCs w:val="16"/>
              </w:rPr>
            </w:pPr>
            <w:r>
              <w:rPr>
                <w:sz w:val="17"/>
                <w:szCs w:val="16"/>
              </w:rPr>
              <w:t>1 school, 4 samples</w:t>
            </w:r>
          </w:p>
        </w:tc>
        <w:tc>
          <w:tcPr>
            <w:tcW w:w="2251" w:type="dxa"/>
            <w:tcBorders>
              <w:bottom w:val="single" w:sz="18" w:space="0" w:color="auto"/>
              <w:right w:val="single" w:sz="6" w:space="0" w:color="auto"/>
            </w:tcBorders>
          </w:tcPr>
          <w:p w:rsidR="005A6A91" w:rsidRPr="001D7D91" w:rsidRDefault="005A6A91" w:rsidP="00D057C3">
            <w:pPr>
              <w:rPr>
                <w:sz w:val="17"/>
                <w:szCs w:val="16"/>
              </w:rPr>
            </w:pPr>
            <w:r w:rsidRPr="001D7D91">
              <w:rPr>
                <w:sz w:val="17"/>
                <w:szCs w:val="16"/>
              </w:rPr>
              <w:t>Internal corrosion of household water plumbing systems; discharges from industrial manufacturers; erosion of natural deposits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234"/>
        <w:gridCol w:w="1106"/>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rsidTr="00A36EDF">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234"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1106"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A36EDF">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5A6A91" w:rsidP="002F6EC9">
            <w:pPr>
              <w:keepNext/>
              <w:jc w:val="center"/>
              <w:rPr>
                <w:sz w:val="18"/>
              </w:rPr>
            </w:pPr>
            <w:r>
              <w:rPr>
                <w:sz w:val="18"/>
              </w:rPr>
              <w:t>2/16/16</w:t>
            </w:r>
          </w:p>
        </w:tc>
        <w:tc>
          <w:tcPr>
            <w:tcW w:w="1350" w:type="dxa"/>
            <w:tcBorders>
              <w:top w:val="nil"/>
              <w:bottom w:val="single" w:sz="4" w:space="0" w:color="auto"/>
            </w:tcBorders>
          </w:tcPr>
          <w:p w:rsidR="00B3023D" w:rsidRPr="001F3468" w:rsidRDefault="005A6A91" w:rsidP="002F6EC9">
            <w:pPr>
              <w:keepNext/>
              <w:jc w:val="center"/>
              <w:rPr>
                <w:sz w:val="18"/>
              </w:rPr>
            </w:pPr>
            <w:r>
              <w:rPr>
                <w:sz w:val="18"/>
              </w:rPr>
              <w:t>44 mg/L</w:t>
            </w:r>
          </w:p>
        </w:tc>
        <w:tc>
          <w:tcPr>
            <w:tcW w:w="1234" w:type="dxa"/>
            <w:tcBorders>
              <w:top w:val="nil"/>
              <w:bottom w:val="single" w:sz="4" w:space="0" w:color="auto"/>
            </w:tcBorders>
          </w:tcPr>
          <w:p w:rsidR="00B3023D" w:rsidRPr="001F3468" w:rsidRDefault="005A6A91" w:rsidP="002F6EC9">
            <w:pPr>
              <w:keepNext/>
              <w:jc w:val="center"/>
              <w:rPr>
                <w:sz w:val="18"/>
              </w:rPr>
            </w:pPr>
            <w:r>
              <w:rPr>
                <w:sz w:val="18"/>
              </w:rPr>
              <w:t>NA</w:t>
            </w:r>
          </w:p>
        </w:tc>
        <w:tc>
          <w:tcPr>
            <w:tcW w:w="1106"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A36EDF">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5A6A91" w:rsidP="002F6EC9">
            <w:pPr>
              <w:keepNext/>
              <w:jc w:val="center"/>
              <w:rPr>
                <w:sz w:val="18"/>
              </w:rPr>
            </w:pPr>
            <w:r>
              <w:rPr>
                <w:sz w:val="18"/>
              </w:rPr>
              <w:t>2/16/16</w:t>
            </w:r>
          </w:p>
        </w:tc>
        <w:tc>
          <w:tcPr>
            <w:tcW w:w="1350" w:type="dxa"/>
            <w:tcBorders>
              <w:bottom w:val="single" w:sz="18" w:space="0" w:color="auto"/>
            </w:tcBorders>
          </w:tcPr>
          <w:p w:rsidR="00B3023D" w:rsidRPr="001F3468" w:rsidRDefault="005A6A91" w:rsidP="002F6EC9">
            <w:pPr>
              <w:keepNext/>
              <w:jc w:val="center"/>
              <w:rPr>
                <w:sz w:val="18"/>
              </w:rPr>
            </w:pPr>
            <w:r>
              <w:rPr>
                <w:sz w:val="18"/>
              </w:rPr>
              <w:t>130 mg/L</w:t>
            </w:r>
          </w:p>
        </w:tc>
        <w:tc>
          <w:tcPr>
            <w:tcW w:w="1234" w:type="dxa"/>
            <w:tcBorders>
              <w:bottom w:val="single" w:sz="18" w:space="0" w:color="auto"/>
            </w:tcBorders>
          </w:tcPr>
          <w:p w:rsidR="00B3023D" w:rsidRPr="001F3468" w:rsidRDefault="005A6A91" w:rsidP="002F6EC9">
            <w:pPr>
              <w:keepNext/>
              <w:jc w:val="center"/>
              <w:rPr>
                <w:sz w:val="18"/>
              </w:rPr>
            </w:pPr>
            <w:r>
              <w:rPr>
                <w:sz w:val="18"/>
              </w:rPr>
              <w:t>NA</w:t>
            </w:r>
          </w:p>
        </w:tc>
        <w:tc>
          <w:tcPr>
            <w:tcW w:w="1106"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A36EDF">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234"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1106"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A36EDF">
        <w:trPr>
          <w:trHeight w:val="504"/>
          <w:jc w:val="center"/>
        </w:trPr>
        <w:tc>
          <w:tcPr>
            <w:tcW w:w="2268" w:type="dxa"/>
            <w:gridSpan w:val="2"/>
            <w:tcBorders>
              <w:top w:val="nil"/>
              <w:left w:val="single" w:sz="6" w:space="0" w:color="auto"/>
            </w:tcBorders>
          </w:tcPr>
          <w:p w:rsidR="00BC6327" w:rsidRPr="001F3468" w:rsidRDefault="005A6A91" w:rsidP="00D057C3">
            <w:pPr>
              <w:ind w:left="180"/>
              <w:rPr>
                <w:sz w:val="18"/>
              </w:rPr>
            </w:pPr>
            <w:r>
              <w:rPr>
                <w:sz w:val="18"/>
              </w:rPr>
              <w:t>Nitrate (as N)</w:t>
            </w:r>
            <w:r w:rsidR="002A711A">
              <w:rPr>
                <w:sz w:val="18"/>
              </w:rPr>
              <w:t xml:space="preserve"> measured in mg/L</w:t>
            </w:r>
          </w:p>
        </w:tc>
        <w:tc>
          <w:tcPr>
            <w:tcW w:w="990" w:type="dxa"/>
            <w:tcBorders>
              <w:top w:val="nil"/>
            </w:tcBorders>
          </w:tcPr>
          <w:p w:rsidR="00BC6327" w:rsidRPr="001F3468" w:rsidRDefault="00D664D0" w:rsidP="00D057C3">
            <w:pPr>
              <w:jc w:val="center"/>
              <w:rPr>
                <w:sz w:val="18"/>
              </w:rPr>
            </w:pPr>
            <w:r>
              <w:rPr>
                <w:sz w:val="18"/>
              </w:rPr>
              <w:t>1/25/19</w:t>
            </w:r>
          </w:p>
        </w:tc>
        <w:tc>
          <w:tcPr>
            <w:tcW w:w="1350" w:type="dxa"/>
            <w:tcBorders>
              <w:top w:val="nil"/>
            </w:tcBorders>
          </w:tcPr>
          <w:p w:rsidR="00BC6327" w:rsidRPr="001F3468" w:rsidRDefault="002A711A" w:rsidP="00D057C3">
            <w:pPr>
              <w:jc w:val="center"/>
              <w:rPr>
                <w:sz w:val="18"/>
              </w:rPr>
            </w:pPr>
            <w:r>
              <w:rPr>
                <w:sz w:val="18"/>
              </w:rPr>
              <w:t>0.</w:t>
            </w:r>
            <w:r w:rsidR="00D664D0">
              <w:rPr>
                <w:sz w:val="18"/>
              </w:rPr>
              <w:t>96</w:t>
            </w:r>
            <w:r>
              <w:rPr>
                <w:sz w:val="18"/>
              </w:rPr>
              <w:t xml:space="preserve"> mg/L</w:t>
            </w:r>
          </w:p>
        </w:tc>
        <w:tc>
          <w:tcPr>
            <w:tcW w:w="1234" w:type="dxa"/>
            <w:tcBorders>
              <w:top w:val="nil"/>
            </w:tcBorders>
          </w:tcPr>
          <w:p w:rsidR="00BC6327" w:rsidRPr="001F3468" w:rsidRDefault="002A711A" w:rsidP="00D057C3">
            <w:pPr>
              <w:jc w:val="center"/>
              <w:rPr>
                <w:sz w:val="18"/>
              </w:rPr>
            </w:pPr>
            <w:r>
              <w:rPr>
                <w:sz w:val="18"/>
              </w:rPr>
              <w:t>NA</w:t>
            </w:r>
          </w:p>
        </w:tc>
        <w:tc>
          <w:tcPr>
            <w:tcW w:w="1106" w:type="dxa"/>
            <w:tcBorders>
              <w:top w:val="nil"/>
            </w:tcBorders>
          </w:tcPr>
          <w:p w:rsidR="00BC6327" w:rsidRPr="001F3468" w:rsidRDefault="002A711A" w:rsidP="00D057C3">
            <w:pPr>
              <w:jc w:val="center"/>
              <w:rPr>
                <w:sz w:val="18"/>
              </w:rPr>
            </w:pPr>
            <w:r>
              <w:rPr>
                <w:sz w:val="18"/>
              </w:rPr>
              <w:t>10.0 mg/L</w:t>
            </w:r>
          </w:p>
        </w:tc>
        <w:tc>
          <w:tcPr>
            <w:tcW w:w="1080" w:type="dxa"/>
            <w:tcBorders>
              <w:top w:val="nil"/>
            </w:tcBorders>
          </w:tcPr>
          <w:p w:rsidR="00BC6327" w:rsidRPr="001F3468" w:rsidRDefault="00D76E1F" w:rsidP="00D057C3">
            <w:pPr>
              <w:jc w:val="center"/>
              <w:rPr>
                <w:sz w:val="18"/>
              </w:rPr>
            </w:pPr>
            <w:r>
              <w:rPr>
                <w:sz w:val="18"/>
              </w:rPr>
              <w:t>10</w:t>
            </w:r>
            <w:r w:rsidR="002A711A">
              <w:rPr>
                <w:sz w:val="18"/>
              </w:rPr>
              <w:t xml:space="preserve"> mg/L</w:t>
            </w:r>
          </w:p>
        </w:tc>
        <w:tc>
          <w:tcPr>
            <w:tcW w:w="2808" w:type="dxa"/>
            <w:tcBorders>
              <w:top w:val="nil"/>
              <w:right w:val="single" w:sz="6" w:space="0" w:color="auto"/>
            </w:tcBorders>
          </w:tcPr>
          <w:p w:rsidR="00BC6327" w:rsidRPr="001F3468" w:rsidRDefault="002A711A" w:rsidP="00D057C3">
            <w:pPr>
              <w:rPr>
                <w:sz w:val="18"/>
              </w:rPr>
            </w:pPr>
            <w:r>
              <w:t>Runoff and leaching from fertilizer use; leaching from septic tanks and sewage; erosion of natural deposits</w:t>
            </w:r>
          </w:p>
        </w:tc>
      </w:tr>
      <w:tr w:rsidR="00BC6327" w:rsidRPr="001F3468" w:rsidTr="00A36EDF">
        <w:trPr>
          <w:trHeight w:val="504"/>
          <w:jc w:val="center"/>
        </w:trPr>
        <w:tc>
          <w:tcPr>
            <w:tcW w:w="2268" w:type="dxa"/>
            <w:gridSpan w:val="2"/>
            <w:tcBorders>
              <w:left w:val="single" w:sz="6" w:space="0" w:color="auto"/>
              <w:bottom w:val="single" w:sz="18" w:space="0" w:color="auto"/>
            </w:tcBorders>
          </w:tcPr>
          <w:p w:rsidR="00BC6327" w:rsidRPr="00D664D0" w:rsidRDefault="00A36EDF" w:rsidP="00D057C3">
            <w:pPr>
              <w:ind w:left="180"/>
              <w:rPr>
                <w:color w:val="FF0000"/>
                <w:sz w:val="18"/>
              </w:rPr>
            </w:pPr>
            <w:r>
              <w:t>T</w:t>
            </w:r>
            <w:r>
              <w:t xml:space="preserve">otal Trihalomethanes </w:t>
            </w:r>
          </w:p>
        </w:tc>
        <w:tc>
          <w:tcPr>
            <w:tcW w:w="990" w:type="dxa"/>
            <w:tcBorders>
              <w:bottom w:val="single" w:sz="18" w:space="0" w:color="auto"/>
            </w:tcBorders>
          </w:tcPr>
          <w:p w:rsidR="00BC6327" w:rsidRPr="00A36EDF" w:rsidRDefault="00A36EDF" w:rsidP="00D057C3">
            <w:pPr>
              <w:jc w:val="center"/>
              <w:rPr>
                <w:color w:val="000000" w:themeColor="text1"/>
                <w:sz w:val="18"/>
              </w:rPr>
            </w:pPr>
            <w:r w:rsidRPr="00A36EDF">
              <w:rPr>
                <w:color w:val="000000" w:themeColor="text1"/>
                <w:sz w:val="18"/>
              </w:rPr>
              <w:t>12/18/18</w:t>
            </w:r>
          </w:p>
        </w:tc>
        <w:tc>
          <w:tcPr>
            <w:tcW w:w="1350" w:type="dxa"/>
            <w:tcBorders>
              <w:bottom w:val="single" w:sz="18" w:space="0" w:color="auto"/>
            </w:tcBorders>
          </w:tcPr>
          <w:p w:rsidR="00BC6327" w:rsidRPr="00A36EDF" w:rsidRDefault="00A36EDF" w:rsidP="00D057C3">
            <w:pPr>
              <w:jc w:val="center"/>
              <w:rPr>
                <w:color w:val="000000" w:themeColor="text1"/>
                <w:sz w:val="18"/>
              </w:rPr>
            </w:pPr>
            <w:r w:rsidRPr="00A36EDF">
              <w:rPr>
                <w:color w:val="000000" w:themeColor="text1"/>
                <w:sz w:val="18"/>
              </w:rPr>
              <w:t>16</w:t>
            </w:r>
            <w:r w:rsidR="002A711A" w:rsidRPr="00A36EDF">
              <w:rPr>
                <w:color w:val="000000" w:themeColor="text1"/>
                <w:sz w:val="18"/>
              </w:rPr>
              <w:t>.0 mg/L</w:t>
            </w:r>
          </w:p>
        </w:tc>
        <w:tc>
          <w:tcPr>
            <w:tcW w:w="1234" w:type="dxa"/>
            <w:tcBorders>
              <w:bottom w:val="single" w:sz="18" w:space="0" w:color="auto"/>
            </w:tcBorders>
          </w:tcPr>
          <w:p w:rsidR="00BC6327" w:rsidRPr="00A36EDF" w:rsidRDefault="002A711A" w:rsidP="00D057C3">
            <w:pPr>
              <w:jc w:val="center"/>
              <w:rPr>
                <w:color w:val="000000" w:themeColor="text1"/>
                <w:sz w:val="18"/>
              </w:rPr>
            </w:pPr>
            <w:r w:rsidRPr="00A36EDF">
              <w:rPr>
                <w:color w:val="000000" w:themeColor="text1"/>
                <w:sz w:val="18"/>
              </w:rPr>
              <w:t>NA</w:t>
            </w:r>
          </w:p>
        </w:tc>
        <w:tc>
          <w:tcPr>
            <w:tcW w:w="1106" w:type="dxa"/>
            <w:tcBorders>
              <w:bottom w:val="single" w:sz="18" w:space="0" w:color="auto"/>
            </w:tcBorders>
          </w:tcPr>
          <w:p w:rsidR="00BC6327" w:rsidRPr="00A36EDF" w:rsidRDefault="00A36EDF" w:rsidP="00D057C3">
            <w:pPr>
              <w:jc w:val="center"/>
              <w:rPr>
                <w:color w:val="000000" w:themeColor="text1"/>
                <w:sz w:val="18"/>
              </w:rPr>
            </w:pPr>
            <w:r w:rsidRPr="00A36EDF">
              <w:rPr>
                <w:color w:val="000000" w:themeColor="text1"/>
                <w:sz w:val="18"/>
              </w:rPr>
              <w:t>80</w:t>
            </w:r>
            <w:r w:rsidR="002A711A" w:rsidRPr="00A36EDF">
              <w:rPr>
                <w:color w:val="000000" w:themeColor="text1"/>
                <w:sz w:val="18"/>
              </w:rPr>
              <w:t>.0 mg/L</w:t>
            </w:r>
          </w:p>
        </w:tc>
        <w:tc>
          <w:tcPr>
            <w:tcW w:w="1080" w:type="dxa"/>
            <w:tcBorders>
              <w:bottom w:val="single" w:sz="18" w:space="0" w:color="auto"/>
            </w:tcBorders>
          </w:tcPr>
          <w:p w:rsidR="00BC6327" w:rsidRPr="00A36EDF" w:rsidRDefault="00412BD3" w:rsidP="00D057C3">
            <w:pPr>
              <w:jc w:val="center"/>
              <w:rPr>
                <w:color w:val="000000" w:themeColor="text1"/>
                <w:sz w:val="18"/>
              </w:rPr>
            </w:pPr>
            <w:r>
              <w:rPr>
                <w:color w:val="000000" w:themeColor="text1"/>
                <w:sz w:val="18"/>
              </w:rPr>
              <w:t>NA</w:t>
            </w:r>
          </w:p>
        </w:tc>
        <w:tc>
          <w:tcPr>
            <w:tcW w:w="2808" w:type="dxa"/>
            <w:tcBorders>
              <w:bottom w:val="single" w:sz="18" w:space="0" w:color="auto"/>
              <w:right w:val="single" w:sz="6" w:space="0" w:color="auto"/>
            </w:tcBorders>
          </w:tcPr>
          <w:p w:rsidR="00BC6327" w:rsidRPr="001F3468" w:rsidRDefault="00A36EDF" w:rsidP="00D057C3">
            <w:pPr>
              <w:rPr>
                <w:sz w:val="18"/>
              </w:rPr>
            </w:pPr>
            <w:r w:rsidRPr="0058220C">
              <w:t xml:space="preserve">Some </w:t>
            </w:r>
            <w:r w:rsidRPr="005829DE">
              <w:t>people who drink water containing trihalomethanes in excess of the MCL over many years may experience liver, kidney, or central nervous system problems,</w:t>
            </w:r>
            <w:r w:rsidRPr="0058220C">
              <w:t xml:space="preserve"> and may have an increased risk of getting cancer</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A36EDF">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234"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1106"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A84336" w:rsidRPr="001F3468" w:rsidTr="00A36EDF">
        <w:trPr>
          <w:trHeight w:val="504"/>
          <w:jc w:val="center"/>
        </w:trPr>
        <w:tc>
          <w:tcPr>
            <w:tcW w:w="2268" w:type="dxa"/>
            <w:gridSpan w:val="2"/>
            <w:tcBorders>
              <w:left w:val="single" w:sz="6" w:space="0" w:color="auto"/>
            </w:tcBorders>
          </w:tcPr>
          <w:p w:rsidR="00A84336" w:rsidRPr="001F3468" w:rsidRDefault="00A84336" w:rsidP="00D057C3">
            <w:pPr>
              <w:ind w:left="187"/>
              <w:rPr>
                <w:sz w:val="18"/>
              </w:rPr>
            </w:pPr>
            <w:r>
              <w:rPr>
                <w:sz w:val="18"/>
              </w:rPr>
              <w:t>Iron (ppb)</w:t>
            </w:r>
          </w:p>
        </w:tc>
        <w:tc>
          <w:tcPr>
            <w:tcW w:w="990" w:type="dxa"/>
          </w:tcPr>
          <w:p w:rsidR="00A84336" w:rsidRPr="001F3468" w:rsidRDefault="00412BD3" w:rsidP="00D057C3">
            <w:pPr>
              <w:jc w:val="center"/>
              <w:rPr>
                <w:sz w:val="18"/>
              </w:rPr>
            </w:pPr>
            <w:r>
              <w:rPr>
                <w:sz w:val="18"/>
              </w:rPr>
              <w:t>1/3018</w:t>
            </w:r>
          </w:p>
        </w:tc>
        <w:tc>
          <w:tcPr>
            <w:tcW w:w="1350" w:type="dxa"/>
          </w:tcPr>
          <w:p w:rsidR="00A84336" w:rsidRPr="001F3468" w:rsidRDefault="00412BD3" w:rsidP="00D057C3">
            <w:pPr>
              <w:jc w:val="center"/>
              <w:rPr>
                <w:sz w:val="18"/>
              </w:rPr>
            </w:pPr>
            <w:r>
              <w:rPr>
                <w:sz w:val="18"/>
              </w:rPr>
              <w:t>&lt;</w:t>
            </w:r>
            <w:r w:rsidR="00A84336">
              <w:rPr>
                <w:sz w:val="18"/>
              </w:rPr>
              <w:t>100 ppb</w:t>
            </w:r>
          </w:p>
        </w:tc>
        <w:tc>
          <w:tcPr>
            <w:tcW w:w="1234" w:type="dxa"/>
          </w:tcPr>
          <w:p w:rsidR="00A84336" w:rsidRPr="001F3468" w:rsidRDefault="00A84336" w:rsidP="00D057C3">
            <w:pPr>
              <w:jc w:val="center"/>
              <w:rPr>
                <w:sz w:val="18"/>
              </w:rPr>
            </w:pPr>
            <w:r>
              <w:rPr>
                <w:sz w:val="18"/>
              </w:rPr>
              <w:t>NA</w:t>
            </w:r>
          </w:p>
        </w:tc>
        <w:tc>
          <w:tcPr>
            <w:tcW w:w="1106" w:type="dxa"/>
          </w:tcPr>
          <w:p w:rsidR="00A84336" w:rsidRPr="001F3468" w:rsidRDefault="00A84336" w:rsidP="00D057C3">
            <w:pPr>
              <w:jc w:val="center"/>
              <w:rPr>
                <w:sz w:val="18"/>
              </w:rPr>
            </w:pPr>
            <w:r>
              <w:rPr>
                <w:sz w:val="18"/>
              </w:rPr>
              <w:t>300 ppb</w:t>
            </w:r>
          </w:p>
        </w:tc>
        <w:tc>
          <w:tcPr>
            <w:tcW w:w="1080" w:type="dxa"/>
          </w:tcPr>
          <w:p w:rsidR="00A84336" w:rsidRPr="001F3468" w:rsidRDefault="00A84336" w:rsidP="00D057C3">
            <w:pPr>
              <w:jc w:val="center"/>
              <w:rPr>
                <w:sz w:val="18"/>
              </w:rPr>
            </w:pPr>
            <w:r>
              <w:rPr>
                <w:sz w:val="18"/>
              </w:rPr>
              <w:t>None</w:t>
            </w:r>
          </w:p>
        </w:tc>
        <w:tc>
          <w:tcPr>
            <w:tcW w:w="2808" w:type="dxa"/>
            <w:tcBorders>
              <w:right w:val="single" w:sz="6" w:space="0" w:color="auto"/>
            </w:tcBorders>
          </w:tcPr>
          <w:p w:rsidR="00A84336" w:rsidRPr="001F3468" w:rsidRDefault="00A84336" w:rsidP="00D057C3">
            <w:pPr>
              <w:rPr>
                <w:sz w:val="18"/>
              </w:rPr>
            </w:pPr>
            <w:r>
              <w:rPr>
                <w:sz w:val="18"/>
              </w:rPr>
              <w:t>Natural mineral found in groundwater</w:t>
            </w:r>
          </w:p>
        </w:tc>
      </w:tr>
      <w:tr w:rsidR="00BC6327" w:rsidRPr="001F3468" w:rsidTr="00A36EDF">
        <w:trPr>
          <w:trHeight w:val="504"/>
          <w:jc w:val="center"/>
        </w:trPr>
        <w:tc>
          <w:tcPr>
            <w:tcW w:w="2268" w:type="dxa"/>
            <w:gridSpan w:val="2"/>
            <w:tcBorders>
              <w:left w:val="single" w:sz="6" w:space="0" w:color="auto"/>
            </w:tcBorders>
          </w:tcPr>
          <w:p w:rsidR="00BC6327" w:rsidRPr="001F3468" w:rsidRDefault="00A84336" w:rsidP="00D057C3">
            <w:pPr>
              <w:ind w:left="187"/>
              <w:rPr>
                <w:sz w:val="18"/>
              </w:rPr>
            </w:pPr>
            <w:r>
              <w:rPr>
                <w:sz w:val="18"/>
              </w:rPr>
              <w:t>Manganese (ppb)</w:t>
            </w:r>
          </w:p>
        </w:tc>
        <w:tc>
          <w:tcPr>
            <w:tcW w:w="990" w:type="dxa"/>
          </w:tcPr>
          <w:p w:rsidR="00BC6327" w:rsidRPr="001F3468" w:rsidRDefault="00A84336" w:rsidP="00D057C3">
            <w:pPr>
              <w:jc w:val="center"/>
              <w:rPr>
                <w:sz w:val="18"/>
              </w:rPr>
            </w:pPr>
            <w:r>
              <w:rPr>
                <w:sz w:val="18"/>
              </w:rPr>
              <w:t>2/4/16</w:t>
            </w:r>
          </w:p>
        </w:tc>
        <w:tc>
          <w:tcPr>
            <w:tcW w:w="1350" w:type="dxa"/>
          </w:tcPr>
          <w:p w:rsidR="00BC6327" w:rsidRPr="001F3468" w:rsidRDefault="00A84336" w:rsidP="00D057C3">
            <w:pPr>
              <w:jc w:val="center"/>
              <w:rPr>
                <w:sz w:val="18"/>
              </w:rPr>
            </w:pPr>
            <w:r>
              <w:rPr>
                <w:sz w:val="18"/>
              </w:rPr>
              <w:t>20 ppb</w:t>
            </w:r>
          </w:p>
        </w:tc>
        <w:tc>
          <w:tcPr>
            <w:tcW w:w="1234" w:type="dxa"/>
          </w:tcPr>
          <w:p w:rsidR="00BC6327" w:rsidRPr="001F3468" w:rsidRDefault="00A84336" w:rsidP="00D057C3">
            <w:pPr>
              <w:jc w:val="center"/>
              <w:rPr>
                <w:sz w:val="18"/>
              </w:rPr>
            </w:pPr>
            <w:r>
              <w:rPr>
                <w:sz w:val="18"/>
              </w:rPr>
              <w:t>NA</w:t>
            </w:r>
          </w:p>
        </w:tc>
        <w:tc>
          <w:tcPr>
            <w:tcW w:w="1106" w:type="dxa"/>
          </w:tcPr>
          <w:p w:rsidR="00BC6327" w:rsidRPr="001F3468" w:rsidRDefault="00A84336" w:rsidP="00D057C3">
            <w:pPr>
              <w:jc w:val="center"/>
              <w:rPr>
                <w:sz w:val="18"/>
              </w:rPr>
            </w:pPr>
            <w:r>
              <w:rPr>
                <w:sz w:val="18"/>
              </w:rPr>
              <w:t>50 ppb</w:t>
            </w:r>
          </w:p>
        </w:tc>
        <w:tc>
          <w:tcPr>
            <w:tcW w:w="1080" w:type="dxa"/>
          </w:tcPr>
          <w:p w:rsidR="00BC6327" w:rsidRPr="001F3468" w:rsidRDefault="00A84336" w:rsidP="00D057C3">
            <w:pPr>
              <w:jc w:val="center"/>
              <w:rPr>
                <w:sz w:val="18"/>
              </w:rPr>
            </w:pPr>
            <w:r>
              <w:rPr>
                <w:sz w:val="18"/>
              </w:rPr>
              <w:t>None</w:t>
            </w:r>
          </w:p>
        </w:tc>
        <w:tc>
          <w:tcPr>
            <w:tcW w:w="2808" w:type="dxa"/>
            <w:tcBorders>
              <w:right w:val="single" w:sz="6" w:space="0" w:color="auto"/>
            </w:tcBorders>
          </w:tcPr>
          <w:p w:rsidR="00BC6327" w:rsidRPr="001F3468" w:rsidRDefault="00A84336" w:rsidP="00D057C3">
            <w:pPr>
              <w:rPr>
                <w:sz w:val="18"/>
              </w:rPr>
            </w:pPr>
            <w:r>
              <w:rPr>
                <w:sz w:val="18"/>
              </w:rPr>
              <w:t>Natural mineral found in groundwater</w:t>
            </w:r>
          </w:p>
        </w:tc>
      </w:tr>
      <w:tr w:rsidR="00A84336" w:rsidRPr="001F3468" w:rsidTr="00A36EDF">
        <w:trPr>
          <w:trHeight w:val="504"/>
          <w:jc w:val="center"/>
        </w:trPr>
        <w:tc>
          <w:tcPr>
            <w:tcW w:w="2268" w:type="dxa"/>
            <w:gridSpan w:val="2"/>
            <w:tcBorders>
              <w:left w:val="single" w:sz="6" w:space="0" w:color="auto"/>
            </w:tcBorders>
          </w:tcPr>
          <w:p w:rsidR="00A84336" w:rsidRPr="001F3468" w:rsidRDefault="00A84336" w:rsidP="00D057C3">
            <w:pPr>
              <w:ind w:left="187"/>
              <w:rPr>
                <w:sz w:val="18"/>
              </w:rPr>
            </w:pPr>
            <w:r>
              <w:rPr>
                <w:sz w:val="18"/>
              </w:rPr>
              <w:t>Copper (ppb)</w:t>
            </w:r>
          </w:p>
        </w:tc>
        <w:tc>
          <w:tcPr>
            <w:tcW w:w="990" w:type="dxa"/>
          </w:tcPr>
          <w:p w:rsidR="00A84336" w:rsidRPr="001F3468" w:rsidRDefault="00A84336" w:rsidP="00D057C3">
            <w:pPr>
              <w:jc w:val="center"/>
              <w:rPr>
                <w:sz w:val="18"/>
              </w:rPr>
            </w:pPr>
            <w:r>
              <w:rPr>
                <w:sz w:val="18"/>
              </w:rPr>
              <w:t>2/16/16</w:t>
            </w:r>
          </w:p>
        </w:tc>
        <w:tc>
          <w:tcPr>
            <w:tcW w:w="1350" w:type="dxa"/>
          </w:tcPr>
          <w:p w:rsidR="00A84336" w:rsidRPr="001F3468" w:rsidRDefault="00A84336" w:rsidP="00D057C3">
            <w:pPr>
              <w:jc w:val="center"/>
              <w:rPr>
                <w:sz w:val="18"/>
              </w:rPr>
            </w:pPr>
            <w:r>
              <w:rPr>
                <w:sz w:val="18"/>
              </w:rPr>
              <w:t>50 ppb</w:t>
            </w:r>
          </w:p>
        </w:tc>
        <w:tc>
          <w:tcPr>
            <w:tcW w:w="1234" w:type="dxa"/>
          </w:tcPr>
          <w:p w:rsidR="00A84336" w:rsidRPr="001F3468" w:rsidRDefault="00A84336" w:rsidP="00D057C3">
            <w:pPr>
              <w:jc w:val="center"/>
              <w:rPr>
                <w:sz w:val="18"/>
              </w:rPr>
            </w:pPr>
            <w:r>
              <w:rPr>
                <w:sz w:val="18"/>
              </w:rPr>
              <w:t>NA</w:t>
            </w:r>
          </w:p>
        </w:tc>
        <w:tc>
          <w:tcPr>
            <w:tcW w:w="1106" w:type="dxa"/>
          </w:tcPr>
          <w:p w:rsidR="00A84336" w:rsidRPr="001F3468" w:rsidRDefault="00A84336" w:rsidP="00D057C3">
            <w:pPr>
              <w:jc w:val="center"/>
              <w:rPr>
                <w:sz w:val="18"/>
              </w:rPr>
            </w:pPr>
            <w:r>
              <w:rPr>
                <w:sz w:val="18"/>
              </w:rPr>
              <w:t>1000 ppb</w:t>
            </w:r>
          </w:p>
        </w:tc>
        <w:tc>
          <w:tcPr>
            <w:tcW w:w="1080" w:type="dxa"/>
          </w:tcPr>
          <w:p w:rsidR="00A84336" w:rsidRPr="001F3468" w:rsidRDefault="00A84336" w:rsidP="00D057C3">
            <w:pPr>
              <w:jc w:val="center"/>
              <w:rPr>
                <w:sz w:val="18"/>
              </w:rPr>
            </w:pPr>
            <w:r>
              <w:rPr>
                <w:sz w:val="18"/>
              </w:rPr>
              <w:t>0.3 ppb</w:t>
            </w:r>
          </w:p>
        </w:tc>
        <w:tc>
          <w:tcPr>
            <w:tcW w:w="2808" w:type="dxa"/>
            <w:tcBorders>
              <w:right w:val="single" w:sz="6" w:space="0" w:color="auto"/>
            </w:tcBorders>
          </w:tcPr>
          <w:p w:rsidR="00A84336" w:rsidRPr="001F3468" w:rsidRDefault="00A84336" w:rsidP="00D057C3">
            <w:pPr>
              <w:rPr>
                <w:sz w:val="18"/>
              </w:rPr>
            </w:pPr>
            <w:r>
              <w:rPr>
                <w:sz w:val="18"/>
              </w:rPr>
              <w:t xml:space="preserve">Internal corrosion of household plumbing systems; erosion of natural deposits; leaching from wood preservatives </w:t>
            </w:r>
          </w:p>
        </w:tc>
      </w:tr>
      <w:tr w:rsidR="00A84336" w:rsidRPr="001F3468" w:rsidTr="00A36EDF">
        <w:trPr>
          <w:trHeight w:val="504"/>
          <w:jc w:val="center"/>
        </w:trPr>
        <w:tc>
          <w:tcPr>
            <w:tcW w:w="2268" w:type="dxa"/>
            <w:gridSpan w:val="2"/>
            <w:tcBorders>
              <w:left w:val="single" w:sz="6" w:space="0" w:color="auto"/>
            </w:tcBorders>
          </w:tcPr>
          <w:p w:rsidR="00A84336" w:rsidRPr="001F3468" w:rsidRDefault="00A84336" w:rsidP="00D057C3">
            <w:pPr>
              <w:ind w:left="187"/>
              <w:rPr>
                <w:sz w:val="18"/>
              </w:rPr>
            </w:pPr>
            <w:r>
              <w:rPr>
                <w:sz w:val="18"/>
              </w:rPr>
              <w:t>Silver (ppb)</w:t>
            </w:r>
          </w:p>
        </w:tc>
        <w:tc>
          <w:tcPr>
            <w:tcW w:w="990" w:type="dxa"/>
          </w:tcPr>
          <w:p w:rsidR="00A84336" w:rsidRPr="001F3468" w:rsidRDefault="00A84336" w:rsidP="00D057C3">
            <w:pPr>
              <w:jc w:val="center"/>
              <w:rPr>
                <w:sz w:val="18"/>
              </w:rPr>
            </w:pPr>
            <w:r>
              <w:rPr>
                <w:sz w:val="18"/>
              </w:rPr>
              <w:t>2/16/16</w:t>
            </w:r>
          </w:p>
        </w:tc>
        <w:tc>
          <w:tcPr>
            <w:tcW w:w="1350" w:type="dxa"/>
          </w:tcPr>
          <w:p w:rsidR="00A84336" w:rsidRPr="001F3468" w:rsidRDefault="00A84336" w:rsidP="00D057C3">
            <w:pPr>
              <w:jc w:val="center"/>
              <w:rPr>
                <w:sz w:val="18"/>
              </w:rPr>
            </w:pPr>
            <w:r>
              <w:rPr>
                <w:sz w:val="18"/>
              </w:rPr>
              <w:t>10 ppb</w:t>
            </w:r>
          </w:p>
        </w:tc>
        <w:tc>
          <w:tcPr>
            <w:tcW w:w="1234" w:type="dxa"/>
          </w:tcPr>
          <w:p w:rsidR="00A84336" w:rsidRPr="001F3468" w:rsidRDefault="00A84336" w:rsidP="00D057C3">
            <w:pPr>
              <w:jc w:val="center"/>
              <w:rPr>
                <w:sz w:val="18"/>
              </w:rPr>
            </w:pPr>
            <w:r>
              <w:rPr>
                <w:sz w:val="18"/>
              </w:rPr>
              <w:t>NA</w:t>
            </w:r>
          </w:p>
        </w:tc>
        <w:tc>
          <w:tcPr>
            <w:tcW w:w="1106" w:type="dxa"/>
          </w:tcPr>
          <w:p w:rsidR="00A84336" w:rsidRPr="001F3468" w:rsidRDefault="00A84336" w:rsidP="00D057C3">
            <w:pPr>
              <w:jc w:val="center"/>
              <w:rPr>
                <w:sz w:val="18"/>
              </w:rPr>
            </w:pPr>
            <w:r>
              <w:rPr>
                <w:sz w:val="18"/>
              </w:rPr>
              <w:t>100 ppb</w:t>
            </w:r>
          </w:p>
        </w:tc>
        <w:tc>
          <w:tcPr>
            <w:tcW w:w="1080" w:type="dxa"/>
          </w:tcPr>
          <w:p w:rsidR="00A84336" w:rsidRPr="001F3468" w:rsidRDefault="00A84336" w:rsidP="00D057C3">
            <w:pPr>
              <w:jc w:val="center"/>
              <w:rPr>
                <w:sz w:val="18"/>
              </w:rPr>
            </w:pPr>
            <w:r>
              <w:rPr>
                <w:sz w:val="18"/>
              </w:rPr>
              <w:t>NA</w:t>
            </w:r>
          </w:p>
        </w:tc>
        <w:tc>
          <w:tcPr>
            <w:tcW w:w="2808" w:type="dxa"/>
            <w:tcBorders>
              <w:right w:val="single" w:sz="6" w:space="0" w:color="auto"/>
            </w:tcBorders>
          </w:tcPr>
          <w:p w:rsidR="00A84336" w:rsidRPr="001F3468" w:rsidRDefault="00A84336" w:rsidP="00D057C3">
            <w:pPr>
              <w:rPr>
                <w:sz w:val="18"/>
              </w:rPr>
            </w:pPr>
            <w:r>
              <w:rPr>
                <w:sz w:val="18"/>
              </w:rPr>
              <w:t xml:space="preserve">Industrial discharge </w:t>
            </w:r>
          </w:p>
        </w:tc>
      </w:tr>
      <w:tr w:rsidR="00BC6327" w:rsidRPr="001F3468" w:rsidTr="00A36EDF">
        <w:trPr>
          <w:trHeight w:val="504"/>
          <w:jc w:val="center"/>
        </w:trPr>
        <w:tc>
          <w:tcPr>
            <w:tcW w:w="2268" w:type="dxa"/>
            <w:gridSpan w:val="2"/>
            <w:tcBorders>
              <w:left w:val="single" w:sz="6" w:space="0" w:color="auto"/>
              <w:bottom w:val="single" w:sz="18" w:space="0" w:color="auto"/>
            </w:tcBorders>
          </w:tcPr>
          <w:p w:rsidR="00BC6327" w:rsidRPr="001F3468" w:rsidRDefault="00A84336" w:rsidP="00D057C3">
            <w:pPr>
              <w:ind w:left="187"/>
              <w:rPr>
                <w:sz w:val="18"/>
              </w:rPr>
            </w:pPr>
            <w:r>
              <w:rPr>
                <w:sz w:val="18"/>
              </w:rPr>
              <w:t>Zinc (ppb)</w:t>
            </w:r>
          </w:p>
        </w:tc>
        <w:tc>
          <w:tcPr>
            <w:tcW w:w="990" w:type="dxa"/>
            <w:tcBorders>
              <w:bottom w:val="single" w:sz="18" w:space="0" w:color="auto"/>
            </w:tcBorders>
          </w:tcPr>
          <w:p w:rsidR="00BC6327" w:rsidRPr="001F3468" w:rsidRDefault="00A84336" w:rsidP="00D057C3">
            <w:pPr>
              <w:jc w:val="center"/>
              <w:rPr>
                <w:sz w:val="18"/>
              </w:rPr>
            </w:pPr>
            <w:r>
              <w:rPr>
                <w:sz w:val="18"/>
              </w:rPr>
              <w:t>2/16/16</w:t>
            </w:r>
          </w:p>
        </w:tc>
        <w:tc>
          <w:tcPr>
            <w:tcW w:w="1350" w:type="dxa"/>
            <w:tcBorders>
              <w:bottom w:val="single" w:sz="18" w:space="0" w:color="auto"/>
              <w:right w:val="single" w:sz="6" w:space="0" w:color="auto"/>
            </w:tcBorders>
          </w:tcPr>
          <w:p w:rsidR="00BC6327" w:rsidRPr="001F3468" w:rsidRDefault="00A84336" w:rsidP="00D057C3">
            <w:pPr>
              <w:jc w:val="center"/>
              <w:rPr>
                <w:sz w:val="18"/>
              </w:rPr>
            </w:pPr>
            <w:r>
              <w:rPr>
                <w:sz w:val="18"/>
              </w:rPr>
              <w:t>50 ppb</w:t>
            </w:r>
          </w:p>
        </w:tc>
        <w:tc>
          <w:tcPr>
            <w:tcW w:w="1234" w:type="dxa"/>
            <w:tcBorders>
              <w:left w:val="single" w:sz="6" w:space="0" w:color="auto"/>
              <w:bottom w:val="single" w:sz="18" w:space="0" w:color="auto"/>
              <w:right w:val="single" w:sz="6" w:space="0" w:color="auto"/>
            </w:tcBorders>
          </w:tcPr>
          <w:p w:rsidR="00BC6327" w:rsidRPr="001F3468" w:rsidRDefault="00A84336" w:rsidP="00D057C3">
            <w:pPr>
              <w:jc w:val="center"/>
              <w:rPr>
                <w:sz w:val="18"/>
              </w:rPr>
            </w:pPr>
            <w:r>
              <w:rPr>
                <w:sz w:val="18"/>
              </w:rPr>
              <w:t>NA</w:t>
            </w:r>
          </w:p>
        </w:tc>
        <w:tc>
          <w:tcPr>
            <w:tcW w:w="1106" w:type="dxa"/>
            <w:tcBorders>
              <w:left w:val="single" w:sz="6" w:space="0" w:color="auto"/>
              <w:bottom w:val="single" w:sz="18" w:space="0" w:color="auto"/>
            </w:tcBorders>
          </w:tcPr>
          <w:p w:rsidR="00BC6327" w:rsidRPr="001F3468" w:rsidRDefault="00A84336" w:rsidP="00D057C3">
            <w:pPr>
              <w:jc w:val="center"/>
              <w:rPr>
                <w:sz w:val="18"/>
              </w:rPr>
            </w:pPr>
            <w:r>
              <w:rPr>
                <w:sz w:val="18"/>
              </w:rPr>
              <w:t>5000 ppb</w:t>
            </w:r>
          </w:p>
        </w:tc>
        <w:tc>
          <w:tcPr>
            <w:tcW w:w="1080" w:type="dxa"/>
            <w:tcBorders>
              <w:bottom w:val="single" w:sz="18" w:space="0" w:color="auto"/>
            </w:tcBorders>
          </w:tcPr>
          <w:p w:rsidR="00BC6327" w:rsidRPr="001F3468" w:rsidRDefault="00A84336" w:rsidP="00D057C3">
            <w:pPr>
              <w:jc w:val="center"/>
              <w:rPr>
                <w:sz w:val="18"/>
              </w:rPr>
            </w:pPr>
            <w:r>
              <w:rPr>
                <w:sz w:val="18"/>
              </w:rPr>
              <w:t>NA</w:t>
            </w:r>
          </w:p>
        </w:tc>
        <w:tc>
          <w:tcPr>
            <w:tcW w:w="2808" w:type="dxa"/>
            <w:tcBorders>
              <w:bottom w:val="single" w:sz="18" w:space="0" w:color="auto"/>
              <w:right w:val="single" w:sz="6" w:space="0" w:color="auto"/>
            </w:tcBorders>
          </w:tcPr>
          <w:p w:rsidR="00BC6327" w:rsidRPr="001F3468" w:rsidRDefault="00BE2BBB" w:rsidP="00D057C3">
            <w:pPr>
              <w:rPr>
                <w:sz w:val="18"/>
              </w:rPr>
            </w:pPr>
            <w:r>
              <w:rPr>
                <w:sz w:val="18"/>
              </w:rPr>
              <w:t>Runoff/leaching from natural deposits; industrial wastes</w:t>
            </w: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A36EDF">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234"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2186"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BE2BBB" w:rsidRPr="001F3468" w:rsidTr="00A36EDF">
        <w:trPr>
          <w:trHeight w:val="504"/>
          <w:jc w:val="center"/>
        </w:trPr>
        <w:tc>
          <w:tcPr>
            <w:tcW w:w="2268" w:type="dxa"/>
            <w:gridSpan w:val="2"/>
            <w:tcBorders>
              <w:left w:val="single" w:sz="6" w:space="0" w:color="auto"/>
              <w:right w:val="single" w:sz="6" w:space="0" w:color="auto"/>
            </w:tcBorders>
          </w:tcPr>
          <w:p w:rsidR="00BE2BBB" w:rsidRPr="001F3468" w:rsidRDefault="00BE2BBB" w:rsidP="00BE2BBB">
            <w:pPr>
              <w:rPr>
                <w:sz w:val="18"/>
              </w:rPr>
            </w:pPr>
            <w:r>
              <w:rPr>
                <w:sz w:val="18"/>
              </w:rPr>
              <w:t>Methiocarb (</w:t>
            </w:r>
            <w:proofErr w:type="spellStart"/>
            <w:r>
              <w:rPr>
                <w:sz w:val="18"/>
              </w:rPr>
              <w:t>Mesurol</w:t>
            </w:r>
            <w:proofErr w:type="spellEnd"/>
            <w:r>
              <w:rPr>
                <w:sz w:val="18"/>
              </w:rPr>
              <w:t>)</w:t>
            </w:r>
          </w:p>
        </w:tc>
        <w:tc>
          <w:tcPr>
            <w:tcW w:w="990" w:type="dxa"/>
            <w:tcBorders>
              <w:left w:val="single" w:sz="6" w:space="0" w:color="auto"/>
              <w:right w:val="single" w:sz="6" w:space="0" w:color="auto"/>
            </w:tcBorders>
          </w:tcPr>
          <w:p w:rsidR="00BE2BBB" w:rsidRPr="001F3468" w:rsidRDefault="00BE2BBB" w:rsidP="00BE2BBB">
            <w:pPr>
              <w:rPr>
                <w:sz w:val="18"/>
              </w:rPr>
            </w:pPr>
            <w:r>
              <w:rPr>
                <w:sz w:val="18"/>
              </w:rPr>
              <w:t>3/1/16</w:t>
            </w:r>
          </w:p>
        </w:tc>
        <w:tc>
          <w:tcPr>
            <w:tcW w:w="1350" w:type="dxa"/>
            <w:tcBorders>
              <w:left w:val="single" w:sz="6" w:space="0" w:color="auto"/>
              <w:right w:val="single" w:sz="6" w:space="0" w:color="auto"/>
            </w:tcBorders>
          </w:tcPr>
          <w:p w:rsidR="00BE2BBB" w:rsidRPr="001F3468" w:rsidRDefault="00BE2BBB" w:rsidP="00BE2BBB">
            <w:pPr>
              <w:rPr>
                <w:sz w:val="18"/>
              </w:rPr>
            </w:pPr>
            <w:r>
              <w:rPr>
                <w:sz w:val="18"/>
              </w:rPr>
              <w:t>&lt; 5.0 ppb</w:t>
            </w:r>
          </w:p>
        </w:tc>
        <w:tc>
          <w:tcPr>
            <w:tcW w:w="1234" w:type="dxa"/>
            <w:tcBorders>
              <w:left w:val="single" w:sz="6" w:space="0" w:color="auto"/>
              <w:right w:val="single" w:sz="6" w:space="0" w:color="auto"/>
            </w:tcBorders>
            <w:shd w:val="clear" w:color="auto" w:fill="auto"/>
          </w:tcPr>
          <w:p w:rsidR="00BE2BBB" w:rsidRPr="001F3468" w:rsidRDefault="00BE2BBB" w:rsidP="00BE2BBB">
            <w:pPr>
              <w:rPr>
                <w:sz w:val="18"/>
              </w:rPr>
            </w:pPr>
            <w:r>
              <w:rPr>
                <w:sz w:val="18"/>
              </w:rPr>
              <w:t>NA</w:t>
            </w:r>
          </w:p>
        </w:tc>
        <w:tc>
          <w:tcPr>
            <w:tcW w:w="2186" w:type="dxa"/>
            <w:gridSpan w:val="2"/>
            <w:tcBorders>
              <w:left w:val="single" w:sz="6" w:space="0" w:color="auto"/>
              <w:right w:val="single" w:sz="6" w:space="0" w:color="auto"/>
            </w:tcBorders>
            <w:shd w:val="clear" w:color="auto" w:fill="auto"/>
          </w:tcPr>
          <w:p w:rsidR="00BE2BBB" w:rsidRPr="001F3468" w:rsidRDefault="00BE2BBB" w:rsidP="00BE2BBB">
            <w:pPr>
              <w:rPr>
                <w:sz w:val="18"/>
              </w:rPr>
            </w:pPr>
            <w:r>
              <w:rPr>
                <w:sz w:val="18"/>
              </w:rPr>
              <w:t>NA</w:t>
            </w:r>
          </w:p>
        </w:tc>
        <w:tc>
          <w:tcPr>
            <w:tcW w:w="2808" w:type="dxa"/>
            <w:tcBorders>
              <w:top w:val="single" w:sz="6" w:space="0" w:color="auto"/>
              <w:left w:val="single" w:sz="6" w:space="0" w:color="auto"/>
              <w:bottom w:val="single" w:sz="6" w:space="0" w:color="auto"/>
              <w:right w:val="single" w:sz="6" w:space="0" w:color="auto"/>
            </w:tcBorders>
          </w:tcPr>
          <w:p w:rsidR="00BE2BBB" w:rsidRPr="00A36359" w:rsidRDefault="00BE2BBB" w:rsidP="00BE2BBB">
            <w:pPr>
              <w:rPr>
                <w:sz w:val="18"/>
              </w:rPr>
            </w:pPr>
            <w:r w:rsidRPr="00A36359">
              <w:rPr>
                <w:sz w:val="18"/>
              </w:rPr>
              <w:t>NA</w:t>
            </w:r>
          </w:p>
        </w:tc>
      </w:tr>
      <w:tr w:rsidR="00BE2BBB" w:rsidRPr="001F3468" w:rsidTr="00A36EDF">
        <w:trPr>
          <w:trHeight w:val="504"/>
          <w:jc w:val="center"/>
        </w:trPr>
        <w:tc>
          <w:tcPr>
            <w:tcW w:w="2268" w:type="dxa"/>
            <w:gridSpan w:val="2"/>
            <w:tcBorders>
              <w:left w:val="single" w:sz="6" w:space="0" w:color="auto"/>
              <w:right w:val="single" w:sz="6" w:space="0" w:color="auto"/>
            </w:tcBorders>
          </w:tcPr>
          <w:p w:rsidR="00BE2BBB" w:rsidRPr="001F3468" w:rsidRDefault="00BE2BBB" w:rsidP="00BE2BBB">
            <w:pPr>
              <w:rPr>
                <w:sz w:val="18"/>
              </w:rPr>
            </w:pPr>
            <w:r>
              <w:rPr>
                <w:sz w:val="18"/>
              </w:rPr>
              <w:t>Propoxur (</w:t>
            </w:r>
            <w:proofErr w:type="spellStart"/>
            <w:r>
              <w:rPr>
                <w:sz w:val="18"/>
              </w:rPr>
              <w:t>Baygon</w:t>
            </w:r>
            <w:proofErr w:type="spellEnd"/>
            <w:r>
              <w:rPr>
                <w:sz w:val="18"/>
              </w:rPr>
              <w:t>)</w:t>
            </w:r>
          </w:p>
        </w:tc>
        <w:tc>
          <w:tcPr>
            <w:tcW w:w="990" w:type="dxa"/>
            <w:tcBorders>
              <w:left w:val="single" w:sz="6" w:space="0" w:color="auto"/>
              <w:right w:val="single" w:sz="6" w:space="0" w:color="auto"/>
            </w:tcBorders>
          </w:tcPr>
          <w:p w:rsidR="00BE2BBB" w:rsidRPr="001F3468" w:rsidRDefault="00BE2BBB" w:rsidP="00BE2BBB">
            <w:pPr>
              <w:rPr>
                <w:sz w:val="18"/>
              </w:rPr>
            </w:pPr>
            <w:r>
              <w:rPr>
                <w:sz w:val="18"/>
              </w:rPr>
              <w:t>3/1/16</w:t>
            </w:r>
          </w:p>
        </w:tc>
        <w:tc>
          <w:tcPr>
            <w:tcW w:w="1350" w:type="dxa"/>
            <w:tcBorders>
              <w:left w:val="single" w:sz="6" w:space="0" w:color="auto"/>
              <w:right w:val="single" w:sz="6" w:space="0" w:color="auto"/>
            </w:tcBorders>
          </w:tcPr>
          <w:p w:rsidR="00BE2BBB" w:rsidRPr="001F3468" w:rsidRDefault="00BE2BBB" w:rsidP="00BE2BBB">
            <w:pPr>
              <w:rPr>
                <w:sz w:val="18"/>
              </w:rPr>
            </w:pPr>
            <w:r>
              <w:rPr>
                <w:sz w:val="18"/>
              </w:rPr>
              <w:t>&lt; 5.0 ppb</w:t>
            </w:r>
          </w:p>
        </w:tc>
        <w:tc>
          <w:tcPr>
            <w:tcW w:w="1234" w:type="dxa"/>
            <w:tcBorders>
              <w:left w:val="single" w:sz="6" w:space="0" w:color="auto"/>
              <w:right w:val="single" w:sz="6" w:space="0" w:color="auto"/>
            </w:tcBorders>
            <w:shd w:val="clear" w:color="auto" w:fill="auto"/>
          </w:tcPr>
          <w:p w:rsidR="00BE2BBB" w:rsidRPr="001F3468" w:rsidRDefault="00BE2BBB" w:rsidP="00BE2BBB">
            <w:pPr>
              <w:rPr>
                <w:sz w:val="18"/>
              </w:rPr>
            </w:pPr>
            <w:r>
              <w:rPr>
                <w:sz w:val="18"/>
              </w:rPr>
              <w:t>NA</w:t>
            </w:r>
          </w:p>
        </w:tc>
        <w:tc>
          <w:tcPr>
            <w:tcW w:w="2186" w:type="dxa"/>
            <w:gridSpan w:val="2"/>
            <w:tcBorders>
              <w:left w:val="single" w:sz="6" w:space="0" w:color="auto"/>
              <w:right w:val="single" w:sz="6" w:space="0" w:color="auto"/>
            </w:tcBorders>
            <w:shd w:val="clear" w:color="auto" w:fill="auto"/>
          </w:tcPr>
          <w:p w:rsidR="00BE2BBB" w:rsidRPr="001F3468" w:rsidRDefault="00BE2BBB" w:rsidP="00BE2BBB">
            <w:pPr>
              <w:rPr>
                <w:sz w:val="18"/>
              </w:rPr>
            </w:pPr>
            <w:r>
              <w:rPr>
                <w:sz w:val="18"/>
              </w:rPr>
              <w:t>NA</w:t>
            </w:r>
          </w:p>
        </w:tc>
        <w:tc>
          <w:tcPr>
            <w:tcW w:w="2808" w:type="dxa"/>
            <w:tcBorders>
              <w:top w:val="single" w:sz="6" w:space="0" w:color="auto"/>
              <w:left w:val="single" w:sz="6" w:space="0" w:color="auto"/>
              <w:bottom w:val="single" w:sz="6" w:space="0" w:color="auto"/>
              <w:right w:val="single" w:sz="6" w:space="0" w:color="auto"/>
            </w:tcBorders>
          </w:tcPr>
          <w:p w:rsidR="00BE2BBB" w:rsidRPr="00A36359" w:rsidRDefault="00BE2BBB" w:rsidP="00BE2BBB">
            <w:pPr>
              <w:rPr>
                <w:sz w:val="18"/>
              </w:rPr>
            </w:pPr>
            <w:r w:rsidRPr="00A36359">
              <w:rPr>
                <w:sz w:val="18"/>
              </w:rPr>
              <w:t>NA</w:t>
            </w:r>
          </w:p>
        </w:tc>
      </w:tr>
      <w:tr w:rsidR="00BE2BBB" w:rsidRPr="001F3468" w:rsidTr="00A36EDF">
        <w:trPr>
          <w:trHeight w:val="504"/>
          <w:jc w:val="center"/>
        </w:trPr>
        <w:tc>
          <w:tcPr>
            <w:tcW w:w="2268" w:type="dxa"/>
            <w:gridSpan w:val="2"/>
            <w:tcBorders>
              <w:left w:val="single" w:sz="6" w:space="0" w:color="auto"/>
              <w:bottom w:val="single" w:sz="18" w:space="0" w:color="auto"/>
              <w:right w:val="single" w:sz="6" w:space="0" w:color="auto"/>
            </w:tcBorders>
          </w:tcPr>
          <w:p w:rsidR="00BE2BBB" w:rsidRDefault="00BE2BBB" w:rsidP="00BE2BBB">
            <w:pPr>
              <w:rPr>
                <w:sz w:val="18"/>
              </w:rPr>
            </w:pPr>
            <w:r>
              <w:rPr>
                <w:sz w:val="18"/>
              </w:rPr>
              <w:t xml:space="preserve">Chloromethane (Methyl Chloride) </w:t>
            </w:r>
          </w:p>
        </w:tc>
        <w:tc>
          <w:tcPr>
            <w:tcW w:w="990" w:type="dxa"/>
            <w:tcBorders>
              <w:left w:val="single" w:sz="6" w:space="0" w:color="auto"/>
              <w:bottom w:val="single" w:sz="18" w:space="0" w:color="auto"/>
              <w:right w:val="single" w:sz="6" w:space="0" w:color="auto"/>
            </w:tcBorders>
          </w:tcPr>
          <w:p w:rsidR="00BE2BBB" w:rsidRDefault="00BE2BBB" w:rsidP="00BE2BBB">
            <w:pPr>
              <w:rPr>
                <w:sz w:val="18"/>
              </w:rPr>
            </w:pPr>
            <w:r>
              <w:rPr>
                <w:sz w:val="18"/>
              </w:rPr>
              <w:t>2/16/16</w:t>
            </w:r>
          </w:p>
        </w:tc>
        <w:tc>
          <w:tcPr>
            <w:tcW w:w="1350" w:type="dxa"/>
            <w:tcBorders>
              <w:left w:val="single" w:sz="6" w:space="0" w:color="auto"/>
              <w:bottom w:val="single" w:sz="18" w:space="0" w:color="auto"/>
              <w:right w:val="single" w:sz="6" w:space="0" w:color="auto"/>
            </w:tcBorders>
          </w:tcPr>
          <w:p w:rsidR="00BE2BBB" w:rsidRDefault="00BE2BBB" w:rsidP="00BE2BBB">
            <w:pPr>
              <w:rPr>
                <w:sz w:val="18"/>
              </w:rPr>
            </w:pPr>
            <w:r>
              <w:rPr>
                <w:sz w:val="18"/>
              </w:rPr>
              <w:t>5.2 ppb</w:t>
            </w:r>
          </w:p>
        </w:tc>
        <w:tc>
          <w:tcPr>
            <w:tcW w:w="1234" w:type="dxa"/>
            <w:tcBorders>
              <w:left w:val="single" w:sz="6" w:space="0" w:color="auto"/>
              <w:bottom w:val="single" w:sz="18" w:space="0" w:color="auto"/>
              <w:right w:val="single" w:sz="6" w:space="0" w:color="auto"/>
            </w:tcBorders>
            <w:shd w:val="clear" w:color="auto" w:fill="auto"/>
          </w:tcPr>
          <w:p w:rsidR="00BE2BBB" w:rsidRDefault="00BE2BBB" w:rsidP="00BE2BBB">
            <w:pPr>
              <w:rPr>
                <w:sz w:val="18"/>
              </w:rPr>
            </w:pPr>
            <w:r>
              <w:rPr>
                <w:sz w:val="18"/>
              </w:rPr>
              <w:t>NA</w:t>
            </w:r>
          </w:p>
        </w:tc>
        <w:tc>
          <w:tcPr>
            <w:tcW w:w="2186" w:type="dxa"/>
            <w:gridSpan w:val="2"/>
            <w:tcBorders>
              <w:left w:val="single" w:sz="6" w:space="0" w:color="auto"/>
              <w:bottom w:val="single" w:sz="18" w:space="0" w:color="auto"/>
              <w:right w:val="single" w:sz="6" w:space="0" w:color="auto"/>
            </w:tcBorders>
            <w:shd w:val="clear" w:color="auto" w:fill="auto"/>
          </w:tcPr>
          <w:p w:rsidR="00BE2BBB" w:rsidRDefault="00BE2BBB" w:rsidP="00BE2BBB">
            <w:pPr>
              <w:rPr>
                <w:sz w:val="18"/>
              </w:rPr>
            </w:pPr>
            <w:r>
              <w:rPr>
                <w:sz w:val="18"/>
              </w:rPr>
              <w:t>NA</w:t>
            </w:r>
          </w:p>
        </w:tc>
        <w:tc>
          <w:tcPr>
            <w:tcW w:w="2808" w:type="dxa"/>
            <w:tcBorders>
              <w:top w:val="single" w:sz="6" w:space="0" w:color="auto"/>
              <w:left w:val="single" w:sz="6" w:space="0" w:color="auto"/>
              <w:bottom w:val="single" w:sz="18" w:space="0" w:color="auto"/>
              <w:right w:val="single" w:sz="6" w:space="0" w:color="auto"/>
            </w:tcBorders>
          </w:tcPr>
          <w:p w:rsidR="00BE2BBB" w:rsidRPr="00A36359" w:rsidRDefault="00BE2BBB" w:rsidP="00BE2BBB">
            <w:pPr>
              <w:rPr>
                <w:sz w:val="18"/>
              </w:rPr>
            </w:pPr>
            <w:r w:rsidRPr="00A36359">
              <w:rPr>
                <w:sz w:val="18"/>
              </w:rPr>
              <w:t>NA</w:t>
            </w:r>
          </w:p>
        </w:tc>
      </w:tr>
    </w:tbl>
    <w:p w:rsidR="00BE2BBB" w:rsidRDefault="00BE2BBB" w:rsidP="00294205">
      <w:pPr>
        <w:spacing w:before="240" w:after="240"/>
        <w:jc w:val="center"/>
        <w:rPr>
          <w:b/>
          <w:sz w:val="26"/>
        </w:rPr>
      </w:pPr>
    </w:p>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[INSERT NAME OF UTILITY]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p w:rsidR="00BE6564" w:rsidRPr="00DD7D18" w:rsidRDefault="00BE6564" w:rsidP="00DD7D18">
      <w:pPr>
        <w:spacing w:after="240"/>
        <w:jc w:val="both"/>
      </w:pPr>
      <w:bookmarkStart w:id="0" w:name="_GoBack"/>
      <w:bookmarkEnd w:id="0"/>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AB7" w:rsidRDefault="004B3AB7">
      <w:r>
        <w:separator/>
      </w:r>
    </w:p>
  </w:endnote>
  <w:endnote w:type="continuationSeparator" w:id="0">
    <w:p w:rsidR="004B3AB7" w:rsidRDefault="004B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Footer"/>
      <w:tabs>
        <w:tab w:val="clear" w:pos="4320"/>
        <w:tab w:val="clear" w:pos="8640"/>
        <w:tab w:val="right" w:pos="10800"/>
      </w:tabs>
      <w:rPr>
        <w:i/>
        <w:iCs/>
      </w:rPr>
    </w:pPr>
    <w:r w:rsidRPr="00AB5E87">
      <w:rPr>
        <w:i/>
        <w:iCs/>
      </w:rPr>
      <w:t>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AB7" w:rsidRDefault="004B3AB7">
      <w:r>
        <w:separator/>
      </w:r>
    </w:p>
  </w:footnote>
  <w:footnote w:type="continuationSeparator" w:id="0">
    <w:p w:rsidR="004B3AB7" w:rsidRDefault="004B3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C791A">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8C791A">
      <w:rPr>
        <w:rStyle w:val="PageNumber"/>
        <w:i/>
        <w:noProof/>
        <w:u w:val="single"/>
      </w:rPr>
      <w:t>6</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5E6E"/>
    <w:rsid w:val="00022705"/>
    <w:rsid w:val="00024D43"/>
    <w:rsid w:val="000360D3"/>
    <w:rsid w:val="000370BE"/>
    <w:rsid w:val="00037CD1"/>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11A"/>
    <w:rsid w:val="002A746D"/>
    <w:rsid w:val="002B0B02"/>
    <w:rsid w:val="002B19D7"/>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2B02"/>
    <w:rsid w:val="00397893"/>
    <w:rsid w:val="003A5EB5"/>
    <w:rsid w:val="003B1F6B"/>
    <w:rsid w:val="003B3381"/>
    <w:rsid w:val="003C7E02"/>
    <w:rsid w:val="003E7032"/>
    <w:rsid w:val="003F23AC"/>
    <w:rsid w:val="003F5E00"/>
    <w:rsid w:val="004053E9"/>
    <w:rsid w:val="00412BD3"/>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3AB7"/>
    <w:rsid w:val="004B7187"/>
    <w:rsid w:val="004C5E5E"/>
    <w:rsid w:val="004D509C"/>
    <w:rsid w:val="004E6279"/>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A6A91"/>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505B"/>
    <w:rsid w:val="00A0640D"/>
    <w:rsid w:val="00A107E3"/>
    <w:rsid w:val="00A24839"/>
    <w:rsid w:val="00A259A6"/>
    <w:rsid w:val="00A36EDF"/>
    <w:rsid w:val="00A44246"/>
    <w:rsid w:val="00A84336"/>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2BBB"/>
    <w:rsid w:val="00BE4E5D"/>
    <w:rsid w:val="00BE555D"/>
    <w:rsid w:val="00BE6564"/>
    <w:rsid w:val="00BF1F49"/>
    <w:rsid w:val="00BF34B4"/>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298B"/>
    <w:rsid w:val="00D26951"/>
    <w:rsid w:val="00D33C8C"/>
    <w:rsid w:val="00D37E1F"/>
    <w:rsid w:val="00D47015"/>
    <w:rsid w:val="00D5320E"/>
    <w:rsid w:val="00D664D0"/>
    <w:rsid w:val="00D7538B"/>
    <w:rsid w:val="00D76E1F"/>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D7C82"/>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6C93DEBE"/>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11934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John Hamner</cp:lastModifiedBy>
  <cp:revision>4</cp:revision>
  <cp:lastPrinted>2016-12-30T20:35:00Z</cp:lastPrinted>
  <dcterms:created xsi:type="dcterms:W3CDTF">2019-03-20T20:24:00Z</dcterms:created>
  <dcterms:modified xsi:type="dcterms:W3CDTF">2019-04-01T21:06:00Z</dcterms:modified>
</cp:coreProperties>
</file>