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AF7BC4" w14:textId="0221B780" w:rsidR="00BC6327" w:rsidRPr="005162DE" w:rsidRDefault="00BC6327" w:rsidP="008E66E2">
      <w:pPr>
        <w:pStyle w:val="Heading1"/>
        <w:spacing w:before="0"/>
        <w:jc w:val="center"/>
      </w:pPr>
      <w:bookmarkStart w:id="0" w:name="_Toc58336712"/>
      <w:r w:rsidRPr="005162DE">
        <w:t>20</w:t>
      </w:r>
      <w:r w:rsidR="00587220" w:rsidRPr="005162DE">
        <w:t>2</w:t>
      </w:r>
      <w:r w:rsidR="002C290A">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6028D10E"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996111">
        <w:rPr>
          <w:rFonts w:ascii="Arial" w:hAnsi="Arial" w:cs="Arial"/>
          <w:sz w:val="24"/>
          <w:szCs w:val="24"/>
        </w:rPr>
        <w:t xml:space="preserve"> </w:t>
      </w:r>
      <w:r w:rsidR="005D2BBA">
        <w:rPr>
          <w:rFonts w:ascii="Arial" w:hAnsi="Arial" w:cs="Arial"/>
          <w:sz w:val="24"/>
          <w:szCs w:val="24"/>
        </w:rPr>
        <w:t xml:space="preserve">MOUNTAIN OF ATTENTION WATER </w:t>
      </w:r>
    </w:p>
    <w:p w14:paraId="65A99AB1" w14:textId="685B90FD"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007030D8">
        <w:rPr>
          <w:rFonts w:ascii="Arial" w:hAnsi="Arial" w:cs="Arial"/>
          <w:sz w:val="24"/>
          <w:szCs w:val="24"/>
        </w:rPr>
        <w:t xml:space="preserve"> 03/05</w:t>
      </w:r>
      <w:r w:rsidR="002C290A">
        <w:rPr>
          <w:rFonts w:ascii="Arial" w:hAnsi="Arial" w:cs="Arial"/>
          <w:sz w:val="24"/>
          <w:szCs w:val="24"/>
        </w:rPr>
        <w:t>/ 2026</w:t>
      </w:r>
    </w:p>
    <w:p w14:paraId="21C05768" w14:textId="486DB5DC" w:rsidR="004263A6" w:rsidRPr="005162DE" w:rsidRDefault="004263A6" w:rsidP="0092687A">
      <w:pPr>
        <w:spacing w:after="240"/>
        <w:rPr>
          <w:rFonts w:ascii="Arial" w:hAnsi="Arial" w:cs="Arial"/>
          <w:sz w:val="24"/>
          <w:szCs w:val="24"/>
        </w:rPr>
      </w:pPr>
      <w:r w:rsidRPr="005162DE">
        <w:rPr>
          <w:rFonts w:ascii="Arial" w:hAnsi="Arial" w:cs="Arial"/>
          <w:sz w:val="24"/>
          <w:szCs w:val="24"/>
        </w:rPr>
        <w:t>T</w:t>
      </w:r>
      <w:r w:rsidR="005D2BBA">
        <w:rPr>
          <w:rFonts w:ascii="Arial" w:hAnsi="Arial" w:cs="Arial"/>
          <w:sz w:val="24"/>
          <w:szCs w:val="24"/>
        </w:rPr>
        <w:t>ype of Water Source(s) in Use: GROUNDWATER</w:t>
      </w:r>
    </w:p>
    <w:p w14:paraId="6AE5ED8C" w14:textId="12DC8701"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w:t>
      </w:r>
      <w:r w:rsidR="005D2BBA">
        <w:rPr>
          <w:rFonts w:ascii="Arial" w:hAnsi="Arial" w:cs="Arial"/>
          <w:sz w:val="24"/>
          <w:szCs w:val="24"/>
        </w:rPr>
        <w:t>General Location of Source(s): WELL (FRESH MILK)</w:t>
      </w:r>
    </w:p>
    <w:p w14:paraId="11D6F99D" w14:textId="51E32A59"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005D2BBA">
        <w:rPr>
          <w:rFonts w:ascii="Arial" w:hAnsi="Arial" w:cs="Arial"/>
          <w:sz w:val="24"/>
          <w:szCs w:val="24"/>
        </w:rPr>
        <w:t>: Federal Type C, State Type C, Water System Number CA1700527, Treatment Plant Classification T-1, Distribution system Classification D-2, Status: Active</w:t>
      </w:r>
    </w:p>
    <w:p w14:paraId="55CC3D7E" w14:textId="11E1A5EA" w:rsidR="004263A6" w:rsidRPr="005162DE" w:rsidRDefault="004263A6" w:rsidP="0092687A">
      <w:pPr>
        <w:spacing w:after="240"/>
        <w:rPr>
          <w:rFonts w:ascii="Arial" w:hAnsi="Arial" w:cs="Arial"/>
          <w:sz w:val="24"/>
          <w:szCs w:val="24"/>
        </w:rPr>
      </w:pPr>
      <w:r w:rsidRPr="005162DE">
        <w:rPr>
          <w:rFonts w:ascii="Arial" w:hAnsi="Arial" w:cs="Arial"/>
          <w:sz w:val="24"/>
          <w:szCs w:val="24"/>
        </w:rPr>
        <w:t>Time and Place of Regularly Scheduled Board Meet</w:t>
      </w:r>
      <w:r w:rsidR="005D2BBA">
        <w:rPr>
          <w:rFonts w:ascii="Arial" w:hAnsi="Arial" w:cs="Arial"/>
          <w:sz w:val="24"/>
          <w:szCs w:val="24"/>
        </w:rPr>
        <w:t>ings for Public Participation: The Mountain Of Attention Sanctuary at Fresh Milk or by Zoom invitation every Monday at 9:30am except holidays</w:t>
      </w:r>
    </w:p>
    <w:p w14:paraId="175FE9EF" w14:textId="3825611A"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5D2BBA">
        <w:rPr>
          <w:rFonts w:ascii="Arial" w:hAnsi="Arial" w:cs="Arial"/>
          <w:sz w:val="24"/>
          <w:szCs w:val="24"/>
        </w:rPr>
        <w:t xml:space="preserve"> John Colon by Phone: (707) 339-1045 or email Lakecountyplumb@gmail.com</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r w:rsidR="006537F6" w:rsidRPr="005162DE">
        <w:rPr>
          <w:rFonts w:ascii="Arial" w:hAnsi="Arial" w:cs="Arial"/>
          <w:sz w:val="24"/>
          <w:szCs w:val="24"/>
        </w:rPr>
        <w:t>Tsab ntawv no muaj cov ntsiab lus tseem ceeb txog koj cov dej haus.  Thov hu rau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ntawm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rau kev pab hauv lus Askiv.</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76F57969" w:rsidR="001F7181" w:rsidRPr="005162DE" w:rsidRDefault="007030D8" w:rsidP="00C31F01">
            <w:pPr>
              <w:rPr>
                <w:rFonts w:ascii="Arial" w:hAnsi="Arial" w:cs="Arial"/>
                <w:sz w:val="24"/>
                <w:szCs w:val="24"/>
              </w:rPr>
            </w:pPr>
            <w:r w:rsidRPr="005162DE">
              <w:rPr>
                <w:rFonts w:ascii="Arial" w:hAnsi="Arial" w:cs="Arial"/>
                <w:sz w:val="24"/>
                <w:szCs w:val="24"/>
              </w:rPr>
              <w:t>P</w:t>
            </w:r>
            <w:r w:rsidR="001F7181" w:rsidRPr="005162DE">
              <w:rPr>
                <w:rFonts w:ascii="Arial" w:hAnsi="Arial" w:cs="Arial"/>
                <w:sz w:val="24"/>
                <w:szCs w:val="24"/>
              </w:rPr>
              <w:t>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205E16D6" w:rsidR="001F7181" w:rsidRPr="005162DE" w:rsidRDefault="007030D8" w:rsidP="00C31F01">
            <w:pPr>
              <w:rPr>
                <w:rFonts w:ascii="Arial" w:hAnsi="Arial" w:cs="Arial"/>
                <w:sz w:val="24"/>
                <w:szCs w:val="24"/>
              </w:rPr>
            </w:pPr>
            <w:r w:rsidRPr="005162DE">
              <w:rPr>
                <w:rFonts w:ascii="Arial" w:hAnsi="Arial" w:cs="Arial"/>
                <w:sz w:val="24"/>
                <w:szCs w:val="24"/>
              </w:rPr>
              <w:t>P</w:t>
            </w:r>
            <w:r w:rsidR="001F7181" w:rsidRPr="005162DE">
              <w:rPr>
                <w:rFonts w:ascii="Arial" w:hAnsi="Arial" w:cs="Arial"/>
                <w:sz w:val="24"/>
                <w:szCs w:val="24"/>
              </w:rPr>
              <w:t>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6E00FB7B" w:rsidR="001F7181" w:rsidRPr="005162DE" w:rsidRDefault="007030D8" w:rsidP="00C31F01">
            <w:pPr>
              <w:rPr>
                <w:rFonts w:ascii="Arial" w:hAnsi="Arial" w:cs="Arial"/>
                <w:sz w:val="24"/>
                <w:szCs w:val="24"/>
              </w:rPr>
            </w:pPr>
            <w:r w:rsidRPr="005162DE">
              <w:rPr>
                <w:rFonts w:ascii="Arial" w:hAnsi="Arial" w:cs="Arial"/>
                <w:sz w:val="24"/>
                <w:szCs w:val="24"/>
              </w:rPr>
              <w:t>P</w:t>
            </w:r>
            <w:r w:rsidR="001F7181" w:rsidRPr="005162DE">
              <w:rPr>
                <w:rFonts w:ascii="Arial" w:hAnsi="Arial" w:cs="Arial"/>
                <w:sz w:val="24"/>
                <w:szCs w:val="24"/>
              </w:rPr>
              <w:t>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7C1EC95A" w:rsidR="001F7181" w:rsidRPr="005162DE" w:rsidRDefault="007030D8" w:rsidP="00C31F01">
            <w:pPr>
              <w:rPr>
                <w:rFonts w:ascii="Arial" w:hAnsi="Arial" w:cs="Arial"/>
                <w:sz w:val="24"/>
                <w:szCs w:val="24"/>
              </w:rPr>
            </w:pPr>
            <w:r w:rsidRPr="005162DE">
              <w:rPr>
                <w:rFonts w:ascii="Arial" w:hAnsi="Arial" w:cs="Arial"/>
                <w:sz w:val="24"/>
                <w:szCs w:val="24"/>
              </w:rPr>
              <w:t>P</w:t>
            </w:r>
            <w:r w:rsidR="001F7181" w:rsidRPr="005162DE">
              <w:rPr>
                <w:rFonts w:ascii="Arial" w:hAnsi="Arial" w:cs="Arial"/>
                <w:sz w:val="24"/>
                <w:szCs w:val="24"/>
              </w:rPr>
              <w:t>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r w:rsidR="00251B94">
        <w:rPr>
          <w:noProof/>
        </w:rPr>
        <w:fldChar w:fldCharType="begin"/>
      </w:r>
      <w:r w:rsidR="00251B94">
        <w:rPr>
          <w:noProof/>
        </w:rPr>
        <w:instrText xml:space="preserve"> SEQ Table \* ARABIC </w:instrText>
      </w:r>
      <w:r w:rsidR="00251B94">
        <w:rPr>
          <w:noProof/>
        </w:rPr>
        <w:fldChar w:fldCharType="separate"/>
      </w:r>
      <w:r w:rsidR="00883E1D">
        <w:rPr>
          <w:noProof/>
        </w:rPr>
        <w:t>1</w:t>
      </w:r>
      <w:r w:rsidR="00251B94">
        <w:rPr>
          <w:noProof/>
        </w:rPr>
        <w:fldChar w:fldCharType="end"/>
      </w:r>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90A535C" w:rsidR="00095AAC" w:rsidRPr="005162DE" w:rsidRDefault="005D2BBA" w:rsidP="008572DA">
            <w:pPr>
              <w:spacing w:before="40" w:after="40"/>
              <w:jc w:val="center"/>
              <w:rPr>
                <w:rFonts w:ascii="Arial" w:hAnsi="Arial" w:cs="Arial"/>
                <w:sz w:val="24"/>
                <w:szCs w:val="24"/>
              </w:rPr>
            </w:pPr>
            <w:r>
              <w:rPr>
                <w:rFonts w:ascii="Arial" w:hAnsi="Arial" w:cs="Arial"/>
                <w:sz w:val="24"/>
                <w:szCs w:val="24"/>
              </w:rPr>
              <w:t>(2024</w:t>
            </w:r>
            <w:r w:rsidR="00095AAC" w:rsidRPr="005162DE">
              <w:rPr>
                <w:rFonts w:ascii="Arial" w:hAnsi="Arial" w:cs="Arial"/>
                <w:sz w:val="24"/>
                <w:szCs w:val="24"/>
              </w:rPr>
              <w:t>)</w:t>
            </w:r>
          </w:p>
          <w:p w14:paraId="4A18E97C" w14:textId="64DC4566" w:rsidR="008572DA" w:rsidRPr="005162DE" w:rsidRDefault="005D2BBA"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41E6A975" w:rsidR="00095AAC" w:rsidRPr="005162DE" w:rsidRDefault="005D2BBA"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6DC11B05" w:rsidR="00095AAC" w:rsidRPr="005162DE" w:rsidRDefault="005D2BBA" w:rsidP="00827994">
            <w:pPr>
              <w:spacing w:before="40" w:after="40"/>
              <w:jc w:val="center"/>
              <w:rPr>
                <w:rFonts w:ascii="Arial" w:hAnsi="Arial" w:cs="Arial"/>
                <w:sz w:val="24"/>
                <w:szCs w:val="24"/>
              </w:rPr>
            </w:pPr>
            <w:r>
              <w:rPr>
                <w:rFonts w:ascii="Arial" w:hAnsi="Arial" w:cs="Arial"/>
                <w:sz w:val="24"/>
                <w:szCs w:val="24"/>
              </w:rPr>
              <w:t>NO MORE THAN 5% OF SAMPLES TESTED</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r w:rsidR="00251B94">
        <w:rPr>
          <w:noProof/>
        </w:rPr>
        <w:fldChar w:fldCharType="begin"/>
      </w:r>
      <w:r w:rsidR="00251B94">
        <w:rPr>
          <w:noProof/>
        </w:rPr>
        <w:instrText xml:space="preserve"> SEQ Table \* ARABIC </w:instrText>
      </w:r>
      <w:r w:rsidR="00251B94">
        <w:rPr>
          <w:noProof/>
        </w:rPr>
        <w:fldChar w:fldCharType="separate"/>
      </w:r>
      <w:r w:rsidR="00883E1D">
        <w:rPr>
          <w:noProof/>
        </w:rPr>
        <w:t>2</w:t>
      </w:r>
      <w:r w:rsidR="00251B94">
        <w:rPr>
          <w:noProof/>
        </w:rPr>
        <w:fldChar w:fldCharType="end"/>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03437E52" w:rsidR="00D73637" w:rsidRPr="005162DE" w:rsidRDefault="005D2BBA" w:rsidP="00960466">
            <w:pPr>
              <w:spacing w:before="40" w:after="40"/>
              <w:jc w:val="center"/>
              <w:rPr>
                <w:rFonts w:ascii="Arial" w:hAnsi="Arial" w:cs="Arial"/>
                <w:sz w:val="24"/>
                <w:szCs w:val="24"/>
              </w:rPr>
            </w:pPr>
            <w:r>
              <w:rPr>
                <w:rFonts w:ascii="Arial" w:hAnsi="Arial" w:cs="Arial"/>
                <w:sz w:val="24"/>
                <w:szCs w:val="24"/>
              </w:rPr>
              <w:t>8/2/2024</w:t>
            </w:r>
          </w:p>
        </w:tc>
        <w:tc>
          <w:tcPr>
            <w:tcW w:w="1021" w:type="dxa"/>
            <w:tcMar>
              <w:left w:w="86" w:type="dxa"/>
              <w:right w:w="86" w:type="dxa"/>
            </w:tcMar>
          </w:tcPr>
          <w:p w14:paraId="102D5A02" w14:textId="04BF3553" w:rsidR="00D73637" w:rsidRPr="005162DE" w:rsidRDefault="00251B94" w:rsidP="00960466">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36E2A949" w14:textId="5C8537DE" w:rsidR="00D73637" w:rsidRPr="005162DE" w:rsidRDefault="00251B94" w:rsidP="00960466">
            <w:pPr>
              <w:spacing w:before="40" w:after="40"/>
              <w:jc w:val="center"/>
              <w:rPr>
                <w:rFonts w:ascii="Arial" w:hAnsi="Arial" w:cs="Arial"/>
                <w:sz w:val="24"/>
                <w:szCs w:val="24"/>
              </w:rPr>
            </w:pPr>
            <w:r>
              <w:rPr>
                <w:rFonts w:ascii="Arial" w:hAnsi="Arial" w:cs="Arial"/>
                <w:sz w:val="24"/>
                <w:szCs w:val="24"/>
              </w:rPr>
              <w:t>0</w:t>
            </w:r>
          </w:p>
        </w:tc>
        <w:tc>
          <w:tcPr>
            <w:tcW w:w="1021" w:type="dxa"/>
            <w:tcMar>
              <w:left w:w="86" w:type="dxa"/>
              <w:right w:w="86" w:type="dxa"/>
            </w:tcMar>
          </w:tcPr>
          <w:p w14:paraId="308535F4" w14:textId="56D9EDE0" w:rsidR="00D73637" w:rsidRPr="005162DE" w:rsidRDefault="00251B94"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338B95C3" w:rsidR="00D73637" w:rsidRPr="005162DE" w:rsidRDefault="00251B94" w:rsidP="00251B94">
            <w:pPr>
              <w:spacing w:before="40" w:after="40"/>
              <w:rPr>
                <w:rFonts w:ascii="Arial" w:hAnsi="Arial" w:cs="Arial"/>
                <w:sz w:val="24"/>
                <w:szCs w:val="24"/>
              </w:rPr>
            </w:pPr>
            <w:r>
              <w:rPr>
                <w:rFonts w:ascii="Arial" w:hAnsi="Arial" w:cs="Arial"/>
                <w:sz w:val="24"/>
                <w:szCs w:val="24"/>
              </w:rPr>
              <w:t xml:space="preserve">     8/2/2024</w:t>
            </w:r>
          </w:p>
        </w:tc>
        <w:tc>
          <w:tcPr>
            <w:tcW w:w="1021" w:type="dxa"/>
            <w:tcMar>
              <w:left w:w="86" w:type="dxa"/>
              <w:right w:w="86" w:type="dxa"/>
            </w:tcMar>
          </w:tcPr>
          <w:p w14:paraId="42CEE2F3" w14:textId="769A7F3C" w:rsidR="00D73637" w:rsidRPr="005162DE" w:rsidRDefault="00251B94" w:rsidP="00FC33C4">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15E55B1F" w14:textId="0407AC94" w:rsidR="00D73637" w:rsidRPr="005162DE" w:rsidRDefault="00251B94" w:rsidP="00FC33C4">
            <w:pPr>
              <w:spacing w:before="40" w:after="40"/>
              <w:jc w:val="center"/>
              <w:rPr>
                <w:rFonts w:ascii="Arial" w:hAnsi="Arial" w:cs="Arial"/>
                <w:sz w:val="24"/>
                <w:szCs w:val="24"/>
              </w:rPr>
            </w:pPr>
            <w:r>
              <w:rPr>
                <w:rFonts w:ascii="Arial" w:hAnsi="Arial" w:cs="Arial"/>
                <w:sz w:val="24"/>
                <w:szCs w:val="24"/>
              </w:rPr>
              <w:t>0</w:t>
            </w:r>
          </w:p>
        </w:tc>
        <w:tc>
          <w:tcPr>
            <w:tcW w:w="1021" w:type="dxa"/>
            <w:tcMar>
              <w:left w:w="86" w:type="dxa"/>
              <w:right w:w="86" w:type="dxa"/>
            </w:tcMar>
          </w:tcPr>
          <w:p w14:paraId="1AE57BBF" w14:textId="29594508" w:rsidR="00D73637" w:rsidRPr="005162DE" w:rsidRDefault="00251B94" w:rsidP="00FC33C4">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r w:rsidR="00251B94">
        <w:rPr>
          <w:noProof/>
        </w:rPr>
        <w:fldChar w:fldCharType="begin"/>
      </w:r>
      <w:r w:rsidR="00251B94">
        <w:rPr>
          <w:noProof/>
        </w:rPr>
        <w:instrText xml:space="preserve"> SEQ Table \* ARABIC </w:instrText>
      </w:r>
      <w:r w:rsidR="00251B94">
        <w:rPr>
          <w:noProof/>
        </w:rPr>
        <w:fldChar w:fldCharType="separate"/>
      </w:r>
      <w:r w:rsidR="00883E1D">
        <w:rPr>
          <w:noProof/>
        </w:rPr>
        <w:t>3</w:t>
      </w:r>
      <w:r w:rsidR="00251B94">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2D3FB5">
        <w:trPr>
          <w:trHeight w:val="432"/>
        </w:trPr>
        <w:tc>
          <w:tcPr>
            <w:tcW w:w="2250"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2DC49168" w14:textId="293C60E4" w:rsidR="00684C7E" w:rsidRPr="005162DE" w:rsidRDefault="002C290A" w:rsidP="00251B94">
            <w:pPr>
              <w:spacing w:before="40" w:after="40"/>
              <w:rPr>
                <w:rFonts w:ascii="Arial" w:hAnsi="Arial" w:cs="Arial"/>
                <w:sz w:val="24"/>
                <w:szCs w:val="24"/>
              </w:rPr>
            </w:pPr>
            <w:r>
              <w:rPr>
                <w:rFonts w:ascii="Arial" w:hAnsi="Arial" w:cs="Arial"/>
                <w:sz w:val="24"/>
                <w:szCs w:val="24"/>
              </w:rPr>
              <w:t>1/21</w:t>
            </w:r>
            <w:r w:rsidR="00251B94">
              <w:rPr>
                <w:rFonts w:ascii="Arial" w:hAnsi="Arial" w:cs="Arial"/>
                <w:sz w:val="24"/>
                <w:szCs w:val="24"/>
              </w:rPr>
              <w:t>/202</w:t>
            </w:r>
            <w:r>
              <w:rPr>
                <w:rFonts w:ascii="Arial" w:hAnsi="Arial" w:cs="Arial"/>
                <w:sz w:val="24"/>
                <w:szCs w:val="24"/>
              </w:rPr>
              <w:t>5</w:t>
            </w:r>
          </w:p>
        </w:tc>
        <w:tc>
          <w:tcPr>
            <w:tcW w:w="1260" w:type="dxa"/>
            <w:tcMar>
              <w:left w:w="58" w:type="dxa"/>
              <w:right w:w="58" w:type="dxa"/>
            </w:tcMar>
          </w:tcPr>
          <w:p w14:paraId="690B0D1C" w14:textId="2266A25E" w:rsidR="00684C7E" w:rsidRPr="005162DE" w:rsidRDefault="00251B94" w:rsidP="00684C7E">
            <w:pPr>
              <w:spacing w:before="40" w:after="40"/>
              <w:jc w:val="center"/>
              <w:rPr>
                <w:rFonts w:ascii="Arial" w:hAnsi="Arial" w:cs="Arial"/>
                <w:sz w:val="24"/>
                <w:szCs w:val="24"/>
              </w:rPr>
            </w:pPr>
            <w:r>
              <w:rPr>
                <w:rFonts w:ascii="Arial" w:hAnsi="Arial" w:cs="Arial"/>
                <w:sz w:val="24"/>
                <w:szCs w:val="24"/>
              </w:rPr>
              <w:t>17 MG/L</w:t>
            </w:r>
          </w:p>
        </w:tc>
        <w:tc>
          <w:tcPr>
            <w:tcW w:w="1530" w:type="dxa"/>
            <w:tcMar>
              <w:left w:w="58" w:type="dxa"/>
              <w:right w:w="58" w:type="dxa"/>
            </w:tcMar>
          </w:tcPr>
          <w:p w14:paraId="6802CC34" w14:textId="28C5FD95" w:rsidR="00684C7E" w:rsidRPr="005162DE" w:rsidRDefault="00251B94" w:rsidP="00684C7E">
            <w:pPr>
              <w:spacing w:before="40" w:after="40"/>
              <w:jc w:val="center"/>
              <w:rPr>
                <w:rFonts w:ascii="Arial" w:hAnsi="Arial" w:cs="Arial"/>
                <w:sz w:val="24"/>
                <w:szCs w:val="24"/>
              </w:rPr>
            </w:pPr>
            <w:r>
              <w:rPr>
                <w:rFonts w:ascii="Arial" w:hAnsi="Arial" w:cs="Arial"/>
                <w:sz w:val="24"/>
                <w:szCs w:val="24"/>
              </w:rPr>
              <w:t>1 MG/L</w:t>
            </w: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2D3FB5">
        <w:tc>
          <w:tcPr>
            <w:tcW w:w="2250"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7A81C45D" w14:textId="777729FD" w:rsidR="00684C7E" w:rsidRPr="005162DE" w:rsidRDefault="002C290A" w:rsidP="00684C7E">
            <w:pPr>
              <w:spacing w:before="40" w:after="40"/>
              <w:jc w:val="center"/>
              <w:rPr>
                <w:rFonts w:ascii="Arial" w:hAnsi="Arial" w:cs="Arial"/>
                <w:sz w:val="24"/>
                <w:szCs w:val="24"/>
              </w:rPr>
            </w:pPr>
            <w:r>
              <w:rPr>
                <w:rFonts w:ascii="Arial" w:hAnsi="Arial" w:cs="Arial"/>
                <w:sz w:val="24"/>
                <w:szCs w:val="24"/>
              </w:rPr>
              <w:t>1/21</w:t>
            </w:r>
            <w:r w:rsidR="00251B94">
              <w:rPr>
                <w:rFonts w:ascii="Arial" w:hAnsi="Arial" w:cs="Arial"/>
                <w:sz w:val="24"/>
                <w:szCs w:val="24"/>
              </w:rPr>
              <w:t>/202</w:t>
            </w:r>
            <w:r>
              <w:rPr>
                <w:rFonts w:ascii="Arial" w:hAnsi="Arial" w:cs="Arial"/>
                <w:sz w:val="24"/>
                <w:szCs w:val="24"/>
              </w:rPr>
              <w:t>5</w:t>
            </w:r>
          </w:p>
        </w:tc>
        <w:tc>
          <w:tcPr>
            <w:tcW w:w="1260" w:type="dxa"/>
            <w:tcMar>
              <w:left w:w="58" w:type="dxa"/>
              <w:right w:w="58" w:type="dxa"/>
            </w:tcMar>
          </w:tcPr>
          <w:p w14:paraId="5F571C45" w14:textId="088A8C43" w:rsidR="00684C7E" w:rsidRPr="005162DE" w:rsidRDefault="002C290A" w:rsidP="00684C7E">
            <w:pPr>
              <w:spacing w:before="40" w:after="40"/>
              <w:jc w:val="center"/>
              <w:rPr>
                <w:rFonts w:ascii="Arial" w:hAnsi="Arial" w:cs="Arial"/>
                <w:sz w:val="24"/>
                <w:szCs w:val="24"/>
              </w:rPr>
            </w:pPr>
            <w:r>
              <w:rPr>
                <w:rFonts w:ascii="Arial" w:hAnsi="Arial" w:cs="Arial"/>
                <w:sz w:val="24"/>
                <w:szCs w:val="24"/>
              </w:rPr>
              <w:t>56</w:t>
            </w:r>
            <w:r w:rsidR="00251B94">
              <w:rPr>
                <w:rFonts w:ascii="Arial" w:hAnsi="Arial" w:cs="Arial"/>
                <w:sz w:val="24"/>
                <w:szCs w:val="24"/>
              </w:rPr>
              <w:t xml:space="preserve"> MG/L</w:t>
            </w:r>
          </w:p>
        </w:tc>
        <w:tc>
          <w:tcPr>
            <w:tcW w:w="1530" w:type="dxa"/>
            <w:tcMar>
              <w:left w:w="58" w:type="dxa"/>
              <w:right w:w="58" w:type="dxa"/>
            </w:tcMar>
          </w:tcPr>
          <w:p w14:paraId="2BE476FB" w14:textId="647FC223" w:rsidR="00684C7E" w:rsidRPr="005162DE" w:rsidRDefault="00251B94" w:rsidP="00684C7E">
            <w:pPr>
              <w:spacing w:before="40" w:after="40"/>
              <w:jc w:val="center"/>
              <w:rPr>
                <w:rFonts w:ascii="Arial" w:hAnsi="Arial" w:cs="Arial"/>
                <w:sz w:val="24"/>
                <w:szCs w:val="24"/>
              </w:rPr>
            </w:pPr>
            <w:r>
              <w:rPr>
                <w:rFonts w:ascii="Arial" w:hAnsi="Arial" w:cs="Arial"/>
                <w:sz w:val="24"/>
                <w:szCs w:val="24"/>
              </w:rPr>
              <w:t>5 MG/L</w:t>
            </w: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Sum of polyvalent cations present in the water, generally magnesium and calcium, and are </w:t>
            </w:r>
            <w:r w:rsidRPr="005162DE">
              <w:rPr>
                <w:rFonts w:ascii="Arial" w:hAnsi="Arial" w:cs="Arial"/>
                <w:sz w:val="24"/>
                <w:szCs w:val="24"/>
              </w:rPr>
              <w:lastRenderedPageBreak/>
              <w:t>usually naturally occurring</w:t>
            </w:r>
          </w:p>
        </w:tc>
      </w:tr>
    </w:tbl>
    <w:p w14:paraId="26E86F03" w14:textId="4392AE5E" w:rsidR="005D3708" w:rsidRPr="005162DE" w:rsidRDefault="005D3708" w:rsidP="00070C22">
      <w:pPr>
        <w:pStyle w:val="Caption"/>
      </w:pPr>
      <w:r w:rsidRPr="005162DE">
        <w:lastRenderedPageBreak/>
        <w:t xml:space="preserve">Table </w:t>
      </w:r>
      <w:r w:rsidR="00251B94">
        <w:rPr>
          <w:noProof/>
        </w:rPr>
        <w:fldChar w:fldCharType="begin"/>
      </w:r>
      <w:r w:rsidR="00251B94">
        <w:rPr>
          <w:noProof/>
        </w:rPr>
        <w:instrText xml:space="preserve"> SEQ Table \* ARABIC </w:instrText>
      </w:r>
      <w:r w:rsidR="00251B94">
        <w:rPr>
          <w:noProof/>
        </w:rPr>
        <w:fldChar w:fldCharType="separate"/>
      </w:r>
      <w:r w:rsidR="00883E1D">
        <w:rPr>
          <w:noProof/>
        </w:rPr>
        <w:t>4</w:t>
      </w:r>
      <w:r w:rsidR="00251B94">
        <w:rPr>
          <w:noProof/>
        </w:rPr>
        <w:fldChar w:fldCharType="end"/>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71906E75" w:rsidR="00512D8C" w:rsidRPr="005162DE" w:rsidRDefault="00251B94" w:rsidP="00512D8C">
            <w:pPr>
              <w:keepNext/>
              <w:keepLines/>
              <w:spacing w:before="40" w:after="40"/>
              <w:ind w:left="30"/>
              <w:jc w:val="both"/>
              <w:rPr>
                <w:rFonts w:ascii="Arial" w:hAnsi="Arial" w:cs="Arial"/>
                <w:sz w:val="24"/>
                <w:szCs w:val="24"/>
              </w:rPr>
            </w:pPr>
            <w:r>
              <w:rPr>
                <w:rFonts w:ascii="Arial" w:hAnsi="Arial" w:cs="Arial"/>
                <w:sz w:val="24"/>
                <w:szCs w:val="24"/>
              </w:rPr>
              <w:t>NONE</w:t>
            </w:r>
          </w:p>
        </w:tc>
        <w:tc>
          <w:tcPr>
            <w:tcW w:w="1440" w:type="dxa"/>
          </w:tcPr>
          <w:p w14:paraId="21F7006B" w14:textId="63B8CA92"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1BD7CABC" w14:textId="4340244C"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40895B2C" w14:textId="0EBD489C"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707B8EC2" w14:textId="0E9749B7"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4F209845" w14:textId="5CF39811"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307E6935" w14:textId="7665CD0A"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Source]</w:t>
            </w:r>
          </w:p>
        </w:tc>
      </w:tr>
      <w:tr w:rsidR="005162DE" w:rsidRPr="005162DE" w14:paraId="7E778FAF" w14:textId="77777777" w:rsidTr="002D3FB5">
        <w:trPr>
          <w:trHeight w:val="432"/>
        </w:trPr>
        <w:tc>
          <w:tcPr>
            <w:tcW w:w="2245" w:type="dxa"/>
            <w:tcMar>
              <w:left w:w="58" w:type="dxa"/>
              <w:right w:w="58" w:type="dxa"/>
            </w:tcMar>
          </w:tcPr>
          <w:p w14:paraId="2BC454A4" w14:textId="17932F31" w:rsidR="00244938" w:rsidRPr="005162DE" w:rsidRDefault="00251B94" w:rsidP="00244938">
            <w:pPr>
              <w:spacing w:before="40" w:after="40"/>
              <w:ind w:left="30"/>
              <w:jc w:val="both"/>
              <w:rPr>
                <w:rFonts w:ascii="Arial" w:hAnsi="Arial" w:cs="Arial"/>
                <w:sz w:val="24"/>
                <w:szCs w:val="24"/>
              </w:rPr>
            </w:pPr>
            <w:r>
              <w:rPr>
                <w:rFonts w:ascii="Arial" w:hAnsi="Arial" w:cs="Arial"/>
                <w:sz w:val="24"/>
                <w:szCs w:val="24"/>
              </w:rPr>
              <w:t>NONE</w:t>
            </w:r>
          </w:p>
        </w:tc>
        <w:tc>
          <w:tcPr>
            <w:tcW w:w="1440" w:type="dxa"/>
          </w:tcPr>
          <w:p w14:paraId="25EFD446" w14:textId="72FD199A"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7CAF39D9" w14:textId="72CC21BA"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694B316A" w14:textId="1C36D548"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04B3ABD1" w14:textId="7EA0F69B"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7BD33183" w14:textId="00219525"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701F5E75" w14:textId="2363513C"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Source]</w:t>
            </w:r>
          </w:p>
        </w:tc>
      </w:tr>
      <w:tr w:rsidR="005162DE" w:rsidRPr="005162DE" w14:paraId="5A2E4EDA" w14:textId="77777777" w:rsidTr="002D3FB5">
        <w:trPr>
          <w:trHeight w:val="432"/>
        </w:trPr>
        <w:tc>
          <w:tcPr>
            <w:tcW w:w="2245" w:type="dxa"/>
            <w:tcMar>
              <w:left w:w="58" w:type="dxa"/>
              <w:right w:w="58" w:type="dxa"/>
            </w:tcMar>
          </w:tcPr>
          <w:p w14:paraId="42D40CE4" w14:textId="77777777" w:rsidR="001F7181" w:rsidRDefault="00251B94" w:rsidP="002A5101">
            <w:pPr>
              <w:spacing w:before="40" w:after="40"/>
              <w:ind w:left="30"/>
              <w:jc w:val="both"/>
              <w:rPr>
                <w:rFonts w:ascii="Arial" w:hAnsi="Arial" w:cs="Arial"/>
                <w:sz w:val="24"/>
                <w:szCs w:val="24"/>
              </w:rPr>
            </w:pPr>
            <w:r>
              <w:rPr>
                <w:rFonts w:ascii="Arial" w:hAnsi="Arial" w:cs="Arial"/>
                <w:sz w:val="24"/>
                <w:szCs w:val="24"/>
              </w:rPr>
              <w:t>NONE</w:t>
            </w:r>
          </w:p>
          <w:p w14:paraId="490802B3" w14:textId="7B283B4D" w:rsidR="00251B94" w:rsidRPr="005162DE" w:rsidRDefault="00251B94" w:rsidP="002A5101">
            <w:pPr>
              <w:spacing w:before="40" w:after="40"/>
              <w:ind w:left="30"/>
              <w:jc w:val="both"/>
              <w:rPr>
                <w:rFonts w:ascii="Arial" w:hAnsi="Arial" w:cs="Arial"/>
                <w:sz w:val="24"/>
                <w:szCs w:val="24"/>
              </w:rPr>
            </w:pPr>
          </w:p>
        </w:tc>
        <w:tc>
          <w:tcPr>
            <w:tcW w:w="1440" w:type="dxa"/>
          </w:tcPr>
          <w:p w14:paraId="535C6478" w14:textId="1C97B13D"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1A872876" w14:textId="027742D6"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4E27FAAD" w14:textId="344BBEC5"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 xml:space="preserve">[Enter </w:t>
            </w:r>
            <w:r w:rsidR="002A5101" w:rsidRPr="005162DE">
              <w:rPr>
                <w:rFonts w:ascii="Arial" w:hAnsi="Arial" w:cs="Arial"/>
                <w:sz w:val="24"/>
                <w:szCs w:val="24"/>
              </w:rPr>
              <w:t>Range</w:t>
            </w:r>
            <w:r w:rsidRPr="005162DE">
              <w:rPr>
                <w:rFonts w:ascii="Arial" w:hAnsi="Arial" w:cs="Arial"/>
                <w:sz w:val="24"/>
                <w:szCs w:val="24"/>
              </w:rPr>
              <w:t>]</w:t>
            </w:r>
          </w:p>
        </w:tc>
        <w:tc>
          <w:tcPr>
            <w:tcW w:w="1170" w:type="dxa"/>
          </w:tcPr>
          <w:p w14:paraId="6EC8A772" w14:textId="58E259CB"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22CCB022" w14:textId="7E9BA380"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218DDB99" w14:textId="33DC4EC6"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Source]</w:t>
            </w:r>
          </w:p>
        </w:tc>
      </w:tr>
    </w:tbl>
    <w:p w14:paraId="7CEB1FE7" w14:textId="0D6B728A" w:rsidR="005D3708" w:rsidRDefault="005D3708" w:rsidP="00070C22">
      <w:pPr>
        <w:pStyle w:val="Caption"/>
      </w:pPr>
      <w:r w:rsidRPr="005162DE">
        <w:t xml:space="preserve">Table </w:t>
      </w:r>
      <w:r w:rsidR="00251B94">
        <w:rPr>
          <w:noProof/>
        </w:rPr>
        <w:fldChar w:fldCharType="begin"/>
      </w:r>
      <w:r w:rsidR="00251B94">
        <w:rPr>
          <w:noProof/>
        </w:rPr>
        <w:instrText xml:space="preserve"> SEQ Table \* ARABIC </w:instrText>
      </w:r>
      <w:r w:rsidR="00251B94">
        <w:rPr>
          <w:noProof/>
        </w:rPr>
        <w:fldChar w:fldCharType="separate"/>
      </w:r>
      <w:r w:rsidR="00883E1D">
        <w:rPr>
          <w:noProof/>
        </w:rPr>
        <w:t>5</w:t>
      </w:r>
      <w:r w:rsidR="00251B94">
        <w:rPr>
          <w:noProof/>
        </w:rPr>
        <w:fldChar w:fldCharType="end"/>
      </w:r>
      <w:r w:rsidRPr="005162DE">
        <w:t>.  Detection of Contaminants with a Secondary Drinking Water Standard</w:t>
      </w:r>
    </w:p>
    <w:tbl>
      <w:tblPr>
        <w:tblStyle w:val="TableGrid"/>
        <w:tblW w:w="10983" w:type="dxa"/>
        <w:tblLayout w:type="fixed"/>
        <w:tblLook w:val="00A0" w:firstRow="1" w:lastRow="0" w:firstColumn="1" w:lastColumn="0" w:noHBand="0" w:noVBand="0"/>
      </w:tblPr>
      <w:tblGrid>
        <w:gridCol w:w="2276"/>
        <w:gridCol w:w="1459"/>
        <w:gridCol w:w="1277"/>
        <w:gridCol w:w="1551"/>
        <w:gridCol w:w="912"/>
        <w:gridCol w:w="1186"/>
        <w:gridCol w:w="2322"/>
      </w:tblGrid>
      <w:tr w:rsidR="00251B94" w:rsidRPr="005162DE" w14:paraId="6B2D8724" w14:textId="77777777" w:rsidTr="00251B94">
        <w:trPr>
          <w:trHeight w:val="906"/>
        </w:trPr>
        <w:tc>
          <w:tcPr>
            <w:tcW w:w="2276" w:type="dxa"/>
            <w:tcMar>
              <w:left w:w="58" w:type="dxa"/>
              <w:right w:w="58" w:type="dxa"/>
            </w:tcMar>
            <w:vAlign w:val="center"/>
          </w:tcPr>
          <w:p w14:paraId="0CC6343F" w14:textId="77777777" w:rsidR="00251B94" w:rsidRPr="005162DE" w:rsidRDefault="00251B94" w:rsidP="00251B94">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 (and reporting units)</w:t>
            </w:r>
          </w:p>
        </w:tc>
        <w:tc>
          <w:tcPr>
            <w:tcW w:w="1459" w:type="dxa"/>
            <w:tcMar>
              <w:left w:w="58" w:type="dxa"/>
              <w:right w:w="58" w:type="dxa"/>
            </w:tcMar>
            <w:vAlign w:val="center"/>
          </w:tcPr>
          <w:p w14:paraId="2ACF09B6" w14:textId="77777777" w:rsidR="00251B94" w:rsidRPr="005162DE" w:rsidRDefault="00251B94" w:rsidP="00251B94">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77" w:type="dxa"/>
            <w:tcMar>
              <w:left w:w="58" w:type="dxa"/>
              <w:right w:w="58" w:type="dxa"/>
            </w:tcMar>
            <w:vAlign w:val="center"/>
          </w:tcPr>
          <w:p w14:paraId="63B46721" w14:textId="77777777" w:rsidR="00251B94" w:rsidRPr="005162DE" w:rsidRDefault="00251B94" w:rsidP="00251B94">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51" w:type="dxa"/>
            <w:tcMar>
              <w:left w:w="58" w:type="dxa"/>
              <w:right w:w="58" w:type="dxa"/>
            </w:tcMar>
            <w:vAlign w:val="center"/>
          </w:tcPr>
          <w:p w14:paraId="1AE538EE" w14:textId="77777777" w:rsidR="00251B94" w:rsidRPr="005162DE" w:rsidRDefault="00251B94" w:rsidP="00251B94">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12" w:type="dxa"/>
            <w:tcMar>
              <w:left w:w="58" w:type="dxa"/>
              <w:right w:w="58" w:type="dxa"/>
            </w:tcMar>
            <w:vAlign w:val="center"/>
          </w:tcPr>
          <w:p w14:paraId="66C5B110" w14:textId="77777777" w:rsidR="00251B94" w:rsidRPr="005162DE" w:rsidRDefault="00251B94" w:rsidP="00251B94">
            <w:pPr>
              <w:keepNext/>
              <w:keepLines/>
              <w:spacing w:after="60"/>
              <w:jc w:val="center"/>
              <w:rPr>
                <w:rFonts w:ascii="Arial" w:hAnsi="Arial" w:cs="Arial"/>
                <w:b/>
                <w:sz w:val="24"/>
                <w:szCs w:val="24"/>
              </w:rPr>
            </w:pPr>
            <w:r w:rsidRPr="005162DE">
              <w:rPr>
                <w:rFonts w:ascii="Arial" w:hAnsi="Arial" w:cs="Arial"/>
                <w:b/>
                <w:sz w:val="24"/>
                <w:szCs w:val="24"/>
              </w:rPr>
              <w:t>SMCL</w:t>
            </w:r>
          </w:p>
        </w:tc>
        <w:tc>
          <w:tcPr>
            <w:tcW w:w="1186" w:type="dxa"/>
            <w:tcMar>
              <w:left w:w="58" w:type="dxa"/>
              <w:right w:w="58" w:type="dxa"/>
            </w:tcMar>
            <w:vAlign w:val="center"/>
          </w:tcPr>
          <w:p w14:paraId="4926B244" w14:textId="77777777" w:rsidR="00251B94" w:rsidRPr="005162DE" w:rsidRDefault="00251B94" w:rsidP="00251B94">
            <w:pPr>
              <w:keepNext/>
              <w:keepLines/>
              <w:spacing w:after="60"/>
              <w:jc w:val="center"/>
              <w:rPr>
                <w:rFonts w:ascii="Arial" w:hAnsi="Arial" w:cs="Arial"/>
                <w:b/>
                <w:sz w:val="24"/>
                <w:szCs w:val="24"/>
              </w:rPr>
            </w:pPr>
            <w:r w:rsidRPr="005162DE">
              <w:rPr>
                <w:rFonts w:ascii="Arial" w:hAnsi="Arial" w:cs="Arial"/>
                <w:b/>
                <w:sz w:val="24"/>
                <w:szCs w:val="24"/>
              </w:rPr>
              <w:t>PHG (MCLG)</w:t>
            </w:r>
          </w:p>
        </w:tc>
        <w:tc>
          <w:tcPr>
            <w:tcW w:w="2322" w:type="dxa"/>
            <w:tcMar>
              <w:left w:w="58" w:type="dxa"/>
              <w:right w:w="58" w:type="dxa"/>
            </w:tcMar>
            <w:vAlign w:val="center"/>
          </w:tcPr>
          <w:p w14:paraId="6C91B36A" w14:textId="77777777" w:rsidR="00251B94" w:rsidRPr="005162DE" w:rsidRDefault="00251B94" w:rsidP="00251B94">
            <w:pPr>
              <w:jc w:val="center"/>
              <w:rPr>
                <w:rFonts w:ascii="Arial" w:hAnsi="Arial" w:cs="Arial"/>
                <w:b/>
                <w:sz w:val="24"/>
                <w:szCs w:val="24"/>
              </w:rPr>
            </w:pPr>
            <w:r w:rsidRPr="005162DE">
              <w:rPr>
                <w:rFonts w:ascii="Arial" w:hAnsi="Arial" w:cs="Arial"/>
                <w:b/>
                <w:sz w:val="24"/>
                <w:szCs w:val="24"/>
              </w:rPr>
              <w:t>Typical Source</w:t>
            </w:r>
          </w:p>
          <w:p w14:paraId="2C9CEC1C" w14:textId="77777777" w:rsidR="00251B94" w:rsidRPr="005162DE" w:rsidRDefault="00251B94" w:rsidP="00251B94">
            <w:pPr>
              <w:jc w:val="center"/>
              <w:rPr>
                <w:rFonts w:ascii="Arial" w:hAnsi="Arial" w:cs="Arial"/>
                <w:b/>
                <w:sz w:val="24"/>
                <w:szCs w:val="24"/>
              </w:rPr>
            </w:pPr>
            <w:r w:rsidRPr="005162DE">
              <w:rPr>
                <w:rFonts w:ascii="Arial" w:hAnsi="Arial" w:cs="Arial"/>
                <w:b/>
                <w:sz w:val="24"/>
                <w:szCs w:val="24"/>
              </w:rPr>
              <w:t>of</w:t>
            </w:r>
          </w:p>
          <w:p w14:paraId="1B1AB8BA" w14:textId="77777777" w:rsidR="00251B94" w:rsidRPr="005162DE" w:rsidRDefault="00251B94" w:rsidP="00251B94">
            <w:pPr>
              <w:spacing w:after="60"/>
              <w:jc w:val="center"/>
              <w:rPr>
                <w:rFonts w:ascii="Arial" w:hAnsi="Arial" w:cs="Arial"/>
                <w:b/>
                <w:sz w:val="24"/>
                <w:szCs w:val="24"/>
              </w:rPr>
            </w:pPr>
            <w:r w:rsidRPr="005162DE">
              <w:rPr>
                <w:rFonts w:ascii="Arial" w:hAnsi="Arial" w:cs="Arial"/>
                <w:b/>
                <w:sz w:val="24"/>
                <w:szCs w:val="24"/>
              </w:rPr>
              <w:t>Contaminant</w:t>
            </w:r>
          </w:p>
        </w:tc>
      </w:tr>
      <w:tr w:rsidR="00251B94" w:rsidRPr="005162DE" w14:paraId="7E42954F" w14:textId="77777777" w:rsidTr="00251B94">
        <w:trPr>
          <w:trHeight w:val="442"/>
        </w:trPr>
        <w:tc>
          <w:tcPr>
            <w:tcW w:w="2276" w:type="dxa"/>
          </w:tcPr>
          <w:p w14:paraId="4CA66C89" w14:textId="77777777" w:rsidR="00251B94" w:rsidRPr="005162DE" w:rsidRDefault="00251B94" w:rsidP="00251B94">
            <w:pPr>
              <w:spacing w:before="40" w:after="40"/>
              <w:rPr>
                <w:rFonts w:ascii="Arial" w:hAnsi="Arial" w:cs="Arial"/>
                <w:sz w:val="24"/>
                <w:szCs w:val="24"/>
              </w:rPr>
            </w:pPr>
            <w:r>
              <w:rPr>
                <w:rFonts w:ascii="Arial" w:hAnsi="Arial" w:cs="Arial"/>
                <w:sz w:val="24"/>
                <w:szCs w:val="24"/>
              </w:rPr>
              <w:t xml:space="preserve">   Alkalinity, Bicarbonate</w:t>
            </w:r>
          </w:p>
        </w:tc>
        <w:tc>
          <w:tcPr>
            <w:tcW w:w="1459" w:type="dxa"/>
          </w:tcPr>
          <w:p w14:paraId="279E925F" w14:textId="7DA9F786" w:rsidR="00251B94" w:rsidRPr="005162DE" w:rsidRDefault="001573DD" w:rsidP="00251B94">
            <w:pPr>
              <w:spacing w:before="40" w:after="40"/>
              <w:jc w:val="center"/>
              <w:rPr>
                <w:rFonts w:ascii="Arial" w:hAnsi="Arial" w:cs="Arial"/>
                <w:sz w:val="24"/>
                <w:szCs w:val="24"/>
              </w:rPr>
            </w:pPr>
            <w:r>
              <w:rPr>
                <w:rFonts w:ascii="Arial" w:hAnsi="Arial" w:cs="Arial"/>
                <w:sz w:val="24"/>
                <w:szCs w:val="24"/>
              </w:rPr>
              <w:t>1/21/2025</w:t>
            </w:r>
          </w:p>
        </w:tc>
        <w:tc>
          <w:tcPr>
            <w:tcW w:w="1277" w:type="dxa"/>
          </w:tcPr>
          <w:p w14:paraId="09620EBF" w14:textId="2D683E37" w:rsidR="00251B94" w:rsidRPr="005162DE" w:rsidRDefault="001573DD" w:rsidP="00251B94">
            <w:pPr>
              <w:spacing w:before="40" w:after="40"/>
              <w:jc w:val="center"/>
              <w:rPr>
                <w:rFonts w:ascii="Arial" w:hAnsi="Arial" w:cs="Arial"/>
                <w:sz w:val="24"/>
                <w:szCs w:val="24"/>
              </w:rPr>
            </w:pPr>
            <w:r>
              <w:rPr>
                <w:rFonts w:ascii="Arial" w:hAnsi="Arial" w:cs="Arial"/>
                <w:sz w:val="24"/>
                <w:szCs w:val="24"/>
              </w:rPr>
              <w:t>200</w:t>
            </w:r>
            <w:r w:rsidR="00251B94">
              <w:rPr>
                <w:rFonts w:ascii="Arial" w:hAnsi="Arial" w:cs="Arial"/>
                <w:sz w:val="24"/>
                <w:szCs w:val="24"/>
              </w:rPr>
              <w:t xml:space="preserve"> mg/l</w:t>
            </w:r>
          </w:p>
        </w:tc>
        <w:tc>
          <w:tcPr>
            <w:tcW w:w="1551" w:type="dxa"/>
          </w:tcPr>
          <w:p w14:paraId="11DC6CC3"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5 mg/l</w:t>
            </w:r>
          </w:p>
        </w:tc>
        <w:tc>
          <w:tcPr>
            <w:tcW w:w="912" w:type="dxa"/>
          </w:tcPr>
          <w:p w14:paraId="5045313B"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1186" w:type="dxa"/>
          </w:tcPr>
          <w:p w14:paraId="097E8DB6"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2322" w:type="dxa"/>
          </w:tcPr>
          <w:p w14:paraId="570F3A76" w14:textId="77777777" w:rsidR="00251B94" w:rsidRPr="005162DE" w:rsidRDefault="00251B94" w:rsidP="00251B94">
            <w:pPr>
              <w:spacing w:before="40" w:after="40"/>
              <w:rPr>
                <w:rFonts w:ascii="Arial" w:hAnsi="Arial" w:cs="Arial"/>
                <w:sz w:val="24"/>
                <w:szCs w:val="24"/>
              </w:rPr>
            </w:pPr>
            <w:r>
              <w:rPr>
                <w:rFonts w:ascii="Arial" w:hAnsi="Arial" w:cs="Arial"/>
                <w:sz w:val="24"/>
                <w:szCs w:val="24"/>
              </w:rPr>
              <w:t>Ground Minerals</w:t>
            </w:r>
          </w:p>
        </w:tc>
      </w:tr>
      <w:tr w:rsidR="00251B94" w:rsidRPr="005162DE" w14:paraId="586F86FE" w14:textId="77777777" w:rsidTr="00251B94">
        <w:trPr>
          <w:trHeight w:val="442"/>
        </w:trPr>
        <w:tc>
          <w:tcPr>
            <w:tcW w:w="2276" w:type="dxa"/>
          </w:tcPr>
          <w:p w14:paraId="5B66ECBC" w14:textId="77777777" w:rsidR="00251B94" w:rsidRPr="005162DE" w:rsidRDefault="00251B94" w:rsidP="00251B94">
            <w:pPr>
              <w:spacing w:before="40" w:after="40"/>
              <w:rPr>
                <w:rFonts w:ascii="Arial" w:hAnsi="Arial" w:cs="Arial"/>
                <w:sz w:val="24"/>
                <w:szCs w:val="24"/>
              </w:rPr>
            </w:pPr>
            <w:r>
              <w:rPr>
                <w:rFonts w:ascii="Arial" w:hAnsi="Arial" w:cs="Arial"/>
                <w:sz w:val="24"/>
                <w:szCs w:val="24"/>
              </w:rPr>
              <w:t>Calcium</w:t>
            </w:r>
          </w:p>
        </w:tc>
        <w:tc>
          <w:tcPr>
            <w:tcW w:w="1459" w:type="dxa"/>
          </w:tcPr>
          <w:p w14:paraId="1694DE03" w14:textId="24F0636E" w:rsidR="00251B94" w:rsidRPr="005162DE" w:rsidRDefault="001573DD" w:rsidP="00251B94">
            <w:pPr>
              <w:spacing w:before="40" w:after="40"/>
              <w:jc w:val="center"/>
              <w:rPr>
                <w:rFonts w:ascii="Arial" w:hAnsi="Arial" w:cs="Arial"/>
                <w:sz w:val="24"/>
                <w:szCs w:val="24"/>
              </w:rPr>
            </w:pPr>
            <w:r>
              <w:rPr>
                <w:rFonts w:ascii="Arial" w:hAnsi="Arial" w:cs="Arial"/>
                <w:sz w:val="24"/>
                <w:szCs w:val="24"/>
              </w:rPr>
              <w:t>1/21</w:t>
            </w:r>
            <w:r w:rsidR="00251B94">
              <w:rPr>
                <w:rFonts w:ascii="Arial" w:hAnsi="Arial" w:cs="Arial"/>
                <w:sz w:val="24"/>
                <w:szCs w:val="24"/>
              </w:rPr>
              <w:t>/202</w:t>
            </w:r>
            <w:r>
              <w:rPr>
                <w:rFonts w:ascii="Arial" w:hAnsi="Arial" w:cs="Arial"/>
                <w:sz w:val="24"/>
                <w:szCs w:val="24"/>
              </w:rPr>
              <w:t>5</w:t>
            </w:r>
          </w:p>
        </w:tc>
        <w:tc>
          <w:tcPr>
            <w:tcW w:w="1277" w:type="dxa"/>
          </w:tcPr>
          <w:p w14:paraId="6815DA46"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10 mg/l</w:t>
            </w:r>
          </w:p>
        </w:tc>
        <w:tc>
          <w:tcPr>
            <w:tcW w:w="1551" w:type="dxa"/>
          </w:tcPr>
          <w:p w14:paraId="2963B0AF"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1 mg/l</w:t>
            </w:r>
          </w:p>
        </w:tc>
        <w:tc>
          <w:tcPr>
            <w:tcW w:w="912" w:type="dxa"/>
          </w:tcPr>
          <w:p w14:paraId="707DE9B6"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1186" w:type="dxa"/>
          </w:tcPr>
          <w:p w14:paraId="297BD78A"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2322" w:type="dxa"/>
          </w:tcPr>
          <w:p w14:paraId="0F089CAE" w14:textId="77777777" w:rsidR="00251B94" w:rsidRPr="005162DE" w:rsidRDefault="00251B94" w:rsidP="00251B94">
            <w:pPr>
              <w:spacing w:before="40" w:after="40"/>
              <w:rPr>
                <w:rFonts w:ascii="Arial" w:hAnsi="Arial" w:cs="Arial"/>
                <w:sz w:val="24"/>
                <w:szCs w:val="24"/>
              </w:rPr>
            </w:pPr>
            <w:r>
              <w:rPr>
                <w:rFonts w:ascii="Arial" w:hAnsi="Arial" w:cs="Arial"/>
                <w:sz w:val="24"/>
                <w:szCs w:val="24"/>
              </w:rPr>
              <w:t>Ground Minerals</w:t>
            </w:r>
          </w:p>
        </w:tc>
      </w:tr>
      <w:tr w:rsidR="00251B94" w:rsidRPr="005162DE" w14:paraId="0E6DA867" w14:textId="77777777" w:rsidTr="00251B94">
        <w:trPr>
          <w:trHeight w:val="442"/>
        </w:trPr>
        <w:tc>
          <w:tcPr>
            <w:tcW w:w="2276" w:type="dxa"/>
          </w:tcPr>
          <w:p w14:paraId="499A9890" w14:textId="77777777" w:rsidR="00251B94" w:rsidRPr="005162DE" w:rsidRDefault="00251B94" w:rsidP="00251B94">
            <w:pPr>
              <w:spacing w:before="40" w:after="40"/>
              <w:ind w:left="187"/>
              <w:rPr>
                <w:rFonts w:ascii="Arial" w:hAnsi="Arial" w:cs="Arial"/>
                <w:sz w:val="24"/>
                <w:szCs w:val="24"/>
              </w:rPr>
            </w:pPr>
            <w:r>
              <w:rPr>
                <w:rFonts w:ascii="Arial" w:hAnsi="Arial" w:cs="Arial"/>
                <w:sz w:val="24"/>
                <w:szCs w:val="24"/>
              </w:rPr>
              <w:t>Chloride</w:t>
            </w:r>
          </w:p>
        </w:tc>
        <w:tc>
          <w:tcPr>
            <w:tcW w:w="1459" w:type="dxa"/>
          </w:tcPr>
          <w:p w14:paraId="4ADBA16E" w14:textId="54927BA9" w:rsidR="00251B94" w:rsidRPr="005162DE" w:rsidRDefault="001573DD" w:rsidP="00251B94">
            <w:pPr>
              <w:spacing w:before="40" w:after="40"/>
              <w:jc w:val="center"/>
              <w:rPr>
                <w:rFonts w:ascii="Arial" w:hAnsi="Arial" w:cs="Arial"/>
                <w:sz w:val="24"/>
                <w:szCs w:val="24"/>
              </w:rPr>
            </w:pPr>
            <w:r>
              <w:rPr>
                <w:rFonts w:ascii="Arial" w:hAnsi="Arial" w:cs="Arial"/>
                <w:sz w:val="24"/>
                <w:szCs w:val="24"/>
              </w:rPr>
              <w:t>1/21/2025</w:t>
            </w:r>
          </w:p>
        </w:tc>
        <w:tc>
          <w:tcPr>
            <w:tcW w:w="1277" w:type="dxa"/>
          </w:tcPr>
          <w:p w14:paraId="66CCDFFC" w14:textId="22C8A7EC" w:rsidR="00251B94" w:rsidRPr="005162DE" w:rsidRDefault="001573DD" w:rsidP="00251B94">
            <w:pPr>
              <w:spacing w:before="40" w:after="40"/>
              <w:jc w:val="center"/>
              <w:rPr>
                <w:rFonts w:ascii="Arial" w:hAnsi="Arial" w:cs="Arial"/>
                <w:sz w:val="24"/>
                <w:szCs w:val="24"/>
              </w:rPr>
            </w:pPr>
            <w:r>
              <w:rPr>
                <w:rFonts w:ascii="Arial" w:hAnsi="Arial" w:cs="Arial"/>
                <w:sz w:val="24"/>
                <w:szCs w:val="24"/>
              </w:rPr>
              <w:t>16</w:t>
            </w:r>
            <w:r w:rsidR="00251B94">
              <w:rPr>
                <w:rFonts w:ascii="Arial" w:hAnsi="Arial" w:cs="Arial"/>
                <w:sz w:val="24"/>
                <w:szCs w:val="24"/>
              </w:rPr>
              <w:t xml:space="preserve"> mg/l</w:t>
            </w:r>
          </w:p>
        </w:tc>
        <w:tc>
          <w:tcPr>
            <w:tcW w:w="1551" w:type="dxa"/>
          </w:tcPr>
          <w:p w14:paraId="5CB9BD62"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.5 mg/l</w:t>
            </w:r>
          </w:p>
        </w:tc>
        <w:tc>
          <w:tcPr>
            <w:tcW w:w="912" w:type="dxa"/>
          </w:tcPr>
          <w:p w14:paraId="5CA33596"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1186" w:type="dxa"/>
          </w:tcPr>
          <w:p w14:paraId="7C4BA54A" w14:textId="77777777" w:rsidR="00251B94" w:rsidRPr="005162DE"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2322" w:type="dxa"/>
          </w:tcPr>
          <w:p w14:paraId="7D10F400" w14:textId="77777777" w:rsidR="00251B94" w:rsidRPr="005162DE" w:rsidRDefault="00251B94" w:rsidP="00251B94">
            <w:pPr>
              <w:spacing w:before="40" w:after="40"/>
              <w:rPr>
                <w:rFonts w:ascii="Arial" w:hAnsi="Arial" w:cs="Arial"/>
                <w:sz w:val="24"/>
                <w:szCs w:val="24"/>
              </w:rPr>
            </w:pPr>
            <w:r>
              <w:rPr>
                <w:rFonts w:ascii="Arial" w:hAnsi="Arial" w:cs="Arial"/>
                <w:sz w:val="24"/>
                <w:szCs w:val="24"/>
              </w:rPr>
              <w:t>Ground Minerals</w:t>
            </w:r>
          </w:p>
        </w:tc>
      </w:tr>
      <w:tr w:rsidR="00251B94" w:rsidRPr="005162DE" w14:paraId="7347449E" w14:textId="77777777" w:rsidTr="00251B94">
        <w:trPr>
          <w:trHeight w:val="442"/>
        </w:trPr>
        <w:tc>
          <w:tcPr>
            <w:tcW w:w="2276" w:type="dxa"/>
          </w:tcPr>
          <w:p w14:paraId="1FE22966" w14:textId="77777777" w:rsidR="00251B94" w:rsidRDefault="00251B94" w:rsidP="00251B94">
            <w:pPr>
              <w:spacing w:before="40" w:after="40"/>
              <w:ind w:left="187"/>
              <w:rPr>
                <w:rFonts w:ascii="Arial" w:hAnsi="Arial" w:cs="Arial"/>
                <w:sz w:val="24"/>
                <w:szCs w:val="24"/>
              </w:rPr>
            </w:pPr>
            <w:r>
              <w:rPr>
                <w:rFonts w:ascii="Arial" w:hAnsi="Arial" w:cs="Arial"/>
                <w:sz w:val="24"/>
                <w:szCs w:val="24"/>
              </w:rPr>
              <w:t>Conductivity @25 C UMHOS/CM</w:t>
            </w:r>
          </w:p>
        </w:tc>
        <w:tc>
          <w:tcPr>
            <w:tcW w:w="1459" w:type="dxa"/>
          </w:tcPr>
          <w:p w14:paraId="425AE773" w14:textId="420E2C43" w:rsidR="00251B94" w:rsidRDefault="001573DD" w:rsidP="00251B94">
            <w:pPr>
              <w:spacing w:before="40" w:after="40"/>
              <w:jc w:val="center"/>
              <w:rPr>
                <w:rFonts w:ascii="Arial" w:hAnsi="Arial" w:cs="Arial"/>
                <w:sz w:val="24"/>
                <w:szCs w:val="24"/>
              </w:rPr>
            </w:pPr>
            <w:r>
              <w:rPr>
                <w:rFonts w:ascii="Arial" w:hAnsi="Arial" w:cs="Arial"/>
                <w:sz w:val="24"/>
                <w:szCs w:val="24"/>
              </w:rPr>
              <w:t>1/21/2025</w:t>
            </w:r>
          </w:p>
        </w:tc>
        <w:tc>
          <w:tcPr>
            <w:tcW w:w="1277" w:type="dxa"/>
          </w:tcPr>
          <w:p w14:paraId="346E05DD" w14:textId="46ED7602" w:rsidR="00251B94" w:rsidRDefault="001573DD" w:rsidP="00251B94">
            <w:pPr>
              <w:spacing w:before="40" w:after="40"/>
              <w:jc w:val="center"/>
              <w:rPr>
                <w:rFonts w:ascii="Arial" w:hAnsi="Arial" w:cs="Arial"/>
                <w:sz w:val="24"/>
                <w:szCs w:val="24"/>
              </w:rPr>
            </w:pPr>
            <w:r>
              <w:rPr>
                <w:rFonts w:ascii="Arial" w:hAnsi="Arial" w:cs="Arial"/>
                <w:sz w:val="24"/>
                <w:szCs w:val="24"/>
              </w:rPr>
              <w:t>200</w:t>
            </w:r>
          </w:p>
        </w:tc>
        <w:tc>
          <w:tcPr>
            <w:tcW w:w="1551" w:type="dxa"/>
          </w:tcPr>
          <w:p w14:paraId="7BE3B604" w14:textId="77777777" w:rsidR="00251B94" w:rsidRDefault="00251B94" w:rsidP="00251B94">
            <w:pPr>
              <w:spacing w:before="40" w:after="40"/>
              <w:jc w:val="center"/>
              <w:rPr>
                <w:rFonts w:ascii="Arial" w:hAnsi="Arial" w:cs="Arial"/>
                <w:sz w:val="24"/>
                <w:szCs w:val="24"/>
              </w:rPr>
            </w:pPr>
            <w:r>
              <w:rPr>
                <w:rFonts w:ascii="Arial" w:hAnsi="Arial" w:cs="Arial"/>
                <w:sz w:val="24"/>
                <w:szCs w:val="24"/>
              </w:rPr>
              <w:t>20</w:t>
            </w:r>
          </w:p>
        </w:tc>
        <w:tc>
          <w:tcPr>
            <w:tcW w:w="912" w:type="dxa"/>
          </w:tcPr>
          <w:p w14:paraId="69CAA346"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1600</w:t>
            </w:r>
          </w:p>
        </w:tc>
        <w:tc>
          <w:tcPr>
            <w:tcW w:w="1186" w:type="dxa"/>
          </w:tcPr>
          <w:p w14:paraId="1DE69CF5" w14:textId="77777777" w:rsidR="00251B94"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2322" w:type="dxa"/>
          </w:tcPr>
          <w:p w14:paraId="33202564" w14:textId="77777777" w:rsidR="00251B94" w:rsidRDefault="00251B94" w:rsidP="00251B94">
            <w:pPr>
              <w:spacing w:before="40" w:after="40"/>
              <w:rPr>
                <w:rFonts w:ascii="Arial" w:hAnsi="Arial" w:cs="Arial"/>
                <w:sz w:val="24"/>
                <w:szCs w:val="24"/>
              </w:rPr>
            </w:pPr>
            <w:r>
              <w:rPr>
                <w:rFonts w:ascii="Arial" w:hAnsi="Arial" w:cs="Arial"/>
                <w:sz w:val="24"/>
                <w:szCs w:val="24"/>
              </w:rPr>
              <w:t>Ground Minerals</w:t>
            </w:r>
          </w:p>
        </w:tc>
      </w:tr>
      <w:tr w:rsidR="00251B94" w:rsidRPr="005162DE" w14:paraId="792FD47B" w14:textId="77777777" w:rsidTr="00251B94">
        <w:trPr>
          <w:trHeight w:val="442"/>
        </w:trPr>
        <w:tc>
          <w:tcPr>
            <w:tcW w:w="2276" w:type="dxa"/>
          </w:tcPr>
          <w:p w14:paraId="102052B1" w14:textId="77777777" w:rsidR="00251B94" w:rsidRDefault="00251B94" w:rsidP="00251B94">
            <w:pPr>
              <w:spacing w:before="40" w:after="40"/>
              <w:ind w:left="187"/>
              <w:rPr>
                <w:rFonts w:ascii="Arial" w:hAnsi="Arial" w:cs="Arial"/>
                <w:sz w:val="24"/>
                <w:szCs w:val="24"/>
              </w:rPr>
            </w:pPr>
            <w:r>
              <w:rPr>
                <w:rFonts w:ascii="Arial" w:hAnsi="Arial" w:cs="Arial"/>
                <w:sz w:val="24"/>
                <w:szCs w:val="24"/>
              </w:rPr>
              <w:t>Hardness Total (as CACO3)</w:t>
            </w:r>
          </w:p>
        </w:tc>
        <w:tc>
          <w:tcPr>
            <w:tcW w:w="1459" w:type="dxa"/>
          </w:tcPr>
          <w:p w14:paraId="43111C5A" w14:textId="202D8C88" w:rsidR="00251B94" w:rsidRDefault="001573DD" w:rsidP="00251B94">
            <w:pPr>
              <w:spacing w:before="40" w:after="40"/>
              <w:jc w:val="center"/>
              <w:rPr>
                <w:rFonts w:ascii="Arial" w:hAnsi="Arial" w:cs="Arial"/>
                <w:sz w:val="24"/>
                <w:szCs w:val="24"/>
              </w:rPr>
            </w:pPr>
            <w:r>
              <w:rPr>
                <w:rFonts w:ascii="Arial" w:hAnsi="Arial" w:cs="Arial"/>
                <w:sz w:val="24"/>
                <w:szCs w:val="24"/>
              </w:rPr>
              <w:t>1/21/2025</w:t>
            </w:r>
          </w:p>
        </w:tc>
        <w:tc>
          <w:tcPr>
            <w:tcW w:w="1277" w:type="dxa"/>
          </w:tcPr>
          <w:p w14:paraId="0279908D" w14:textId="02237C01" w:rsidR="00251B94" w:rsidRDefault="00251B94" w:rsidP="001573DD">
            <w:pPr>
              <w:spacing w:before="40" w:after="40"/>
              <w:jc w:val="center"/>
              <w:rPr>
                <w:rFonts w:ascii="Arial" w:hAnsi="Arial" w:cs="Arial"/>
                <w:sz w:val="24"/>
                <w:szCs w:val="24"/>
              </w:rPr>
            </w:pPr>
            <w:r>
              <w:rPr>
                <w:rFonts w:ascii="Arial" w:hAnsi="Arial" w:cs="Arial"/>
                <w:sz w:val="24"/>
                <w:szCs w:val="24"/>
              </w:rPr>
              <w:t>5</w:t>
            </w:r>
            <w:r w:rsidR="001573DD">
              <w:rPr>
                <w:rFonts w:ascii="Arial" w:hAnsi="Arial" w:cs="Arial"/>
                <w:sz w:val="24"/>
                <w:szCs w:val="24"/>
              </w:rPr>
              <w:t>6</w:t>
            </w:r>
            <w:r>
              <w:rPr>
                <w:rFonts w:ascii="Arial" w:hAnsi="Arial" w:cs="Arial"/>
                <w:sz w:val="24"/>
                <w:szCs w:val="24"/>
              </w:rPr>
              <w:t xml:space="preserve"> mg/l</w:t>
            </w:r>
          </w:p>
        </w:tc>
        <w:tc>
          <w:tcPr>
            <w:tcW w:w="1551" w:type="dxa"/>
          </w:tcPr>
          <w:p w14:paraId="0CAB1B43" w14:textId="77777777" w:rsidR="00251B94" w:rsidRDefault="00251B94" w:rsidP="00251B94">
            <w:pPr>
              <w:spacing w:before="40" w:after="40"/>
              <w:jc w:val="center"/>
              <w:rPr>
                <w:rFonts w:ascii="Arial" w:hAnsi="Arial" w:cs="Arial"/>
                <w:sz w:val="24"/>
                <w:szCs w:val="24"/>
              </w:rPr>
            </w:pPr>
            <w:r>
              <w:rPr>
                <w:rFonts w:ascii="Arial" w:hAnsi="Arial" w:cs="Arial"/>
                <w:sz w:val="24"/>
                <w:szCs w:val="24"/>
              </w:rPr>
              <w:t>5 mg/l</w:t>
            </w:r>
          </w:p>
        </w:tc>
        <w:tc>
          <w:tcPr>
            <w:tcW w:w="912" w:type="dxa"/>
          </w:tcPr>
          <w:p w14:paraId="1B418900" w14:textId="77777777" w:rsidR="00251B94"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1186" w:type="dxa"/>
          </w:tcPr>
          <w:p w14:paraId="3C317D30" w14:textId="77777777" w:rsidR="00251B94"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2322" w:type="dxa"/>
          </w:tcPr>
          <w:p w14:paraId="519C6DDF" w14:textId="77777777" w:rsidR="00251B94" w:rsidRDefault="00251B94" w:rsidP="00251B94">
            <w:pPr>
              <w:spacing w:before="40" w:after="40"/>
              <w:rPr>
                <w:rFonts w:ascii="Arial" w:hAnsi="Arial" w:cs="Arial"/>
                <w:sz w:val="24"/>
                <w:szCs w:val="24"/>
              </w:rPr>
            </w:pPr>
            <w:r>
              <w:rPr>
                <w:rFonts w:ascii="Arial" w:hAnsi="Arial" w:cs="Arial"/>
                <w:sz w:val="24"/>
                <w:szCs w:val="24"/>
              </w:rPr>
              <w:t>Ground Minerals</w:t>
            </w:r>
          </w:p>
        </w:tc>
      </w:tr>
      <w:tr w:rsidR="00251B94" w:rsidRPr="005162DE" w14:paraId="24D7DCF5" w14:textId="77777777" w:rsidTr="00251B94">
        <w:trPr>
          <w:trHeight w:val="442"/>
        </w:trPr>
        <w:tc>
          <w:tcPr>
            <w:tcW w:w="2276" w:type="dxa"/>
          </w:tcPr>
          <w:p w14:paraId="3AF77609" w14:textId="77777777" w:rsidR="00251B94" w:rsidRDefault="00251B94" w:rsidP="00251B94">
            <w:pPr>
              <w:spacing w:before="40" w:after="40"/>
              <w:ind w:left="187"/>
              <w:rPr>
                <w:rFonts w:ascii="Arial" w:hAnsi="Arial" w:cs="Arial"/>
                <w:sz w:val="24"/>
                <w:szCs w:val="24"/>
              </w:rPr>
            </w:pPr>
            <w:r>
              <w:rPr>
                <w:rFonts w:ascii="Arial" w:hAnsi="Arial" w:cs="Arial"/>
                <w:sz w:val="24"/>
                <w:szCs w:val="24"/>
              </w:rPr>
              <w:t>Iron</w:t>
            </w:r>
          </w:p>
        </w:tc>
        <w:tc>
          <w:tcPr>
            <w:tcW w:w="1459" w:type="dxa"/>
          </w:tcPr>
          <w:p w14:paraId="4277FAC8" w14:textId="5F747719" w:rsidR="00251B94" w:rsidRDefault="001573DD" w:rsidP="00251B94">
            <w:pPr>
              <w:spacing w:before="40" w:after="40"/>
              <w:jc w:val="center"/>
              <w:rPr>
                <w:rFonts w:ascii="Arial" w:hAnsi="Arial" w:cs="Arial"/>
                <w:sz w:val="24"/>
                <w:szCs w:val="24"/>
              </w:rPr>
            </w:pPr>
            <w:r>
              <w:rPr>
                <w:rFonts w:ascii="Arial" w:hAnsi="Arial" w:cs="Arial"/>
                <w:sz w:val="24"/>
                <w:szCs w:val="24"/>
              </w:rPr>
              <w:t>1/21/2025</w:t>
            </w:r>
          </w:p>
        </w:tc>
        <w:tc>
          <w:tcPr>
            <w:tcW w:w="1277" w:type="dxa"/>
          </w:tcPr>
          <w:p w14:paraId="0FDC9763" w14:textId="20D404DF" w:rsidR="00251B94" w:rsidRDefault="001573DD" w:rsidP="00251B94">
            <w:pPr>
              <w:spacing w:before="40" w:after="40"/>
              <w:jc w:val="center"/>
              <w:rPr>
                <w:rFonts w:ascii="Arial" w:hAnsi="Arial" w:cs="Arial"/>
                <w:sz w:val="24"/>
                <w:szCs w:val="24"/>
              </w:rPr>
            </w:pPr>
            <w:r>
              <w:rPr>
                <w:rFonts w:ascii="Arial" w:hAnsi="Arial" w:cs="Arial"/>
                <w:sz w:val="24"/>
                <w:szCs w:val="24"/>
              </w:rPr>
              <w:t>1200</w:t>
            </w:r>
            <w:r w:rsidR="00251B94">
              <w:rPr>
                <w:rFonts w:ascii="Arial" w:hAnsi="Arial" w:cs="Arial"/>
                <w:sz w:val="24"/>
                <w:szCs w:val="24"/>
              </w:rPr>
              <w:t xml:space="preserve"> ug/l</w:t>
            </w:r>
          </w:p>
        </w:tc>
        <w:tc>
          <w:tcPr>
            <w:tcW w:w="1551" w:type="dxa"/>
          </w:tcPr>
          <w:p w14:paraId="1CA86471"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100 ug/l</w:t>
            </w:r>
          </w:p>
        </w:tc>
        <w:tc>
          <w:tcPr>
            <w:tcW w:w="912" w:type="dxa"/>
          </w:tcPr>
          <w:p w14:paraId="032214BA" w14:textId="77777777" w:rsidR="00251B94" w:rsidRDefault="00251B94" w:rsidP="00251B94">
            <w:pPr>
              <w:spacing w:before="40" w:after="40"/>
              <w:jc w:val="center"/>
              <w:rPr>
                <w:rFonts w:ascii="Arial" w:hAnsi="Arial" w:cs="Arial"/>
                <w:sz w:val="24"/>
                <w:szCs w:val="24"/>
              </w:rPr>
            </w:pPr>
            <w:r>
              <w:rPr>
                <w:rFonts w:ascii="Arial" w:hAnsi="Arial" w:cs="Arial"/>
                <w:sz w:val="24"/>
                <w:szCs w:val="24"/>
              </w:rPr>
              <w:t>300 ug/l</w:t>
            </w:r>
          </w:p>
        </w:tc>
        <w:tc>
          <w:tcPr>
            <w:tcW w:w="1186" w:type="dxa"/>
          </w:tcPr>
          <w:p w14:paraId="4D81D699"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100 ug/l</w:t>
            </w:r>
          </w:p>
        </w:tc>
        <w:tc>
          <w:tcPr>
            <w:tcW w:w="2322" w:type="dxa"/>
          </w:tcPr>
          <w:p w14:paraId="091279D0" w14:textId="77777777" w:rsidR="00251B94" w:rsidRDefault="00251B94" w:rsidP="00251B94">
            <w:pPr>
              <w:spacing w:before="40" w:after="40"/>
              <w:rPr>
                <w:rFonts w:ascii="Arial" w:hAnsi="Arial" w:cs="Arial"/>
                <w:sz w:val="24"/>
                <w:szCs w:val="24"/>
              </w:rPr>
            </w:pPr>
            <w:r>
              <w:rPr>
                <w:rFonts w:ascii="Arial" w:hAnsi="Arial" w:cs="Arial"/>
                <w:sz w:val="24"/>
                <w:szCs w:val="24"/>
              </w:rPr>
              <w:t>Ground Minerals</w:t>
            </w:r>
          </w:p>
        </w:tc>
      </w:tr>
      <w:tr w:rsidR="00251B94" w:rsidRPr="005162DE" w14:paraId="7BF10122" w14:textId="77777777" w:rsidTr="00251B94">
        <w:trPr>
          <w:trHeight w:val="442"/>
        </w:trPr>
        <w:tc>
          <w:tcPr>
            <w:tcW w:w="2276" w:type="dxa"/>
          </w:tcPr>
          <w:p w14:paraId="084465EB" w14:textId="77777777" w:rsidR="00251B94" w:rsidRDefault="00251B94" w:rsidP="00251B94">
            <w:pPr>
              <w:spacing w:before="40" w:after="40"/>
              <w:ind w:left="187"/>
              <w:rPr>
                <w:rFonts w:ascii="Arial" w:hAnsi="Arial" w:cs="Arial"/>
                <w:sz w:val="24"/>
                <w:szCs w:val="24"/>
              </w:rPr>
            </w:pPr>
            <w:r>
              <w:rPr>
                <w:rFonts w:ascii="Arial" w:hAnsi="Arial" w:cs="Arial"/>
                <w:sz w:val="24"/>
                <w:szCs w:val="24"/>
              </w:rPr>
              <w:t>Manganese</w:t>
            </w:r>
          </w:p>
        </w:tc>
        <w:tc>
          <w:tcPr>
            <w:tcW w:w="1459" w:type="dxa"/>
          </w:tcPr>
          <w:p w14:paraId="4306A3B7" w14:textId="6D307570" w:rsidR="00251B94" w:rsidRDefault="001573DD" w:rsidP="00251B94">
            <w:pPr>
              <w:spacing w:before="40" w:after="40"/>
              <w:jc w:val="center"/>
              <w:rPr>
                <w:rFonts w:ascii="Arial" w:hAnsi="Arial" w:cs="Arial"/>
                <w:sz w:val="24"/>
                <w:szCs w:val="24"/>
              </w:rPr>
            </w:pPr>
            <w:r>
              <w:rPr>
                <w:rFonts w:ascii="Arial" w:hAnsi="Arial" w:cs="Arial"/>
                <w:sz w:val="24"/>
                <w:szCs w:val="24"/>
              </w:rPr>
              <w:t>1/21/2025</w:t>
            </w:r>
          </w:p>
        </w:tc>
        <w:tc>
          <w:tcPr>
            <w:tcW w:w="1277" w:type="dxa"/>
          </w:tcPr>
          <w:p w14:paraId="70C377EC" w14:textId="2096498B" w:rsidR="00251B94" w:rsidRDefault="001573DD" w:rsidP="00251B94">
            <w:pPr>
              <w:spacing w:before="40" w:after="40"/>
              <w:jc w:val="center"/>
              <w:rPr>
                <w:rFonts w:ascii="Arial" w:hAnsi="Arial" w:cs="Arial"/>
                <w:sz w:val="24"/>
                <w:szCs w:val="24"/>
              </w:rPr>
            </w:pPr>
            <w:r>
              <w:rPr>
                <w:rFonts w:ascii="Arial" w:hAnsi="Arial" w:cs="Arial"/>
                <w:sz w:val="24"/>
                <w:szCs w:val="24"/>
              </w:rPr>
              <w:t>180</w:t>
            </w:r>
            <w:r w:rsidR="00251B94">
              <w:rPr>
                <w:rFonts w:ascii="Arial" w:hAnsi="Arial" w:cs="Arial"/>
                <w:sz w:val="24"/>
                <w:szCs w:val="24"/>
              </w:rPr>
              <w:t xml:space="preserve"> ug/l</w:t>
            </w:r>
          </w:p>
        </w:tc>
        <w:tc>
          <w:tcPr>
            <w:tcW w:w="1551" w:type="dxa"/>
          </w:tcPr>
          <w:p w14:paraId="15DC8DC6" w14:textId="77777777" w:rsidR="00251B94" w:rsidRDefault="00251B94" w:rsidP="00251B94">
            <w:pPr>
              <w:spacing w:before="40" w:after="40"/>
              <w:jc w:val="center"/>
              <w:rPr>
                <w:rFonts w:ascii="Arial" w:hAnsi="Arial" w:cs="Arial"/>
                <w:sz w:val="24"/>
                <w:szCs w:val="24"/>
              </w:rPr>
            </w:pPr>
            <w:r>
              <w:rPr>
                <w:rFonts w:ascii="Arial" w:hAnsi="Arial" w:cs="Arial"/>
                <w:sz w:val="24"/>
                <w:szCs w:val="24"/>
              </w:rPr>
              <w:t>20 ug/l</w:t>
            </w:r>
          </w:p>
        </w:tc>
        <w:tc>
          <w:tcPr>
            <w:tcW w:w="912" w:type="dxa"/>
          </w:tcPr>
          <w:p w14:paraId="4937B447" w14:textId="77777777" w:rsidR="00251B94" w:rsidRDefault="00251B94" w:rsidP="00251B94">
            <w:pPr>
              <w:spacing w:before="40" w:after="40"/>
              <w:jc w:val="center"/>
              <w:rPr>
                <w:rFonts w:ascii="Arial" w:hAnsi="Arial" w:cs="Arial"/>
                <w:sz w:val="24"/>
                <w:szCs w:val="24"/>
              </w:rPr>
            </w:pPr>
            <w:r>
              <w:rPr>
                <w:rFonts w:ascii="Arial" w:hAnsi="Arial" w:cs="Arial"/>
                <w:sz w:val="24"/>
                <w:szCs w:val="24"/>
              </w:rPr>
              <w:t>50 ug/l</w:t>
            </w:r>
          </w:p>
        </w:tc>
        <w:tc>
          <w:tcPr>
            <w:tcW w:w="1186" w:type="dxa"/>
          </w:tcPr>
          <w:p w14:paraId="790BEF57" w14:textId="77777777" w:rsidR="00251B94" w:rsidRDefault="00251B94" w:rsidP="00251B94">
            <w:pPr>
              <w:spacing w:before="40" w:after="40"/>
              <w:jc w:val="center"/>
              <w:rPr>
                <w:rFonts w:ascii="Arial" w:hAnsi="Arial" w:cs="Arial"/>
                <w:sz w:val="24"/>
                <w:szCs w:val="24"/>
              </w:rPr>
            </w:pPr>
            <w:r>
              <w:rPr>
                <w:rFonts w:ascii="Arial" w:hAnsi="Arial" w:cs="Arial"/>
                <w:sz w:val="24"/>
                <w:szCs w:val="24"/>
              </w:rPr>
              <w:t>20 ug/l</w:t>
            </w:r>
          </w:p>
        </w:tc>
        <w:tc>
          <w:tcPr>
            <w:tcW w:w="2322" w:type="dxa"/>
          </w:tcPr>
          <w:p w14:paraId="59E9DDDB" w14:textId="77777777" w:rsidR="00251B94" w:rsidRDefault="00251B94" w:rsidP="00251B94">
            <w:pPr>
              <w:spacing w:before="40" w:after="40"/>
              <w:rPr>
                <w:rFonts w:ascii="Arial" w:hAnsi="Arial" w:cs="Arial"/>
                <w:sz w:val="24"/>
                <w:szCs w:val="24"/>
              </w:rPr>
            </w:pPr>
            <w:r>
              <w:rPr>
                <w:rFonts w:ascii="Arial" w:hAnsi="Arial" w:cs="Arial"/>
                <w:sz w:val="24"/>
                <w:szCs w:val="24"/>
              </w:rPr>
              <w:t>Ground Minerals</w:t>
            </w:r>
          </w:p>
        </w:tc>
      </w:tr>
      <w:tr w:rsidR="00251B94" w:rsidRPr="005162DE" w14:paraId="2DF12234" w14:textId="77777777" w:rsidTr="00251B94">
        <w:trPr>
          <w:trHeight w:val="442"/>
        </w:trPr>
        <w:tc>
          <w:tcPr>
            <w:tcW w:w="2276" w:type="dxa"/>
          </w:tcPr>
          <w:p w14:paraId="67C568BD" w14:textId="77777777" w:rsidR="00251B94" w:rsidRDefault="00251B94" w:rsidP="00251B94">
            <w:pPr>
              <w:spacing w:before="40" w:after="40"/>
              <w:ind w:left="187"/>
              <w:rPr>
                <w:rFonts w:ascii="Arial" w:hAnsi="Arial" w:cs="Arial"/>
                <w:sz w:val="24"/>
                <w:szCs w:val="24"/>
              </w:rPr>
            </w:pPr>
            <w:r>
              <w:rPr>
                <w:rFonts w:ascii="Arial" w:hAnsi="Arial" w:cs="Arial"/>
                <w:sz w:val="24"/>
                <w:szCs w:val="24"/>
              </w:rPr>
              <w:t xml:space="preserve">Odor </w:t>
            </w:r>
          </w:p>
        </w:tc>
        <w:tc>
          <w:tcPr>
            <w:tcW w:w="1459" w:type="dxa"/>
          </w:tcPr>
          <w:p w14:paraId="1B501060" w14:textId="2946BDBE" w:rsidR="00251B94" w:rsidRDefault="001573DD" w:rsidP="00251B94">
            <w:pPr>
              <w:spacing w:before="40" w:after="40"/>
              <w:jc w:val="center"/>
              <w:rPr>
                <w:rFonts w:ascii="Arial" w:hAnsi="Arial" w:cs="Arial"/>
                <w:sz w:val="24"/>
                <w:szCs w:val="24"/>
              </w:rPr>
            </w:pPr>
            <w:r>
              <w:rPr>
                <w:rFonts w:ascii="Arial" w:hAnsi="Arial" w:cs="Arial"/>
                <w:sz w:val="24"/>
                <w:szCs w:val="24"/>
              </w:rPr>
              <w:t>1/21/2025</w:t>
            </w:r>
          </w:p>
        </w:tc>
        <w:tc>
          <w:tcPr>
            <w:tcW w:w="1277" w:type="dxa"/>
          </w:tcPr>
          <w:p w14:paraId="6990F40F" w14:textId="77777777" w:rsidR="00251B94" w:rsidRDefault="00251B94" w:rsidP="00251B94">
            <w:pPr>
              <w:spacing w:before="40" w:after="40"/>
              <w:jc w:val="center"/>
              <w:rPr>
                <w:rFonts w:ascii="Arial" w:hAnsi="Arial" w:cs="Arial"/>
                <w:sz w:val="24"/>
                <w:szCs w:val="24"/>
              </w:rPr>
            </w:pPr>
            <w:r>
              <w:rPr>
                <w:rFonts w:ascii="Arial" w:hAnsi="Arial" w:cs="Arial"/>
                <w:sz w:val="24"/>
                <w:szCs w:val="24"/>
              </w:rPr>
              <w:t>28 Ton</w:t>
            </w:r>
          </w:p>
        </w:tc>
        <w:tc>
          <w:tcPr>
            <w:tcW w:w="1551" w:type="dxa"/>
          </w:tcPr>
          <w:p w14:paraId="78EFE4B3"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 Ton</w:t>
            </w:r>
          </w:p>
        </w:tc>
        <w:tc>
          <w:tcPr>
            <w:tcW w:w="912" w:type="dxa"/>
          </w:tcPr>
          <w:p w14:paraId="26258D88" w14:textId="77777777" w:rsidR="00251B94" w:rsidRDefault="00251B94" w:rsidP="00251B94">
            <w:pPr>
              <w:spacing w:before="40" w:after="40"/>
              <w:jc w:val="center"/>
              <w:rPr>
                <w:rFonts w:ascii="Arial" w:hAnsi="Arial" w:cs="Arial"/>
                <w:sz w:val="24"/>
                <w:szCs w:val="24"/>
              </w:rPr>
            </w:pPr>
            <w:r>
              <w:rPr>
                <w:rFonts w:ascii="Arial" w:hAnsi="Arial" w:cs="Arial"/>
                <w:sz w:val="24"/>
                <w:szCs w:val="24"/>
              </w:rPr>
              <w:t>3 Ton</w:t>
            </w:r>
          </w:p>
        </w:tc>
        <w:tc>
          <w:tcPr>
            <w:tcW w:w="1186" w:type="dxa"/>
          </w:tcPr>
          <w:p w14:paraId="09B36078"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 Ton</w:t>
            </w:r>
          </w:p>
        </w:tc>
        <w:tc>
          <w:tcPr>
            <w:tcW w:w="2322" w:type="dxa"/>
          </w:tcPr>
          <w:p w14:paraId="418888B3" w14:textId="77777777" w:rsidR="00251B94" w:rsidRDefault="00251B94" w:rsidP="00251B94">
            <w:pPr>
              <w:spacing w:before="40" w:after="40"/>
              <w:rPr>
                <w:rFonts w:ascii="Arial" w:hAnsi="Arial" w:cs="Arial"/>
                <w:sz w:val="24"/>
                <w:szCs w:val="24"/>
              </w:rPr>
            </w:pPr>
            <w:r>
              <w:rPr>
                <w:rFonts w:ascii="Arial" w:hAnsi="Arial" w:cs="Arial"/>
                <w:sz w:val="24"/>
                <w:szCs w:val="24"/>
              </w:rPr>
              <w:t>Ground Minerals/ Gases</w:t>
            </w:r>
          </w:p>
        </w:tc>
      </w:tr>
      <w:tr w:rsidR="00251B94" w:rsidRPr="005162DE" w14:paraId="6097FAFE" w14:textId="77777777" w:rsidTr="00251B94">
        <w:trPr>
          <w:trHeight w:val="442"/>
        </w:trPr>
        <w:tc>
          <w:tcPr>
            <w:tcW w:w="2276" w:type="dxa"/>
          </w:tcPr>
          <w:p w14:paraId="16BA034E" w14:textId="77777777" w:rsidR="00251B94" w:rsidRDefault="00251B94" w:rsidP="00251B94">
            <w:pPr>
              <w:spacing w:before="40" w:after="40"/>
              <w:ind w:left="187"/>
              <w:rPr>
                <w:rFonts w:ascii="Arial" w:hAnsi="Arial" w:cs="Arial"/>
                <w:sz w:val="24"/>
                <w:szCs w:val="24"/>
              </w:rPr>
            </w:pPr>
            <w:r>
              <w:rPr>
                <w:rFonts w:ascii="Arial" w:hAnsi="Arial" w:cs="Arial"/>
                <w:sz w:val="24"/>
                <w:szCs w:val="24"/>
              </w:rPr>
              <w:t>pH</w:t>
            </w:r>
          </w:p>
        </w:tc>
        <w:tc>
          <w:tcPr>
            <w:tcW w:w="1459" w:type="dxa"/>
          </w:tcPr>
          <w:p w14:paraId="791D75B7" w14:textId="57FD586E" w:rsidR="00251B94" w:rsidRDefault="001573DD" w:rsidP="00251B94">
            <w:pPr>
              <w:spacing w:before="40" w:after="40"/>
              <w:jc w:val="center"/>
              <w:rPr>
                <w:rFonts w:ascii="Arial" w:hAnsi="Arial" w:cs="Arial"/>
                <w:sz w:val="24"/>
                <w:szCs w:val="24"/>
              </w:rPr>
            </w:pPr>
            <w:r>
              <w:rPr>
                <w:rFonts w:ascii="Arial" w:hAnsi="Arial" w:cs="Arial"/>
                <w:sz w:val="24"/>
                <w:szCs w:val="24"/>
              </w:rPr>
              <w:t>1/21/2025</w:t>
            </w:r>
          </w:p>
        </w:tc>
        <w:tc>
          <w:tcPr>
            <w:tcW w:w="1277" w:type="dxa"/>
          </w:tcPr>
          <w:p w14:paraId="7A39D806" w14:textId="364C4460" w:rsidR="00251B94" w:rsidRDefault="001573DD" w:rsidP="00251B94">
            <w:pPr>
              <w:spacing w:before="40" w:after="40"/>
              <w:jc w:val="center"/>
              <w:rPr>
                <w:rFonts w:ascii="Arial" w:hAnsi="Arial" w:cs="Arial"/>
                <w:sz w:val="24"/>
                <w:szCs w:val="24"/>
              </w:rPr>
            </w:pPr>
            <w:r>
              <w:rPr>
                <w:rFonts w:ascii="Arial" w:hAnsi="Arial" w:cs="Arial"/>
                <w:sz w:val="24"/>
                <w:szCs w:val="24"/>
              </w:rPr>
              <w:t>6.31</w:t>
            </w:r>
          </w:p>
        </w:tc>
        <w:tc>
          <w:tcPr>
            <w:tcW w:w="1551" w:type="dxa"/>
          </w:tcPr>
          <w:p w14:paraId="182169C6"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1.68</w:t>
            </w:r>
          </w:p>
        </w:tc>
        <w:tc>
          <w:tcPr>
            <w:tcW w:w="912" w:type="dxa"/>
          </w:tcPr>
          <w:p w14:paraId="54E393B1" w14:textId="77777777" w:rsidR="00251B94"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1186" w:type="dxa"/>
          </w:tcPr>
          <w:p w14:paraId="39A5C112" w14:textId="77777777" w:rsidR="00251B94"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2322" w:type="dxa"/>
          </w:tcPr>
          <w:p w14:paraId="26ECAC3A" w14:textId="77777777" w:rsidR="00251B94" w:rsidRDefault="00251B94" w:rsidP="00251B94">
            <w:pPr>
              <w:spacing w:before="40" w:after="40"/>
              <w:rPr>
                <w:rFonts w:ascii="Arial" w:hAnsi="Arial" w:cs="Arial"/>
                <w:sz w:val="24"/>
                <w:szCs w:val="24"/>
              </w:rPr>
            </w:pPr>
            <w:r>
              <w:rPr>
                <w:rFonts w:ascii="Arial" w:hAnsi="Arial" w:cs="Arial"/>
                <w:sz w:val="24"/>
                <w:szCs w:val="24"/>
              </w:rPr>
              <w:t>Ground Minerals</w:t>
            </w:r>
          </w:p>
        </w:tc>
      </w:tr>
      <w:tr w:rsidR="00251B94" w:rsidRPr="005162DE" w14:paraId="6FC9FB2D" w14:textId="77777777" w:rsidTr="00251B94">
        <w:trPr>
          <w:trHeight w:val="442"/>
        </w:trPr>
        <w:tc>
          <w:tcPr>
            <w:tcW w:w="2276" w:type="dxa"/>
          </w:tcPr>
          <w:p w14:paraId="4184DEE1" w14:textId="77777777" w:rsidR="00251B94" w:rsidRDefault="00251B94" w:rsidP="00251B94">
            <w:pPr>
              <w:spacing w:before="40" w:after="40"/>
              <w:ind w:left="187"/>
              <w:rPr>
                <w:rFonts w:ascii="Arial" w:hAnsi="Arial" w:cs="Arial"/>
                <w:sz w:val="24"/>
                <w:szCs w:val="24"/>
              </w:rPr>
            </w:pPr>
            <w:r>
              <w:rPr>
                <w:rFonts w:ascii="Arial" w:hAnsi="Arial" w:cs="Arial"/>
                <w:sz w:val="24"/>
                <w:szCs w:val="24"/>
              </w:rPr>
              <w:t>Sodium</w:t>
            </w:r>
          </w:p>
        </w:tc>
        <w:tc>
          <w:tcPr>
            <w:tcW w:w="1459" w:type="dxa"/>
          </w:tcPr>
          <w:p w14:paraId="21673A34" w14:textId="070C1B2D" w:rsidR="00251B94" w:rsidRDefault="001573DD" w:rsidP="00251B94">
            <w:pPr>
              <w:spacing w:before="40" w:after="40"/>
              <w:jc w:val="center"/>
              <w:rPr>
                <w:rFonts w:ascii="Arial" w:hAnsi="Arial" w:cs="Arial"/>
                <w:sz w:val="24"/>
                <w:szCs w:val="24"/>
              </w:rPr>
            </w:pPr>
            <w:r>
              <w:rPr>
                <w:rFonts w:ascii="Arial" w:hAnsi="Arial" w:cs="Arial"/>
                <w:sz w:val="24"/>
                <w:szCs w:val="24"/>
              </w:rPr>
              <w:t>1/21/2025</w:t>
            </w:r>
          </w:p>
        </w:tc>
        <w:tc>
          <w:tcPr>
            <w:tcW w:w="1277" w:type="dxa"/>
          </w:tcPr>
          <w:p w14:paraId="103095EA"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17 mg/l</w:t>
            </w:r>
          </w:p>
        </w:tc>
        <w:tc>
          <w:tcPr>
            <w:tcW w:w="1551" w:type="dxa"/>
          </w:tcPr>
          <w:p w14:paraId="32F3EE40"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 mg/l</w:t>
            </w:r>
          </w:p>
        </w:tc>
        <w:tc>
          <w:tcPr>
            <w:tcW w:w="912" w:type="dxa"/>
          </w:tcPr>
          <w:p w14:paraId="5307E896" w14:textId="77777777" w:rsidR="00251B94" w:rsidRDefault="00251B94" w:rsidP="00251B94">
            <w:pPr>
              <w:spacing w:before="40" w:after="40"/>
              <w:jc w:val="center"/>
              <w:rPr>
                <w:rFonts w:ascii="Arial" w:hAnsi="Arial" w:cs="Arial"/>
                <w:sz w:val="24"/>
                <w:szCs w:val="24"/>
              </w:rPr>
            </w:pPr>
            <w:r>
              <w:rPr>
                <w:rFonts w:ascii="Arial" w:hAnsi="Arial" w:cs="Arial"/>
                <w:sz w:val="24"/>
                <w:szCs w:val="24"/>
              </w:rPr>
              <w:t xml:space="preserve">None </w:t>
            </w:r>
          </w:p>
        </w:tc>
        <w:tc>
          <w:tcPr>
            <w:tcW w:w="1186" w:type="dxa"/>
          </w:tcPr>
          <w:p w14:paraId="7172AC70" w14:textId="77777777" w:rsidR="00251B94"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2322" w:type="dxa"/>
          </w:tcPr>
          <w:p w14:paraId="574E3EBF" w14:textId="77777777" w:rsidR="00251B94" w:rsidRDefault="00251B94" w:rsidP="00251B94">
            <w:pPr>
              <w:spacing w:before="40" w:after="40"/>
              <w:rPr>
                <w:rFonts w:ascii="Arial" w:hAnsi="Arial" w:cs="Arial"/>
                <w:sz w:val="24"/>
                <w:szCs w:val="24"/>
              </w:rPr>
            </w:pPr>
            <w:r>
              <w:rPr>
                <w:rFonts w:ascii="Arial" w:hAnsi="Arial" w:cs="Arial"/>
                <w:sz w:val="24"/>
                <w:szCs w:val="24"/>
              </w:rPr>
              <w:t>Ground Minerals</w:t>
            </w:r>
          </w:p>
        </w:tc>
      </w:tr>
      <w:tr w:rsidR="00251B94" w:rsidRPr="005162DE" w14:paraId="48FEBED1" w14:textId="77777777" w:rsidTr="00251B94">
        <w:trPr>
          <w:trHeight w:val="442"/>
        </w:trPr>
        <w:tc>
          <w:tcPr>
            <w:tcW w:w="2276" w:type="dxa"/>
          </w:tcPr>
          <w:p w14:paraId="32B5ECBA" w14:textId="77777777" w:rsidR="00251B94" w:rsidRDefault="00251B94" w:rsidP="00251B94">
            <w:pPr>
              <w:spacing w:before="40" w:after="40"/>
              <w:ind w:left="187"/>
              <w:rPr>
                <w:rFonts w:ascii="Arial" w:hAnsi="Arial" w:cs="Arial"/>
                <w:sz w:val="24"/>
                <w:szCs w:val="24"/>
              </w:rPr>
            </w:pPr>
            <w:r>
              <w:rPr>
                <w:rFonts w:ascii="Arial" w:hAnsi="Arial" w:cs="Arial"/>
                <w:sz w:val="24"/>
                <w:szCs w:val="24"/>
              </w:rPr>
              <w:t>Sulfate</w:t>
            </w:r>
          </w:p>
        </w:tc>
        <w:tc>
          <w:tcPr>
            <w:tcW w:w="1459" w:type="dxa"/>
          </w:tcPr>
          <w:p w14:paraId="08476D52" w14:textId="046F7ECE" w:rsidR="00251B94" w:rsidRDefault="001573DD" w:rsidP="00251B94">
            <w:pPr>
              <w:spacing w:before="40" w:after="40"/>
              <w:jc w:val="center"/>
              <w:rPr>
                <w:rFonts w:ascii="Arial" w:hAnsi="Arial" w:cs="Arial"/>
                <w:sz w:val="24"/>
                <w:szCs w:val="24"/>
              </w:rPr>
            </w:pPr>
            <w:r>
              <w:rPr>
                <w:rFonts w:ascii="Arial" w:hAnsi="Arial" w:cs="Arial"/>
                <w:sz w:val="24"/>
                <w:szCs w:val="24"/>
              </w:rPr>
              <w:t>1/21/2025</w:t>
            </w:r>
          </w:p>
        </w:tc>
        <w:tc>
          <w:tcPr>
            <w:tcW w:w="1277" w:type="dxa"/>
          </w:tcPr>
          <w:p w14:paraId="37399CC9" w14:textId="129EDE69" w:rsidR="00251B94" w:rsidRDefault="00251B94" w:rsidP="00251B94">
            <w:pPr>
              <w:spacing w:before="40" w:after="40"/>
              <w:jc w:val="center"/>
              <w:rPr>
                <w:rFonts w:ascii="Arial" w:hAnsi="Arial" w:cs="Arial"/>
                <w:sz w:val="24"/>
                <w:szCs w:val="24"/>
              </w:rPr>
            </w:pPr>
            <w:r>
              <w:rPr>
                <w:rFonts w:ascii="Arial" w:hAnsi="Arial" w:cs="Arial"/>
                <w:sz w:val="24"/>
                <w:szCs w:val="24"/>
              </w:rPr>
              <w:t>.5</w:t>
            </w:r>
            <w:r w:rsidR="001573DD">
              <w:rPr>
                <w:rFonts w:ascii="Arial" w:hAnsi="Arial" w:cs="Arial"/>
                <w:sz w:val="24"/>
                <w:szCs w:val="24"/>
              </w:rPr>
              <w:t>1</w:t>
            </w:r>
            <w:r>
              <w:rPr>
                <w:rFonts w:ascii="Arial" w:hAnsi="Arial" w:cs="Arial"/>
                <w:sz w:val="24"/>
                <w:szCs w:val="24"/>
              </w:rPr>
              <w:t xml:space="preserve"> mg/l</w:t>
            </w:r>
          </w:p>
        </w:tc>
        <w:tc>
          <w:tcPr>
            <w:tcW w:w="1551" w:type="dxa"/>
          </w:tcPr>
          <w:p w14:paraId="38409520" w14:textId="77777777" w:rsidR="00251B94" w:rsidRDefault="00251B94" w:rsidP="00251B94">
            <w:pPr>
              <w:spacing w:before="40" w:after="40"/>
              <w:jc w:val="center"/>
              <w:rPr>
                <w:rFonts w:ascii="Arial" w:hAnsi="Arial" w:cs="Arial"/>
                <w:sz w:val="24"/>
                <w:szCs w:val="24"/>
              </w:rPr>
            </w:pPr>
            <w:r>
              <w:rPr>
                <w:rFonts w:ascii="Arial" w:hAnsi="Arial" w:cs="Arial"/>
                <w:sz w:val="24"/>
                <w:szCs w:val="24"/>
              </w:rPr>
              <w:t>.5 mg/l</w:t>
            </w:r>
          </w:p>
        </w:tc>
        <w:tc>
          <w:tcPr>
            <w:tcW w:w="912" w:type="dxa"/>
          </w:tcPr>
          <w:p w14:paraId="20A5B8C1" w14:textId="77777777" w:rsidR="00251B94" w:rsidRDefault="00251B94" w:rsidP="00251B94">
            <w:pPr>
              <w:spacing w:before="40" w:after="40"/>
              <w:jc w:val="center"/>
              <w:rPr>
                <w:rFonts w:ascii="Arial" w:hAnsi="Arial" w:cs="Arial"/>
                <w:sz w:val="24"/>
                <w:szCs w:val="24"/>
              </w:rPr>
            </w:pPr>
            <w:r>
              <w:rPr>
                <w:rFonts w:ascii="Arial" w:hAnsi="Arial" w:cs="Arial"/>
                <w:sz w:val="24"/>
                <w:szCs w:val="24"/>
              </w:rPr>
              <w:t>500</w:t>
            </w:r>
          </w:p>
        </w:tc>
        <w:tc>
          <w:tcPr>
            <w:tcW w:w="1186" w:type="dxa"/>
          </w:tcPr>
          <w:p w14:paraId="10AD8C92" w14:textId="77777777" w:rsidR="00251B94" w:rsidRDefault="00251B94" w:rsidP="00251B94">
            <w:pPr>
              <w:spacing w:before="40" w:after="40"/>
              <w:jc w:val="center"/>
              <w:rPr>
                <w:rFonts w:ascii="Arial" w:hAnsi="Arial" w:cs="Arial"/>
                <w:sz w:val="24"/>
                <w:szCs w:val="24"/>
              </w:rPr>
            </w:pPr>
            <w:r>
              <w:rPr>
                <w:rFonts w:ascii="Arial" w:hAnsi="Arial" w:cs="Arial"/>
                <w:sz w:val="24"/>
                <w:szCs w:val="24"/>
              </w:rPr>
              <w:t>.5</w:t>
            </w:r>
          </w:p>
        </w:tc>
        <w:tc>
          <w:tcPr>
            <w:tcW w:w="2322" w:type="dxa"/>
          </w:tcPr>
          <w:p w14:paraId="6CF68950" w14:textId="77777777" w:rsidR="00251B94" w:rsidRDefault="00251B94" w:rsidP="00251B94">
            <w:pPr>
              <w:spacing w:before="40" w:after="40"/>
              <w:rPr>
                <w:rFonts w:ascii="Arial" w:hAnsi="Arial" w:cs="Arial"/>
                <w:sz w:val="24"/>
                <w:szCs w:val="24"/>
              </w:rPr>
            </w:pPr>
            <w:r>
              <w:rPr>
                <w:rFonts w:ascii="Arial" w:hAnsi="Arial" w:cs="Arial"/>
                <w:sz w:val="24"/>
                <w:szCs w:val="24"/>
              </w:rPr>
              <w:t>Ground Minerals</w:t>
            </w:r>
          </w:p>
        </w:tc>
      </w:tr>
      <w:tr w:rsidR="00251B94" w:rsidRPr="005162DE" w14:paraId="00C753D3" w14:textId="77777777" w:rsidTr="00251B94">
        <w:trPr>
          <w:trHeight w:val="442"/>
        </w:trPr>
        <w:tc>
          <w:tcPr>
            <w:tcW w:w="2276" w:type="dxa"/>
          </w:tcPr>
          <w:p w14:paraId="6FEB4265" w14:textId="77777777" w:rsidR="00251B94" w:rsidRDefault="00251B94" w:rsidP="00251B94">
            <w:pPr>
              <w:spacing w:before="40" w:after="40"/>
              <w:ind w:left="187"/>
              <w:rPr>
                <w:rFonts w:ascii="Arial" w:hAnsi="Arial" w:cs="Arial"/>
                <w:sz w:val="24"/>
                <w:szCs w:val="24"/>
              </w:rPr>
            </w:pPr>
            <w:r>
              <w:rPr>
                <w:rFonts w:ascii="Arial" w:hAnsi="Arial" w:cs="Arial"/>
                <w:sz w:val="24"/>
                <w:szCs w:val="24"/>
              </w:rPr>
              <w:t>TDS</w:t>
            </w:r>
          </w:p>
        </w:tc>
        <w:tc>
          <w:tcPr>
            <w:tcW w:w="1459" w:type="dxa"/>
          </w:tcPr>
          <w:p w14:paraId="2F5F212A" w14:textId="7F52D2B7" w:rsidR="00251B94" w:rsidRDefault="001573DD" w:rsidP="00251B94">
            <w:pPr>
              <w:spacing w:before="40" w:after="40"/>
              <w:jc w:val="center"/>
              <w:rPr>
                <w:rFonts w:ascii="Arial" w:hAnsi="Arial" w:cs="Arial"/>
                <w:sz w:val="24"/>
                <w:szCs w:val="24"/>
              </w:rPr>
            </w:pPr>
            <w:r>
              <w:rPr>
                <w:rFonts w:ascii="Arial" w:hAnsi="Arial" w:cs="Arial"/>
                <w:sz w:val="24"/>
                <w:szCs w:val="24"/>
              </w:rPr>
              <w:t>1/21/2025</w:t>
            </w:r>
          </w:p>
        </w:tc>
        <w:tc>
          <w:tcPr>
            <w:tcW w:w="1277" w:type="dxa"/>
          </w:tcPr>
          <w:p w14:paraId="6F88277D" w14:textId="7041FE08" w:rsidR="00251B94" w:rsidRDefault="001573DD" w:rsidP="00251B94">
            <w:pPr>
              <w:spacing w:before="40" w:after="40"/>
              <w:jc w:val="center"/>
              <w:rPr>
                <w:rFonts w:ascii="Arial" w:hAnsi="Arial" w:cs="Arial"/>
                <w:sz w:val="24"/>
                <w:szCs w:val="24"/>
              </w:rPr>
            </w:pPr>
            <w:r>
              <w:rPr>
                <w:rFonts w:ascii="Arial" w:hAnsi="Arial" w:cs="Arial"/>
                <w:sz w:val="24"/>
                <w:szCs w:val="24"/>
              </w:rPr>
              <w:t>210</w:t>
            </w:r>
            <w:r w:rsidR="00251B94">
              <w:rPr>
                <w:rFonts w:ascii="Arial" w:hAnsi="Arial" w:cs="Arial"/>
                <w:sz w:val="24"/>
                <w:szCs w:val="24"/>
              </w:rPr>
              <w:t xml:space="preserve"> mg/l</w:t>
            </w:r>
          </w:p>
        </w:tc>
        <w:tc>
          <w:tcPr>
            <w:tcW w:w="1551" w:type="dxa"/>
          </w:tcPr>
          <w:p w14:paraId="555FE171" w14:textId="77777777" w:rsidR="00251B94" w:rsidRDefault="00251B94" w:rsidP="00251B94">
            <w:pPr>
              <w:spacing w:before="40" w:after="40"/>
              <w:jc w:val="center"/>
              <w:rPr>
                <w:rFonts w:ascii="Arial" w:hAnsi="Arial" w:cs="Arial"/>
                <w:sz w:val="24"/>
                <w:szCs w:val="24"/>
              </w:rPr>
            </w:pPr>
            <w:r>
              <w:rPr>
                <w:rFonts w:ascii="Arial" w:hAnsi="Arial" w:cs="Arial"/>
                <w:sz w:val="24"/>
                <w:szCs w:val="24"/>
              </w:rPr>
              <w:t>.5 mg/l</w:t>
            </w:r>
          </w:p>
        </w:tc>
        <w:tc>
          <w:tcPr>
            <w:tcW w:w="912" w:type="dxa"/>
          </w:tcPr>
          <w:p w14:paraId="5A588FC7"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1000</w:t>
            </w:r>
          </w:p>
        </w:tc>
        <w:tc>
          <w:tcPr>
            <w:tcW w:w="1186" w:type="dxa"/>
          </w:tcPr>
          <w:p w14:paraId="1290BC6F" w14:textId="77777777" w:rsidR="00251B94" w:rsidRDefault="00251B94" w:rsidP="00251B94">
            <w:pPr>
              <w:spacing w:before="40" w:after="40"/>
              <w:jc w:val="center"/>
              <w:rPr>
                <w:rFonts w:ascii="Arial" w:hAnsi="Arial" w:cs="Arial"/>
                <w:sz w:val="24"/>
                <w:szCs w:val="24"/>
              </w:rPr>
            </w:pPr>
            <w:r>
              <w:rPr>
                <w:rFonts w:ascii="Arial" w:hAnsi="Arial" w:cs="Arial"/>
                <w:sz w:val="24"/>
                <w:szCs w:val="24"/>
              </w:rPr>
              <w:t>None</w:t>
            </w:r>
          </w:p>
        </w:tc>
        <w:tc>
          <w:tcPr>
            <w:tcW w:w="2322" w:type="dxa"/>
          </w:tcPr>
          <w:p w14:paraId="55999A75" w14:textId="77777777" w:rsidR="00251B94" w:rsidRDefault="00251B94" w:rsidP="00251B94">
            <w:pPr>
              <w:spacing w:before="40" w:after="40"/>
              <w:rPr>
                <w:rFonts w:ascii="Arial" w:hAnsi="Arial" w:cs="Arial"/>
                <w:sz w:val="24"/>
                <w:szCs w:val="24"/>
              </w:rPr>
            </w:pPr>
            <w:r>
              <w:rPr>
                <w:rFonts w:ascii="Arial" w:hAnsi="Arial" w:cs="Arial"/>
                <w:sz w:val="24"/>
                <w:szCs w:val="24"/>
              </w:rPr>
              <w:t>Ground Minerals</w:t>
            </w:r>
          </w:p>
        </w:tc>
      </w:tr>
      <w:tr w:rsidR="00251B94" w:rsidRPr="005162DE" w14:paraId="782306C6" w14:textId="77777777" w:rsidTr="00251B94">
        <w:trPr>
          <w:trHeight w:val="442"/>
        </w:trPr>
        <w:tc>
          <w:tcPr>
            <w:tcW w:w="2276" w:type="dxa"/>
          </w:tcPr>
          <w:p w14:paraId="79E7668B" w14:textId="77777777" w:rsidR="00251B94" w:rsidRDefault="00251B94" w:rsidP="00251B94">
            <w:pPr>
              <w:spacing w:before="40" w:after="40"/>
              <w:ind w:left="187"/>
              <w:rPr>
                <w:rFonts w:ascii="Arial" w:hAnsi="Arial" w:cs="Arial"/>
                <w:sz w:val="24"/>
                <w:szCs w:val="24"/>
              </w:rPr>
            </w:pPr>
            <w:r>
              <w:rPr>
                <w:rFonts w:ascii="Arial" w:hAnsi="Arial" w:cs="Arial"/>
                <w:sz w:val="24"/>
                <w:szCs w:val="24"/>
              </w:rPr>
              <w:lastRenderedPageBreak/>
              <w:t>Turbidity</w:t>
            </w:r>
          </w:p>
        </w:tc>
        <w:tc>
          <w:tcPr>
            <w:tcW w:w="1459" w:type="dxa"/>
          </w:tcPr>
          <w:p w14:paraId="3D55D8BC" w14:textId="3E79A9AB" w:rsidR="00251B94" w:rsidRDefault="001573DD" w:rsidP="00251B94">
            <w:pPr>
              <w:spacing w:before="40" w:after="40"/>
              <w:jc w:val="center"/>
              <w:rPr>
                <w:rFonts w:ascii="Arial" w:hAnsi="Arial" w:cs="Arial"/>
                <w:sz w:val="24"/>
                <w:szCs w:val="24"/>
              </w:rPr>
            </w:pPr>
            <w:r>
              <w:rPr>
                <w:rFonts w:ascii="Arial" w:hAnsi="Arial" w:cs="Arial"/>
                <w:sz w:val="24"/>
                <w:szCs w:val="24"/>
              </w:rPr>
              <w:t>1/21/2025</w:t>
            </w:r>
          </w:p>
        </w:tc>
        <w:tc>
          <w:tcPr>
            <w:tcW w:w="1277" w:type="dxa"/>
          </w:tcPr>
          <w:p w14:paraId="21687B71" w14:textId="40DB8CC2" w:rsidR="00251B94" w:rsidRDefault="001573DD" w:rsidP="00251B94">
            <w:pPr>
              <w:spacing w:before="40" w:after="40"/>
              <w:jc w:val="center"/>
              <w:rPr>
                <w:rFonts w:ascii="Arial" w:hAnsi="Arial" w:cs="Arial"/>
                <w:sz w:val="24"/>
                <w:szCs w:val="24"/>
              </w:rPr>
            </w:pPr>
            <w:r>
              <w:rPr>
                <w:rFonts w:ascii="Arial" w:hAnsi="Arial" w:cs="Arial"/>
                <w:sz w:val="24"/>
                <w:szCs w:val="24"/>
              </w:rPr>
              <w:t>7.6</w:t>
            </w:r>
            <w:r w:rsidR="00251B94">
              <w:rPr>
                <w:rFonts w:ascii="Arial" w:hAnsi="Arial" w:cs="Arial"/>
                <w:sz w:val="24"/>
                <w:szCs w:val="24"/>
              </w:rPr>
              <w:t xml:space="preserve"> NTU</w:t>
            </w:r>
          </w:p>
        </w:tc>
        <w:tc>
          <w:tcPr>
            <w:tcW w:w="1551" w:type="dxa"/>
          </w:tcPr>
          <w:p w14:paraId="40545B0B"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 NTU</w:t>
            </w:r>
          </w:p>
        </w:tc>
        <w:tc>
          <w:tcPr>
            <w:tcW w:w="912" w:type="dxa"/>
          </w:tcPr>
          <w:p w14:paraId="7F358949" w14:textId="77777777" w:rsidR="00251B94" w:rsidRDefault="00251B94" w:rsidP="00251B94">
            <w:pPr>
              <w:spacing w:before="40" w:after="40"/>
              <w:jc w:val="center"/>
              <w:rPr>
                <w:rFonts w:ascii="Arial" w:hAnsi="Arial" w:cs="Arial"/>
                <w:sz w:val="24"/>
                <w:szCs w:val="24"/>
              </w:rPr>
            </w:pPr>
            <w:r>
              <w:rPr>
                <w:rFonts w:ascii="Arial" w:hAnsi="Arial" w:cs="Arial"/>
                <w:sz w:val="24"/>
                <w:szCs w:val="24"/>
              </w:rPr>
              <w:t>5</w:t>
            </w:r>
          </w:p>
        </w:tc>
        <w:tc>
          <w:tcPr>
            <w:tcW w:w="1186" w:type="dxa"/>
          </w:tcPr>
          <w:p w14:paraId="43E0C2FC" w14:textId="77777777" w:rsidR="00251B94" w:rsidRDefault="00251B94" w:rsidP="00251B94">
            <w:pPr>
              <w:spacing w:before="40" w:after="40"/>
              <w:jc w:val="center"/>
              <w:rPr>
                <w:rFonts w:ascii="Arial" w:hAnsi="Arial" w:cs="Arial"/>
                <w:sz w:val="24"/>
                <w:szCs w:val="24"/>
              </w:rPr>
            </w:pPr>
            <w:r>
              <w:rPr>
                <w:rFonts w:ascii="Arial" w:hAnsi="Arial" w:cs="Arial"/>
                <w:sz w:val="24"/>
                <w:szCs w:val="24"/>
              </w:rPr>
              <w:t>.1</w:t>
            </w:r>
          </w:p>
        </w:tc>
        <w:tc>
          <w:tcPr>
            <w:tcW w:w="2322" w:type="dxa"/>
          </w:tcPr>
          <w:p w14:paraId="20A514FE" w14:textId="77777777" w:rsidR="00251B94" w:rsidRDefault="00251B94" w:rsidP="00251B94">
            <w:pPr>
              <w:spacing w:before="40" w:after="40"/>
              <w:rPr>
                <w:rFonts w:ascii="Arial" w:hAnsi="Arial" w:cs="Arial"/>
                <w:sz w:val="24"/>
                <w:szCs w:val="24"/>
              </w:rPr>
            </w:pPr>
            <w:r>
              <w:rPr>
                <w:rFonts w:ascii="Arial" w:hAnsi="Arial" w:cs="Arial"/>
                <w:sz w:val="24"/>
                <w:szCs w:val="24"/>
              </w:rPr>
              <w:t xml:space="preserve">Iron and Manganese </w:t>
            </w:r>
          </w:p>
        </w:tc>
      </w:tr>
    </w:tbl>
    <w:p w14:paraId="703D6581" w14:textId="77777777" w:rsidR="00251B94" w:rsidRDefault="00251B94" w:rsidP="00251B94"/>
    <w:p w14:paraId="7E6BFDBF" w14:textId="77777777" w:rsidR="00251B94" w:rsidRDefault="00251B94" w:rsidP="00251B94"/>
    <w:p w14:paraId="0FF27A35" w14:textId="77777777" w:rsidR="00251B94" w:rsidRDefault="00251B94" w:rsidP="00251B94"/>
    <w:p w14:paraId="69D3A731" w14:textId="7ADAC1FE" w:rsidR="005D3708" w:rsidRPr="005162DE" w:rsidRDefault="005D3708" w:rsidP="00875407">
      <w:pPr>
        <w:pStyle w:val="Caption"/>
        <w:widowControl w:val="0"/>
      </w:pPr>
      <w:r w:rsidRPr="005162DE">
        <w:t xml:space="preserve">Table </w:t>
      </w:r>
      <w:r w:rsidR="00251B94">
        <w:rPr>
          <w:noProof/>
        </w:rPr>
        <w:fldChar w:fldCharType="begin"/>
      </w:r>
      <w:r w:rsidR="00251B94">
        <w:rPr>
          <w:noProof/>
        </w:rPr>
        <w:instrText xml:space="preserve"> SEQ Table \* ARABIC </w:instrText>
      </w:r>
      <w:r w:rsidR="00251B94">
        <w:rPr>
          <w:noProof/>
        </w:rPr>
        <w:fldChar w:fldCharType="separate"/>
      </w:r>
      <w:r w:rsidR="00883E1D">
        <w:rPr>
          <w:noProof/>
        </w:rPr>
        <w:t>6</w:t>
      </w:r>
      <w:r w:rsidR="00251B94">
        <w:rPr>
          <w:noProof/>
        </w:rPr>
        <w:fldChar w:fldCharType="end"/>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6B2D8C70" w:rsidR="00DA4F32" w:rsidRPr="005162DE" w:rsidRDefault="00293218" w:rsidP="00DA4F32">
            <w:pPr>
              <w:spacing w:before="40" w:after="40"/>
              <w:rPr>
                <w:rFonts w:ascii="Arial" w:hAnsi="Arial" w:cs="Arial"/>
                <w:sz w:val="24"/>
                <w:szCs w:val="24"/>
              </w:rPr>
            </w:pPr>
            <w:r>
              <w:rPr>
                <w:rFonts w:ascii="Arial" w:hAnsi="Arial" w:cs="Arial"/>
                <w:sz w:val="24"/>
                <w:szCs w:val="24"/>
              </w:rPr>
              <w:t>NONE</w:t>
            </w:r>
          </w:p>
        </w:tc>
        <w:tc>
          <w:tcPr>
            <w:tcW w:w="1440" w:type="dxa"/>
          </w:tcPr>
          <w:p w14:paraId="28190B3D" w14:textId="3371DD31"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63D0EACA" w14:textId="323F5FF7"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60CC3A19" w14:textId="4451654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15DDAE72" w14:textId="1847389F"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47A0B53" w14:textId="5173EFA4"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3DC1EC0D" w14:textId="77777777" w:rsidTr="002D3FB5">
        <w:trPr>
          <w:trHeight w:val="432"/>
        </w:trPr>
        <w:tc>
          <w:tcPr>
            <w:tcW w:w="2245" w:type="dxa"/>
          </w:tcPr>
          <w:p w14:paraId="301C4362" w14:textId="26B4BA21" w:rsidR="00DA4F32" w:rsidRPr="005162DE" w:rsidRDefault="00293218" w:rsidP="00DA4F32">
            <w:pPr>
              <w:spacing w:before="40" w:after="40"/>
              <w:rPr>
                <w:rFonts w:ascii="Arial" w:hAnsi="Arial" w:cs="Arial"/>
                <w:sz w:val="24"/>
                <w:szCs w:val="24"/>
              </w:rPr>
            </w:pPr>
            <w:r>
              <w:rPr>
                <w:rFonts w:ascii="Arial" w:hAnsi="Arial" w:cs="Arial"/>
                <w:sz w:val="24"/>
                <w:szCs w:val="24"/>
              </w:rPr>
              <w:t>NONE</w:t>
            </w:r>
          </w:p>
        </w:tc>
        <w:tc>
          <w:tcPr>
            <w:tcW w:w="1440" w:type="dxa"/>
          </w:tcPr>
          <w:p w14:paraId="4751C8FD" w14:textId="6C25BD44"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27986934" w14:textId="7EDAD13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1D08BAD2" w14:textId="2B98FA0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72F3D657" w14:textId="26BCD0A9"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0F72AF76" w14:textId="205DB065"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5C3320E" w14:textId="77777777" w:rsidTr="002D3FB5">
        <w:trPr>
          <w:trHeight w:val="432"/>
        </w:trPr>
        <w:tc>
          <w:tcPr>
            <w:tcW w:w="2245" w:type="dxa"/>
          </w:tcPr>
          <w:p w14:paraId="7A16F9AE" w14:textId="7F25FB2B" w:rsidR="00DA4F32" w:rsidRPr="005162DE" w:rsidRDefault="00293218" w:rsidP="00DA4F32">
            <w:pPr>
              <w:spacing w:before="40" w:after="40"/>
              <w:rPr>
                <w:rFonts w:ascii="Arial" w:hAnsi="Arial" w:cs="Arial"/>
                <w:sz w:val="24"/>
                <w:szCs w:val="24"/>
              </w:rPr>
            </w:pPr>
            <w:r>
              <w:rPr>
                <w:rFonts w:ascii="Arial" w:hAnsi="Arial" w:cs="Arial"/>
                <w:sz w:val="24"/>
                <w:szCs w:val="24"/>
              </w:rPr>
              <w:t>NONE</w:t>
            </w:r>
          </w:p>
        </w:tc>
        <w:tc>
          <w:tcPr>
            <w:tcW w:w="1440" w:type="dxa"/>
          </w:tcPr>
          <w:p w14:paraId="5E75790D" w14:textId="307F147C"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5BB1D6D7" w14:textId="1641B6B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508BDE41" w14:textId="720B198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20DA4FE3" w14:textId="2EDFB08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2377CFF" w14:textId="22DB96D8"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bl>
    <w:p w14:paraId="4ED6FC3F" w14:textId="77777777" w:rsidR="0020216E" w:rsidRPr="005162DE" w:rsidRDefault="0020216E" w:rsidP="00BF628D">
      <w:pPr>
        <w:pStyle w:val="Heading3"/>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r w:rsidRPr="005162DE">
        <w:rPr>
          <w:rFonts w:ascii="Arial" w:hAnsi="Arial" w:cs="Arial"/>
          <w:bCs/>
          <w:sz w:val="24"/>
        </w:rPr>
        <w:t>:  [Enter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lastRenderedPageBreak/>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340"/>
        <w:gridCol w:w="2187"/>
      </w:tblGrid>
      <w:tr w:rsidR="005162DE" w:rsidRPr="005162DE" w14:paraId="5025737F" w14:textId="77777777" w:rsidTr="00041580">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34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18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041580">
        <w:trPr>
          <w:trHeight w:val="449"/>
        </w:trPr>
        <w:tc>
          <w:tcPr>
            <w:tcW w:w="1975" w:type="dxa"/>
            <w:tcMar>
              <w:left w:w="58" w:type="dxa"/>
              <w:right w:w="58" w:type="dxa"/>
            </w:tcMar>
          </w:tcPr>
          <w:p w14:paraId="47CCBF74" w14:textId="7CB4639F" w:rsidR="001F503E" w:rsidRPr="005162DE" w:rsidRDefault="00041580" w:rsidP="001F503E">
            <w:pPr>
              <w:spacing w:before="40" w:after="40"/>
              <w:rPr>
                <w:rFonts w:ascii="Arial" w:hAnsi="Arial" w:cs="Arial"/>
                <w:sz w:val="24"/>
                <w:szCs w:val="24"/>
              </w:rPr>
            </w:pPr>
            <w:r>
              <w:rPr>
                <w:rFonts w:ascii="Arial" w:hAnsi="Arial" w:cs="Arial"/>
                <w:sz w:val="24"/>
                <w:szCs w:val="24"/>
              </w:rPr>
              <w:t xml:space="preserve">BACTERIAL MONITORING </w:t>
            </w:r>
          </w:p>
        </w:tc>
        <w:tc>
          <w:tcPr>
            <w:tcW w:w="2250" w:type="dxa"/>
            <w:tcMar>
              <w:left w:w="58" w:type="dxa"/>
              <w:right w:w="58" w:type="dxa"/>
            </w:tcMar>
          </w:tcPr>
          <w:p w14:paraId="14D9A9B3" w14:textId="190E5198" w:rsidR="001F503E" w:rsidRPr="005162DE" w:rsidRDefault="001573DD" w:rsidP="001F503E">
            <w:pPr>
              <w:spacing w:before="40" w:after="40"/>
              <w:rPr>
                <w:rFonts w:ascii="Arial" w:hAnsi="Arial" w:cs="Arial"/>
                <w:sz w:val="24"/>
                <w:szCs w:val="24"/>
              </w:rPr>
            </w:pPr>
            <w:r>
              <w:rPr>
                <w:rFonts w:ascii="Arial" w:hAnsi="Arial" w:cs="Arial"/>
                <w:sz w:val="24"/>
                <w:szCs w:val="24"/>
              </w:rPr>
              <w:t>FAILURE TO SAMPLE IN FEB</w:t>
            </w:r>
            <w:r w:rsidR="00041580">
              <w:rPr>
                <w:rFonts w:ascii="Arial" w:hAnsi="Arial" w:cs="Arial"/>
                <w:sz w:val="24"/>
                <w:szCs w:val="24"/>
              </w:rPr>
              <w:t xml:space="preserve"> 202</w:t>
            </w:r>
            <w:r>
              <w:rPr>
                <w:rFonts w:ascii="Arial" w:hAnsi="Arial" w:cs="Arial"/>
                <w:sz w:val="24"/>
                <w:szCs w:val="24"/>
              </w:rPr>
              <w:t>5</w:t>
            </w:r>
          </w:p>
        </w:tc>
        <w:tc>
          <w:tcPr>
            <w:tcW w:w="1890" w:type="dxa"/>
            <w:tcMar>
              <w:left w:w="58" w:type="dxa"/>
              <w:right w:w="58" w:type="dxa"/>
            </w:tcMar>
          </w:tcPr>
          <w:p w14:paraId="7D4FE25C" w14:textId="05FDA3E2" w:rsidR="001F503E" w:rsidRPr="005162DE" w:rsidRDefault="00041580" w:rsidP="001F503E">
            <w:pPr>
              <w:spacing w:before="40" w:after="40"/>
              <w:rPr>
                <w:rFonts w:ascii="Arial" w:hAnsi="Arial" w:cs="Arial"/>
                <w:sz w:val="24"/>
                <w:szCs w:val="24"/>
              </w:rPr>
            </w:pPr>
            <w:r>
              <w:rPr>
                <w:rFonts w:ascii="Arial" w:hAnsi="Arial" w:cs="Arial"/>
                <w:sz w:val="24"/>
                <w:szCs w:val="24"/>
              </w:rPr>
              <w:t>1 MONTH</w:t>
            </w:r>
          </w:p>
        </w:tc>
        <w:tc>
          <w:tcPr>
            <w:tcW w:w="2340" w:type="dxa"/>
            <w:tcMar>
              <w:left w:w="58" w:type="dxa"/>
              <w:right w:w="58" w:type="dxa"/>
            </w:tcMar>
          </w:tcPr>
          <w:p w14:paraId="7CABD54F" w14:textId="13715B43" w:rsidR="001F503E" w:rsidRPr="005162DE" w:rsidRDefault="00041580" w:rsidP="001F503E">
            <w:pPr>
              <w:spacing w:before="40" w:after="40"/>
              <w:rPr>
                <w:rFonts w:ascii="Arial" w:hAnsi="Arial" w:cs="Arial"/>
                <w:sz w:val="24"/>
                <w:szCs w:val="24"/>
              </w:rPr>
            </w:pPr>
            <w:r>
              <w:rPr>
                <w:rFonts w:ascii="Arial" w:hAnsi="Arial" w:cs="Arial"/>
                <w:sz w:val="24"/>
                <w:szCs w:val="24"/>
              </w:rPr>
              <w:t>CREATED ACCOUNTABILITY STRUCTURE TO ENSURE SAMPLES ARE TAKEN</w:t>
            </w:r>
          </w:p>
        </w:tc>
        <w:tc>
          <w:tcPr>
            <w:tcW w:w="2187" w:type="dxa"/>
            <w:tcMar>
              <w:left w:w="58" w:type="dxa"/>
              <w:right w:w="58" w:type="dxa"/>
            </w:tcMar>
          </w:tcPr>
          <w:p w14:paraId="67233B7F" w14:textId="318FD8AF" w:rsidR="001F503E" w:rsidRPr="005162DE" w:rsidRDefault="00041580" w:rsidP="001F503E">
            <w:pPr>
              <w:spacing w:before="40" w:after="40"/>
              <w:rPr>
                <w:rFonts w:ascii="Arial" w:hAnsi="Arial" w:cs="Arial"/>
                <w:sz w:val="24"/>
                <w:szCs w:val="24"/>
              </w:rPr>
            </w:pPr>
            <w:r>
              <w:rPr>
                <w:rFonts w:ascii="Arial" w:hAnsi="Arial" w:cs="Arial"/>
                <w:sz w:val="24"/>
                <w:szCs w:val="24"/>
              </w:rPr>
              <w:t>NONE</w:t>
            </w:r>
          </w:p>
        </w:tc>
      </w:tr>
      <w:tr w:rsidR="00AA7332" w:rsidRPr="005162DE" w14:paraId="5E303700" w14:textId="77777777" w:rsidTr="00041580">
        <w:trPr>
          <w:trHeight w:val="449"/>
        </w:trPr>
        <w:tc>
          <w:tcPr>
            <w:tcW w:w="1975" w:type="dxa"/>
            <w:tcMar>
              <w:left w:w="58" w:type="dxa"/>
              <w:right w:w="58" w:type="dxa"/>
            </w:tcMar>
          </w:tcPr>
          <w:p w14:paraId="21A3E777" w14:textId="7ABAEB2A" w:rsidR="00AA7332" w:rsidRDefault="00AA7332" w:rsidP="001F503E">
            <w:pPr>
              <w:spacing w:before="40" w:after="40"/>
              <w:rPr>
                <w:rFonts w:ascii="Arial" w:hAnsi="Arial" w:cs="Arial"/>
                <w:sz w:val="24"/>
                <w:szCs w:val="24"/>
              </w:rPr>
            </w:pPr>
            <w:r>
              <w:rPr>
                <w:rFonts w:ascii="Arial" w:hAnsi="Arial" w:cs="Arial"/>
                <w:sz w:val="24"/>
                <w:szCs w:val="24"/>
              </w:rPr>
              <w:t>BACTERIAL MONITORING</w:t>
            </w:r>
          </w:p>
        </w:tc>
        <w:tc>
          <w:tcPr>
            <w:tcW w:w="2250" w:type="dxa"/>
            <w:tcMar>
              <w:left w:w="58" w:type="dxa"/>
              <w:right w:w="58" w:type="dxa"/>
            </w:tcMar>
          </w:tcPr>
          <w:p w14:paraId="27F374D5" w14:textId="6FDCA73C" w:rsidR="00AA7332" w:rsidRDefault="00AA7332" w:rsidP="001F503E">
            <w:pPr>
              <w:spacing w:before="40" w:after="40"/>
              <w:rPr>
                <w:rFonts w:ascii="Arial" w:hAnsi="Arial" w:cs="Arial"/>
                <w:sz w:val="24"/>
                <w:szCs w:val="24"/>
              </w:rPr>
            </w:pPr>
            <w:r>
              <w:rPr>
                <w:rFonts w:ascii="Arial" w:hAnsi="Arial" w:cs="Arial"/>
                <w:sz w:val="24"/>
                <w:szCs w:val="24"/>
              </w:rPr>
              <w:t>FAILURE TO TAKE RAW WATER SAMPLE IN JUNE 2025 AFTER A BACTI HIT</w:t>
            </w:r>
          </w:p>
        </w:tc>
        <w:tc>
          <w:tcPr>
            <w:tcW w:w="1890" w:type="dxa"/>
            <w:tcMar>
              <w:left w:w="58" w:type="dxa"/>
              <w:right w:w="58" w:type="dxa"/>
            </w:tcMar>
          </w:tcPr>
          <w:p w14:paraId="41D5D67C" w14:textId="7F08A819" w:rsidR="00AA7332" w:rsidRDefault="00AA7332" w:rsidP="001F503E">
            <w:pPr>
              <w:spacing w:before="40" w:after="40"/>
              <w:rPr>
                <w:rFonts w:ascii="Arial" w:hAnsi="Arial" w:cs="Arial"/>
                <w:sz w:val="24"/>
                <w:szCs w:val="24"/>
              </w:rPr>
            </w:pPr>
            <w:r>
              <w:rPr>
                <w:rFonts w:ascii="Arial" w:hAnsi="Arial" w:cs="Arial"/>
                <w:sz w:val="24"/>
                <w:szCs w:val="24"/>
              </w:rPr>
              <w:t>1 MONTH</w:t>
            </w:r>
          </w:p>
        </w:tc>
        <w:tc>
          <w:tcPr>
            <w:tcW w:w="2340" w:type="dxa"/>
            <w:tcMar>
              <w:left w:w="58" w:type="dxa"/>
              <w:right w:w="58" w:type="dxa"/>
            </w:tcMar>
          </w:tcPr>
          <w:p w14:paraId="43923B59" w14:textId="0A25B84D" w:rsidR="00AA7332" w:rsidRDefault="00AA7332" w:rsidP="001F503E">
            <w:pPr>
              <w:spacing w:before="40" w:after="40"/>
              <w:rPr>
                <w:rFonts w:ascii="Arial" w:hAnsi="Arial" w:cs="Arial"/>
                <w:sz w:val="24"/>
                <w:szCs w:val="24"/>
              </w:rPr>
            </w:pPr>
            <w:r>
              <w:rPr>
                <w:rFonts w:ascii="Arial" w:hAnsi="Arial" w:cs="Arial"/>
                <w:sz w:val="24"/>
                <w:szCs w:val="24"/>
              </w:rPr>
              <w:t>CREATED ACCOUNTABILITY STRUCTURE TO ENSURE SAMPLES ARE TAKEN</w:t>
            </w:r>
          </w:p>
        </w:tc>
        <w:tc>
          <w:tcPr>
            <w:tcW w:w="2187" w:type="dxa"/>
            <w:tcMar>
              <w:left w:w="58" w:type="dxa"/>
              <w:right w:w="58" w:type="dxa"/>
            </w:tcMar>
          </w:tcPr>
          <w:p w14:paraId="5BFB992D" w14:textId="641C2721" w:rsidR="00AA7332" w:rsidRDefault="00AA7332" w:rsidP="001F503E">
            <w:pPr>
              <w:spacing w:before="40" w:after="40"/>
              <w:rPr>
                <w:rFonts w:ascii="Arial" w:hAnsi="Arial" w:cs="Arial"/>
                <w:sz w:val="24"/>
                <w:szCs w:val="24"/>
              </w:rPr>
            </w:pPr>
            <w:r>
              <w:rPr>
                <w:rFonts w:ascii="Arial" w:hAnsi="Arial" w:cs="Arial"/>
                <w:sz w:val="24"/>
                <w:szCs w:val="24"/>
              </w:rPr>
              <w:t>NONE</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Start w:id="11" w:name="_GoBack"/>
      <w:bookmarkEnd w:id="10"/>
      <w:bookmarkEnd w:id="11"/>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43067685" w14:textId="4114509F" w:rsidR="001F503E" w:rsidRDefault="001573DD" w:rsidP="0087640F">
            <w:pPr>
              <w:spacing w:before="40" w:after="40"/>
              <w:jc w:val="center"/>
              <w:rPr>
                <w:rFonts w:ascii="Arial" w:hAnsi="Arial" w:cs="Arial"/>
                <w:sz w:val="24"/>
                <w:szCs w:val="24"/>
              </w:rPr>
            </w:pPr>
            <w:r>
              <w:rPr>
                <w:rFonts w:ascii="Arial" w:hAnsi="Arial" w:cs="Arial"/>
                <w:sz w:val="24"/>
                <w:szCs w:val="24"/>
              </w:rPr>
              <w:t>2025</w:t>
            </w:r>
          </w:p>
          <w:p w14:paraId="35504704" w14:textId="422FA5F6" w:rsidR="00293218" w:rsidRPr="005162DE" w:rsidRDefault="0029321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6787741" w14:textId="77777777" w:rsidR="00E80EE7" w:rsidRDefault="00293218" w:rsidP="0087640F">
            <w:pPr>
              <w:spacing w:before="40" w:after="40"/>
              <w:jc w:val="center"/>
              <w:rPr>
                <w:rFonts w:ascii="Arial" w:hAnsi="Arial" w:cs="Arial"/>
                <w:sz w:val="24"/>
                <w:szCs w:val="24"/>
              </w:rPr>
            </w:pPr>
            <w:r>
              <w:rPr>
                <w:rFonts w:ascii="Arial" w:hAnsi="Arial" w:cs="Arial"/>
                <w:sz w:val="24"/>
                <w:szCs w:val="24"/>
              </w:rPr>
              <w:t>JAN-DEC</w:t>
            </w:r>
          </w:p>
          <w:p w14:paraId="63C1391F" w14:textId="2BBB2D36" w:rsidR="00041580" w:rsidRPr="005162DE" w:rsidRDefault="008D60B2" w:rsidP="0087640F">
            <w:pPr>
              <w:spacing w:before="40" w:after="40"/>
              <w:jc w:val="center"/>
              <w:rPr>
                <w:rFonts w:ascii="Arial" w:hAnsi="Arial" w:cs="Arial"/>
                <w:sz w:val="24"/>
                <w:szCs w:val="24"/>
              </w:rPr>
            </w:pPr>
            <w:r>
              <w:rPr>
                <w:rFonts w:ascii="Arial" w:hAnsi="Arial" w:cs="Arial"/>
                <w:sz w:val="24"/>
                <w:szCs w:val="24"/>
              </w:rPr>
              <w:t>EXCEPT FEB</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69FDA1A8"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36589F4D" w14:textId="2EF707D6" w:rsidR="001F503E" w:rsidRDefault="001573DD" w:rsidP="0087640F">
            <w:pPr>
              <w:spacing w:before="40" w:after="40"/>
              <w:jc w:val="center"/>
              <w:rPr>
                <w:rFonts w:ascii="Arial" w:hAnsi="Arial" w:cs="Arial"/>
                <w:sz w:val="24"/>
                <w:szCs w:val="24"/>
              </w:rPr>
            </w:pPr>
            <w:r>
              <w:rPr>
                <w:rFonts w:ascii="Arial" w:hAnsi="Arial" w:cs="Arial"/>
                <w:sz w:val="24"/>
                <w:szCs w:val="24"/>
              </w:rPr>
              <w:t>2025</w:t>
            </w:r>
          </w:p>
          <w:p w14:paraId="60AE42FC" w14:textId="4BD449AF" w:rsidR="00293218" w:rsidRPr="005162DE" w:rsidRDefault="0029321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F800097" w14:textId="77777777" w:rsidR="001F7181" w:rsidRDefault="00293218" w:rsidP="0087640F">
            <w:pPr>
              <w:spacing w:before="40" w:after="40"/>
              <w:jc w:val="center"/>
              <w:rPr>
                <w:rFonts w:ascii="Arial" w:hAnsi="Arial" w:cs="Arial"/>
                <w:sz w:val="24"/>
                <w:szCs w:val="24"/>
              </w:rPr>
            </w:pPr>
            <w:r>
              <w:rPr>
                <w:rFonts w:ascii="Arial" w:hAnsi="Arial" w:cs="Arial"/>
                <w:sz w:val="24"/>
                <w:szCs w:val="24"/>
              </w:rPr>
              <w:t>JAN-DEC</w:t>
            </w:r>
          </w:p>
          <w:p w14:paraId="184CB2D0" w14:textId="1C4E261F" w:rsidR="00041580" w:rsidRPr="005162DE" w:rsidRDefault="008D60B2" w:rsidP="0087640F">
            <w:pPr>
              <w:spacing w:before="40" w:after="40"/>
              <w:jc w:val="center"/>
              <w:rPr>
                <w:rFonts w:ascii="Arial" w:hAnsi="Arial" w:cs="Arial"/>
                <w:sz w:val="24"/>
                <w:szCs w:val="24"/>
              </w:rPr>
            </w:pPr>
            <w:r>
              <w:rPr>
                <w:rFonts w:ascii="Arial" w:hAnsi="Arial" w:cs="Arial"/>
                <w:sz w:val="24"/>
                <w:szCs w:val="24"/>
              </w:rPr>
              <w:t>EXCEPT FEB</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00E427B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15A3AFC8" w14:textId="1E172812" w:rsidR="001F503E" w:rsidRDefault="001573DD" w:rsidP="00293218">
            <w:pPr>
              <w:spacing w:before="40" w:after="40"/>
              <w:jc w:val="center"/>
              <w:rPr>
                <w:rFonts w:ascii="Arial" w:hAnsi="Arial" w:cs="Arial"/>
                <w:sz w:val="24"/>
                <w:szCs w:val="24"/>
              </w:rPr>
            </w:pPr>
            <w:r>
              <w:rPr>
                <w:rFonts w:ascii="Arial" w:hAnsi="Arial" w:cs="Arial"/>
                <w:sz w:val="24"/>
                <w:szCs w:val="24"/>
              </w:rPr>
              <w:t>2025</w:t>
            </w:r>
          </w:p>
          <w:p w14:paraId="4A8FE09D" w14:textId="346A7D31" w:rsidR="00293218" w:rsidRPr="005162DE" w:rsidRDefault="00293218" w:rsidP="00293218">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259E1DE" w14:textId="77777777" w:rsidR="001F7181" w:rsidRDefault="00293218" w:rsidP="0087640F">
            <w:pPr>
              <w:spacing w:before="40" w:after="40"/>
              <w:jc w:val="center"/>
              <w:rPr>
                <w:rFonts w:ascii="Arial" w:hAnsi="Arial" w:cs="Arial"/>
                <w:sz w:val="24"/>
                <w:szCs w:val="24"/>
              </w:rPr>
            </w:pPr>
            <w:r>
              <w:rPr>
                <w:rFonts w:ascii="Arial" w:hAnsi="Arial" w:cs="Arial"/>
                <w:sz w:val="24"/>
                <w:szCs w:val="24"/>
              </w:rPr>
              <w:t>JAN-DEC</w:t>
            </w:r>
          </w:p>
          <w:p w14:paraId="0CA8CA65" w14:textId="4D5A872F" w:rsidR="00041580" w:rsidRPr="005162DE" w:rsidRDefault="008D60B2" w:rsidP="0087640F">
            <w:pPr>
              <w:spacing w:before="40" w:after="40"/>
              <w:jc w:val="center"/>
              <w:rPr>
                <w:rFonts w:ascii="Arial" w:hAnsi="Arial" w:cs="Arial"/>
                <w:sz w:val="24"/>
                <w:szCs w:val="24"/>
              </w:rPr>
            </w:pPr>
            <w:r>
              <w:rPr>
                <w:rFonts w:ascii="Arial" w:hAnsi="Arial" w:cs="Arial"/>
                <w:sz w:val="24"/>
                <w:szCs w:val="24"/>
              </w:rPr>
              <w:t>EXCEPT FEB</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439B35C4" w:rsidR="001F503E" w:rsidRPr="005162DE" w:rsidRDefault="00BC4EA7" w:rsidP="00BF628D">
      <w:pPr>
        <w:pStyle w:val="Heading3"/>
        <w:rPr>
          <w:color w:val="auto"/>
          <w:sz w:val="28"/>
        </w:rPr>
      </w:pPr>
      <w:bookmarkStart w:id="12"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2"/>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1C1323E7" w:rsidR="001F503E" w:rsidRPr="005162DE" w:rsidRDefault="001F503E" w:rsidP="00293218">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293218">
              <w:rPr>
                <w:rFonts w:ascii="Arial" w:hAnsi="Arial" w:cs="Arial"/>
                <w:sz w:val="24"/>
                <w:szCs w:val="24"/>
              </w:rPr>
              <w:t>NONE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250E58BB" w:rsidR="001F503E" w:rsidRPr="005162DE" w:rsidRDefault="001F503E" w:rsidP="00293218">
            <w:pPr>
              <w:spacing w:after="240"/>
              <w:rPr>
                <w:rFonts w:ascii="Arial" w:hAnsi="Arial" w:cs="Arial"/>
                <w:sz w:val="24"/>
                <w:szCs w:val="24"/>
              </w:rPr>
            </w:pPr>
            <w:r w:rsidRPr="005162DE">
              <w:rPr>
                <w:rFonts w:ascii="Arial" w:hAnsi="Arial" w:cs="Arial"/>
                <w:b/>
                <w:bCs/>
                <w:sz w:val="24"/>
                <w:szCs w:val="24"/>
              </w:rPr>
              <w:lastRenderedPageBreak/>
              <w:t>Special Notice for Uncorrected Significant Deficiencies:</w:t>
            </w:r>
            <w:r w:rsidR="00041580">
              <w:rPr>
                <w:rFonts w:ascii="Arial" w:hAnsi="Arial" w:cs="Arial"/>
                <w:b/>
                <w:bCs/>
                <w:sz w:val="24"/>
                <w:szCs w:val="24"/>
              </w:rPr>
              <w:t xml:space="preserve"> </w:t>
            </w:r>
            <w:r w:rsidR="009E2CEB">
              <w:rPr>
                <w:rFonts w:ascii="Arial" w:hAnsi="Arial" w:cs="Arial"/>
                <w:b/>
                <w:bCs/>
                <w:sz w:val="24"/>
                <w:szCs w:val="24"/>
              </w:rPr>
              <w:t>NONE</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46FDE56E" w:rsidR="0087640F" w:rsidRPr="005162DE" w:rsidRDefault="009E2CEB" w:rsidP="00B47ED5">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0E904D64"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0A56DBE2" w14:textId="50F59B51"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413E2705" w14:textId="79544FC9"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86BD452" w14:textId="4EFC1333"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04633FC" w14:textId="77777777" w:rsidTr="002D3FB5">
        <w:trPr>
          <w:trHeight w:val="449"/>
        </w:trPr>
        <w:tc>
          <w:tcPr>
            <w:tcW w:w="1975" w:type="dxa"/>
            <w:tcMar>
              <w:left w:w="58" w:type="dxa"/>
              <w:right w:w="58" w:type="dxa"/>
            </w:tcMar>
          </w:tcPr>
          <w:p w14:paraId="0B766FEF" w14:textId="01388055" w:rsidR="0087640F" w:rsidRPr="005162DE" w:rsidRDefault="009E2CEB" w:rsidP="00244938">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59B0CD42" w14:textId="4923E27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6EBF47F9" w14:textId="00B318C4"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3B3903FC" w14:textId="71C9D983" w:rsidR="0087640F" w:rsidRPr="005162DE" w:rsidRDefault="00BD70F3" w:rsidP="00244938">
            <w:pPr>
              <w:spacing w:before="40" w:after="40"/>
              <w:rPr>
                <w:rFonts w:ascii="Arial" w:hAnsi="Arial" w:cs="Arial"/>
                <w:sz w:val="24"/>
                <w:szCs w:val="24"/>
              </w:rPr>
            </w:pPr>
            <w:r w:rsidRPr="005162DE">
              <w:rPr>
                <w:rFonts w:ascii="Arial" w:hAnsi="Arial" w:cs="Arial"/>
                <w:sz w:val="24"/>
                <w:szCs w:val="24"/>
              </w:rPr>
              <w:t>[</w:t>
            </w:r>
            <w:r w:rsidR="0087640F" w:rsidRPr="005162DE">
              <w:rPr>
                <w:rFonts w:ascii="Arial" w:hAnsi="Arial" w:cs="Arial"/>
                <w:sz w:val="24"/>
                <w:szCs w:val="24"/>
              </w:rPr>
              <w:t>Enter Actions]</w:t>
            </w:r>
          </w:p>
        </w:tc>
        <w:tc>
          <w:tcPr>
            <w:tcW w:w="2367" w:type="dxa"/>
            <w:tcMar>
              <w:left w:w="58" w:type="dxa"/>
              <w:right w:w="58" w:type="dxa"/>
            </w:tcMar>
          </w:tcPr>
          <w:p w14:paraId="155A9D03" w14:textId="102F176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Language]</w:t>
            </w:r>
          </w:p>
        </w:tc>
      </w:tr>
    </w:tbl>
    <w:p w14:paraId="2C586EA6" w14:textId="6F9FFF1D" w:rsidR="00827994" w:rsidRPr="005162DE" w:rsidRDefault="00827994" w:rsidP="009E2CEB">
      <w:pPr>
        <w:pStyle w:val="Heading3"/>
        <w:keepNext/>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D1A8D1" w14:textId="77777777" w:rsidR="00CE6D25" w:rsidRDefault="00CE6D25">
      <w:r>
        <w:separator/>
      </w:r>
    </w:p>
    <w:p w14:paraId="3346089B" w14:textId="77777777" w:rsidR="00CE6D25" w:rsidRDefault="00CE6D25"/>
  </w:endnote>
  <w:endnote w:type="continuationSeparator" w:id="0">
    <w:p w14:paraId="40F8A4BE" w14:textId="77777777" w:rsidR="00CE6D25" w:rsidRDefault="00CE6D25">
      <w:r>
        <w:continuationSeparator/>
      </w:r>
    </w:p>
    <w:p w14:paraId="1DD4E9A3" w14:textId="77777777" w:rsidR="00CE6D25" w:rsidRDefault="00CE6D25"/>
  </w:endnote>
  <w:endnote w:type="continuationNotice" w:id="1">
    <w:p w14:paraId="707F4758" w14:textId="77777777" w:rsidR="00CE6D25" w:rsidRDefault="00CE6D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14A196" w14:textId="77777777" w:rsidR="00251B94" w:rsidRDefault="00251B94">
    <w:pPr>
      <w:pStyle w:val="Footer"/>
    </w:pPr>
  </w:p>
  <w:p w14:paraId="1C17C8FD" w14:textId="77777777" w:rsidR="00251B94" w:rsidRDefault="00251B9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999709" w14:textId="177FD595" w:rsidR="00251B94" w:rsidRPr="002E5912" w:rsidRDefault="00251B94"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Revised January 202</w:t>
    </w:r>
    <w:r>
      <w:rPr>
        <w:rFonts w:ascii="Arial" w:hAnsi="Arial" w:cs="Arial"/>
        <w:sz w:val="24"/>
        <w:szCs w:val="24"/>
      </w:rPr>
      <w:t>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4F8C77" w14:textId="77777777" w:rsidR="00CE6D25" w:rsidRDefault="00CE6D25">
      <w:r>
        <w:separator/>
      </w:r>
    </w:p>
    <w:p w14:paraId="4ECC9DA7" w14:textId="77777777" w:rsidR="00CE6D25" w:rsidRDefault="00CE6D25"/>
  </w:footnote>
  <w:footnote w:type="continuationSeparator" w:id="0">
    <w:p w14:paraId="27BE9CE5" w14:textId="77777777" w:rsidR="00CE6D25" w:rsidRDefault="00CE6D25">
      <w:r>
        <w:continuationSeparator/>
      </w:r>
    </w:p>
    <w:p w14:paraId="5695B53D" w14:textId="77777777" w:rsidR="00CE6D25" w:rsidRDefault="00CE6D25"/>
  </w:footnote>
  <w:footnote w:type="continuationNotice" w:id="1">
    <w:p w14:paraId="4226BD77" w14:textId="77777777" w:rsidR="00CE6D25" w:rsidRDefault="00CE6D2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DD8456" w14:textId="77777777" w:rsidR="00251B94" w:rsidRDefault="00251B94">
    <w:pPr>
      <w:pStyle w:val="Header"/>
    </w:pPr>
  </w:p>
  <w:p w14:paraId="2F40F5FE" w14:textId="77777777" w:rsidR="00251B94" w:rsidRDefault="00251B9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71DA51" w14:textId="42204883" w:rsidR="00251B94" w:rsidRDefault="00251B94"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sidR="00183986">
      <w:rPr>
        <w:rStyle w:val="PageNumber"/>
        <w:rFonts w:ascii="Arial" w:hAnsi="Arial" w:cs="Arial"/>
        <w:noProof/>
        <w:sz w:val="24"/>
        <w:szCs w:val="24"/>
      </w:rPr>
      <w:t>8</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sidR="00183986">
      <w:rPr>
        <w:rStyle w:val="PageNumber"/>
        <w:rFonts w:ascii="Arial" w:hAnsi="Arial" w:cs="Arial"/>
        <w:noProof/>
        <w:sz w:val="24"/>
        <w:szCs w:val="24"/>
      </w:rPr>
      <w:t>8</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1580"/>
    <w:rsid w:val="00044344"/>
    <w:rsid w:val="000450D8"/>
    <w:rsid w:val="0004748A"/>
    <w:rsid w:val="00050342"/>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573DD"/>
    <w:rsid w:val="00161D5A"/>
    <w:rsid w:val="001654B0"/>
    <w:rsid w:val="00170328"/>
    <w:rsid w:val="00172215"/>
    <w:rsid w:val="00173A3B"/>
    <w:rsid w:val="00174975"/>
    <w:rsid w:val="00177EDD"/>
    <w:rsid w:val="00181292"/>
    <w:rsid w:val="00181B2D"/>
    <w:rsid w:val="00181F3E"/>
    <w:rsid w:val="00183986"/>
    <w:rsid w:val="001909F2"/>
    <w:rsid w:val="0019131E"/>
    <w:rsid w:val="0019364C"/>
    <w:rsid w:val="00195184"/>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02DF7"/>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1B94"/>
    <w:rsid w:val="0025510E"/>
    <w:rsid w:val="0025569C"/>
    <w:rsid w:val="00256496"/>
    <w:rsid w:val="00264941"/>
    <w:rsid w:val="00273001"/>
    <w:rsid w:val="00275C1C"/>
    <w:rsid w:val="002856B8"/>
    <w:rsid w:val="00293218"/>
    <w:rsid w:val="00294205"/>
    <w:rsid w:val="002A20BB"/>
    <w:rsid w:val="002A21EA"/>
    <w:rsid w:val="002A3636"/>
    <w:rsid w:val="002A4E09"/>
    <w:rsid w:val="002A5101"/>
    <w:rsid w:val="002A5C9F"/>
    <w:rsid w:val="002A746D"/>
    <w:rsid w:val="002B04A9"/>
    <w:rsid w:val="002B0B02"/>
    <w:rsid w:val="002B3B52"/>
    <w:rsid w:val="002B5BB6"/>
    <w:rsid w:val="002C290A"/>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6B9E"/>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2BBA"/>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289"/>
    <w:rsid w:val="006727C0"/>
    <w:rsid w:val="00680846"/>
    <w:rsid w:val="0068272C"/>
    <w:rsid w:val="00684C7E"/>
    <w:rsid w:val="00691186"/>
    <w:rsid w:val="00695A6F"/>
    <w:rsid w:val="00696362"/>
    <w:rsid w:val="006A04A9"/>
    <w:rsid w:val="006A3972"/>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030D8"/>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0B2"/>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96111"/>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2CEB"/>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A7332"/>
    <w:rsid w:val="00AB01B0"/>
    <w:rsid w:val="00AB5690"/>
    <w:rsid w:val="00AB5E87"/>
    <w:rsid w:val="00AC41BE"/>
    <w:rsid w:val="00AC6D1E"/>
    <w:rsid w:val="00AD4876"/>
    <w:rsid w:val="00AF0445"/>
    <w:rsid w:val="00AF235C"/>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D25"/>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3637"/>
    <w:rsid w:val="00D7399C"/>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431DBF-0B02-4096-9665-68CA9CF02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8</Pages>
  <Words>2300</Words>
  <Characters>13111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Microsoft account</cp:lastModifiedBy>
  <cp:revision>6</cp:revision>
  <cp:lastPrinted>2022-01-19T18:53:00Z</cp:lastPrinted>
  <dcterms:created xsi:type="dcterms:W3CDTF">2026-03-05T20:59:00Z</dcterms:created>
  <dcterms:modified xsi:type="dcterms:W3CDTF">2026-03-06T13:14:00Z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