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FA8143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74445">
        <w:rPr>
          <w:rFonts w:ascii="Arial" w:hAnsi="Arial" w:cs="Arial"/>
          <w:sz w:val="24"/>
          <w:szCs w:val="24"/>
        </w:rPr>
        <w:t>Anderson Springs Community Service District</w:t>
      </w:r>
      <w:r w:rsidR="00494C7A" w:rsidRPr="005162DE">
        <w:rPr>
          <w:rFonts w:ascii="Arial" w:hAnsi="Arial" w:cs="Arial"/>
          <w:sz w:val="24"/>
          <w:szCs w:val="24"/>
        </w:rPr>
        <w:t xml:space="preserve"> </w:t>
      </w:r>
    </w:p>
    <w:p w14:paraId="65A99AB1" w14:textId="3D605E5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74445">
        <w:rPr>
          <w:rFonts w:ascii="Arial" w:hAnsi="Arial" w:cs="Arial"/>
          <w:sz w:val="24"/>
          <w:szCs w:val="24"/>
        </w:rPr>
        <w:t>February 16, 2024</w:t>
      </w:r>
    </w:p>
    <w:p w14:paraId="21C05768" w14:textId="74DA04A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74445">
        <w:rPr>
          <w:rFonts w:ascii="Arial" w:hAnsi="Arial" w:cs="Arial"/>
          <w:sz w:val="24"/>
          <w:szCs w:val="24"/>
        </w:rPr>
        <w:t>One Spring</w:t>
      </w:r>
    </w:p>
    <w:p w14:paraId="6AE5ED8C" w14:textId="4AF2CF00"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A74445">
        <w:rPr>
          <w:rFonts w:ascii="Arial" w:hAnsi="Arial" w:cs="Arial"/>
          <w:sz w:val="24"/>
          <w:szCs w:val="24"/>
        </w:rPr>
        <w:t xml:space="preserve"> Anderson-Bull Spring Cobb Mountain BLM land</w:t>
      </w:r>
    </w:p>
    <w:p w14:paraId="11D6F99D" w14:textId="6A3B1DC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74445">
        <w:rPr>
          <w:rFonts w:ascii="Arial" w:hAnsi="Arial" w:cs="Arial"/>
          <w:sz w:val="24"/>
          <w:szCs w:val="24"/>
        </w:rPr>
        <w:t>A 2003 assessment is available on request</w:t>
      </w:r>
    </w:p>
    <w:p w14:paraId="55CC3D7E" w14:textId="1A500D2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74445">
        <w:rPr>
          <w:rFonts w:ascii="Arial" w:hAnsi="Arial" w:cs="Arial"/>
          <w:sz w:val="24"/>
          <w:szCs w:val="24"/>
        </w:rPr>
        <w:t>Second Wednesday of each month at 10:00 am at the Middletown Library Community Room, 21256 Washington Street, Middletown, CA</w:t>
      </w:r>
    </w:p>
    <w:p w14:paraId="175FE9EF" w14:textId="18A028B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74445">
        <w:rPr>
          <w:rFonts w:ascii="Arial" w:hAnsi="Arial" w:cs="Arial"/>
          <w:sz w:val="24"/>
          <w:szCs w:val="24"/>
        </w:rPr>
        <w:t>Patricia Roy 707-881-7560, Andersonspringscsd@gmail.com</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2A112C3" w:rsidR="008572DA" w:rsidRPr="005162DE" w:rsidRDefault="00A74445" w:rsidP="00A74445">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95CA1D4" w:rsidR="00095AAC" w:rsidRPr="005162DE" w:rsidRDefault="00A74445"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5B179DAD" w:rsidR="00095AAC" w:rsidRPr="005162DE" w:rsidRDefault="00095AAC" w:rsidP="00827994">
            <w:pPr>
              <w:spacing w:before="40" w:after="40"/>
              <w:jc w:val="center"/>
              <w:rPr>
                <w:rFonts w:ascii="Arial" w:hAnsi="Arial" w:cs="Arial"/>
                <w:sz w:val="24"/>
                <w:szCs w:val="24"/>
              </w:rPr>
            </w:pPr>
          </w:p>
        </w:tc>
        <w:tc>
          <w:tcPr>
            <w:tcW w:w="990" w:type="dxa"/>
          </w:tcPr>
          <w:p w14:paraId="52965BD7" w14:textId="3408DA07" w:rsidR="00095AAC" w:rsidRPr="005162DE" w:rsidRDefault="00095AAC" w:rsidP="008572DA">
            <w:pPr>
              <w:spacing w:before="40" w:after="40"/>
              <w:jc w:val="center"/>
              <w:rPr>
                <w:rFonts w:ascii="Arial" w:hAnsi="Arial" w:cs="Arial"/>
                <w:sz w:val="24"/>
                <w:szCs w:val="24"/>
              </w:rPr>
            </w:pP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5F3001">
      <w:pPr>
        <w:pStyle w:val="Caption"/>
        <w:spacing w:before="120"/>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7AA6435" w:rsidR="00D73637" w:rsidRPr="005162DE" w:rsidRDefault="005F3001" w:rsidP="00960466">
            <w:pPr>
              <w:spacing w:before="40" w:after="40"/>
              <w:jc w:val="center"/>
              <w:rPr>
                <w:rFonts w:ascii="Arial" w:hAnsi="Arial" w:cs="Arial"/>
                <w:sz w:val="24"/>
                <w:szCs w:val="24"/>
              </w:rPr>
            </w:pPr>
            <w:r>
              <w:rPr>
                <w:rFonts w:ascii="Arial" w:hAnsi="Arial" w:cs="Arial"/>
                <w:sz w:val="24"/>
                <w:szCs w:val="24"/>
              </w:rPr>
              <w:t>6-30-21</w:t>
            </w:r>
          </w:p>
        </w:tc>
        <w:tc>
          <w:tcPr>
            <w:tcW w:w="1021" w:type="dxa"/>
            <w:tcMar>
              <w:left w:w="86" w:type="dxa"/>
              <w:right w:w="86" w:type="dxa"/>
            </w:tcMar>
          </w:tcPr>
          <w:p w14:paraId="102D5A02" w14:textId="229C4191" w:rsidR="00D73637" w:rsidRPr="005162DE" w:rsidRDefault="005F300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65261FA" w:rsidR="00D73637" w:rsidRPr="005162DE" w:rsidRDefault="005F3001" w:rsidP="00960466">
            <w:pPr>
              <w:spacing w:before="40" w:after="40"/>
              <w:jc w:val="center"/>
              <w:rPr>
                <w:rFonts w:ascii="Arial" w:hAnsi="Arial" w:cs="Arial"/>
                <w:sz w:val="24"/>
                <w:szCs w:val="24"/>
              </w:rPr>
            </w:pPr>
            <w:r>
              <w:rPr>
                <w:rFonts w:ascii="Arial" w:hAnsi="Arial" w:cs="Arial"/>
                <w:sz w:val="24"/>
                <w:szCs w:val="24"/>
              </w:rPr>
              <w:t>7.7</w:t>
            </w:r>
          </w:p>
        </w:tc>
        <w:tc>
          <w:tcPr>
            <w:tcW w:w="1021" w:type="dxa"/>
            <w:tcMar>
              <w:left w:w="86" w:type="dxa"/>
              <w:right w:w="86" w:type="dxa"/>
            </w:tcMar>
          </w:tcPr>
          <w:p w14:paraId="308535F4" w14:textId="5096BC2F" w:rsidR="00D73637" w:rsidRPr="005162DE" w:rsidRDefault="005F300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62F5E9CA" w:rsidR="00D73637" w:rsidRPr="005162DE" w:rsidRDefault="005F3001" w:rsidP="00960466">
            <w:pPr>
              <w:spacing w:before="40" w:after="40"/>
              <w:jc w:val="center"/>
              <w:rPr>
                <w:rFonts w:ascii="Arial" w:hAnsi="Arial" w:cs="Arial"/>
                <w:sz w:val="24"/>
                <w:szCs w:val="24"/>
              </w:rPr>
            </w:pPr>
            <w:r>
              <w:rPr>
                <w:rFonts w:ascii="Arial" w:hAnsi="Arial" w:cs="Arial"/>
                <w:sz w:val="24"/>
                <w:szCs w:val="24"/>
              </w:rPr>
              <w:t>15</w:t>
            </w:r>
          </w:p>
        </w:tc>
        <w:tc>
          <w:tcPr>
            <w:tcW w:w="611" w:type="dxa"/>
            <w:tcMar>
              <w:left w:w="86" w:type="dxa"/>
              <w:right w:w="86" w:type="dxa"/>
            </w:tcMar>
          </w:tcPr>
          <w:p w14:paraId="4C360E7C" w14:textId="2846F60B" w:rsidR="00D73637" w:rsidRPr="005162DE" w:rsidRDefault="005F3001" w:rsidP="00960466">
            <w:pPr>
              <w:spacing w:before="40" w:after="40"/>
              <w:jc w:val="center"/>
              <w:rPr>
                <w:rFonts w:ascii="Arial" w:hAnsi="Arial" w:cs="Arial"/>
                <w:sz w:val="24"/>
                <w:szCs w:val="24"/>
              </w:rPr>
            </w:pPr>
            <w:r>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1692A7E" w:rsidR="00D73637" w:rsidRPr="005162DE" w:rsidRDefault="005F3001" w:rsidP="00FC33C4">
            <w:pPr>
              <w:spacing w:before="40" w:after="40"/>
              <w:jc w:val="center"/>
              <w:rPr>
                <w:rFonts w:ascii="Arial" w:hAnsi="Arial" w:cs="Arial"/>
                <w:sz w:val="24"/>
                <w:szCs w:val="24"/>
              </w:rPr>
            </w:pPr>
            <w:r>
              <w:rPr>
                <w:rFonts w:ascii="Arial" w:hAnsi="Arial" w:cs="Arial"/>
                <w:sz w:val="24"/>
                <w:szCs w:val="24"/>
              </w:rPr>
              <w:t>6-30-21</w:t>
            </w:r>
          </w:p>
        </w:tc>
        <w:tc>
          <w:tcPr>
            <w:tcW w:w="1021" w:type="dxa"/>
            <w:tcMar>
              <w:left w:w="86" w:type="dxa"/>
              <w:right w:w="86" w:type="dxa"/>
            </w:tcMar>
          </w:tcPr>
          <w:p w14:paraId="42CEE2F3" w14:textId="369021D7" w:rsidR="00D73637" w:rsidRPr="005162DE" w:rsidRDefault="005F300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F390395" w:rsidR="00D73637" w:rsidRPr="005162DE" w:rsidRDefault="00E50159" w:rsidP="00FC33C4">
            <w:pPr>
              <w:spacing w:before="40" w:after="40"/>
              <w:jc w:val="center"/>
              <w:rPr>
                <w:rFonts w:ascii="Arial" w:hAnsi="Arial" w:cs="Arial"/>
                <w:sz w:val="24"/>
                <w:szCs w:val="24"/>
              </w:rPr>
            </w:pPr>
            <w:r>
              <w:rPr>
                <w:rFonts w:ascii="Arial" w:hAnsi="Arial" w:cs="Arial"/>
                <w:sz w:val="24"/>
                <w:szCs w:val="24"/>
              </w:rPr>
              <w:t>0.</w:t>
            </w:r>
            <w:r w:rsidR="005F3001">
              <w:rPr>
                <w:rFonts w:ascii="Arial" w:hAnsi="Arial" w:cs="Arial"/>
                <w:sz w:val="24"/>
                <w:szCs w:val="24"/>
              </w:rPr>
              <w:t>78</w:t>
            </w:r>
          </w:p>
        </w:tc>
        <w:tc>
          <w:tcPr>
            <w:tcW w:w="1021" w:type="dxa"/>
            <w:tcMar>
              <w:left w:w="86" w:type="dxa"/>
              <w:right w:w="86" w:type="dxa"/>
            </w:tcMar>
          </w:tcPr>
          <w:p w14:paraId="1AE57BBF" w14:textId="6BB9BA9D" w:rsidR="00D73637" w:rsidRPr="005162DE" w:rsidRDefault="00E50159"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626D85B" w:rsidR="00684C7E" w:rsidRPr="005162DE" w:rsidRDefault="00684C7E" w:rsidP="00684C7E">
            <w:pPr>
              <w:spacing w:before="40" w:after="40"/>
              <w:jc w:val="center"/>
              <w:rPr>
                <w:rFonts w:ascii="Arial" w:hAnsi="Arial" w:cs="Arial"/>
                <w:sz w:val="24"/>
                <w:szCs w:val="24"/>
              </w:rPr>
            </w:pPr>
          </w:p>
        </w:tc>
        <w:tc>
          <w:tcPr>
            <w:tcW w:w="1260" w:type="dxa"/>
            <w:tcMar>
              <w:left w:w="58" w:type="dxa"/>
              <w:right w:w="58" w:type="dxa"/>
            </w:tcMar>
          </w:tcPr>
          <w:p w14:paraId="690B0D1C" w14:textId="57420775" w:rsidR="00684C7E" w:rsidRPr="005162DE" w:rsidRDefault="005F3001" w:rsidP="00684C7E">
            <w:pPr>
              <w:spacing w:before="40" w:after="40"/>
              <w:jc w:val="center"/>
              <w:rPr>
                <w:rFonts w:ascii="Arial" w:hAnsi="Arial" w:cs="Arial"/>
                <w:sz w:val="24"/>
                <w:szCs w:val="24"/>
              </w:rPr>
            </w:pPr>
            <w:r>
              <w:rPr>
                <w:rFonts w:ascii="Arial" w:hAnsi="Arial" w:cs="Arial"/>
                <w:sz w:val="24"/>
                <w:szCs w:val="24"/>
              </w:rPr>
              <w:t>4.9</w:t>
            </w:r>
          </w:p>
        </w:tc>
        <w:tc>
          <w:tcPr>
            <w:tcW w:w="1530" w:type="dxa"/>
            <w:tcMar>
              <w:left w:w="58" w:type="dxa"/>
              <w:right w:w="58" w:type="dxa"/>
            </w:tcMar>
          </w:tcPr>
          <w:p w14:paraId="6802CC34" w14:textId="275CA834" w:rsidR="00684C7E" w:rsidRPr="005162DE" w:rsidRDefault="005F300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B4703A9" w:rsidR="00684C7E" w:rsidRPr="005162DE" w:rsidRDefault="00684C7E" w:rsidP="00684C7E">
            <w:pPr>
              <w:spacing w:before="40" w:after="40"/>
              <w:jc w:val="center"/>
              <w:rPr>
                <w:rFonts w:ascii="Arial" w:hAnsi="Arial" w:cs="Arial"/>
                <w:sz w:val="24"/>
                <w:szCs w:val="24"/>
              </w:rPr>
            </w:pPr>
          </w:p>
        </w:tc>
        <w:tc>
          <w:tcPr>
            <w:tcW w:w="1260" w:type="dxa"/>
            <w:tcMar>
              <w:left w:w="58" w:type="dxa"/>
              <w:right w:w="58" w:type="dxa"/>
            </w:tcMar>
          </w:tcPr>
          <w:p w14:paraId="5F571C45" w14:textId="7389051F" w:rsidR="00684C7E" w:rsidRPr="005162DE" w:rsidRDefault="005F3001" w:rsidP="00684C7E">
            <w:pPr>
              <w:spacing w:before="40" w:after="40"/>
              <w:jc w:val="center"/>
              <w:rPr>
                <w:rFonts w:ascii="Arial" w:hAnsi="Arial" w:cs="Arial"/>
                <w:sz w:val="24"/>
                <w:szCs w:val="24"/>
              </w:rPr>
            </w:pPr>
            <w:r>
              <w:rPr>
                <w:rFonts w:ascii="Arial" w:hAnsi="Arial" w:cs="Arial"/>
                <w:sz w:val="24"/>
                <w:szCs w:val="24"/>
              </w:rPr>
              <w:t>28</w:t>
            </w:r>
          </w:p>
        </w:tc>
        <w:tc>
          <w:tcPr>
            <w:tcW w:w="1530" w:type="dxa"/>
            <w:tcMar>
              <w:left w:w="58" w:type="dxa"/>
              <w:right w:w="58" w:type="dxa"/>
            </w:tcMar>
          </w:tcPr>
          <w:p w14:paraId="2BE476FB" w14:textId="02943216" w:rsidR="00684C7E" w:rsidRPr="005162DE" w:rsidRDefault="005F300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43E45701" w:rsidR="00684C7E" w:rsidRPr="005162DE" w:rsidRDefault="005F3001" w:rsidP="00684C7E">
            <w:pPr>
              <w:spacing w:before="40" w:after="40"/>
              <w:jc w:val="center"/>
              <w:rPr>
                <w:rFonts w:ascii="Arial" w:hAnsi="Arial" w:cs="Arial"/>
                <w:sz w:val="24"/>
                <w:szCs w:val="24"/>
              </w:rPr>
            </w:pPr>
            <w:r>
              <w:rPr>
                <w:rFonts w:ascii="Arial" w:hAnsi="Arial" w:cs="Arial"/>
                <w:sz w:val="24"/>
                <w:szCs w:val="24"/>
              </w:rPr>
              <w:t>60-120</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350"/>
        <w:gridCol w:w="1440"/>
        <w:gridCol w:w="1170"/>
        <w:gridCol w:w="1260"/>
        <w:gridCol w:w="1931"/>
      </w:tblGrid>
      <w:tr w:rsidR="005162DE" w:rsidRPr="005162DE" w14:paraId="4FC0937E" w14:textId="77777777" w:rsidTr="00D9363B">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35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44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B206B" w:rsidRPr="005162DE" w14:paraId="7C96DD6F" w14:textId="77777777" w:rsidTr="00D9363B">
        <w:trPr>
          <w:trHeight w:val="432"/>
        </w:trPr>
        <w:tc>
          <w:tcPr>
            <w:tcW w:w="2245" w:type="dxa"/>
            <w:tcMar>
              <w:left w:w="58" w:type="dxa"/>
              <w:right w:w="58" w:type="dxa"/>
            </w:tcMar>
          </w:tcPr>
          <w:p w14:paraId="29E71AAC" w14:textId="25D32979" w:rsidR="006B206B" w:rsidRPr="005162DE" w:rsidRDefault="006B206B" w:rsidP="006B206B">
            <w:pPr>
              <w:keepNext/>
              <w:keepLines/>
              <w:spacing w:before="40" w:after="40"/>
              <w:ind w:left="30"/>
              <w:jc w:val="both"/>
              <w:rPr>
                <w:rFonts w:ascii="Arial" w:hAnsi="Arial" w:cs="Arial"/>
                <w:sz w:val="24"/>
                <w:szCs w:val="24"/>
              </w:rPr>
            </w:pPr>
            <w:r w:rsidRPr="003177B2">
              <w:rPr>
                <w:rFonts w:ascii="Arial" w:hAnsi="Arial" w:cs="Arial"/>
                <w:sz w:val="24"/>
                <w:szCs w:val="24"/>
              </w:rPr>
              <w:t>Nitrate (mg/L)</w:t>
            </w:r>
          </w:p>
        </w:tc>
        <w:tc>
          <w:tcPr>
            <w:tcW w:w="1440" w:type="dxa"/>
          </w:tcPr>
          <w:p w14:paraId="21F7006B" w14:textId="5E6433BF" w:rsidR="006B206B" w:rsidRPr="005162DE" w:rsidRDefault="006B206B" w:rsidP="006B206B">
            <w:pPr>
              <w:keepNext/>
              <w:keepLines/>
              <w:spacing w:before="40" w:after="40"/>
              <w:jc w:val="center"/>
              <w:rPr>
                <w:rFonts w:ascii="Arial" w:hAnsi="Arial" w:cs="Arial"/>
                <w:sz w:val="24"/>
                <w:szCs w:val="24"/>
              </w:rPr>
            </w:pPr>
          </w:p>
        </w:tc>
        <w:tc>
          <w:tcPr>
            <w:tcW w:w="1350" w:type="dxa"/>
          </w:tcPr>
          <w:p w14:paraId="1BD7CABC" w14:textId="6E7FFF45" w:rsidR="006B206B" w:rsidRPr="005162DE" w:rsidRDefault="006B206B" w:rsidP="006B206B">
            <w:pPr>
              <w:keepNext/>
              <w:keepLines/>
              <w:spacing w:before="40" w:after="40"/>
              <w:jc w:val="center"/>
              <w:rPr>
                <w:rFonts w:ascii="Arial" w:hAnsi="Arial" w:cs="Arial"/>
                <w:sz w:val="24"/>
                <w:szCs w:val="24"/>
              </w:rPr>
            </w:pPr>
            <w:r>
              <w:rPr>
                <w:rFonts w:ascii="Arial" w:hAnsi="Arial" w:cs="Arial"/>
                <w:sz w:val="24"/>
                <w:szCs w:val="24"/>
              </w:rPr>
              <w:t>&lt;0.40</w:t>
            </w:r>
          </w:p>
        </w:tc>
        <w:tc>
          <w:tcPr>
            <w:tcW w:w="1440" w:type="dxa"/>
          </w:tcPr>
          <w:p w14:paraId="40895B2C" w14:textId="189A8878" w:rsidR="006B206B" w:rsidRPr="005162DE" w:rsidRDefault="006B206B" w:rsidP="006B206B">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663929B7" w:rsidR="006B206B" w:rsidRPr="005162DE" w:rsidRDefault="006B206B" w:rsidP="006B206B">
            <w:pPr>
              <w:keepNext/>
              <w:keepLines/>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r>
          </w:p>
        </w:tc>
        <w:tc>
          <w:tcPr>
            <w:tcW w:w="1260" w:type="dxa"/>
          </w:tcPr>
          <w:p w14:paraId="4F209845" w14:textId="0E50C0A0" w:rsidR="006B206B" w:rsidRPr="005162DE" w:rsidRDefault="006B206B" w:rsidP="006B206B">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7C3F18A3" w:rsidR="006B206B" w:rsidRPr="005162DE" w:rsidRDefault="006B206B" w:rsidP="006B206B">
            <w:pPr>
              <w:keepNext/>
              <w:keepLines/>
              <w:spacing w:before="40" w:after="40"/>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440FF6" w:rsidRPr="005162DE" w14:paraId="7E778FAF" w14:textId="77777777" w:rsidTr="00D9363B">
        <w:trPr>
          <w:trHeight w:val="432"/>
        </w:trPr>
        <w:tc>
          <w:tcPr>
            <w:tcW w:w="2245" w:type="dxa"/>
            <w:tcMar>
              <w:left w:w="58" w:type="dxa"/>
              <w:right w:w="58" w:type="dxa"/>
            </w:tcMar>
          </w:tcPr>
          <w:p w14:paraId="2BC454A4" w14:textId="51E87261" w:rsidR="00440FF6" w:rsidRPr="005162DE" w:rsidRDefault="00440FF6" w:rsidP="00440FF6">
            <w:pPr>
              <w:spacing w:before="40" w:after="40"/>
              <w:ind w:left="30"/>
              <w:jc w:val="both"/>
              <w:rPr>
                <w:rFonts w:ascii="Arial" w:hAnsi="Arial" w:cs="Arial"/>
                <w:sz w:val="24"/>
                <w:szCs w:val="24"/>
              </w:rPr>
            </w:pPr>
            <w:r w:rsidRPr="003177B2">
              <w:rPr>
                <w:rFonts w:ascii="Arial" w:hAnsi="Arial" w:cs="Arial"/>
                <w:sz w:val="24"/>
                <w:szCs w:val="24"/>
              </w:rPr>
              <w:t>Nitrite (mg/L)</w:t>
            </w:r>
          </w:p>
        </w:tc>
        <w:tc>
          <w:tcPr>
            <w:tcW w:w="1440" w:type="dxa"/>
          </w:tcPr>
          <w:p w14:paraId="25EFD446" w14:textId="45221FEC" w:rsidR="00440FF6" w:rsidRPr="005162DE" w:rsidRDefault="00440FF6" w:rsidP="00440FF6">
            <w:pPr>
              <w:spacing w:before="40" w:after="40"/>
              <w:jc w:val="center"/>
              <w:rPr>
                <w:rFonts w:ascii="Arial" w:hAnsi="Arial" w:cs="Arial"/>
                <w:sz w:val="24"/>
                <w:szCs w:val="24"/>
              </w:rPr>
            </w:pPr>
          </w:p>
        </w:tc>
        <w:tc>
          <w:tcPr>
            <w:tcW w:w="1350" w:type="dxa"/>
          </w:tcPr>
          <w:p w14:paraId="7CAF39D9" w14:textId="49B692EF" w:rsidR="00440FF6" w:rsidRPr="005162DE" w:rsidRDefault="00440FF6" w:rsidP="00440FF6">
            <w:pPr>
              <w:spacing w:before="40" w:after="40"/>
              <w:jc w:val="center"/>
              <w:rPr>
                <w:rFonts w:ascii="Arial" w:hAnsi="Arial" w:cs="Arial"/>
                <w:sz w:val="24"/>
                <w:szCs w:val="24"/>
              </w:rPr>
            </w:pPr>
            <w:r>
              <w:rPr>
                <w:rFonts w:ascii="Arial" w:hAnsi="Arial" w:cs="Arial"/>
                <w:sz w:val="24"/>
                <w:szCs w:val="24"/>
              </w:rPr>
              <w:t>&lt;0.40</w:t>
            </w:r>
          </w:p>
        </w:tc>
        <w:tc>
          <w:tcPr>
            <w:tcW w:w="1440" w:type="dxa"/>
          </w:tcPr>
          <w:p w14:paraId="694B316A" w14:textId="61BFBDA5" w:rsidR="00440FF6" w:rsidRPr="005162DE" w:rsidRDefault="00440FF6" w:rsidP="00440FF6">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2E383D6D" w:rsidR="00440FF6" w:rsidRPr="005162DE" w:rsidRDefault="00440FF6" w:rsidP="00440FF6">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55819F61" w:rsidR="00440FF6" w:rsidRPr="005162DE" w:rsidRDefault="00440FF6" w:rsidP="00440FF6">
            <w:pPr>
              <w:spacing w:before="40" w:after="40"/>
              <w:rPr>
                <w:rFonts w:ascii="Arial" w:hAnsi="Arial" w:cs="Arial"/>
                <w:sz w:val="24"/>
                <w:szCs w:val="24"/>
              </w:rPr>
            </w:pPr>
            <w:r>
              <w:rPr>
                <w:rFonts w:ascii="Arial" w:hAnsi="Arial" w:cs="Arial"/>
                <w:sz w:val="24"/>
                <w:szCs w:val="24"/>
              </w:rPr>
              <w:t>0.4</w:t>
            </w:r>
          </w:p>
        </w:tc>
        <w:tc>
          <w:tcPr>
            <w:tcW w:w="1931" w:type="dxa"/>
          </w:tcPr>
          <w:p w14:paraId="701F5E75" w14:textId="5D1FB524" w:rsidR="00440FF6" w:rsidRPr="005162DE" w:rsidRDefault="00440FF6" w:rsidP="00440FF6">
            <w:pPr>
              <w:spacing w:before="40" w:after="40"/>
              <w:jc w:val="center"/>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5E024C" w:rsidRPr="005162DE" w14:paraId="5A2E4EDA" w14:textId="77777777" w:rsidTr="00D9363B">
        <w:trPr>
          <w:trHeight w:val="432"/>
        </w:trPr>
        <w:tc>
          <w:tcPr>
            <w:tcW w:w="2245" w:type="dxa"/>
            <w:tcMar>
              <w:left w:w="58" w:type="dxa"/>
              <w:right w:w="58" w:type="dxa"/>
            </w:tcMar>
          </w:tcPr>
          <w:p w14:paraId="490802B3" w14:textId="5EAEA3AA" w:rsidR="005E024C" w:rsidRPr="005162DE" w:rsidRDefault="005E024C" w:rsidP="005E024C">
            <w:pPr>
              <w:spacing w:before="40" w:after="40"/>
              <w:ind w:left="30"/>
              <w:jc w:val="both"/>
              <w:rPr>
                <w:rFonts w:ascii="Arial" w:hAnsi="Arial" w:cs="Arial"/>
                <w:sz w:val="24"/>
                <w:szCs w:val="24"/>
              </w:rPr>
            </w:pPr>
            <w:r w:rsidRPr="003177B2">
              <w:rPr>
                <w:rFonts w:ascii="Arial" w:hAnsi="Arial" w:cs="Arial"/>
                <w:sz w:val="24"/>
                <w:szCs w:val="24"/>
              </w:rPr>
              <w:t>Fluoride (mg/L)</w:t>
            </w:r>
          </w:p>
        </w:tc>
        <w:tc>
          <w:tcPr>
            <w:tcW w:w="1440" w:type="dxa"/>
          </w:tcPr>
          <w:p w14:paraId="535C6478" w14:textId="492F6C09" w:rsidR="005E024C" w:rsidRPr="005162DE" w:rsidRDefault="005E024C" w:rsidP="005E024C">
            <w:pPr>
              <w:spacing w:before="40" w:after="40"/>
              <w:jc w:val="center"/>
              <w:rPr>
                <w:rFonts w:ascii="Arial" w:hAnsi="Arial" w:cs="Arial"/>
                <w:sz w:val="24"/>
                <w:szCs w:val="24"/>
              </w:rPr>
            </w:pPr>
          </w:p>
        </w:tc>
        <w:tc>
          <w:tcPr>
            <w:tcW w:w="1350" w:type="dxa"/>
          </w:tcPr>
          <w:p w14:paraId="1A872876" w14:textId="18E9C588" w:rsidR="005E024C" w:rsidRPr="005162DE" w:rsidRDefault="005E024C" w:rsidP="005E024C">
            <w:pPr>
              <w:spacing w:before="40" w:after="40"/>
              <w:jc w:val="center"/>
              <w:rPr>
                <w:rFonts w:ascii="Arial" w:hAnsi="Arial" w:cs="Arial"/>
                <w:sz w:val="24"/>
                <w:szCs w:val="24"/>
              </w:rPr>
            </w:pPr>
            <w:r>
              <w:rPr>
                <w:rFonts w:ascii="Arial" w:hAnsi="Arial" w:cs="Arial"/>
                <w:sz w:val="24"/>
                <w:szCs w:val="24"/>
              </w:rPr>
              <w:t>&lt;0.10</w:t>
            </w:r>
          </w:p>
        </w:tc>
        <w:tc>
          <w:tcPr>
            <w:tcW w:w="1440" w:type="dxa"/>
          </w:tcPr>
          <w:p w14:paraId="4E27FAAD" w14:textId="1DF02224" w:rsidR="005E024C" w:rsidRPr="005162DE" w:rsidRDefault="005E024C" w:rsidP="005E024C">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1C4F64CD" w:rsidR="005E024C" w:rsidRPr="005162DE" w:rsidRDefault="005E024C" w:rsidP="005E024C">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323A4A7B" w:rsidR="005E024C" w:rsidRPr="005162DE" w:rsidRDefault="005E024C" w:rsidP="005E024C">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25AE7E91" w:rsidR="005E024C" w:rsidRPr="005162DE" w:rsidRDefault="005E024C" w:rsidP="005E024C">
            <w:pPr>
              <w:spacing w:before="40" w:after="40"/>
              <w:jc w:val="center"/>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D9363B" w:rsidRPr="005162DE" w14:paraId="7EB393A8" w14:textId="77777777" w:rsidTr="00D9363B">
        <w:trPr>
          <w:trHeight w:val="432"/>
        </w:trPr>
        <w:tc>
          <w:tcPr>
            <w:tcW w:w="2245" w:type="dxa"/>
            <w:tcMar>
              <w:left w:w="58" w:type="dxa"/>
              <w:right w:w="58" w:type="dxa"/>
            </w:tcMar>
          </w:tcPr>
          <w:p w14:paraId="7403DACE" w14:textId="109386AD" w:rsidR="00D9363B" w:rsidRPr="003177B2" w:rsidRDefault="00D9363B" w:rsidP="00D9363B">
            <w:pPr>
              <w:spacing w:before="40" w:after="40"/>
              <w:ind w:left="30"/>
              <w:jc w:val="both"/>
              <w:rPr>
                <w:rFonts w:ascii="Arial" w:hAnsi="Arial" w:cs="Arial"/>
                <w:sz w:val="24"/>
                <w:szCs w:val="24"/>
              </w:rPr>
            </w:pPr>
            <w:r w:rsidRPr="003177B2">
              <w:rPr>
                <w:rFonts w:ascii="Arial" w:hAnsi="Arial" w:cs="Arial"/>
                <w:sz w:val="24"/>
                <w:szCs w:val="24"/>
              </w:rPr>
              <w:t>Aluminum (mg/L)</w:t>
            </w:r>
          </w:p>
        </w:tc>
        <w:tc>
          <w:tcPr>
            <w:tcW w:w="1440" w:type="dxa"/>
          </w:tcPr>
          <w:p w14:paraId="52EE104A" w14:textId="7A851A4D" w:rsidR="00D9363B" w:rsidRDefault="00D9363B" w:rsidP="00D9363B">
            <w:pPr>
              <w:spacing w:before="40" w:after="40"/>
              <w:jc w:val="center"/>
              <w:rPr>
                <w:rFonts w:ascii="Arial" w:hAnsi="Arial" w:cs="Arial"/>
                <w:sz w:val="24"/>
                <w:szCs w:val="24"/>
              </w:rPr>
            </w:pPr>
          </w:p>
        </w:tc>
        <w:tc>
          <w:tcPr>
            <w:tcW w:w="1350" w:type="dxa"/>
          </w:tcPr>
          <w:p w14:paraId="11F3BFAD" w14:textId="4AAFAAF9" w:rsidR="00D9363B" w:rsidRDefault="00E50159" w:rsidP="00D9363B">
            <w:pPr>
              <w:spacing w:before="40" w:after="40"/>
              <w:jc w:val="center"/>
              <w:rPr>
                <w:rFonts w:ascii="Arial" w:hAnsi="Arial" w:cs="Arial"/>
                <w:sz w:val="24"/>
                <w:szCs w:val="24"/>
              </w:rPr>
            </w:pPr>
            <w:r>
              <w:rPr>
                <w:rFonts w:ascii="Arial" w:hAnsi="Arial" w:cs="Arial"/>
                <w:sz w:val="24"/>
                <w:szCs w:val="24"/>
              </w:rPr>
              <w:t>&lt;</w:t>
            </w:r>
            <w:r w:rsidR="00D9363B">
              <w:rPr>
                <w:rFonts w:ascii="Arial" w:hAnsi="Arial" w:cs="Arial"/>
                <w:sz w:val="24"/>
                <w:szCs w:val="24"/>
              </w:rPr>
              <w:t>0.0</w:t>
            </w:r>
            <w:r>
              <w:rPr>
                <w:rFonts w:ascii="Arial" w:hAnsi="Arial" w:cs="Arial"/>
                <w:sz w:val="24"/>
                <w:szCs w:val="24"/>
              </w:rPr>
              <w:t>5</w:t>
            </w:r>
          </w:p>
        </w:tc>
        <w:tc>
          <w:tcPr>
            <w:tcW w:w="1440" w:type="dxa"/>
          </w:tcPr>
          <w:p w14:paraId="4F0D0CB0" w14:textId="368B040A" w:rsidR="00D9363B" w:rsidRDefault="00D9363B" w:rsidP="00D9363B">
            <w:pPr>
              <w:spacing w:before="40" w:after="40"/>
              <w:jc w:val="center"/>
              <w:rPr>
                <w:rFonts w:ascii="Arial" w:hAnsi="Arial" w:cs="Arial"/>
                <w:sz w:val="24"/>
                <w:szCs w:val="24"/>
              </w:rPr>
            </w:pPr>
            <w:r>
              <w:rPr>
                <w:rFonts w:ascii="Arial" w:hAnsi="Arial" w:cs="Arial"/>
                <w:sz w:val="24"/>
                <w:szCs w:val="24"/>
              </w:rPr>
              <w:t>n/a</w:t>
            </w:r>
          </w:p>
        </w:tc>
        <w:tc>
          <w:tcPr>
            <w:tcW w:w="1170" w:type="dxa"/>
          </w:tcPr>
          <w:p w14:paraId="42ACA8A9" w14:textId="617D21D3" w:rsidR="00D9363B" w:rsidRDefault="00D9363B" w:rsidP="00D9363B">
            <w:pPr>
              <w:spacing w:before="40" w:after="40"/>
              <w:jc w:val="center"/>
              <w:rPr>
                <w:rFonts w:ascii="Arial" w:hAnsi="Arial" w:cs="Arial"/>
                <w:sz w:val="24"/>
                <w:szCs w:val="24"/>
              </w:rPr>
            </w:pPr>
            <w:r>
              <w:rPr>
                <w:rFonts w:ascii="Arial" w:hAnsi="Arial" w:cs="Arial"/>
                <w:sz w:val="24"/>
                <w:szCs w:val="24"/>
              </w:rPr>
              <w:t>1</w:t>
            </w:r>
          </w:p>
        </w:tc>
        <w:tc>
          <w:tcPr>
            <w:tcW w:w="1260" w:type="dxa"/>
          </w:tcPr>
          <w:p w14:paraId="74CF245F" w14:textId="136D41AC" w:rsidR="00D9363B" w:rsidRDefault="00D9363B" w:rsidP="00D9363B">
            <w:pPr>
              <w:spacing w:before="40" w:after="40"/>
              <w:jc w:val="center"/>
              <w:rPr>
                <w:rFonts w:ascii="Arial" w:hAnsi="Arial" w:cs="Arial"/>
                <w:sz w:val="24"/>
                <w:szCs w:val="24"/>
              </w:rPr>
            </w:pPr>
            <w:r>
              <w:rPr>
                <w:rFonts w:ascii="Arial" w:hAnsi="Arial" w:cs="Arial"/>
                <w:sz w:val="24"/>
                <w:szCs w:val="24"/>
              </w:rPr>
              <w:t>.06</w:t>
            </w:r>
          </w:p>
        </w:tc>
        <w:tc>
          <w:tcPr>
            <w:tcW w:w="1931" w:type="dxa"/>
          </w:tcPr>
          <w:p w14:paraId="49B34D91" w14:textId="6A4E9DF4" w:rsidR="00D9363B" w:rsidRPr="003177B2" w:rsidRDefault="00D9363B" w:rsidP="00D9363B">
            <w:pPr>
              <w:spacing w:before="40" w:after="40"/>
              <w:jc w:val="center"/>
              <w:rPr>
                <w:rFonts w:ascii="Arial" w:hAnsi="Arial" w:cs="Arial"/>
                <w:sz w:val="24"/>
                <w:szCs w:val="24"/>
              </w:rPr>
            </w:pPr>
            <w:r w:rsidRPr="003177B2">
              <w:rPr>
                <w:rFonts w:ascii="Arial" w:hAnsi="Arial" w:cs="Arial"/>
                <w:sz w:val="24"/>
                <w:szCs w:val="24"/>
              </w:rPr>
              <w:t>Erosion of natural deposits; residue from some surface water treatment processes</w:t>
            </w:r>
          </w:p>
        </w:tc>
      </w:tr>
      <w:tr w:rsidR="00D9363B" w:rsidRPr="005162DE" w14:paraId="3BA2FE1B" w14:textId="77777777" w:rsidTr="00D9363B">
        <w:trPr>
          <w:trHeight w:val="432"/>
        </w:trPr>
        <w:tc>
          <w:tcPr>
            <w:tcW w:w="2245" w:type="dxa"/>
            <w:tcMar>
              <w:left w:w="58" w:type="dxa"/>
              <w:right w:w="58" w:type="dxa"/>
            </w:tcMar>
          </w:tcPr>
          <w:p w14:paraId="29F98533" w14:textId="36F924F2" w:rsidR="00D9363B" w:rsidRPr="003177B2" w:rsidRDefault="00D9363B" w:rsidP="00D9363B">
            <w:pPr>
              <w:spacing w:before="40" w:after="40"/>
              <w:ind w:left="30"/>
              <w:jc w:val="both"/>
              <w:rPr>
                <w:rFonts w:ascii="Arial" w:hAnsi="Arial" w:cs="Arial"/>
                <w:sz w:val="24"/>
                <w:szCs w:val="24"/>
              </w:rPr>
            </w:pPr>
            <w:r w:rsidRPr="003177B2">
              <w:rPr>
                <w:rFonts w:ascii="Arial" w:hAnsi="Arial" w:cs="Arial"/>
                <w:sz w:val="24"/>
                <w:szCs w:val="24"/>
              </w:rPr>
              <w:t>Antimony (µg/L)</w:t>
            </w:r>
          </w:p>
        </w:tc>
        <w:tc>
          <w:tcPr>
            <w:tcW w:w="1440" w:type="dxa"/>
          </w:tcPr>
          <w:p w14:paraId="6477BAD6" w14:textId="79E986A6" w:rsidR="00D9363B" w:rsidRDefault="00D9363B" w:rsidP="00D9363B">
            <w:pPr>
              <w:spacing w:before="40" w:after="40"/>
              <w:jc w:val="center"/>
              <w:rPr>
                <w:rFonts w:ascii="Arial" w:hAnsi="Arial" w:cs="Arial"/>
                <w:sz w:val="24"/>
                <w:szCs w:val="24"/>
              </w:rPr>
            </w:pPr>
          </w:p>
        </w:tc>
        <w:tc>
          <w:tcPr>
            <w:tcW w:w="1350" w:type="dxa"/>
          </w:tcPr>
          <w:p w14:paraId="2BB3325F" w14:textId="77777777" w:rsidR="00D9363B" w:rsidRDefault="00D9363B" w:rsidP="00D9363B">
            <w:pPr>
              <w:spacing w:before="40" w:after="40"/>
              <w:jc w:val="center"/>
              <w:rPr>
                <w:rFonts w:ascii="Arial" w:hAnsi="Arial" w:cs="Arial"/>
                <w:sz w:val="24"/>
                <w:szCs w:val="24"/>
              </w:rPr>
            </w:pPr>
            <w:r>
              <w:rPr>
                <w:rFonts w:ascii="Arial" w:hAnsi="Arial" w:cs="Arial"/>
                <w:sz w:val="24"/>
                <w:szCs w:val="24"/>
              </w:rPr>
              <w:t>&lt;0.006</w:t>
            </w:r>
          </w:p>
          <w:p w14:paraId="60477E41" w14:textId="40EBEDAC" w:rsidR="00D9363B" w:rsidRDefault="00D9363B" w:rsidP="00D9363B">
            <w:pPr>
              <w:spacing w:before="40" w:after="40"/>
              <w:jc w:val="center"/>
              <w:rPr>
                <w:rFonts w:ascii="Arial" w:hAnsi="Arial" w:cs="Arial"/>
                <w:sz w:val="24"/>
                <w:szCs w:val="24"/>
              </w:rPr>
            </w:pPr>
          </w:p>
        </w:tc>
        <w:tc>
          <w:tcPr>
            <w:tcW w:w="1440" w:type="dxa"/>
          </w:tcPr>
          <w:p w14:paraId="31C36DA3" w14:textId="19DEE992" w:rsidR="00D9363B" w:rsidRDefault="00D9363B" w:rsidP="00D9363B">
            <w:pPr>
              <w:spacing w:before="40" w:after="40"/>
              <w:jc w:val="center"/>
              <w:rPr>
                <w:rFonts w:ascii="Arial" w:hAnsi="Arial" w:cs="Arial"/>
                <w:sz w:val="24"/>
                <w:szCs w:val="24"/>
              </w:rPr>
            </w:pPr>
            <w:r>
              <w:rPr>
                <w:rFonts w:ascii="Arial" w:hAnsi="Arial" w:cs="Arial"/>
                <w:sz w:val="24"/>
                <w:szCs w:val="24"/>
              </w:rPr>
              <w:t>n/a</w:t>
            </w:r>
          </w:p>
        </w:tc>
        <w:tc>
          <w:tcPr>
            <w:tcW w:w="1170" w:type="dxa"/>
          </w:tcPr>
          <w:p w14:paraId="3151E0E1" w14:textId="177D0D0A" w:rsidR="00D9363B" w:rsidRDefault="00D9363B" w:rsidP="00D9363B">
            <w:pPr>
              <w:spacing w:before="40" w:after="40"/>
              <w:jc w:val="center"/>
              <w:rPr>
                <w:rFonts w:ascii="Arial" w:hAnsi="Arial" w:cs="Arial"/>
                <w:sz w:val="24"/>
                <w:szCs w:val="24"/>
              </w:rPr>
            </w:pPr>
            <w:r>
              <w:rPr>
                <w:rFonts w:ascii="Arial" w:hAnsi="Arial" w:cs="Arial"/>
                <w:sz w:val="24"/>
                <w:szCs w:val="24"/>
              </w:rPr>
              <w:t>6</w:t>
            </w:r>
          </w:p>
        </w:tc>
        <w:tc>
          <w:tcPr>
            <w:tcW w:w="1260" w:type="dxa"/>
          </w:tcPr>
          <w:p w14:paraId="2D2CE956" w14:textId="30F3E433" w:rsidR="00D9363B" w:rsidRDefault="00D9363B" w:rsidP="00D9363B">
            <w:pPr>
              <w:spacing w:before="40" w:after="40"/>
              <w:jc w:val="center"/>
              <w:rPr>
                <w:rFonts w:ascii="Arial" w:hAnsi="Arial" w:cs="Arial"/>
                <w:sz w:val="24"/>
                <w:szCs w:val="24"/>
              </w:rPr>
            </w:pPr>
            <w:r>
              <w:rPr>
                <w:rFonts w:ascii="Arial" w:hAnsi="Arial" w:cs="Arial"/>
                <w:sz w:val="24"/>
                <w:szCs w:val="24"/>
              </w:rPr>
              <w:t>1</w:t>
            </w:r>
          </w:p>
        </w:tc>
        <w:tc>
          <w:tcPr>
            <w:tcW w:w="1931" w:type="dxa"/>
          </w:tcPr>
          <w:p w14:paraId="2F005AAA" w14:textId="66D5BE56" w:rsidR="00D9363B" w:rsidRPr="003177B2" w:rsidRDefault="00D9363B" w:rsidP="00D9363B">
            <w:pPr>
              <w:spacing w:before="40" w:after="40"/>
              <w:jc w:val="center"/>
              <w:rPr>
                <w:rFonts w:ascii="Arial" w:hAnsi="Arial" w:cs="Arial"/>
                <w:sz w:val="24"/>
                <w:szCs w:val="24"/>
              </w:rPr>
            </w:pPr>
            <w:r w:rsidRPr="003177B2">
              <w:rPr>
                <w:rFonts w:ascii="Arial" w:hAnsi="Arial" w:cs="Arial"/>
                <w:sz w:val="24"/>
                <w:szCs w:val="24"/>
              </w:rPr>
              <w:t xml:space="preserve">Discharge from petroleum refineries; fire retardants; </w:t>
            </w:r>
            <w:r w:rsidRPr="003177B2">
              <w:rPr>
                <w:rFonts w:ascii="Arial" w:hAnsi="Arial" w:cs="Arial"/>
                <w:sz w:val="24"/>
                <w:szCs w:val="24"/>
              </w:rPr>
              <w:lastRenderedPageBreak/>
              <w:t>ceramics; electronics; solder</w:t>
            </w:r>
          </w:p>
        </w:tc>
      </w:tr>
      <w:tr w:rsidR="00D9363B" w:rsidRPr="005162DE" w14:paraId="0160DB30" w14:textId="77777777" w:rsidTr="00D9363B">
        <w:trPr>
          <w:trHeight w:val="432"/>
        </w:trPr>
        <w:tc>
          <w:tcPr>
            <w:tcW w:w="2245" w:type="dxa"/>
            <w:tcMar>
              <w:left w:w="58" w:type="dxa"/>
              <w:right w:w="58" w:type="dxa"/>
            </w:tcMar>
          </w:tcPr>
          <w:p w14:paraId="785B8D2A" w14:textId="385E73AD" w:rsidR="00D9363B" w:rsidRPr="003177B2" w:rsidRDefault="00D9363B" w:rsidP="00D9363B">
            <w:pPr>
              <w:spacing w:before="40" w:after="40"/>
              <w:ind w:left="30"/>
              <w:jc w:val="both"/>
              <w:rPr>
                <w:rFonts w:ascii="Arial" w:hAnsi="Arial" w:cs="Arial"/>
                <w:sz w:val="24"/>
                <w:szCs w:val="24"/>
              </w:rPr>
            </w:pPr>
            <w:r>
              <w:rPr>
                <w:rFonts w:ascii="Arial" w:hAnsi="Arial" w:cs="Arial"/>
                <w:sz w:val="24"/>
                <w:szCs w:val="24"/>
              </w:rPr>
              <w:lastRenderedPageBreak/>
              <w:t>Arsenic</w:t>
            </w:r>
          </w:p>
        </w:tc>
        <w:tc>
          <w:tcPr>
            <w:tcW w:w="1440" w:type="dxa"/>
          </w:tcPr>
          <w:p w14:paraId="6B43795E" w14:textId="77777777" w:rsidR="00D9363B" w:rsidRDefault="00D9363B" w:rsidP="00D9363B">
            <w:pPr>
              <w:spacing w:before="40" w:after="40"/>
              <w:jc w:val="center"/>
              <w:rPr>
                <w:rFonts w:ascii="Arial" w:hAnsi="Arial" w:cs="Arial"/>
                <w:sz w:val="24"/>
                <w:szCs w:val="24"/>
              </w:rPr>
            </w:pPr>
          </w:p>
        </w:tc>
        <w:tc>
          <w:tcPr>
            <w:tcW w:w="1350" w:type="dxa"/>
          </w:tcPr>
          <w:p w14:paraId="0665BE49" w14:textId="77777777" w:rsidR="00D9363B" w:rsidRDefault="00D9363B" w:rsidP="00D9363B">
            <w:pPr>
              <w:spacing w:before="40" w:after="40"/>
              <w:jc w:val="center"/>
              <w:rPr>
                <w:rFonts w:ascii="Arial" w:hAnsi="Arial" w:cs="Arial"/>
                <w:sz w:val="24"/>
                <w:szCs w:val="24"/>
              </w:rPr>
            </w:pPr>
            <w:r>
              <w:rPr>
                <w:rFonts w:ascii="Arial" w:hAnsi="Arial" w:cs="Arial"/>
                <w:sz w:val="24"/>
                <w:szCs w:val="24"/>
              </w:rPr>
              <w:t>&lt;0.002</w:t>
            </w:r>
          </w:p>
          <w:p w14:paraId="169407C2" w14:textId="561F832F" w:rsidR="00D9363B" w:rsidRDefault="00D9363B" w:rsidP="00D9363B">
            <w:pPr>
              <w:spacing w:before="40" w:after="40"/>
              <w:jc w:val="center"/>
              <w:rPr>
                <w:rFonts w:ascii="Arial" w:hAnsi="Arial" w:cs="Arial"/>
                <w:sz w:val="24"/>
                <w:szCs w:val="24"/>
              </w:rPr>
            </w:pPr>
          </w:p>
        </w:tc>
        <w:tc>
          <w:tcPr>
            <w:tcW w:w="1440" w:type="dxa"/>
          </w:tcPr>
          <w:p w14:paraId="47FA53A6" w14:textId="5D313ABB" w:rsidR="00D9363B" w:rsidRDefault="00D9363B" w:rsidP="00D9363B">
            <w:pPr>
              <w:spacing w:before="40" w:after="40"/>
              <w:jc w:val="center"/>
              <w:rPr>
                <w:rFonts w:ascii="Arial" w:hAnsi="Arial" w:cs="Arial"/>
                <w:sz w:val="24"/>
                <w:szCs w:val="24"/>
              </w:rPr>
            </w:pPr>
            <w:r>
              <w:rPr>
                <w:rFonts w:ascii="Arial" w:hAnsi="Arial" w:cs="Arial"/>
                <w:sz w:val="24"/>
                <w:szCs w:val="24"/>
              </w:rPr>
              <w:t>n/a</w:t>
            </w:r>
          </w:p>
        </w:tc>
        <w:tc>
          <w:tcPr>
            <w:tcW w:w="1170" w:type="dxa"/>
          </w:tcPr>
          <w:p w14:paraId="6967EDA8" w14:textId="587524DD" w:rsidR="00D9363B" w:rsidRDefault="00D9363B" w:rsidP="00D9363B">
            <w:pPr>
              <w:spacing w:before="40" w:after="40"/>
              <w:jc w:val="center"/>
              <w:rPr>
                <w:rFonts w:ascii="Arial" w:hAnsi="Arial" w:cs="Arial"/>
                <w:sz w:val="24"/>
                <w:szCs w:val="24"/>
              </w:rPr>
            </w:pPr>
            <w:r w:rsidRPr="003177B2">
              <w:rPr>
                <w:rFonts w:ascii="Arial" w:hAnsi="Arial" w:cs="Arial"/>
                <w:sz w:val="24"/>
                <w:szCs w:val="24"/>
              </w:rPr>
              <w:t>10</w:t>
            </w:r>
          </w:p>
        </w:tc>
        <w:tc>
          <w:tcPr>
            <w:tcW w:w="1260" w:type="dxa"/>
          </w:tcPr>
          <w:p w14:paraId="53152484" w14:textId="211424B4" w:rsidR="00D9363B" w:rsidRDefault="00D9363B" w:rsidP="00D9363B">
            <w:pPr>
              <w:spacing w:before="40" w:after="40"/>
              <w:jc w:val="center"/>
              <w:rPr>
                <w:rFonts w:ascii="Arial" w:hAnsi="Arial" w:cs="Arial"/>
                <w:sz w:val="24"/>
                <w:szCs w:val="24"/>
              </w:rPr>
            </w:pPr>
            <w:r w:rsidRPr="003177B2">
              <w:rPr>
                <w:rFonts w:ascii="Arial" w:hAnsi="Arial" w:cs="Arial"/>
                <w:sz w:val="24"/>
                <w:szCs w:val="24"/>
              </w:rPr>
              <w:t>0.004</w:t>
            </w:r>
          </w:p>
        </w:tc>
        <w:tc>
          <w:tcPr>
            <w:tcW w:w="1931" w:type="dxa"/>
          </w:tcPr>
          <w:p w14:paraId="6D26B7AA" w14:textId="156AACC6" w:rsidR="00D9363B" w:rsidRPr="003177B2" w:rsidRDefault="00D9363B" w:rsidP="00D9363B">
            <w:pPr>
              <w:spacing w:before="40" w:after="40"/>
              <w:jc w:val="center"/>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A22AD0" w:rsidRPr="005162DE" w14:paraId="79D9E571" w14:textId="77777777" w:rsidTr="00D9363B">
        <w:trPr>
          <w:trHeight w:val="432"/>
        </w:trPr>
        <w:tc>
          <w:tcPr>
            <w:tcW w:w="2245" w:type="dxa"/>
            <w:tcMar>
              <w:left w:w="58" w:type="dxa"/>
              <w:right w:w="58" w:type="dxa"/>
            </w:tcMar>
          </w:tcPr>
          <w:p w14:paraId="2DEFE00B" w14:textId="3D9F2634" w:rsidR="00A22AD0" w:rsidRPr="003177B2" w:rsidRDefault="00A22AD0" w:rsidP="00A22AD0">
            <w:pPr>
              <w:spacing w:before="40" w:after="40"/>
              <w:ind w:left="30"/>
              <w:jc w:val="both"/>
              <w:rPr>
                <w:rFonts w:ascii="Arial" w:hAnsi="Arial" w:cs="Arial"/>
                <w:sz w:val="24"/>
                <w:szCs w:val="24"/>
              </w:rPr>
            </w:pPr>
            <w:r w:rsidRPr="003177B2">
              <w:rPr>
                <w:rFonts w:ascii="Arial" w:hAnsi="Arial" w:cs="Arial"/>
                <w:sz w:val="24"/>
                <w:szCs w:val="24"/>
              </w:rPr>
              <w:t>Barium (mg/L)</w:t>
            </w:r>
          </w:p>
        </w:tc>
        <w:tc>
          <w:tcPr>
            <w:tcW w:w="1440" w:type="dxa"/>
          </w:tcPr>
          <w:p w14:paraId="6672C34A" w14:textId="72A02470" w:rsidR="00A22AD0" w:rsidRDefault="00A22AD0" w:rsidP="00A22AD0">
            <w:pPr>
              <w:spacing w:before="40" w:after="40"/>
              <w:jc w:val="center"/>
              <w:rPr>
                <w:rFonts w:ascii="Arial" w:hAnsi="Arial" w:cs="Arial"/>
                <w:sz w:val="24"/>
                <w:szCs w:val="24"/>
              </w:rPr>
            </w:pPr>
          </w:p>
        </w:tc>
        <w:tc>
          <w:tcPr>
            <w:tcW w:w="1350" w:type="dxa"/>
          </w:tcPr>
          <w:p w14:paraId="5BBACEB0" w14:textId="53685FD7" w:rsidR="00A22AD0" w:rsidRDefault="00A22AD0" w:rsidP="00A22AD0">
            <w:pPr>
              <w:spacing w:before="40" w:after="40"/>
              <w:jc w:val="center"/>
              <w:rPr>
                <w:rFonts w:ascii="Arial" w:hAnsi="Arial" w:cs="Arial"/>
                <w:sz w:val="24"/>
                <w:szCs w:val="24"/>
              </w:rPr>
            </w:pPr>
            <w:r>
              <w:rPr>
                <w:rFonts w:ascii="Arial" w:hAnsi="Arial" w:cs="Arial"/>
                <w:sz w:val="24"/>
                <w:szCs w:val="24"/>
              </w:rPr>
              <w:t>&lt;0.1</w:t>
            </w:r>
          </w:p>
        </w:tc>
        <w:tc>
          <w:tcPr>
            <w:tcW w:w="1440" w:type="dxa"/>
          </w:tcPr>
          <w:p w14:paraId="289829DA" w14:textId="42BD48D6" w:rsidR="00A22AD0" w:rsidRDefault="00A22AD0" w:rsidP="00A22AD0">
            <w:pPr>
              <w:spacing w:before="40" w:after="40"/>
              <w:jc w:val="center"/>
              <w:rPr>
                <w:rFonts w:ascii="Arial" w:hAnsi="Arial" w:cs="Arial"/>
                <w:sz w:val="24"/>
                <w:szCs w:val="24"/>
              </w:rPr>
            </w:pPr>
            <w:r>
              <w:rPr>
                <w:rFonts w:ascii="Arial" w:hAnsi="Arial" w:cs="Arial"/>
                <w:sz w:val="24"/>
                <w:szCs w:val="24"/>
              </w:rPr>
              <w:t>n/a</w:t>
            </w:r>
          </w:p>
        </w:tc>
        <w:tc>
          <w:tcPr>
            <w:tcW w:w="1170" w:type="dxa"/>
          </w:tcPr>
          <w:p w14:paraId="708A69F5" w14:textId="24759BB8" w:rsidR="00A22AD0" w:rsidRDefault="00A22AD0" w:rsidP="00A22AD0">
            <w:pPr>
              <w:spacing w:before="40" w:after="40"/>
              <w:jc w:val="center"/>
              <w:rPr>
                <w:rFonts w:ascii="Arial" w:hAnsi="Arial" w:cs="Arial"/>
                <w:sz w:val="24"/>
                <w:szCs w:val="24"/>
              </w:rPr>
            </w:pPr>
            <w:r>
              <w:rPr>
                <w:rFonts w:ascii="Arial" w:hAnsi="Arial" w:cs="Arial"/>
                <w:sz w:val="24"/>
                <w:szCs w:val="24"/>
              </w:rPr>
              <w:t>1</w:t>
            </w:r>
          </w:p>
        </w:tc>
        <w:tc>
          <w:tcPr>
            <w:tcW w:w="1260" w:type="dxa"/>
          </w:tcPr>
          <w:p w14:paraId="090FCD13" w14:textId="47F90D36" w:rsidR="00A22AD0" w:rsidRDefault="00A22AD0" w:rsidP="00A22AD0">
            <w:pPr>
              <w:spacing w:before="40" w:after="40"/>
              <w:jc w:val="center"/>
              <w:rPr>
                <w:rFonts w:ascii="Arial" w:hAnsi="Arial" w:cs="Arial"/>
                <w:sz w:val="24"/>
                <w:szCs w:val="24"/>
              </w:rPr>
            </w:pPr>
            <w:r>
              <w:rPr>
                <w:rFonts w:ascii="Arial" w:hAnsi="Arial" w:cs="Arial"/>
                <w:sz w:val="24"/>
                <w:szCs w:val="24"/>
              </w:rPr>
              <w:t>2</w:t>
            </w:r>
          </w:p>
        </w:tc>
        <w:tc>
          <w:tcPr>
            <w:tcW w:w="1931" w:type="dxa"/>
          </w:tcPr>
          <w:p w14:paraId="3E3B0920" w14:textId="4CDFFCFB" w:rsidR="00A22AD0" w:rsidRPr="003177B2" w:rsidRDefault="00A22AD0" w:rsidP="00A22AD0">
            <w:pPr>
              <w:spacing w:before="40" w:after="40"/>
              <w:jc w:val="center"/>
              <w:rPr>
                <w:rFonts w:ascii="Arial" w:hAnsi="Arial" w:cs="Arial"/>
                <w:sz w:val="24"/>
                <w:szCs w:val="24"/>
              </w:rPr>
            </w:pPr>
            <w:r w:rsidRPr="003177B2">
              <w:rPr>
                <w:rFonts w:ascii="Arial" w:hAnsi="Arial" w:cs="Arial"/>
                <w:sz w:val="24"/>
                <w:szCs w:val="24"/>
              </w:rPr>
              <w:t>Discharges of oil drilling wastes and from metal refineries; erosion of natural deposits</w:t>
            </w:r>
          </w:p>
        </w:tc>
      </w:tr>
      <w:tr w:rsidR="00A22AD0" w:rsidRPr="005162DE" w14:paraId="300BF2A0" w14:textId="77777777" w:rsidTr="00D9363B">
        <w:trPr>
          <w:trHeight w:val="432"/>
        </w:trPr>
        <w:tc>
          <w:tcPr>
            <w:tcW w:w="2245" w:type="dxa"/>
            <w:tcMar>
              <w:left w:w="58" w:type="dxa"/>
              <w:right w:w="58" w:type="dxa"/>
            </w:tcMar>
          </w:tcPr>
          <w:p w14:paraId="21E9D06B" w14:textId="1D50589A" w:rsidR="00A22AD0" w:rsidRPr="003177B2" w:rsidRDefault="00A22AD0" w:rsidP="00A22AD0">
            <w:pPr>
              <w:spacing w:before="40" w:after="40"/>
              <w:ind w:left="30"/>
              <w:jc w:val="both"/>
              <w:rPr>
                <w:rFonts w:ascii="Arial" w:hAnsi="Arial" w:cs="Arial"/>
                <w:sz w:val="24"/>
                <w:szCs w:val="24"/>
              </w:rPr>
            </w:pPr>
            <w:r w:rsidRPr="003177B2">
              <w:rPr>
                <w:rFonts w:ascii="Arial" w:hAnsi="Arial" w:cs="Arial"/>
                <w:sz w:val="24"/>
                <w:szCs w:val="24"/>
              </w:rPr>
              <w:t>Beryllium (µg/L)</w:t>
            </w:r>
          </w:p>
        </w:tc>
        <w:tc>
          <w:tcPr>
            <w:tcW w:w="1440" w:type="dxa"/>
          </w:tcPr>
          <w:p w14:paraId="21ED5EA2" w14:textId="781E2ACC" w:rsidR="00A22AD0" w:rsidRDefault="00A22AD0" w:rsidP="00A22AD0">
            <w:pPr>
              <w:spacing w:before="40" w:after="40"/>
              <w:jc w:val="center"/>
              <w:rPr>
                <w:rFonts w:ascii="Arial" w:hAnsi="Arial" w:cs="Arial"/>
                <w:sz w:val="24"/>
                <w:szCs w:val="24"/>
              </w:rPr>
            </w:pPr>
          </w:p>
        </w:tc>
        <w:tc>
          <w:tcPr>
            <w:tcW w:w="1350" w:type="dxa"/>
          </w:tcPr>
          <w:p w14:paraId="2A542473" w14:textId="6EA8C35B" w:rsidR="00A22AD0" w:rsidRDefault="00A22AD0" w:rsidP="00A22AD0">
            <w:pPr>
              <w:spacing w:before="40" w:after="40"/>
              <w:rPr>
                <w:rFonts w:ascii="Arial" w:hAnsi="Arial" w:cs="Arial"/>
                <w:sz w:val="24"/>
                <w:szCs w:val="24"/>
              </w:rPr>
            </w:pPr>
            <w:r>
              <w:rPr>
                <w:rFonts w:ascii="Arial" w:hAnsi="Arial" w:cs="Arial"/>
                <w:sz w:val="24"/>
                <w:szCs w:val="24"/>
              </w:rPr>
              <w:t>&lt;0.001</w:t>
            </w:r>
          </w:p>
        </w:tc>
        <w:tc>
          <w:tcPr>
            <w:tcW w:w="1440" w:type="dxa"/>
          </w:tcPr>
          <w:p w14:paraId="79072112" w14:textId="3D95BA30" w:rsidR="00A22AD0" w:rsidRDefault="00A22AD0" w:rsidP="00A22AD0">
            <w:pPr>
              <w:spacing w:before="40" w:after="40"/>
              <w:jc w:val="center"/>
              <w:rPr>
                <w:rFonts w:ascii="Arial" w:hAnsi="Arial" w:cs="Arial"/>
                <w:sz w:val="24"/>
                <w:szCs w:val="24"/>
              </w:rPr>
            </w:pPr>
            <w:r>
              <w:rPr>
                <w:rFonts w:ascii="Arial" w:hAnsi="Arial" w:cs="Arial"/>
                <w:sz w:val="24"/>
                <w:szCs w:val="24"/>
              </w:rPr>
              <w:t>n/a</w:t>
            </w:r>
          </w:p>
        </w:tc>
        <w:tc>
          <w:tcPr>
            <w:tcW w:w="1170" w:type="dxa"/>
          </w:tcPr>
          <w:p w14:paraId="218CB2D1" w14:textId="56044679" w:rsidR="00A22AD0" w:rsidRDefault="00A22AD0" w:rsidP="00A22AD0">
            <w:pPr>
              <w:spacing w:before="40" w:after="40"/>
              <w:jc w:val="center"/>
              <w:rPr>
                <w:rFonts w:ascii="Arial" w:hAnsi="Arial" w:cs="Arial"/>
                <w:sz w:val="24"/>
                <w:szCs w:val="24"/>
              </w:rPr>
            </w:pPr>
            <w:r>
              <w:rPr>
                <w:rFonts w:ascii="Arial" w:hAnsi="Arial" w:cs="Arial"/>
                <w:sz w:val="24"/>
                <w:szCs w:val="24"/>
              </w:rPr>
              <w:t>4</w:t>
            </w:r>
          </w:p>
        </w:tc>
        <w:tc>
          <w:tcPr>
            <w:tcW w:w="1260" w:type="dxa"/>
          </w:tcPr>
          <w:p w14:paraId="2DB4B865" w14:textId="1CE9FF50" w:rsidR="00A22AD0" w:rsidRDefault="00A22AD0" w:rsidP="00A22AD0">
            <w:pPr>
              <w:spacing w:before="40" w:after="40"/>
              <w:jc w:val="center"/>
              <w:rPr>
                <w:rFonts w:ascii="Arial" w:hAnsi="Arial" w:cs="Arial"/>
                <w:sz w:val="24"/>
                <w:szCs w:val="24"/>
              </w:rPr>
            </w:pPr>
            <w:r>
              <w:rPr>
                <w:rFonts w:ascii="Arial" w:hAnsi="Arial" w:cs="Arial"/>
                <w:sz w:val="24"/>
                <w:szCs w:val="24"/>
              </w:rPr>
              <w:t>1</w:t>
            </w:r>
          </w:p>
        </w:tc>
        <w:tc>
          <w:tcPr>
            <w:tcW w:w="1931" w:type="dxa"/>
          </w:tcPr>
          <w:p w14:paraId="0912C493" w14:textId="584652F9" w:rsidR="00A22AD0" w:rsidRPr="003177B2" w:rsidRDefault="00A22AD0" w:rsidP="00A22AD0">
            <w:pPr>
              <w:spacing w:before="40" w:after="40"/>
              <w:jc w:val="center"/>
              <w:rPr>
                <w:rFonts w:ascii="Arial" w:hAnsi="Arial" w:cs="Arial"/>
                <w:sz w:val="24"/>
                <w:szCs w:val="24"/>
              </w:rPr>
            </w:pPr>
            <w:r w:rsidRPr="003177B2">
              <w:rPr>
                <w:rFonts w:ascii="Arial" w:hAnsi="Arial" w:cs="Arial"/>
                <w:sz w:val="24"/>
                <w:szCs w:val="24"/>
              </w:rPr>
              <w:t>Discharge from metal refineries, coal-burning factories, and electrical, aerospace, and defense industries</w:t>
            </w:r>
          </w:p>
        </w:tc>
      </w:tr>
      <w:tr w:rsidR="00A22AD0" w:rsidRPr="005162DE" w14:paraId="5C038B58" w14:textId="77777777" w:rsidTr="00D9363B">
        <w:trPr>
          <w:trHeight w:val="432"/>
        </w:trPr>
        <w:tc>
          <w:tcPr>
            <w:tcW w:w="2245" w:type="dxa"/>
            <w:tcMar>
              <w:left w:w="58" w:type="dxa"/>
              <w:right w:w="58" w:type="dxa"/>
            </w:tcMar>
          </w:tcPr>
          <w:p w14:paraId="3B5FE065" w14:textId="152F82A0" w:rsidR="00A22AD0" w:rsidRPr="003177B2" w:rsidRDefault="00A22AD0" w:rsidP="00A22AD0">
            <w:pPr>
              <w:spacing w:before="40" w:after="40"/>
              <w:ind w:left="30"/>
              <w:jc w:val="both"/>
              <w:rPr>
                <w:rFonts w:ascii="Arial" w:hAnsi="Arial" w:cs="Arial"/>
                <w:sz w:val="24"/>
                <w:szCs w:val="24"/>
              </w:rPr>
            </w:pPr>
            <w:r w:rsidRPr="003177B2">
              <w:rPr>
                <w:rFonts w:ascii="Arial" w:hAnsi="Arial" w:cs="Arial"/>
                <w:sz w:val="24"/>
                <w:szCs w:val="24"/>
              </w:rPr>
              <w:t>Cadmium (µg/L)</w:t>
            </w:r>
          </w:p>
        </w:tc>
        <w:tc>
          <w:tcPr>
            <w:tcW w:w="1440" w:type="dxa"/>
          </w:tcPr>
          <w:p w14:paraId="6830691E" w14:textId="023A8528" w:rsidR="00A22AD0" w:rsidRDefault="00A22AD0" w:rsidP="00A22AD0">
            <w:pPr>
              <w:spacing w:before="40" w:after="40"/>
              <w:jc w:val="center"/>
              <w:rPr>
                <w:rFonts w:ascii="Arial" w:hAnsi="Arial" w:cs="Arial"/>
                <w:sz w:val="24"/>
                <w:szCs w:val="24"/>
              </w:rPr>
            </w:pPr>
          </w:p>
        </w:tc>
        <w:tc>
          <w:tcPr>
            <w:tcW w:w="1350" w:type="dxa"/>
          </w:tcPr>
          <w:p w14:paraId="243D895A" w14:textId="68B2FEA1" w:rsidR="00A22AD0" w:rsidRDefault="00A22AD0" w:rsidP="00A22AD0">
            <w:pPr>
              <w:spacing w:before="40" w:after="40"/>
              <w:jc w:val="center"/>
              <w:rPr>
                <w:rFonts w:ascii="Arial" w:hAnsi="Arial" w:cs="Arial"/>
                <w:sz w:val="24"/>
                <w:szCs w:val="24"/>
              </w:rPr>
            </w:pPr>
            <w:r>
              <w:rPr>
                <w:rFonts w:ascii="Arial" w:hAnsi="Arial" w:cs="Arial"/>
                <w:sz w:val="24"/>
                <w:szCs w:val="24"/>
              </w:rPr>
              <w:t>&lt;0.001</w:t>
            </w:r>
          </w:p>
        </w:tc>
        <w:tc>
          <w:tcPr>
            <w:tcW w:w="1440" w:type="dxa"/>
          </w:tcPr>
          <w:p w14:paraId="67CB1949" w14:textId="74B62B81" w:rsidR="00A22AD0" w:rsidRDefault="00A22AD0" w:rsidP="00A22AD0">
            <w:pPr>
              <w:spacing w:before="40" w:after="40"/>
              <w:jc w:val="center"/>
              <w:rPr>
                <w:rFonts w:ascii="Arial" w:hAnsi="Arial" w:cs="Arial"/>
                <w:sz w:val="24"/>
                <w:szCs w:val="24"/>
              </w:rPr>
            </w:pPr>
            <w:r>
              <w:rPr>
                <w:rFonts w:ascii="Arial" w:hAnsi="Arial" w:cs="Arial"/>
                <w:sz w:val="24"/>
                <w:szCs w:val="24"/>
              </w:rPr>
              <w:t>n/a</w:t>
            </w:r>
          </w:p>
        </w:tc>
        <w:tc>
          <w:tcPr>
            <w:tcW w:w="1170" w:type="dxa"/>
          </w:tcPr>
          <w:p w14:paraId="7595EC51" w14:textId="4B939AB8" w:rsidR="00A22AD0" w:rsidRDefault="00A22AD0" w:rsidP="00A22AD0">
            <w:pPr>
              <w:spacing w:before="40" w:after="40"/>
              <w:rPr>
                <w:rFonts w:ascii="Arial" w:hAnsi="Arial" w:cs="Arial"/>
                <w:sz w:val="24"/>
                <w:szCs w:val="24"/>
              </w:rPr>
            </w:pPr>
            <w:r>
              <w:rPr>
                <w:rFonts w:ascii="Arial" w:hAnsi="Arial" w:cs="Arial"/>
                <w:sz w:val="24"/>
                <w:szCs w:val="24"/>
              </w:rPr>
              <w:t>5</w:t>
            </w:r>
          </w:p>
        </w:tc>
        <w:tc>
          <w:tcPr>
            <w:tcW w:w="1260" w:type="dxa"/>
          </w:tcPr>
          <w:p w14:paraId="1397E7B9" w14:textId="305D465D" w:rsidR="00A22AD0" w:rsidRDefault="00A22AD0" w:rsidP="00A22AD0">
            <w:pPr>
              <w:spacing w:before="40" w:after="40"/>
              <w:jc w:val="center"/>
              <w:rPr>
                <w:rFonts w:ascii="Arial" w:hAnsi="Arial" w:cs="Arial"/>
                <w:sz w:val="24"/>
                <w:szCs w:val="24"/>
              </w:rPr>
            </w:pPr>
            <w:r>
              <w:rPr>
                <w:rFonts w:ascii="Arial" w:hAnsi="Arial" w:cs="Arial"/>
                <w:sz w:val="24"/>
                <w:szCs w:val="24"/>
              </w:rPr>
              <w:t>.04</w:t>
            </w:r>
          </w:p>
        </w:tc>
        <w:tc>
          <w:tcPr>
            <w:tcW w:w="1931" w:type="dxa"/>
          </w:tcPr>
          <w:p w14:paraId="45A16745" w14:textId="64A548BB" w:rsidR="00A22AD0" w:rsidRPr="003177B2" w:rsidRDefault="00A22AD0" w:rsidP="00A22AD0">
            <w:pPr>
              <w:spacing w:before="40" w:after="40"/>
              <w:jc w:val="center"/>
              <w:rPr>
                <w:rFonts w:ascii="Arial" w:hAnsi="Arial" w:cs="Arial"/>
                <w:sz w:val="24"/>
                <w:szCs w:val="24"/>
              </w:rPr>
            </w:pPr>
            <w:r w:rsidRPr="003177B2">
              <w:rPr>
                <w:rFonts w:ascii="Arial" w:hAnsi="Arial" w:cs="Arial"/>
                <w:sz w:val="24"/>
                <w:szCs w:val="24"/>
              </w:rPr>
              <w:t>Internal corrosion of galvanized pipes; erosion of natural deposits; discharge from electroplating and industrial chemical factories, and metal refineries; runoff from waste batteries</w:t>
            </w:r>
            <w:r>
              <w:rPr>
                <w:rFonts w:ascii="Arial" w:hAnsi="Arial" w:cs="Arial"/>
                <w:sz w:val="24"/>
                <w:szCs w:val="24"/>
              </w:rPr>
              <w:t xml:space="preserve"> and paints</w:t>
            </w:r>
          </w:p>
        </w:tc>
      </w:tr>
      <w:tr w:rsidR="00A22AD0" w:rsidRPr="005162DE" w14:paraId="61E1C3C3" w14:textId="77777777" w:rsidTr="00D9363B">
        <w:trPr>
          <w:trHeight w:val="432"/>
        </w:trPr>
        <w:tc>
          <w:tcPr>
            <w:tcW w:w="2245" w:type="dxa"/>
            <w:tcMar>
              <w:left w:w="58" w:type="dxa"/>
              <w:right w:w="58" w:type="dxa"/>
            </w:tcMar>
          </w:tcPr>
          <w:p w14:paraId="3DAECAA4" w14:textId="3DDF207A" w:rsidR="00A22AD0" w:rsidRPr="003177B2" w:rsidRDefault="00A22AD0" w:rsidP="00A22AD0">
            <w:pPr>
              <w:spacing w:before="40" w:after="40"/>
              <w:ind w:left="30"/>
              <w:jc w:val="both"/>
              <w:rPr>
                <w:rFonts w:ascii="Arial" w:hAnsi="Arial" w:cs="Arial"/>
                <w:sz w:val="24"/>
                <w:szCs w:val="24"/>
              </w:rPr>
            </w:pPr>
            <w:r w:rsidRPr="003177B2">
              <w:rPr>
                <w:rFonts w:ascii="Arial" w:hAnsi="Arial" w:cs="Arial"/>
                <w:sz w:val="24"/>
                <w:szCs w:val="24"/>
              </w:rPr>
              <w:t>Chromium [Total] (µg/L)</w:t>
            </w:r>
          </w:p>
        </w:tc>
        <w:tc>
          <w:tcPr>
            <w:tcW w:w="1440" w:type="dxa"/>
          </w:tcPr>
          <w:p w14:paraId="75A0CAC5" w14:textId="69C0550D" w:rsidR="00A22AD0" w:rsidRDefault="00A22AD0" w:rsidP="00A22AD0">
            <w:pPr>
              <w:spacing w:before="40" w:after="40"/>
              <w:rPr>
                <w:rFonts w:ascii="Arial" w:hAnsi="Arial" w:cs="Arial"/>
                <w:sz w:val="24"/>
                <w:szCs w:val="24"/>
              </w:rPr>
            </w:pPr>
          </w:p>
        </w:tc>
        <w:tc>
          <w:tcPr>
            <w:tcW w:w="1350" w:type="dxa"/>
          </w:tcPr>
          <w:p w14:paraId="348FEC91" w14:textId="2950F35C" w:rsidR="00A22AD0" w:rsidRDefault="00A22AD0" w:rsidP="00A22AD0">
            <w:pPr>
              <w:spacing w:before="40" w:after="40"/>
              <w:rPr>
                <w:rFonts w:ascii="Arial" w:hAnsi="Arial" w:cs="Arial"/>
                <w:sz w:val="24"/>
                <w:szCs w:val="24"/>
              </w:rPr>
            </w:pPr>
            <w:r>
              <w:rPr>
                <w:rFonts w:ascii="Arial" w:hAnsi="Arial" w:cs="Arial"/>
                <w:sz w:val="24"/>
                <w:szCs w:val="24"/>
              </w:rPr>
              <w:t>&lt;0.001</w:t>
            </w:r>
          </w:p>
        </w:tc>
        <w:tc>
          <w:tcPr>
            <w:tcW w:w="1440" w:type="dxa"/>
          </w:tcPr>
          <w:p w14:paraId="10733A0A" w14:textId="70613CA8" w:rsidR="00A22AD0" w:rsidRDefault="00A22AD0" w:rsidP="00A22AD0">
            <w:pPr>
              <w:spacing w:before="40" w:after="40"/>
              <w:rPr>
                <w:rFonts w:ascii="Arial" w:hAnsi="Arial" w:cs="Arial"/>
                <w:sz w:val="24"/>
                <w:szCs w:val="24"/>
              </w:rPr>
            </w:pPr>
            <w:r>
              <w:rPr>
                <w:rFonts w:ascii="Arial" w:hAnsi="Arial" w:cs="Arial"/>
                <w:sz w:val="24"/>
                <w:szCs w:val="24"/>
              </w:rPr>
              <w:t>n/a</w:t>
            </w:r>
          </w:p>
        </w:tc>
        <w:tc>
          <w:tcPr>
            <w:tcW w:w="1170" w:type="dxa"/>
          </w:tcPr>
          <w:p w14:paraId="2F86506D" w14:textId="46A94DAD" w:rsidR="00A22AD0" w:rsidRDefault="00A22AD0" w:rsidP="00A22AD0">
            <w:pPr>
              <w:spacing w:before="40" w:after="40"/>
              <w:jc w:val="center"/>
              <w:rPr>
                <w:rFonts w:ascii="Arial" w:hAnsi="Arial" w:cs="Arial"/>
                <w:sz w:val="24"/>
                <w:szCs w:val="24"/>
              </w:rPr>
            </w:pPr>
            <w:r>
              <w:rPr>
                <w:rFonts w:ascii="Arial" w:hAnsi="Arial" w:cs="Arial"/>
                <w:sz w:val="24"/>
                <w:szCs w:val="24"/>
              </w:rPr>
              <w:t>50</w:t>
            </w:r>
          </w:p>
        </w:tc>
        <w:tc>
          <w:tcPr>
            <w:tcW w:w="1260" w:type="dxa"/>
          </w:tcPr>
          <w:p w14:paraId="4EC82151" w14:textId="25D321A0" w:rsidR="00A22AD0" w:rsidRDefault="00A22AD0" w:rsidP="00A22AD0">
            <w:pPr>
              <w:spacing w:before="40" w:after="40"/>
              <w:jc w:val="center"/>
              <w:rPr>
                <w:rFonts w:ascii="Arial" w:hAnsi="Arial" w:cs="Arial"/>
                <w:sz w:val="24"/>
                <w:szCs w:val="24"/>
              </w:rPr>
            </w:pPr>
            <w:r>
              <w:rPr>
                <w:rFonts w:ascii="Arial" w:hAnsi="Arial" w:cs="Arial"/>
                <w:sz w:val="24"/>
                <w:szCs w:val="24"/>
              </w:rPr>
              <w:t>(100)</w:t>
            </w:r>
          </w:p>
        </w:tc>
        <w:tc>
          <w:tcPr>
            <w:tcW w:w="1931" w:type="dxa"/>
          </w:tcPr>
          <w:p w14:paraId="6EB2F159" w14:textId="0AFF74EE" w:rsidR="00A22AD0" w:rsidRPr="003177B2" w:rsidRDefault="00A22AD0" w:rsidP="00A22AD0">
            <w:pPr>
              <w:spacing w:before="40" w:after="40"/>
              <w:jc w:val="center"/>
              <w:rPr>
                <w:rFonts w:ascii="Arial" w:hAnsi="Arial" w:cs="Arial"/>
                <w:sz w:val="24"/>
                <w:szCs w:val="24"/>
              </w:rPr>
            </w:pPr>
            <w:r w:rsidRPr="003177B2">
              <w:rPr>
                <w:rFonts w:ascii="Arial" w:hAnsi="Arial" w:cs="Arial"/>
                <w:sz w:val="24"/>
                <w:szCs w:val="24"/>
              </w:rPr>
              <w:t>Discharge from steel and pulp mills and chrome plating; erosion of natural deposits</w:t>
            </w:r>
          </w:p>
        </w:tc>
      </w:tr>
      <w:tr w:rsidR="00877C5B" w:rsidRPr="005162DE" w14:paraId="4301C3F7" w14:textId="77777777" w:rsidTr="00D9363B">
        <w:trPr>
          <w:trHeight w:val="432"/>
        </w:trPr>
        <w:tc>
          <w:tcPr>
            <w:tcW w:w="2245" w:type="dxa"/>
            <w:tcMar>
              <w:left w:w="58" w:type="dxa"/>
              <w:right w:w="58" w:type="dxa"/>
            </w:tcMar>
          </w:tcPr>
          <w:p w14:paraId="6665EFE7" w14:textId="35C7AC1B" w:rsidR="00877C5B" w:rsidRPr="003177B2" w:rsidRDefault="00877C5B" w:rsidP="00877C5B">
            <w:pPr>
              <w:spacing w:before="40" w:after="40"/>
              <w:ind w:left="30"/>
              <w:jc w:val="both"/>
              <w:rPr>
                <w:rFonts w:ascii="Arial" w:hAnsi="Arial" w:cs="Arial"/>
                <w:sz w:val="24"/>
                <w:szCs w:val="24"/>
              </w:rPr>
            </w:pPr>
            <w:r w:rsidRPr="003177B2">
              <w:rPr>
                <w:rFonts w:ascii="Arial" w:hAnsi="Arial" w:cs="Arial"/>
                <w:sz w:val="24"/>
                <w:szCs w:val="24"/>
              </w:rPr>
              <w:lastRenderedPageBreak/>
              <w:t>Mercury [Inorganic] (µg/L)</w:t>
            </w:r>
          </w:p>
        </w:tc>
        <w:tc>
          <w:tcPr>
            <w:tcW w:w="1440" w:type="dxa"/>
          </w:tcPr>
          <w:p w14:paraId="6FB170F8" w14:textId="77777777" w:rsidR="00877C5B" w:rsidRDefault="00877C5B" w:rsidP="00877C5B">
            <w:pPr>
              <w:spacing w:before="40" w:after="40"/>
              <w:rPr>
                <w:rFonts w:ascii="Arial" w:hAnsi="Arial" w:cs="Arial"/>
                <w:sz w:val="24"/>
                <w:szCs w:val="24"/>
              </w:rPr>
            </w:pPr>
          </w:p>
        </w:tc>
        <w:tc>
          <w:tcPr>
            <w:tcW w:w="1350" w:type="dxa"/>
          </w:tcPr>
          <w:p w14:paraId="0547C432" w14:textId="7F4A44A1" w:rsidR="00877C5B" w:rsidRDefault="00877C5B" w:rsidP="00877C5B">
            <w:pPr>
              <w:spacing w:before="40" w:after="40"/>
              <w:rPr>
                <w:rFonts w:ascii="Arial" w:hAnsi="Arial" w:cs="Arial"/>
                <w:sz w:val="24"/>
                <w:szCs w:val="24"/>
              </w:rPr>
            </w:pPr>
            <w:r>
              <w:rPr>
                <w:rFonts w:ascii="Arial" w:hAnsi="Arial" w:cs="Arial"/>
                <w:sz w:val="24"/>
                <w:szCs w:val="24"/>
              </w:rPr>
              <w:t>&lt;0.001</w:t>
            </w:r>
          </w:p>
        </w:tc>
        <w:tc>
          <w:tcPr>
            <w:tcW w:w="1440" w:type="dxa"/>
          </w:tcPr>
          <w:p w14:paraId="2D3E6D6F" w14:textId="5C329802" w:rsidR="00877C5B" w:rsidRDefault="00877C5B" w:rsidP="00877C5B">
            <w:pPr>
              <w:spacing w:before="40" w:after="40"/>
              <w:rPr>
                <w:rFonts w:ascii="Arial" w:hAnsi="Arial" w:cs="Arial"/>
                <w:sz w:val="24"/>
                <w:szCs w:val="24"/>
              </w:rPr>
            </w:pPr>
            <w:r>
              <w:rPr>
                <w:rFonts w:ascii="Arial" w:hAnsi="Arial" w:cs="Arial"/>
                <w:sz w:val="24"/>
                <w:szCs w:val="24"/>
              </w:rPr>
              <w:t>n/a</w:t>
            </w:r>
          </w:p>
        </w:tc>
        <w:tc>
          <w:tcPr>
            <w:tcW w:w="1170" w:type="dxa"/>
          </w:tcPr>
          <w:p w14:paraId="4EF908CD" w14:textId="6A30E5E7" w:rsidR="00877C5B" w:rsidRDefault="00877C5B" w:rsidP="00877C5B">
            <w:pPr>
              <w:spacing w:before="40" w:after="40"/>
              <w:jc w:val="center"/>
              <w:rPr>
                <w:rFonts w:ascii="Arial" w:hAnsi="Arial" w:cs="Arial"/>
                <w:sz w:val="24"/>
                <w:szCs w:val="24"/>
              </w:rPr>
            </w:pPr>
            <w:r w:rsidRPr="003177B2">
              <w:rPr>
                <w:rFonts w:ascii="Arial" w:hAnsi="Arial" w:cs="Arial"/>
                <w:sz w:val="24"/>
                <w:szCs w:val="24"/>
              </w:rPr>
              <w:t>2</w:t>
            </w:r>
          </w:p>
        </w:tc>
        <w:tc>
          <w:tcPr>
            <w:tcW w:w="1260" w:type="dxa"/>
          </w:tcPr>
          <w:p w14:paraId="42D37345" w14:textId="70F0BCFC" w:rsidR="00877C5B" w:rsidRDefault="00877C5B" w:rsidP="00877C5B">
            <w:pPr>
              <w:spacing w:before="40" w:after="40"/>
              <w:jc w:val="center"/>
              <w:rPr>
                <w:rFonts w:ascii="Arial" w:hAnsi="Arial" w:cs="Arial"/>
                <w:sz w:val="24"/>
                <w:szCs w:val="24"/>
              </w:rPr>
            </w:pPr>
            <w:r w:rsidRPr="003177B2">
              <w:rPr>
                <w:rFonts w:ascii="Arial" w:hAnsi="Arial" w:cs="Arial"/>
                <w:sz w:val="24"/>
                <w:szCs w:val="24"/>
              </w:rPr>
              <w:t>1.2</w:t>
            </w:r>
          </w:p>
        </w:tc>
        <w:tc>
          <w:tcPr>
            <w:tcW w:w="1931" w:type="dxa"/>
          </w:tcPr>
          <w:p w14:paraId="44F9ECE4" w14:textId="5E8F093B" w:rsidR="00877C5B" w:rsidRPr="003177B2" w:rsidRDefault="00877C5B" w:rsidP="00877C5B">
            <w:pPr>
              <w:spacing w:before="40" w:after="40"/>
              <w:jc w:val="center"/>
              <w:rPr>
                <w:rFonts w:ascii="Arial" w:hAnsi="Arial" w:cs="Arial"/>
                <w:sz w:val="24"/>
                <w:szCs w:val="24"/>
              </w:rPr>
            </w:pPr>
            <w:r w:rsidRPr="003177B2">
              <w:rPr>
                <w:rFonts w:ascii="Arial" w:hAnsi="Arial" w:cs="Arial"/>
                <w:sz w:val="24"/>
                <w:szCs w:val="24"/>
              </w:rPr>
              <w:t>Erosion of natural deposits; discharge from refineries and factories; runoff from landfills and cropland</w:t>
            </w:r>
          </w:p>
        </w:tc>
      </w:tr>
      <w:tr w:rsidR="00877C5B" w:rsidRPr="005162DE" w14:paraId="40917BDC" w14:textId="77777777" w:rsidTr="00D9363B">
        <w:trPr>
          <w:trHeight w:val="432"/>
        </w:trPr>
        <w:tc>
          <w:tcPr>
            <w:tcW w:w="2245" w:type="dxa"/>
            <w:tcMar>
              <w:left w:w="58" w:type="dxa"/>
              <w:right w:w="58" w:type="dxa"/>
            </w:tcMar>
          </w:tcPr>
          <w:p w14:paraId="6166088D" w14:textId="6DDA1CBC" w:rsidR="00877C5B" w:rsidRPr="003177B2" w:rsidRDefault="00877C5B" w:rsidP="00877C5B">
            <w:pPr>
              <w:spacing w:before="40" w:after="40"/>
              <w:ind w:left="30"/>
              <w:jc w:val="both"/>
              <w:rPr>
                <w:rFonts w:ascii="Arial" w:hAnsi="Arial" w:cs="Arial"/>
                <w:sz w:val="24"/>
                <w:szCs w:val="24"/>
              </w:rPr>
            </w:pPr>
            <w:r w:rsidRPr="003177B2">
              <w:rPr>
                <w:rFonts w:ascii="Arial" w:hAnsi="Arial" w:cs="Arial"/>
                <w:sz w:val="24"/>
                <w:szCs w:val="24"/>
              </w:rPr>
              <w:t>Nickel (µg/L)</w:t>
            </w:r>
          </w:p>
        </w:tc>
        <w:tc>
          <w:tcPr>
            <w:tcW w:w="1440" w:type="dxa"/>
          </w:tcPr>
          <w:p w14:paraId="22630588" w14:textId="77777777" w:rsidR="00877C5B" w:rsidRDefault="00877C5B" w:rsidP="00877C5B">
            <w:pPr>
              <w:spacing w:before="40" w:after="40"/>
              <w:rPr>
                <w:rFonts w:ascii="Arial" w:hAnsi="Arial" w:cs="Arial"/>
                <w:sz w:val="24"/>
                <w:szCs w:val="24"/>
              </w:rPr>
            </w:pPr>
          </w:p>
        </w:tc>
        <w:tc>
          <w:tcPr>
            <w:tcW w:w="1350" w:type="dxa"/>
          </w:tcPr>
          <w:p w14:paraId="4BD7F2FE" w14:textId="424DBAF6" w:rsidR="00877C5B" w:rsidRDefault="00877C5B" w:rsidP="00877C5B">
            <w:pPr>
              <w:spacing w:before="40" w:after="40"/>
              <w:rPr>
                <w:rFonts w:ascii="Arial" w:hAnsi="Arial" w:cs="Arial"/>
                <w:sz w:val="24"/>
                <w:szCs w:val="24"/>
              </w:rPr>
            </w:pPr>
            <w:r>
              <w:rPr>
                <w:rFonts w:ascii="Arial" w:hAnsi="Arial" w:cs="Arial"/>
                <w:sz w:val="24"/>
                <w:szCs w:val="24"/>
              </w:rPr>
              <w:t>&lt;10</w:t>
            </w:r>
          </w:p>
        </w:tc>
        <w:tc>
          <w:tcPr>
            <w:tcW w:w="1440" w:type="dxa"/>
          </w:tcPr>
          <w:p w14:paraId="3691EA24" w14:textId="451314B1" w:rsidR="00877C5B" w:rsidRDefault="00877C5B" w:rsidP="00877C5B">
            <w:pPr>
              <w:spacing w:before="40" w:after="40"/>
              <w:rPr>
                <w:rFonts w:ascii="Arial" w:hAnsi="Arial" w:cs="Arial"/>
                <w:sz w:val="24"/>
                <w:szCs w:val="24"/>
              </w:rPr>
            </w:pPr>
            <w:r>
              <w:rPr>
                <w:rFonts w:ascii="Arial" w:hAnsi="Arial" w:cs="Arial"/>
                <w:sz w:val="24"/>
                <w:szCs w:val="24"/>
              </w:rPr>
              <w:t>n/a</w:t>
            </w:r>
          </w:p>
        </w:tc>
        <w:tc>
          <w:tcPr>
            <w:tcW w:w="1170" w:type="dxa"/>
          </w:tcPr>
          <w:p w14:paraId="16D04830" w14:textId="37E8E00A" w:rsidR="00877C5B" w:rsidRPr="003177B2" w:rsidRDefault="00877C5B" w:rsidP="00877C5B">
            <w:pPr>
              <w:spacing w:before="40" w:after="40"/>
              <w:jc w:val="center"/>
              <w:rPr>
                <w:rFonts w:ascii="Arial" w:hAnsi="Arial" w:cs="Arial"/>
                <w:sz w:val="24"/>
                <w:szCs w:val="24"/>
              </w:rPr>
            </w:pPr>
            <w:r w:rsidRPr="003177B2">
              <w:rPr>
                <w:rFonts w:ascii="Arial" w:hAnsi="Arial" w:cs="Arial"/>
                <w:sz w:val="24"/>
                <w:szCs w:val="24"/>
              </w:rPr>
              <w:t>100</w:t>
            </w:r>
          </w:p>
        </w:tc>
        <w:tc>
          <w:tcPr>
            <w:tcW w:w="1260" w:type="dxa"/>
          </w:tcPr>
          <w:p w14:paraId="4F6E1C7F" w14:textId="7BE7B14D" w:rsidR="00877C5B" w:rsidRPr="003177B2" w:rsidRDefault="00877C5B" w:rsidP="00877C5B">
            <w:pPr>
              <w:spacing w:before="40" w:after="40"/>
              <w:jc w:val="center"/>
              <w:rPr>
                <w:rFonts w:ascii="Arial" w:hAnsi="Arial" w:cs="Arial"/>
                <w:sz w:val="24"/>
                <w:szCs w:val="24"/>
              </w:rPr>
            </w:pPr>
            <w:r w:rsidRPr="003177B2">
              <w:rPr>
                <w:rFonts w:ascii="Arial" w:hAnsi="Arial" w:cs="Arial"/>
                <w:sz w:val="24"/>
                <w:szCs w:val="24"/>
              </w:rPr>
              <w:t>12</w:t>
            </w:r>
          </w:p>
        </w:tc>
        <w:tc>
          <w:tcPr>
            <w:tcW w:w="1931" w:type="dxa"/>
          </w:tcPr>
          <w:p w14:paraId="4E4823C8" w14:textId="0289D6BB" w:rsidR="00877C5B" w:rsidRPr="003177B2" w:rsidRDefault="00877C5B" w:rsidP="00877C5B">
            <w:pPr>
              <w:spacing w:before="40" w:after="40"/>
              <w:jc w:val="center"/>
              <w:rPr>
                <w:rFonts w:ascii="Arial" w:hAnsi="Arial" w:cs="Arial"/>
                <w:sz w:val="24"/>
                <w:szCs w:val="24"/>
              </w:rPr>
            </w:pPr>
            <w:r w:rsidRPr="003177B2">
              <w:rPr>
                <w:rFonts w:ascii="Arial" w:hAnsi="Arial" w:cs="Arial"/>
                <w:sz w:val="24"/>
                <w:szCs w:val="24"/>
              </w:rPr>
              <w:t>Erosion of natural deposits; discharge from metal factories</w:t>
            </w:r>
          </w:p>
        </w:tc>
      </w:tr>
      <w:tr w:rsidR="00877C5B" w:rsidRPr="005162DE" w14:paraId="7790BE84" w14:textId="77777777" w:rsidTr="00D9363B">
        <w:trPr>
          <w:trHeight w:val="432"/>
        </w:trPr>
        <w:tc>
          <w:tcPr>
            <w:tcW w:w="2245" w:type="dxa"/>
            <w:tcMar>
              <w:left w:w="58" w:type="dxa"/>
              <w:right w:w="58" w:type="dxa"/>
            </w:tcMar>
          </w:tcPr>
          <w:p w14:paraId="15382241" w14:textId="74CB2D6E" w:rsidR="00877C5B" w:rsidRPr="003177B2" w:rsidRDefault="00877C5B" w:rsidP="00877C5B">
            <w:pPr>
              <w:spacing w:before="40" w:after="40"/>
              <w:ind w:left="30"/>
              <w:jc w:val="both"/>
              <w:rPr>
                <w:rFonts w:ascii="Arial" w:hAnsi="Arial" w:cs="Arial"/>
                <w:sz w:val="24"/>
                <w:szCs w:val="24"/>
              </w:rPr>
            </w:pPr>
            <w:r w:rsidRPr="003177B2">
              <w:rPr>
                <w:rFonts w:ascii="Arial" w:hAnsi="Arial" w:cs="Arial"/>
                <w:sz w:val="24"/>
                <w:szCs w:val="24"/>
              </w:rPr>
              <w:t>Selenium (µg/L)</w:t>
            </w:r>
          </w:p>
        </w:tc>
        <w:tc>
          <w:tcPr>
            <w:tcW w:w="1440" w:type="dxa"/>
          </w:tcPr>
          <w:p w14:paraId="2586D7AE" w14:textId="77777777" w:rsidR="00877C5B" w:rsidRDefault="00877C5B" w:rsidP="00877C5B">
            <w:pPr>
              <w:spacing w:before="40" w:after="40"/>
              <w:rPr>
                <w:rFonts w:ascii="Arial" w:hAnsi="Arial" w:cs="Arial"/>
                <w:sz w:val="24"/>
                <w:szCs w:val="24"/>
              </w:rPr>
            </w:pPr>
          </w:p>
        </w:tc>
        <w:tc>
          <w:tcPr>
            <w:tcW w:w="1350" w:type="dxa"/>
          </w:tcPr>
          <w:p w14:paraId="410CED4D" w14:textId="3F920565" w:rsidR="00877C5B" w:rsidRDefault="00877C5B" w:rsidP="00877C5B">
            <w:pPr>
              <w:spacing w:before="40" w:after="40"/>
              <w:rPr>
                <w:rFonts w:ascii="Arial" w:hAnsi="Arial" w:cs="Arial"/>
                <w:sz w:val="24"/>
                <w:szCs w:val="24"/>
              </w:rPr>
            </w:pPr>
            <w:r>
              <w:rPr>
                <w:rFonts w:ascii="Arial" w:hAnsi="Arial" w:cs="Arial"/>
                <w:sz w:val="24"/>
                <w:szCs w:val="24"/>
              </w:rPr>
              <w:t>&lt;5.0</w:t>
            </w:r>
          </w:p>
        </w:tc>
        <w:tc>
          <w:tcPr>
            <w:tcW w:w="1440" w:type="dxa"/>
          </w:tcPr>
          <w:p w14:paraId="27F87A91" w14:textId="53E948F1" w:rsidR="00877C5B" w:rsidRDefault="00877C5B" w:rsidP="00877C5B">
            <w:pPr>
              <w:spacing w:before="40" w:after="40"/>
              <w:rPr>
                <w:rFonts w:ascii="Arial" w:hAnsi="Arial" w:cs="Arial"/>
                <w:sz w:val="24"/>
                <w:szCs w:val="24"/>
              </w:rPr>
            </w:pPr>
            <w:r>
              <w:rPr>
                <w:rFonts w:ascii="Arial" w:hAnsi="Arial" w:cs="Arial"/>
                <w:sz w:val="24"/>
                <w:szCs w:val="24"/>
              </w:rPr>
              <w:t>n/a</w:t>
            </w:r>
          </w:p>
        </w:tc>
        <w:tc>
          <w:tcPr>
            <w:tcW w:w="1170" w:type="dxa"/>
          </w:tcPr>
          <w:p w14:paraId="0282CD1E" w14:textId="2B3DF04E" w:rsidR="00877C5B" w:rsidRPr="003177B2" w:rsidRDefault="00877C5B" w:rsidP="00877C5B">
            <w:pPr>
              <w:spacing w:before="40" w:after="40"/>
              <w:jc w:val="center"/>
              <w:rPr>
                <w:rFonts w:ascii="Arial" w:hAnsi="Arial" w:cs="Arial"/>
                <w:sz w:val="24"/>
                <w:szCs w:val="24"/>
              </w:rPr>
            </w:pPr>
            <w:r w:rsidRPr="003177B2">
              <w:rPr>
                <w:rFonts w:ascii="Arial" w:hAnsi="Arial" w:cs="Arial"/>
                <w:sz w:val="24"/>
                <w:szCs w:val="24"/>
              </w:rPr>
              <w:t>50</w:t>
            </w:r>
          </w:p>
        </w:tc>
        <w:tc>
          <w:tcPr>
            <w:tcW w:w="1260" w:type="dxa"/>
          </w:tcPr>
          <w:p w14:paraId="6F03B377" w14:textId="02389E9B" w:rsidR="00877C5B" w:rsidRPr="003177B2" w:rsidRDefault="00877C5B" w:rsidP="00877C5B">
            <w:pPr>
              <w:spacing w:before="40" w:after="40"/>
              <w:jc w:val="center"/>
              <w:rPr>
                <w:rFonts w:ascii="Arial" w:hAnsi="Arial" w:cs="Arial"/>
                <w:sz w:val="24"/>
                <w:szCs w:val="24"/>
              </w:rPr>
            </w:pPr>
            <w:r w:rsidRPr="003177B2">
              <w:rPr>
                <w:rFonts w:ascii="Arial" w:hAnsi="Arial" w:cs="Arial"/>
                <w:sz w:val="24"/>
                <w:szCs w:val="24"/>
              </w:rPr>
              <w:t>30</w:t>
            </w:r>
          </w:p>
        </w:tc>
        <w:tc>
          <w:tcPr>
            <w:tcW w:w="1931" w:type="dxa"/>
          </w:tcPr>
          <w:p w14:paraId="7C08C594" w14:textId="5129519C" w:rsidR="00877C5B" w:rsidRPr="003177B2" w:rsidRDefault="00877C5B" w:rsidP="00877C5B">
            <w:pPr>
              <w:spacing w:before="40" w:after="40"/>
              <w:jc w:val="center"/>
              <w:rPr>
                <w:rFonts w:ascii="Arial" w:hAnsi="Arial" w:cs="Arial"/>
                <w:sz w:val="24"/>
                <w:szCs w:val="24"/>
              </w:rPr>
            </w:pPr>
            <w:r w:rsidRPr="003177B2">
              <w:rPr>
                <w:rFonts w:ascii="Arial" w:hAnsi="Arial" w:cs="Arial"/>
                <w:sz w:val="24"/>
                <w:szCs w:val="24"/>
              </w:rPr>
              <w:t>Discharge from petroleum, glass, and metal refineries; erosion of natural deposits; discharge from mines and chemical manufacturers; runoff from livestock lots (feed additive)</w:t>
            </w:r>
          </w:p>
        </w:tc>
      </w:tr>
      <w:tr w:rsidR="00877C5B" w:rsidRPr="005162DE" w14:paraId="5B11436F" w14:textId="77777777" w:rsidTr="00D9363B">
        <w:trPr>
          <w:trHeight w:val="432"/>
        </w:trPr>
        <w:tc>
          <w:tcPr>
            <w:tcW w:w="2245" w:type="dxa"/>
            <w:tcMar>
              <w:left w:w="58" w:type="dxa"/>
              <w:right w:w="58" w:type="dxa"/>
            </w:tcMar>
          </w:tcPr>
          <w:p w14:paraId="60BBDE69" w14:textId="3CB3150E" w:rsidR="00877C5B" w:rsidRPr="003177B2" w:rsidRDefault="00877C5B" w:rsidP="00877C5B">
            <w:pPr>
              <w:spacing w:before="40" w:after="40"/>
              <w:ind w:left="30"/>
              <w:jc w:val="both"/>
              <w:rPr>
                <w:rFonts w:ascii="Arial" w:hAnsi="Arial" w:cs="Arial"/>
                <w:sz w:val="24"/>
                <w:szCs w:val="24"/>
              </w:rPr>
            </w:pPr>
            <w:r w:rsidRPr="003177B2">
              <w:rPr>
                <w:rFonts w:ascii="Arial" w:hAnsi="Arial" w:cs="Arial"/>
                <w:sz w:val="24"/>
                <w:szCs w:val="24"/>
              </w:rPr>
              <w:t>Thallium (µg/L)</w:t>
            </w:r>
          </w:p>
        </w:tc>
        <w:tc>
          <w:tcPr>
            <w:tcW w:w="1440" w:type="dxa"/>
          </w:tcPr>
          <w:p w14:paraId="22505AA2" w14:textId="77777777" w:rsidR="00877C5B" w:rsidRDefault="00877C5B" w:rsidP="00877C5B">
            <w:pPr>
              <w:spacing w:before="40" w:after="40"/>
              <w:rPr>
                <w:rFonts w:ascii="Arial" w:hAnsi="Arial" w:cs="Arial"/>
                <w:sz w:val="24"/>
                <w:szCs w:val="24"/>
              </w:rPr>
            </w:pPr>
          </w:p>
        </w:tc>
        <w:tc>
          <w:tcPr>
            <w:tcW w:w="1350" w:type="dxa"/>
          </w:tcPr>
          <w:p w14:paraId="7FB1AF52" w14:textId="5DA1F201" w:rsidR="00877C5B" w:rsidRDefault="00877C5B" w:rsidP="00877C5B">
            <w:pPr>
              <w:spacing w:before="40" w:after="40"/>
              <w:rPr>
                <w:rFonts w:ascii="Arial" w:hAnsi="Arial" w:cs="Arial"/>
                <w:sz w:val="24"/>
                <w:szCs w:val="24"/>
              </w:rPr>
            </w:pPr>
            <w:r>
              <w:rPr>
                <w:rFonts w:ascii="Arial" w:hAnsi="Arial" w:cs="Arial"/>
                <w:sz w:val="24"/>
                <w:szCs w:val="24"/>
              </w:rPr>
              <w:t>&lt;1.0</w:t>
            </w:r>
          </w:p>
        </w:tc>
        <w:tc>
          <w:tcPr>
            <w:tcW w:w="1440" w:type="dxa"/>
          </w:tcPr>
          <w:p w14:paraId="5E9FDF03" w14:textId="7E3A30B6" w:rsidR="00877C5B" w:rsidRDefault="00877C5B" w:rsidP="00877C5B">
            <w:pPr>
              <w:spacing w:before="40" w:after="40"/>
              <w:rPr>
                <w:rFonts w:ascii="Arial" w:hAnsi="Arial" w:cs="Arial"/>
                <w:sz w:val="24"/>
                <w:szCs w:val="24"/>
              </w:rPr>
            </w:pPr>
            <w:r>
              <w:rPr>
                <w:rFonts w:ascii="Arial" w:hAnsi="Arial" w:cs="Arial"/>
                <w:sz w:val="24"/>
                <w:szCs w:val="24"/>
              </w:rPr>
              <w:t>n/a</w:t>
            </w:r>
          </w:p>
        </w:tc>
        <w:tc>
          <w:tcPr>
            <w:tcW w:w="1170" w:type="dxa"/>
          </w:tcPr>
          <w:p w14:paraId="363B6A9B" w14:textId="21C1A0AA" w:rsidR="00877C5B" w:rsidRPr="003177B2" w:rsidRDefault="00877C5B" w:rsidP="00877C5B">
            <w:pPr>
              <w:spacing w:before="40" w:after="40"/>
              <w:jc w:val="center"/>
              <w:rPr>
                <w:rFonts w:ascii="Arial" w:hAnsi="Arial" w:cs="Arial"/>
                <w:sz w:val="24"/>
                <w:szCs w:val="24"/>
              </w:rPr>
            </w:pPr>
            <w:r w:rsidRPr="003177B2">
              <w:rPr>
                <w:rFonts w:ascii="Arial" w:hAnsi="Arial" w:cs="Arial"/>
                <w:sz w:val="24"/>
                <w:szCs w:val="24"/>
              </w:rPr>
              <w:t>2</w:t>
            </w:r>
          </w:p>
        </w:tc>
        <w:tc>
          <w:tcPr>
            <w:tcW w:w="1260" w:type="dxa"/>
          </w:tcPr>
          <w:p w14:paraId="20758118" w14:textId="1C3D5BB2" w:rsidR="00877C5B" w:rsidRPr="003177B2" w:rsidRDefault="00877C5B" w:rsidP="00877C5B">
            <w:pPr>
              <w:spacing w:before="40" w:after="40"/>
              <w:jc w:val="center"/>
              <w:rPr>
                <w:rFonts w:ascii="Arial" w:hAnsi="Arial" w:cs="Arial"/>
                <w:sz w:val="24"/>
                <w:szCs w:val="24"/>
              </w:rPr>
            </w:pPr>
            <w:r w:rsidRPr="003177B2">
              <w:rPr>
                <w:rFonts w:ascii="Arial" w:hAnsi="Arial" w:cs="Arial"/>
                <w:sz w:val="24"/>
                <w:szCs w:val="24"/>
              </w:rPr>
              <w:t>0.1</w:t>
            </w:r>
          </w:p>
        </w:tc>
        <w:tc>
          <w:tcPr>
            <w:tcW w:w="1931" w:type="dxa"/>
          </w:tcPr>
          <w:p w14:paraId="56E645D1" w14:textId="78F38F81" w:rsidR="00877C5B" w:rsidRPr="003177B2" w:rsidRDefault="00877C5B" w:rsidP="00877C5B">
            <w:pPr>
              <w:spacing w:before="40" w:after="40"/>
              <w:jc w:val="center"/>
              <w:rPr>
                <w:rFonts w:ascii="Arial" w:hAnsi="Arial" w:cs="Arial"/>
                <w:sz w:val="24"/>
                <w:szCs w:val="24"/>
              </w:rPr>
            </w:pPr>
            <w:r w:rsidRPr="003177B2">
              <w:rPr>
                <w:rFonts w:ascii="Arial" w:hAnsi="Arial" w:cs="Arial"/>
                <w:sz w:val="24"/>
                <w:szCs w:val="24"/>
              </w:rPr>
              <w:t>Leaching from ore-processing sites; discharge from electronics, glass, and drug factories</w:t>
            </w:r>
          </w:p>
        </w:tc>
      </w:tr>
      <w:tr w:rsidR="00877C5B" w:rsidRPr="005162DE" w14:paraId="369A9EF3" w14:textId="77777777" w:rsidTr="00D9363B">
        <w:trPr>
          <w:trHeight w:val="432"/>
        </w:trPr>
        <w:tc>
          <w:tcPr>
            <w:tcW w:w="2245" w:type="dxa"/>
            <w:tcMar>
              <w:left w:w="58" w:type="dxa"/>
              <w:right w:w="58" w:type="dxa"/>
            </w:tcMar>
          </w:tcPr>
          <w:p w14:paraId="19C0F827" w14:textId="77777777" w:rsidR="00877C5B" w:rsidRPr="003177B2" w:rsidRDefault="00877C5B" w:rsidP="00877C5B">
            <w:pPr>
              <w:spacing w:before="40" w:after="40"/>
              <w:ind w:left="30"/>
              <w:jc w:val="both"/>
              <w:rPr>
                <w:rFonts w:ascii="Arial" w:hAnsi="Arial" w:cs="Arial"/>
                <w:sz w:val="24"/>
                <w:szCs w:val="24"/>
              </w:rPr>
            </w:pPr>
          </w:p>
        </w:tc>
        <w:tc>
          <w:tcPr>
            <w:tcW w:w="1440" w:type="dxa"/>
          </w:tcPr>
          <w:p w14:paraId="1AFCC06B" w14:textId="77777777" w:rsidR="00877C5B" w:rsidRDefault="00877C5B" w:rsidP="00877C5B">
            <w:pPr>
              <w:spacing w:before="40" w:after="40"/>
              <w:rPr>
                <w:rFonts w:ascii="Arial" w:hAnsi="Arial" w:cs="Arial"/>
                <w:sz w:val="24"/>
                <w:szCs w:val="24"/>
              </w:rPr>
            </w:pPr>
          </w:p>
        </w:tc>
        <w:tc>
          <w:tcPr>
            <w:tcW w:w="1350" w:type="dxa"/>
          </w:tcPr>
          <w:p w14:paraId="6D6E90F3" w14:textId="77777777" w:rsidR="00877C5B" w:rsidRDefault="00877C5B" w:rsidP="00877C5B">
            <w:pPr>
              <w:spacing w:before="40" w:after="40"/>
              <w:rPr>
                <w:rFonts w:ascii="Arial" w:hAnsi="Arial" w:cs="Arial"/>
                <w:sz w:val="24"/>
                <w:szCs w:val="24"/>
              </w:rPr>
            </w:pPr>
          </w:p>
        </w:tc>
        <w:tc>
          <w:tcPr>
            <w:tcW w:w="1440" w:type="dxa"/>
          </w:tcPr>
          <w:p w14:paraId="45BBB070" w14:textId="77777777" w:rsidR="00877C5B" w:rsidRDefault="00877C5B" w:rsidP="00877C5B">
            <w:pPr>
              <w:spacing w:before="40" w:after="40"/>
              <w:rPr>
                <w:rFonts w:ascii="Arial" w:hAnsi="Arial" w:cs="Arial"/>
                <w:sz w:val="24"/>
                <w:szCs w:val="24"/>
              </w:rPr>
            </w:pPr>
          </w:p>
        </w:tc>
        <w:tc>
          <w:tcPr>
            <w:tcW w:w="1170" w:type="dxa"/>
          </w:tcPr>
          <w:p w14:paraId="4C6CA3C2" w14:textId="77777777" w:rsidR="00877C5B" w:rsidRPr="003177B2" w:rsidRDefault="00877C5B" w:rsidP="00877C5B">
            <w:pPr>
              <w:spacing w:before="40" w:after="40"/>
              <w:jc w:val="center"/>
              <w:rPr>
                <w:rFonts w:ascii="Arial" w:hAnsi="Arial" w:cs="Arial"/>
                <w:sz w:val="24"/>
                <w:szCs w:val="24"/>
              </w:rPr>
            </w:pPr>
          </w:p>
        </w:tc>
        <w:tc>
          <w:tcPr>
            <w:tcW w:w="1260" w:type="dxa"/>
          </w:tcPr>
          <w:p w14:paraId="7ED338F7" w14:textId="77777777" w:rsidR="00877C5B" w:rsidRPr="003177B2" w:rsidRDefault="00877C5B" w:rsidP="00877C5B">
            <w:pPr>
              <w:spacing w:before="40" w:after="40"/>
              <w:jc w:val="center"/>
              <w:rPr>
                <w:rFonts w:ascii="Arial" w:hAnsi="Arial" w:cs="Arial"/>
                <w:sz w:val="24"/>
                <w:szCs w:val="24"/>
              </w:rPr>
            </w:pPr>
          </w:p>
        </w:tc>
        <w:tc>
          <w:tcPr>
            <w:tcW w:w="1931" w:type="dxa"/>
          </w:tcPr>
          <w:p w14:paraId="083D66BA" w14:textId="77777777" w:rsidR="00877C5B" w:rsidRPr="003177B2" w:rsidRDefault="00877C5B" w:rsidP="00877C5B">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E024C" w:rsidRPr="005162DE" w14:paraId="029A4A7D" w14:textId="77777777" w:rsidTr="002D3FB5">
        <w:trPr>
          <w:trHeight w:val="432"/>
        </w:trPr>
        <w:tc>
          <w:tcPr>
            <w:tcW w:w="2245" w:type="dxa"/>
          </w:tcPr>
          <w:p w14:paraId="04C2A80B" w14:textId="47E85152" w:rsidR="005E024C" w:rsidRPr="005162DE" w:rsidRDefault="005E024C" w:rsidP="005E024C">
            <w:pPr>
              <w:spacing w:before="40" w:after="40"/>
              <w:ind w:left="187"/>
              <w:rPr>
                <w:rFonts w:ascii="Arial" w:hAnsi="Arial" w:cs="Arial"/>
                <w:sz w:val="24"/>
                <w:szCs w:val="24"/>
              </w:rPr>
            </w:pPr>
            <w:r w:rsidRPr="003177B2">
              <w:rPr>
                <w:rFonts w:ascii="Arial" w:hAnsi="Arial" w:cs="Arial"/>
                <w:sz w:val="24"/>
                <w:szCs w:val="24"/>
              </w:rPr>
              <w:t>Turbidity</w:t>
            </w:r>
          </w:p>
        </w:tc>
        <w:tc>
          <w:tcPr>
            <w:tcW w:w="1440" w:type="dxa"/>
          </w:tcPr>
          <w:p w14:paraId="3AB56DE9" w14:textId="7F4670BA" w:rsidR="005E024C" w:rsidRPr="005162DE" w:rsidRDefault="005E024C" w:rsidP="005E024C">
            <w:pPr>
              <w:spacing w:before="40" w:after="40"/>
              <w:rPr>
                <w:rFonts w:ascii="Arial" w:hAnsi="Arial" w:cs="Arial"/>
                <w:sz w:val="24"/>
                <w:szCs w:val="24"/>
              </w:rPr>
            </w:pPr>
          </w:p>
        </w:tc>
        <w:tc>
          <w:tcPr>
            <w:tcW w:w="1260" w:type="dxa"/>
          </w:tcPr>
          <w:p w14:paraId="5D465B29" w14:textId="34789D56" w:rsidR="005E024C" w:rsidRPr="005162DE" w:rsidRDefault="005E024C" w:rsidP="005E024C">
            <w:pPr>
              <w:spacing w:before="40" w:after="40"/>
              <w:jc w:val="center"/>
              <w:rPr>
                <w:rFonts w:ascii="Arial" w:hAnsi="Arial" w:cs="Arial"/>
                <w:sz w:val="24"/>
                <w:szCs w:val="24"/>
              </w:rPr>
            </w:pPr>
            <w:r>
              <w:rPr>
                <w:rFonts w:ascii="Arial" w:hAnsi="Arial" w:cs="Arial"/>
                <w:sz w:val="24"/>
                <w:szCs w:val="24"/>
              </w:rPr>
              <w:t>0.15</w:t>
            </w:r>
          </w:p>
        </w:tc>
        <w:tc>
          <w:tcPr>
            <w:tcW w:w="1530" w:type="dxa"/>
          </w:tcPr>
          <w:p w14:paraId="6F2413BA" w14:textId="462B8A15" w:rsidR="005E024C" w:rsidRPr="005162DE" w:rsidRDefault="005E024C" w:rsidP="005E024C">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5AAE9E5E" w:rsidR="005E024C" w:rsidRPr="005162DE" w:rsidRDefault="005E024C" w:rsidP="005E024C">
            <w:pPr>
              <w:spacing w:before="40" w:after="40"/>
              <w:jc w:val="center"/>
              <w:rPr>
                <w:rFonts w:ascii="Arial" w:hAnsi="Arial" w:cs="Arial"/>
                <w:sz w:val="24"/>
                <w:szCs w:val="24"/>
              </w:rPr>
            </w:pPr>
            <w:r>
              <w:rPr>
                <w:rFonts w:ascii="Arial" w:hAnsi="Arial" w:cs="Arial"/>
                <w:sz w:val="24"/>
                <w:szCs w:val="24"/>
              </w:rPr>
              <w:t>5 units</w:t>
            </w:r>
          </w:p>
        </w:tc>
        <w:tc>
          <w:tcPr>
            <w:tcW w:w="1170" w:type="dxa"/>
          </w:tcPr>
          <w:p w14:paraId="188C38E4" w14:textId="2481DFC4" w:rsidR="005E024C" w:rsidRPr="005162DE" w:rsidRDefault="005E024C" w:rsidP="005E024C">
            <w:pPr>
              <w:spacing w:before="40" w:after="40"/>
              <w:jc w:val="center"/>
              <w:rPr>
                <w:rFonts w:ascii="Arial" w:hAnsi="Arial" w:cs="Arial"/>
                <w:sz w:val="24"/>
                <w:szCs w:val="24"/>
              </w:rPr>
            </w:pPr>
            <w:r>
              <w:rPr>
                <w:rFonts w:ascii="Arial" w:hAnsi="Arial" w:cs="Arial"/>
                <w:sz w:val="24"/>
                <w:szCs w:val="24"/>
              </w:rPr>
              <w:t>5 units</w:t>
            </w:r>
          </w:p>
        </w:tc>
        <w:tc>
          <w:tcPr>
            <w:tcW w:w="2291" w:type="dxa"/>
          </w:tcPr>
          <w:p w14:paraId="566F303C" w14:textId="5A34B1DA" w:rsidR="005E024C" w:rsidRPr="005162DE" w:rsidRDefault="005E024C" w:rsidP="005E024C">
            <w:pPr>
              <w:spacing w:before="40" w:after="40"/>
              <w:rPr>
                <w:rFonts w:ascii="Arial" w:hAnsi="Arial" w:cs="Arial"/>
                <w:sz w:val="24"/>
                <w:szCs w:val="24"/>
              </w:rPr>
            </w:pPr>
            <w:r w:rsidRPr="003177B2">
              <w:rPr>
                <w:rFonts w:ascii="Arial" w:hAnsi="Arial" w:cs="Arial"/>
                <w:sz w:val="24"/>
                <w:szCs w:val="24"/>
              </w:rPr>
              <w:t>Soil runoff</w:t>
            </w:r>
          </w:p>
        </w:tc>
      </w:tr>
      <w:tr w:rsidR="00D9363B" w:rsidRPr="005162DE" w14:paraId="43BA6B8D" w14:textId="77777777" w:rsidTr="002D3FB5">
        <w:trPr>
          <w:trHeight w:val="432"/>
        </w:trPr>
        <w:tc>
          <w:tcPr>
            <w:tcW w:w="2245" w:type="dxa"/>
          </w:tcPr>
          <w:p w14:paraId="581AB298" w14:textId="1561B67E" w:rsidR="00D9363B" w:rsidRPr="005162DE" w:rsidRDefault="00D9363B" w:rsidP="00D9363B">
            <w:pPr>
              <w:spacing w:before="40" w:after="40"/>
              <w:ind w:left="187"/>
              <w:rPr>
                <w:rFonts w:ascii="Arial" w:hAnsi="Arial" w:cs="Arial"/>
                <w:sz w:val="24"/>
                <w:szCs w:val="24"/>
              </w:rPr>
            </w:pPr>
            <w:r w:rsidRPr="003177B2">
              <w:rPr>
                <w:rFonts w:cs="Arial"/>
                <w:szCs w:val="24"/>
              </w:rPr>
              <w:t>Foaming Agents [MBAS]</w:t>
            </w:r>
          </w:p>
        </w:tc>
        <w:tc>
          <w:tcPr>
            <w:tcW w:w="1440" w:type="dxa"/>
          </w:tcPr>
          <w:p w14:paraId="13425507" w14:textId="482F9C2D" w:rsidR="00D9363B" w:rsidRPr="005162DE" w:rsidRDefault="00D9363B" w:rsidP="00D9363B">
            <w:pPr>
              <w:spacing w:before="40" w:after="40"/>
              <w:rPr>
                <w:rFonts w:ascii="Arial" w:hAnsi="Arial" w:cs="Arial"/>
                <w:sz w:val="24"/>
                <w:szCs w:val="24"/>
              </w:rPr>
            </w:pPr>
          </w:p>
        </w:tc>
        <w:tc>
          <w:tcPr>
            <w:tcW w:w="1260" w:type="dxa"/>
          </w:tcPr>
          <w:p w14:paraId="72C49EEB" w14:textId="55C235B1" w:rsidR="00D9363B" w:rsidRPr="005162DE" w:rsidRDefault="00D9363B" w:rsidP="00D9363B">
            <w:pPr>
              <w:spacing w:before="40" w:after="40"/>
              <w:rPr>
                <w:rFonts w:ascii="Arial" w:hAnsi="Arial" w:cs="Arial"/>
                <w:sz w:val="24"/>
                <w:szCs w:val="24"/>
              </w:rPr>
            </w:pPr>
            <w:r>
              <w:rPr>
                <w:rFonts w:ascii="Arial" w:hAnsi="Arial" w:cs="Arial"/>
                <w:sz w:val="24"/>
                <w:szCs w:val="24"/>
              </w:rPr>
              <w:t>&lt;0.05</w:t>
            </w:r>
          </w:p>
        </w:tc>
        <w:tc>
          <w:tcPr>
            <w:tcW w:w="1530" w:type="dxa"/>
          </w:tcPr>
          <w:p w14:paraId="7C11921B" w14:textId="127BAF74" w:rsidR="00D9363B" w:rsidRPr="005162DE" w:rsidRDefault="00D9363B" w:rsidP="00D9363B">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65874635" w:rsidR="00D9363B" w:rsidRPr="005162DE" w:rsidRDefault="00D9363B" w:rsidP="00D9363B">
            <w:pPr>
              <w:spacing w:before="40" w:after="40"/>
              <w:jc w:val="center"/>
              <w:rPr>
                <w:rFonts w:ascii="Arial" w:hAnsi="Arial" w:cs="Arial"/>
                <w:sz w:val="24"/>
                <w:szCs w:val="24"/>
              </w:rPr>
            </w:pPr>
            <w:r w:rsidRPr="003177B2">
              <w:rPr>
                <w:rFonts w:ascii="Arial" w:hAnsi="Arial" w:cs="Arial"/>
                <w:sz w:val="24"/>
                <w:szCs w:val="24"/>
              </w:rPr>
              <w:t>0.5 mg/L</w:t>
            </w:r>
          </w:p>
        </w:tc>
        <w:tc>
          <w:tcPr>
            <w:tcW w:w="1170" w:type="dxa"/>
          </w:tcPr>
          <w:p w14:paraId="489C42D6" w14:textId="3A287FDB" w:rsidR="00D9363B" w:rsidRPr="005162DE" w:rsidRDefault="00D9363B" w:rsidP="00D9363B">
            <w:pPr>
              <w:spacing w:before="40" w:after="40"/>
              <w:jc w:val="center"/>
              <w:rPr>
                <w:rFonts w:ascii="Arial" w:hAnsi="Arial" w:cs="Arial"/>
                <w:sz w:val="24"/>
                <w:szCs w:val="24"/>
              </w:rPr>
            </w:pPr>
            <w:r w:rsidRPr="003177B2">
              <w:rPr>
                <w:rFonts w:ascii="Arial" w:hAnsi="Arial" w:cs="Arial"/>
                <w:sz w:val="24"/>
                <w:szCs w:val="24"/>
              </w:rPr>
              <w:t>500 µg/L</w:t>
            </w:r>
          </w:p>
        </w:tc>
        <w:tc>
          <w:tcPr>
            <w:tcW w:w="2291" w:type="dxa"/>
          </w:tcPr>
          <w:p w14:paraId="2DBCEC1A" w14:textId="00675A6A" w:rsidR="00D9363B" w:rsidRPr="005162DE" w:rsidRDefault="00D9363B" w:rsidP="00D9363B">
            <w:pPr>
              <w:spacing w:before="40" w:after="40"/>
              <w:rPr>
                <w:rFonts w:ascii="Arial" w:hAnsi="Arial" w:cs="Arial"/>
                <w:sz w:val="24"/>
                <w:szCs w:val="24"/>
              </w:rPr>
            </w:pPr>
            <w:r w:rsidRPr="003177B2">
              <w:rPr>
                <w:rFonts w:ascii="Arial" w:hAnsi="Arial" w:cs="Arial"/>
                <w:sz w:val="24"/>
                <w:szCs w:val="24"/>
              </w:rPr>
              <w:t>Municipal and industrial waste discharges</w:t>
            </w:r>
          </w:p>
        </w:tc>
      </w:tr>
      <w:tr w:rsidR="00A22AD0" w:rsidRPr="005162DE" w14:paraId="18FA2C38" w14:textId="77777777" w:rsidTr="002D3FB5">
        <w:trPr>
          <w:trHeight w:val="432"/>
        </w:trPr>
        <w:tc>
          <w:tcPr>
            <w:tcW w:w="2245" w:type="dxa"/>
          </w:tcPr>
          <w:p w14:paraId="39D2E538" w14:textId="1DF1D8D0" w:rsidR="00A22AD0" w:rsidRPr="005162DE" w:rsidRDefault="00A22AD0" w:rsidP="00A22AD0">
            <w:pPr>
              <w:spacing w:before="40" w:after="40"/>
              <w:ind w:left="187"/>
              <w:rPr>
                <w:rFonts w:ascii="Arial" w:hAnsi="Arial" w:cs="Arial"/>
                <w:sz w:val="24"/>
                <w:szCs w:val="24"/>
              </w:rPr>
            </w:pPr>
            <w:r w:rsidRPr="003177B2">
              <w:rPr>
                <w:rFonts w:ascii="Arial" w:hAnsi="Arial" w:cs="Arial"/>
                <w:sz w:val="24"/>
                <w:szCs w:val="24"/>
              </w:rPr>
              <w:lastRenderedPageBreak/>
              <w:t>Manganese</w:t>
            </w:r>
          </w:p>
        </w:tc>
        <w:tc>
          <w:tcPr>
            <w:tcW w:w="1440" w:type="dxa"/>
          </w:tcPr>
          <w:p w14:paraId="6AB05BED" w14:textId="5B6B0CF4" w:rsidR="00A22AD0" w:rsidRPr="005162DE" w:rsidRDefault="00A22AD0" w:rsidP="00A22AD0">
            <w:pPr>
              <w:spacing w:before="40" w:after="40"/>
              <w:jc w:val="center"/>
              <w:rPr>
                <w:rFonts w:ascii="Arial" w:hAnsi="Arial" w:cs="Arial"/>
                <w:sz w:val="24"/>
                <w:szCs w:val="24"/>
              </w:rPr>
            </w:pPr>
          </w:p>
        </w:tc>
        <w:tc>
          <w:tcPr>
            <w:tcW w:w="1260" w:type="dxa"/>
          </w:tcPr>
          <w:p w14:paraId="0AC370FD" w14:textId="4131F571" w:rsidR="00A22AD0" w:rsidRPr="005162DE" w:rsidRDefault="00A22AD0" w:rsidP="00A22AD0">
            <w:pPr>
              <w:spacing w:before="40" w:after="40"/>
              <w:jc w:val="center"/>
              <w:rPr>
                <w:rFonts w:ascii="Arial" w:hAnsi="Arial" w:cs="Arial"/>
                <w:sz w:val="24"/>
                <w:szCs w:val="24"/>
              </w:rPr>
            </w:pPr>
            <w:r>
              <w:rPr>
                <w:rFonts w:ascii="Arial" w:hAnsi="Arial" w:cs="Arial"/>
                <w:sz w:val="24"/>
                <w:szCs w:val="24"/>
              </w:rPr>
              <w:t>&lt;0.02</w:t>
            </w:r>
          </w:p>
        </w:tc>
        <w:tc>
          <w:tcPr>
            <w:tcW w:w="1530" w:type="dxa"/>
          </w:tcPr>
          <w:p w14:paraId="06D23DE1" w14:textId="5C1BC3DF" w:rsidR="00A22AD0" w:rsidRPr="005162DE" w:rsidRDefault="00A22AD0" w:rsidP="00A22AD0">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76D469F2" w:rsidR="00A22AD0" w:rsidRPr="005162DE" w:rsidRDefault="00A22AD0" w:rsidP="00A22AD0">
            <w:pPr>
              <w:spacing w:before="40" w:after="40"/>
              <w:jc w:val="center"/>
              <w:rPr>
                <w:rFonts w:ascii="Arial" w:hAnsi="Arial" w:cs="Arial"/>
                <w:sz w:val="24"/>
                <w:szCs w:val="24"/>
              </w:rPr>
            </w:pPr>
            <w:r w:rsidRPr="003177B2">
              <w:rPr>
                <w:rFonts w:ascii="Arial" w:hAnsi="Arial" w:cs="Arial"/>
                <w:sz w:val="24"/>
                <w:szCs w:val="24"/>
              </w:rPr>
              <w:t>0.05 mg/L</w:t>
            </w:r>
          </w:p>
        </w:tc>
        <w:tc>
          <w:tcPr>
            <w:tcW w:w="1170" w:type="dxa"/>
          </w:tcPr>
          <w:p w14:paraId="7502C73C" w14:textId="53DE602D" w:rsidR="00A22AD0" w:rsidRPr="005162DE" w:rsidRDefault="00A22AD0" w:rsidP="00A22AD0">
            <w:pPr>
              <w:spacing w:before="40" w:after="40"/>
              <w:jc w:val="center"/>
              <w:rPr>
                <w:rFonts w:ascii="Arial" w:hAnsi="Arial" w:cs="Arial"/>
                <w:sz w:val="24"/>
                <w:szCs w:val="24"/>
              </w:rPr>
            </w:pPr>
            <w:r w:rsidRPr="003177B2">
              <w:rPr>
                <w:rFonts w:ascii="Arial" w:hAnsi="Arial" w:cs="Arial"/>
                <w:sz w:val="24"/>
                <w:szCs w:val="24"/>
              </w:rPr>
              <w:t>50 µg/L</w:t>
            </w:r>
          </w:p>
        </w:tc>
        <w:tc>
          <w:tcPr>
            <w:tcW w:w="2291" w:type="dxa"/>
          </w:tcPr>
          <w:p w14:paraId="06A23C91" w14:textId="5EE668C9" w:rsidR="00A22AD0" w:rsidRPr="005162DE" w:rsidRDefault="00A22AD0" w:rsidP="00A22AD0">
            <w:pPr>
              <w:spacing w:before="40" w:after="40"/>
              <w:rPr>
                <w:rFonts w:ascii="Arial" w:hAnsi="Arial" w:cs="Arial"/>
                <w:sz w:val="24"/>
                <w:szCs w:val="24"/>
              </w:rPr>
            </w:pPr>
            <w:r w:rsidRPr="003177B2">
              <w:rPr>
                <w:rFonts w:ascii="Arial" w:hAnsi="Arial" w:cs="Arial"/>
                <w:sz w:val="24"/>
                <w:szCs w:val="24"/>
              </w:rPr>
              <w:t>Leaching from natural deposits</w:t>
            </w:r>
          </w:p>
        </w:tc>
      </w:tr>
      <w:tr w:rsidR="00877C5B" w:rsidRPr="005162DE" w14:paraId="4CF0FAC7" w14:textId="77777777" w:rsidTr="002D3FB5">
        <w:trPr>
          <w:trHeight w:val="432"/>
        </w:trPr>
        <w:tc>
          <w:tcPr>
            <w:tcW w:w="2245" w:type="dxa"/>
          </w:tcPr>
          <w:p w14:paraId="5D6AABC1" w14:textId="3BEEF7C5" w:rsidR="00877C5B" w:rsidRPr="003177B2" w:rsidRDefault="00877C5B" w:rsidP="00877C5B">
            <w:pPr>
              <w:spacing w:before="40" w:after="40"/>
              <w:ind w:left="187"/>
              <w:rPr>
                <w:rFonts w:ascii="Arial" w:hAnsi="Arial" w:cs="Arial"/>
                <w:sz w:val="24"/>
                <w:szCs w:val="24"/>
              </w:rPr>
            </w:pPr>
            <w:r w:rsidRPr="003177B2">
              <w:rPr>
                <w:rFonts w:ascii="Arial" w:hAnsi="Arial" w:cs="Arial"/>
                <w:sz w:val="24"/>
                <w:szCs w:val="24"/>
              </w:rPr>
              <w:t>Silver</w:t>
            </w:r>
          </w:p>
        </w:tc>
        <w:tc>
          <w:tcPr>
            <w:tcW w:w="1440" w:type="dxa"/>
          </w:tcPr>
          <w:p w14:paraId="604BEFF7" w14:textId="65C22D20" w:rsidR="00877C5B" w:rsidRPr="005162DE" w:rsidRDefault="00877C5B" w:rsidP="00877C5B">
            <w:pPr>
              <w:spacing w:before="40" w:after="40"/>
              <w:jc w:val="center"/>
              <w:rPr>
                <w:rFonts w:ascii="Arial" w:hAnsi="Arial" w:cs="Arial"/>
                <w:sz w:val="24"/>
                <w:szCs w:val="24"/>
              </w:rPr>
            </w:pPr>
          </w:p>
        </w:tc>
        <w:tc>
          <w:tcPr>
            <w:tcW w:w="1260" w:type="dxa"/>
          </w:tcPr>
          <w:p w14:paraId="5C41C34D" w14:textId="239B4BBC" w:rsidR="00877C5B" w:rsidRDefault="00877C5B" w:rsidP="00877C5B">
            <w:pPr>
              <w:spacing w:before="40" w:after="40"/>
              <w:jc w:val="center"/>
              <w:rPr>
                <w:rFonts w:ascii="Arial" w:hAnsi="Arial" w:cs="Arial"/>
                <w:sz w:val="24"/>
                <w:szCs w:val="24"/>
              </w:rPr>
            </w:pPr>
            <w:r>
              <w:rPr>
                <w:rFonts w:ascii="Arial" w:hAnsi="Arial" w:cs="Arial"/>
                <w:sz w:val="24"/>
                <w:szCs w:val="24"/>
              </w:rPr>
              <w:t>&lt;10</w:t>
            </w:r>
          </w:p>
        </w:tc>
        <w:tc>
          <w:tcPr>
            <w:tcW w:w="1530" w:type="dxa"/>
          </w:tcPr>
          <w:p w14:paraId="61EE4261" w14:textId="60CE4F39" w:rsidR="00877C5B" w:rsidRDefault="00877C5B" w:rsidP="00877C5B">
            <w:pPr>
              <w:spacing w:before="40" w:after="40"/>
              <w:jc w:val="center"/>
              <w:rPr>
                <w:rFonts w:ascii="Arial" w:hAnsi="Arial" w:cs="Arial"/>
                <w:sz w:val="24"/>
                <w:szCs w:val="24"/>
              </w:rPr>
            </w:pPr>
            <w:r>
              <w:rPr>
                <w:rFonts w:ascii="Arial" w:hAnsi="Arial" w:cs="Arial"/>
                <w:sz w:val="24"/>
                <w:szCs w:val="24"/>
              </w:rPr>
              <w:t>n/a</w:t>
            </w:r>
          </w:p>
        </w:tc>
        <w:tc>
          <w:tcPr>
            <w:tcW w:w="900" w:type="dxa"/>
          </w:tcPr>
          <w:p w14:paraId="0C75622D" w14:textId="5A2282B1" w:rsidR="00877C5B" w:rsidRPr="003177B2" w:rsidRDefault="00877C5B" w:rsidP="00877C5B">
            <w:pPr>
              <w:spacing w:before="40" w:after="40"/>
              <w:jc w:val="center"/>
              <w:rPr>
                <w:rFonts w:ascii="Arial" w:hAnsi="Arial" w:cs="Arial"/>
                <w:sz w:val="24"/>
                <w:szCs w:val="24"/>
              </w:rPr>
            </w:pPr>
            <w:r w:rsidRPr="003177B2">
              <w:rPr>
                <w:rFonts w:ascii="Arial" w:hAnsi="Arial" w:cs="Arial"/>
                <w:sz w:val="24"/>
                <w:szCs w:val="24"/>
              </w:rPr>
              <w:t>1,000</w:t>
            </w:r>
          </w:p>
        </w:tc>
        <w:tc>
          <w:tcPr>
            <w:tcW w:w="1170" w:type="dxa"/>
          </w:tcPr>
          <w:p w14:paraId="0E441126" w14:textId="78FCA65A" w:rsidR="00877C5B" w:rsidRPr="003177B2" w:rsidRDefault="00877C5B" w:rsidP="00877C5B">
            <w:pPr>
              <w:spacing w:before="40" w:after="40"/>
              <w:jc w:val="center"/>
              <w:rPr>
                <w:rFonts w:ascii="Arial" w:hAnsi="Arial" w:cs="Arial"/>
                <w:sz w:val="24"/>
                <w:szCs w:val="24"/>
              </w:rPr>
            </w:pPr>
            <w:r w:rsidRPr="003177B2">
              <w:rPr>
                <w:rFonts w:ascii="Arial" w:hAnsi="Arial" w:cs="Arial"/>
                <w:sz w:val="24"/>
                <w:szCs w:val="24"/>
              </w:rPr>
              <w:t>100 µg/L</w:t>
            </w:r>
          </w:p>
        </w:tc>
        <w:tc>
          <w:tcPr>
            <w:tcW w:w="2291" w:type="dxa"/>
          </w:tcPr>
          <w:p w14:paraId="64528624" w14:textId="3C812253" w:rsidR="00877C5B" w:rsidRPr="003177B2" w:rsidRDefault="00877C5B" w:rsidP="00877C5B">
            <w:pPr>
              <w:spacing w:before="40" w:after="40"/>
              <w:rPr>
                <w:rFonts w:ascii="Arial" w:hAnsi="Arial" w:cs="Arial"/>
                <w:sz w:val="24"/>
                <w:szCs w:val="24"/>
              </w:rPr>
            </w:pPr>
            <w:r w:rsidRPr="003177B2">
              <w:rPr>
                <w:rFonts w:ascii="Arial" w:hAnsi="Arial" w:cs="Arial"/>
                <w:sz w:val="24"/>
                <w:szCs w:val="24"/>
              </w:rPr>
              <w:t>Industrial discharges</w:t>
            </w:r>
          </w:p>
        </w:tc>
      </w:tr>
      <w:tr w:rsidR="00877C5B" w:rsidRPr="005162DE" w14:paraId="5F3CA070" w14:textId="77777777" w:rsidTr="002D3FB5">
        <w:trPr>
          <w:trHeight w:val="432"/>
        </w:trPr>
        <w:tc>
          <w:tcPr>
            <w:tcW w:w="2245" w:type="dxa"/>
          </w:tcPr>
          <w:p w14:paraId="123D8E19" w14:textId="4443CA1A" w:rsidR="00877C5B" w:rsidRPr="003177B2" w:rsidRDefault="00877C5B" w:rsidP="00877C5B">
            <w:pPr>
              <w:spacing w:before="40" w:after="40"/>
              <w:ind w:left="187"/>
              <w:rPr>
                <w:rFonts w:ascii="Arial" w:hAnsi="Arial" w:cs="Arial"/>
                <w:sz w:val="24"/>
                <w:szCs w:val="24"/>
              </w:rPr>
            </w:pPr>
            <w:r w:rsidRPr="003177B2">
              <w:rPr>
                <w:rFonts w:ascii="Arial" w:hAnsi="Arial" w:cs="Arial"/>
                <w:sz w:val="24"/>
                <w:szCs w:val="24"/>
              </w:rPr>
              <w:t>Zinc</w:t>
            </w:r>
          </w:p>
        </w:tc>
        <w:tc>
          <w:tcPr>
            <w:tcW w:w="1440" w:type="dxa"/>
          </w:tcPr>
          <w:p w14:paraId="5E811166" w14:textId="6D45EE78" w:rsidR="00877C5B" w:rsidRPr="005162DE" w:rsidRDefault="00877C5B" w:rsidP="00877C5B">
            <w:pPr>
              <w:spacing w:before="40" w:after="40"/>
              <w:jc w:val="center"/>
              <w:rPr>
                <w:rFonts w:ascii="Arial" w:hAnsi="Arial" w:cs="Arial"/>
                <w:sz w:val="24"/>
                <w:szCs w:val="24"/>
              </w:rPr>
            </w:pPr>
          </w:p>
        </w:tc>
        <w:tc>
          <w:tcPr>
            <w:tcW w:w="1260" w:type="dxa"/>
          </w:tcPr>
          <w:p w14:paraId="1885585D" w14:textId="06BE85FC" w:rsidR="00877C5B" w:rsidRDefault="0001152B" w:rsidP="00877C5B">
            <w:pPr>
              <w:spacing w:before="40" w:after="40"/>
              <w:jc w:val="center"/>
              <w:rPr>
                <w:rFonts w:ascii="Arial" w:hAnsi="Arial" w:cs="Arial"/>
                <w:sz w:val="24"/>
                <w:szCs w:val="24"/>
              </w:rPr>
            </w:pPr>
            <w:r>
              <w:rPr>
                <w:rFonts w:ascii="Arial" w:hAnsi="Arial" w:cs="Arial"/>
                <w:sz w:val="24"/>
                <w:szCs w:val="24"/>
              </w:rPr>
              <w:t>&lt;0.05</w:t>
            </w:r>
          </w:p>
        </w:tc>
        <w:tc>
          <w:tcPr>
            <w:tcW w:w="1530" w:type="dxa"/>
          </w:tcPr>
          <w:p w14:paraId="4E9BA740" w14:textId="6F8C8A9A" w:rsidR="00877C5B" w:rsidRDefault="00877C5B" w:rsidP="00877C5B">
            <w:pPr>
              <w:spacing w:before="40" w:after="40"/>
              <w:jc w:val="center"/>
              <w:rPr>
                <w:rFonts w:ascii="Arial" w:hAnsi="Arial" w:cs="Arial"/>
                <w:sz w:val="24"/>
                <w:szCs w:val="24"/>
              </w:rPr>
            </w:pPr>
            <w:r>
              <w:rPr>
                <w:rFonts w:ascii="Arial" w:hAnsi="Arial" w:cs="Arial"/>
                <w:sz w:val="24"/>
                <w:szCs w:val="24"/>
              </w:rPr>
              <w:t>n/a</w:t>
            </w:r>
          </w:p>
        </w:tc>
        <w:tc>
          <w:tcPr>
            <w:tcW w:w="900" w:type="dxa"/>
          </w:tcPr>
          <w:p w14:paraId="446C1652" w14:textId="2EDA6A74" w:rsidR="00877C5B" w:rsidRPr="003177B2" w:rsidRDefault="00877C5B" w:rsidP="00877C5B">
            <w:pPr>
              <w:spacing w:before="40" w:after="40"/>
              <w:jc w:val="center"/>
              <w:rPr>
                <w:rFonts w:ascii="Arial" w:hAnsi="Arial" w:cs="Arial"/>
                <w:sz w:val="24"/>
                <w:szCs w:val="24"/>
              </w:rPr>
            </w:pPr>
            <w:r w:rsidRPr="003177B2">
              <w:rPr>
                <w:rFonts w:ascii="Arial" w:hAnsi="Arial" w:cs="Arial"/>
                <w:sz w:val="24"/>
                <w:szCs w:val="24"/>
              </w:rPr>
              <w:t>5.0 mg/L</w:t>
            </w:r>
          </w:p>
        </w:tc>
        <w:tc>
          <w:tcPr>
            <w:tcW w:w="1170" w:type="dxa"/>
          </w:tcPr>
          <w:p w14:paraId="01A119FD" w14:textId="3E226749" w:rsidR="00877C5B" w:rsidRPr="003177B2" w:rsidRDefault="00877C5B" w:rsidP="00877C5B">
            <w:pPr>
              <w:spacing w:before="40" w:after="40"/>
              <w:jc w:val="center"/>
              <w:rPr>
                <w:rFonts w:ascii="Arial" w:hAnsi="Arial" w:cs="Arial"/>
                <w:sz w:val="24"/>
                <w:szCs w:val="24"/>
              </w:rPr>
            </w:pPr>
            <w:r w:rsidRPr="003177B2">
              <w:rPr>
                <w:rFonts w:ascii="Arial" w:hAnsi="Arial" w:cs="Arial"/>
                <w:sz w:val="24"/>
                <w:szCs w:val="24"/>
              </w:rPr>
              <w:t>5.0 mg/L</w:t>
            </w:r>
          </w:p>
        </w:tc>
        <w:tc>
          <w:tcPr>
            <w:tcW w:w="2291" w:type="dxa"/>
          </w:tcPr>
          <w:p w14:paraId="1C6EBC5B" w14:textId="6542EF4A" w:rsidR="00877C5B" w:rsidRPr="003177B2" w:rsidRDefault="00877C5B" w:rsidP="00877C5B">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877C5B" w:rsidRPr="005162DE" w14:paraId="0039321F" w14:textId="77777777" w:rsidTr="0001152B">
        <w:trPr>
          <w:trHeight w:val="71"/>
        </w:trPr>
        <w:tc>
          <w:tcPr>
            <w:tcW w:w="2245" w:type="dxa"/>
          </w:tcPr>
          <w:p w14:paraId="2E19AB81" w14:textId="77777777" w:rsidR="00877C5B" w:rsidRPr="003177B2" w:rsidRDefault="00877C5B" w:rsidP="00877C5B">
            <w:pPr>
              <w:spacing w:before="40" w:after="40"/>
              <w:ind w:left="187"/>
              <w:rPr>
                <w:rFonts w:ascii="Arial" w:hAnsi="Arial" w:cs="Arial"/>
                <w:sz w:val="24"/>
                <w:szCs w:val="24"/>
              </w:rPr>
            </w:pPr>
          </w:p>
        </w:tc>
        <w:tc>
          <w:tcPr>
            <w:tcW w:w="1440" w:type="dxa"/>
          </w:tcPr>
          <w:p w14:paraId="29D54F34" w14:textId="77777777" w:rsidR="00877C5B" w:rsidRPr="005162DE" w:rsidRDefault="00877C5B" w:rsidP="00877C5B">
            <w:pPr>
              <w:spacing w:before="40" w:after="40"/>
              <w:jc w:val="center"/>
              <w:rPr>
                <w:rFonts w:ascii="Arial" w:hAnsi="Arial" w:cs="Arial"/>
                <w:sz w:val="24"/>
                <w:szCs w:val="24"/>
              </w:rPr>
            </w:pPr>
          </w:p>
        </w:tc>
        <w:tc>
          <w:tcPr>
            <w:tcW w:w="1260" w:type="dxa"/>
          </w:tcPr>
          <w:p w14:paraId="774C4179" w14:textId="77777777" w:rsidR="00877C5B" w:rsidRDefault="00877C5B" w:rsidP="00877C5B">
            <w:pPr>
              <w:spacing w:before="40" w:after="40"/>
              <w:jc w:val="center"/>
              <w:rPr>
                <w:rFonts w:ascii="Arial" w:hAnsi="Arial" w:cs="Arial"/>
                <w:sz w:val="24"/>
                <w:szCs w:val="24"/>
              </w:rPr>
            </w:pPr>
          </w:p>
        </w:tc>
        <w:tc>
          <w:tcPr>
            <w:tcW w:w="1530" w:type="dxa"/>
          </w:tcPr>
          <w:p w14:paraId="4378B904" w14:textId="77777777" w:rsidR="00877C5B" w:rsidRDefault="00877C5B" w:rsidP="00877C5B">
            <w:pPr>
              <w:spacing w:before="40" w:after="40"/>
              <w:jc w:val="center"/>
              <w:rPr>
                <w:rFonts w:ascii="Arial" w:hAnsi="Arial" w:cs="Arial"/>
                <w:sz w:val="24"/>
                <w:szCs w:val="24"/>
              </w:rPr>
            </w:pPr>
          </w:p>
        </w:tc>
        <w:tc>
          <w:tcPr>
            <w:tcW w:w="900" w:type="dxa"/>
          </w:tcPr>
          <w:p w14:paraId="095EA440" w14:textId="77777777" w:rsidR="00877C5B" w:rsidRPr="003177B2" w:rsidRDefault="00877C5B" w:rsidP="00877C5B">
            <w:pPr>
              <w:spacing w:before="40" w:after="40"/>
              <w:jc w:val="center"/>
              <w:rPr>
                <w:rFonts w:ascii="Arial" w:hAnsi="Arial" w:cs="Arial"/>
                <w:sz w:val="24"/>
                <w:szCs w:val="24"/>
              </w:rPr>
            </w:pPr>
          </w:p>
        </w:tc>
        <w:tc>
          <w:tcPr>
            <w:tcW w:w="1170" w:type="dxa"/>
          </w:tcPr>
          <w:p w14:paraId="0ECFDDE8" w14:textId="77777777" w:rsidR="00877C5B" w:rsidRPr="003177B2" w:rsidRDefault="00877C5B" w:rsidP="00877C5B">
            <w:pPr>
              <w:spacing w:before="40" w:after="40"/>
              <w:jc w:val="center"/>
              <w:rPr>
                <w:rFonts w:ascii="Arial" w:hAnsi="Arial" w:cs="Arial"/>
                <w:sz w:val="24"/>
                <w:szCs w:val="24"/>
              </w:rPr>
            </w:pPr>
          </w:p>
        </w:tc>
        <w:tc>
          <w:tcPr>
            <w:tcW w:w="2291" w:type="dxa"/>
          </w:tcPr>
          <w:p w14:paraId="5780B8AA" w14:textId="77777777" w:rsidR="00877C5B" w:rsidRPr="003177B2" w:rsidRDefault="00877C5B" w:rsidP="00877C5B">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C586EA6" w14:textId="23F8A861" w:rsidR="00827994" w:rsidRPr="00E50159" w:rsidRDefault="0020216E" w:rsidP="00E50159">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827994" w:rsidRPr="00E50159" w:rsidSect="00B621A4">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60A38" w14:textId="77777777" w:rsidR="00B621A4" w:rsidRDefault="00B621A4">
      <w:r>
        <w:separator/>
      </w:r>
    </w:p>
    <w:p w14:paraId="7B12DE62" w14:textId="77777777" w:rsidR="00B621A4" w:rsidRDefault="00B621A4"/>
  </w:endnote>
  <w:endnote w:type="continuationSeparator" w:id="0">
    <w:p w14:paraId="3EA0578D" w14:textId="77777777" w:rsidR="00B621A4" w:rsidRDefault="00B621A4">
      <w:r>
        <w:continuationSeparator/>
      </w:r>
    </w:p>
    <w:p w14:paraId="284B8F65" w14:textId="77777777" w:rsidR="00B621A4" w:rsidRDefault="00B621A4"/>
  </w:endnote>
  <w:endnote w:type="continuationNotice" w:id="1">
    <w:p w14:paraId="366C5F2B" w14:textId="77777777" w:rsidR="00B621A4" w:rsidRDefault="00B62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1E5C3" w14:textId="77777777" w:rsidR="00B621A4" w:rsidRDefault="00B621A4">
      <w:r>
        <w:separator/>
      </w:r>
    </w:p>
    <w:p w14:paraId="65A84613" w14:textId="77777777" w:rsidR="00B621A4" w:rsidRDefault="00B621A4"/>
  </w:footnote>
  <w:footnote w:type="continuationSeparator" w:id="0">
    <w:p w14:paraId="0E8862FF" w14:textId="77777777" w:rsidR="00B621A4" w:rsidRDefault="00B621A4">
      <w:r>
        <w:continuationSeparator/>
      </w:r>
    </w:p>
    <w:p w14:paraId="214A847D" w14:textId="77777777" w:rsidR="00B621A4" w:rsidRDefault="00B621A4"/>
  </w:footnote>
  <w:footnote w:type="continuationNotice" w:id="1">
    <w:p w14:paraId="46E2C219" w14:textId="77777777" w:rsidR="00B621A4" w:rsidRDefault="00B621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152B"/>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1BBF"/>
    <w:rsid w:val="00412B2F"/>
    <w:rsid w:val="00415B66"/>
    <w:rsid w:val="00416A8E"/>
    <w:rsid w:val="0041709B"/>
    <w:rsid w:val="004179E4"/>
    <w:rsid w:val="00420E84"/>
    <w:rsid w:val="004230E3"/>
    <w:rsid w:val="0042631E"/>
    <w:rsid w:val="004263A6"/>
    <w:rsid w:val="00427046"/>
    <w:rsid w:val="00427F0E"/>
    <w:rsid w:val="00435A3F"/>
    <w:rsid w:val="00440FF6"/>
    <w:rsid w:val="00441930"/>
    <w:rsid w:val="00442D66"/>
    <w:rsid w:val="004445E4"/>
    <w:rsid w:val="00446969"/>
    <w:rsid w:val="00450A4E"/>
    <w:rsid w:val="0045424E"/>
    <w:rsid w:val="004562E8"/>
    <w:rsid w:val="00470811"/>
    <w:rsid w:val="0047086C"/>
    <w:rsid w:val="00472D17"/>
    <w:rsid w:val="00473411"/>
    <w:rsid w:val="00475CB9"/>
    <w:rsid w:val="00477505"/>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24C"/>
    <w:rsid w:val="005E0C69"/>
    <w:rsid w:val="005E0D6B"/>
    <w:rsid w:val="005E279B"/>
    <w:rsid w:val="005E4953"/>
    <w:rsid w:val="005E6068"/>
    <w:rsid w:val="005F082E"/>
    <w:rsid w:val="005F0DDC"/>
    <w:rsid w:val="005F17BC"/>
    <w:rsid w:val="005F3001"/>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206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77C5B"/>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2AD0"/>
    <w:rsid w:val="00A24839"/>
    <w:rsid w:val="00A259A6"/>
    <w:rsid w:val="00A32EB0"/>
    <w:rsid w:val="00A37045"/>
    <w:rsid w:val="00A44246"/>
    <w:rsid w:val="00A63BCD"/>
    <w:rsid w:val="00A72ADF"/>
    <w:rsid w:val="00A74445"/>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21A4"/>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363B"/>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015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2113</Words>
  <Characters>12049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Anderson Springscsd</cp:lastModifiedBy>
  <cp:revision>2</cp:revision>
  <cp:lastPrinted>2022-01-19T18:53:00Z</cp:lastPrinted>
  <dcterms:created xsi:type="dcterms:W3CDTF">2024-04-08T18:26:00Z</dcterms:created>
  <dcterms:modified xsi:type="dcterms:W3CDTF">2024-04-08T18:26:00Z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