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05FF7" w14:textId="77777777" w:rsidR="00724954" w:rsidRDefault="00724954" w:rsidP="00724954">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Greenfield County Water District</w:t>
      </w:r>
    </w:p>
    <w:p w14:paraId="130E60CC" w14:textId="77777777" w:rsidR="00724954" w:rsidRDefault="00724954" w:rsidP="00724954">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551 Taft Highway</w:t>
      </w:r>
    </w:p>
    <w:p w14:paraId="29A43253" w14:textId="77777777" w:rsidR="00724954" w:rsidRDefault="00724954" w:rsidP="00724954">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Bakersfield, California 93307</w:t>
      </w:r>
    </w:p>
    <w:p w14:paraId="1B2B672E" w14:textId="77777777" w:rsidR="00724954" w:rsidRDefault="00724954" w:rsidP="00724954">
      <w:pPr>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Phone: (661) 831-0989</w:t>
      </w:r>
    </w:p>
    <w:p w14:paraId="6B221F0F" w14:textId="77777777" w:rsidR="00724954" w:rsidRDefault="00724954" w:rsidP="00724954">
      <w:pPr>
        <w:spacing w:line="240" w:lineRule="auto"/>
        <w:contextualSpacing/>
        <w:rPr>
          <w:rFonts w:ascii="Times New Roman" w:hAnsi="Times New Roman" w:cs="Times New Roman"/>
          <w:sz w:val="28"/>
          <w:szCs w:val="28"/>
        </w:rPr>
      </w:pPr>
    </w:p>
    <w:p w14:paraId="170E6A01" w14:textId="77777777" w:rsidR="00724954" w:rsidRDefault="00724954" w:rsidP="00724954">
      <w:pPr>
        <w:spacing w:line="240" w:lineRule="auto"/>
        <w:contextualSpacing/>
        <w:rPr>
          <w:rFonts w:ascii="Times New Roman" w:hAnsi="Times New Roman" w:cs="Times New Roman"/>
          <w:sz w:val="28"/>
          <w:szCs w:val="28"/>
        </w:rPr>
      </w:pPr>
    </w:p>
    <w:p w14:paraId="1F055D0A" w14:textId="77777777" w:rsidR="00724954" w:rsidRDefault="00724954" w:rsidP="00724954">
      <w:pPr>
        <w:spacing w:line="240" w:lineRule="auto"/>
        <w:contextualSpacing/>
        <w:rPr>
          <w:rFonts w:ascii="Times New Roman" w:hAnsi="Times New Roman" w:cs="Times New Roman"/>
          <w:sz w:val="28"/>
          <w:szCs w:val="28"/>
        </w:rPr>
      </w:pPr>
    </w:p>
    <w:p w14:paraId="2BCF16B6" w14:textId="6110F079" w:rsidR="00724954" w:rsidRDefault="00727650"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June 1</w:t>
      </w:r>
      <w:r w:rsidR="00724954">
        <w:rPr>
          <w:rFonts w:ascii="Times New Roman" w:hAnsi="Times New Roman" w:cs="Times New Roman"/>
          <w:sz w:val="20"/>
          <w:szCs w:val="20"/>
        </w:rPr>
        <w:t>, 2020</w:t>
      </w:r>
    </w:p>
    <w:p w14:paraId="42A701EF" w14:textId="77777777" w:rsidR="00724954" w:rsidRDefault="00724954" w:rsidP="00724954">
      <w:pPr>
        <w:spacing w:line="240" w:lineRule="auto"/>
        <w:contextualSpacing/>
        <w:rPr>
          <w:rFonts w:ascii="Times New Roman" w:hAnsi="Times New Roman" w:cs="Times New Roman"/>
          <w:sz w:val="20"/>
          <w:szCs w:val="20"/>
        </w:rPr>
      </w:pPr>
    </w:p>
    <w:p w14:paraId="1C02020C" w14:textId="77777777" w:rsidR="00724954" w:rsidRDefault="00724954" w:rsidP="00724954">
      <w:pPr>
        <w:spacing w:line="240" w:lineRule="auto"/>
        <w:contextualSpacing/>
        <w:rPr>
          <w:rFonts w:ascii="Times New Roman" w:hAnsi="Times New Roman" w:cs="Times New Roman"/>
          <w:sz w:val="20"/>
          <w:szCs w:val="20"/>
        </w:rPr>
      </w:pPr>
    </w:p>
    <w:p w14:paraId="14154022" w14:textId="77777777" w:rsidR="00724954" w:rsidRDefault="00724954" w:rsidP="00724954">
      <w:pPr>
        <w:spacing w:line="240" w:lineRule="auto"/>
        <w:contextualSpacing/>
        <w:rPr>
          <w:rFonts w:ascii="Times New Roman" w:hAnsi="Times New Roman" w:cs="Times New Roman"/>
          <w:sz w:val="20"/>
          <w:szCs w:val="20"/>
        </w:rPr>
      </w:pPr>
    </w:p>
    <w:p w14:paraId="0E4A0D8E" w14:textId="77777777" w:rsidR="00724954" w:rsidRDefault="00724954" w:rsidP="0072495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Consumer Confidence Report</w:t>
      </w:r>
    </w:p>
    <w:p w14:paraId="49F6B2B6" w14:textId="0A6F88C3" w:rsidR="00724954" w:rsidRDefault="00724954" w:rsidP="00724954">
      <w:pPr>
        <w:spacing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t>For Calendar Year 2019</w:t>
      </w:r>
    </w:p>
    <w:p w14:paraId="1832DDD1" w14:textId="77777777" w:rsidR="00724954" w:rsidRDefault="00724954" w:rsidP="00724954">
      <w:pPr>
        <w:spacing w:line="240" w:lineRule="auto"/>
        <w:contextualSpacing/>
        <w:rPr>
          <w:rFonts w:ascii="Times New Roman" w:hAnsi="Times New Roman" w:cs="Times New Roman"/>
          <w:sz w:val="20"/>
          <w:szCs w:val="20"/>
        </w:rPr>
      </w:pPr>
    </w:p>
    <w:p w14:paraId="72744B67" w14:textId="77777777" w:rsidR="00724954" w:rsidRPr="006C65CB" w:rsidRDefault="00724954" w:rsidP="00724954">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 xml:space="preserve">Este </w:t>
      </w:r>
      <w:proofErr w:type="spellStart"/>
      <w:r>
        <w:rPr>
          <w:rFonts w:ascii="Times New Roman" w:hAnsi="Times New Roman" w:cs="Times New Roman"/>
          <w:b/>
          <w:i/>
          <w:sz w:val="20"/>
          <w:szCs w:val="20"/>
        </w:rPr>
        <w:t>informe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contiene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información</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muy</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importante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sobre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su</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agua</w:t>
      </w:r>
      <w:proofErr w:type="spellEnd"/>
      <w:r>
        <w:rPr>
          <w:rFonts w:ascii="Times New Roman" w:hAnsi="Times New Roman" w:cs="Times New Roman"/>
          <w:b/>
          <w:i/>
          <w:sz w:val="20"/>
          <w:szCs w:val="20"/>
        </w:rPr>
        <w:t xml:space="preserve"> potable. Por favor </w:t>
      </w:r>
      <w:proofErr w:type="spellStart"/>
      <w:r>
        <w:rPr>
          <w:rFonts w:ascii="Times New Roman" w:hAnsi="Times New Roman" w:cs="Times New Roman"/>
          <w:b/>
          <w:i/>
          <w:sz w:val="20"/>
          <w:szCs w:val="20"/>
        </w:rPr>
        <w:t>hable</w:t>
      </w:r>
      <w:proofErr w:type="spellEnd"/>
      <w:r>
        <w:rPr>
          <w:rFonts w:ascii="Times New Roman" w:hAnsi="Times New Roman" w:cs="Times New Roman"/>
          <w:b/>
          <w:i/>
          <w:sz w:val="20"/>
          <w:szCs w:val="20"/>
        </w:rPr>
        <w:t xml:space="preserve"> con </w:t>
      </w:r>
      <w:proofErr w:type="spellStart"/>
      <w:r>
        <w:rPr>
          <w:rFonts w:ascii="Times New Roman" w:hAnsi="Times New Roman" w:cs="Times New Roman"/>
          <w:b/>
          <w:i/>
          <w:sz w:val="20"/>
          <w:szCs w:val="20"/>
        </w:rPr>
        <w:t>alguien</w:t>
      </w:r>
      <w:proofErr w:type="spellEnd"/>
      <w:r>
        <w:rPr>
          <w:rFonts w:ascii="Times New Roman" w:hAnsi="Times New Roman" w:cs="Times New Roman"/>
          <w:b/>
          <w:i/>
          <w:sz w:val="20"/>
          <w:szCs w:val="20"/>
        </w:rPr>
        <w:t xml:space="preserve"> que lo </w:t>
      </w:r>
      <w:proofErr w:type="spellStart"/>
      <w:r>
        <w:rPr>
          <w:rFonts w:ascii="Times New Roman" w:hAnsi="Times New Roman" w:cs="Times New Roman"/>
          <w:b/>
          <w:i/>
          <w:sz w:val="20"/>
          <w:szCs w:val="20"/>
        </w:rPr>
        <w:t>pueda</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tradúcir</w:t>
      </w:r>
      <w:proofErr w:type="spellEnd"/>
      <w:r>
        <w:rPr>
          <w:rFonts w:ascii="Times New Roman" w:hAnsi="Times New Roman" w:cs="Times New Roman"/>
          <w:b/>
          <w:i/>
          <w:sz w:val="20"/>
          <w:szCs w:val="20"/>
        </w:rPr>
        <w:t>.</w:t>
      </w:r>
    </w:p>
    <w:p w14:paraId="727D9C43" w14:textId="77777777" w:rsidR="00724954" w:rsidRDefault="00724954" w:rsidP="00724954">
      <w:pPr>
        <w:spacing w:line="240" w:lineRule="auto"/>
        <w:contextualSpacing/>
        <w:rPr>
          <w:rFonts w:ascii="Times New Roman" w:hAnsi="Times New Roman" w:cs="Times New Roman"/>
          <w:sz w:val="20"/>
          <w:szCs w:val="20"/>
        </w:rPr>
      </w:pPr>
    </w:p>
    <w:p w14:paraId="57E09B44"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We’re pleased to present to you this year’s Annual Quality Water Report.  This report is designed to inform you about the quality of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w:t>
      </w:r>
    </w:p>
    <w:p w14:paraId="5EB17351" w14:textId="77777777" w:rsidR="00724954" w:rsidRDefault="00724954" w:rsidP="00724954">
      <w:pPr>
        <w:spacing w:line="240" w:lineRule="auto"/>
        <w:contextualSpacing/>
        <w:rPr>
          <w:rFonts w:ascii="Times New Roman" w:hAnsi="Times New Roman" w:cs="Times New Roman"/>
          <w:sz w:val="20"/>
          <w:szCs w:val="20"/>
        </w:rPr>
      </w:pPr>
    </w:p>
    <w:p w14:paraId="58A1CEAE" w14:textId="77777777" w:rsidR="00724954" w:rsidRDefault="00724954" w:rsidP="00724954">
      <w:pPr>
        <w:spacing w:line="240" w:lineRule="auto"/>
        <w:contextualSpacing/>
        <w:rPr>
          <w:rFonts w:ascii="Times New Roman" w:hAnsi="Times New Roman" w:cs="Times New Roman"/>
          <w:sz w:val="20"/>
          <w:szCs w:val="20"/>
        </w:rPr>
      </w:pPr>
      <w:r w:rsidRPr="001422BA">
        <w:rPr>
          <w:rFonts w:ascii="Times New Roman" w:hAnsi="Times New Roman" w:cs="Times New Roman"/>
          <w:b/>
          <w:sz w:val="20"/>
          <w:szCs w:val="20"/>
        </w:rPr>
        <w:t>Type of water sources in use:</w:t>
      </w:r>
      <w:r>
        <w:rPr>
          <w:rFonts w:ascii="Times New Roman" w:hAnsi="Times New Roman" w:cs="Times New Roman"/>
          <w:sz w:val="20"/>
          <w:szCs w:val="20"/>
        </w:rPr>
        <w:t xml:space="preserve"> Five water wells.</w:t>
      </w:r>
    </w:p>
    <w:p w14:paraId="5282C466" w14:textId="77777777" w:rsidR="00724954" w:rsidRDefault="00724954" w:rsidP="00724954">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Berkshire Well</w:t>
      </w:r>
    </w:p>
    <w:p w14:paraId="7DB55910" w14:textId="77777777" w:rsidR="00724954" w:rsidRDefault="00724954" w:rsidP="00724954">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Dublin Well</w:t>
      </w:r>
    </w:p>
    <w:p w14:paraId="3126BD1D" w14:textId="77777777" w:rsidR="00724954" w:rsidRDefault="00724954" w:rsidP="00724954">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McKee Well</w:t>
      </w:r>
    </w:p>
    <w:p w14:paraId="3631D694" w14:textId="77777777" w:rsidR="00724954" w:rsidRDefault="00724954" w:rsidP="00724954">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Panama Well</w:t>
      </w:r>
    </w:p>
    <w:p w14:paraId="3101CBD3" w14:textId="4757C26C" w:rsidR="00724954" w:rsidRDefault="00724954" w:rsidP="00E00671">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Taft Well</w:t>
      </w:r>
    </w:p>
    <w:p w14:paraId="77CCF12A" w14:textId="055E7A34" w:rsidR="00E00671" w:rsidRDefault="00E00671" w:rsidP="00E00671">
      <w:pPr>
        <w:spacing w:line="240" w:lineRule="auto"/>
        <w:contextualSpacing/>
        <w:rPr>
          <w:rFonts w:ascii="Times New Roman" w:hAnsi="Times New Roman" w:cs="Times New Roman"/>
          <w:sz w:val="20"/>
          <w:szCs w:val="20"/>
        </w:rPr>
      </w:pPr>
      <w:r>
        <w:rPr>
          <w:rFonts w:ascii="Times New Roman" w:hAnsi="Times New Roman" w:cs="Times New Roman"/>
          <w:sz w:val="20"/>
          <w:szCs w:val="20"/>
        </w:rPr>
        <w:t>*Berkshire, Dublin, McKee and Taft Wells were pumped into the distribution system during 2019.</w:t>
      </w:r>
    </w:p>
    <w:p w14:paraId="0CCA71C5" w14:textId="0C4CD29F" w:rsidR="00E00671" w:rsidRPr="00E00671" w:rsidRDefault="00E00671" w:rsidP="00E00671">
      <w:pPr>
        <w:spacing w:line="240" w:lineRule="auto"/>
        <w:contextualSpacing/>
        <w:rPr>
          <w:rFonts w:ascii="Times New Roman" w:hAnsi="Times New Roman" w:cs="Times New Roman"/>
          <w:sz w:val="20"/>
          <w:szCs w:val="20"/>
        </w:rPr>
      </w:pPr>
      <w:r>
        <w:rPr>
          <w:rFonts w:ascii="Times New Roman" w:hAnsi="Times New Roman" w:cs="Times New Roman"/>
          <w:sz w:val="20"/>
          <w:szCs w:val="20"/>
        </w:rPr>
        <w:t>*Panama Well was on stand by and not pumped into the system during 2019.</w:t>
      </w:r>
    </w:p>
    <w:p w14:paraId="2CF5323F" w14:textId="77777777" w:rsidR="00724954" w:rsidRDefault="00724954" w:rsidP="00724954">
      <w:pPr>
        <w:spacing w:line="240" w:lineRule="auto"/>
        <w:contextualSpacing/>
        <w:rPr>
          <w:rFonts w:ascii="Times New Roman" w:hAnsi="Times New Roman" w:cs="Times New Roman"/>
          <w:b/>
          <w:i/>
          <w:sz w:val="20"/>
          <w:szCs w:val="20"/>
        </w:rPr>
      </w:pPr>
    </w:p>
    <w:p w14:paraId="5595777F" w14:textId="75DFF486"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you have any questions about this report or concerning your water utility, please contact </w:t>
      </w:r>
      <w:r>
        <w:rPr>
          <w:rFonts w:ascii="Times New Roman" w:hAnsi="Times New Roman" w:cs="Times New Roman"/>
          <w:b/>
          <w:sz w:val="20"/>
          <w:szCs w:val="20"/>
        </w:rPr>
        <w:t>Nick Cooper, Operations Manager at (661) 831-0989 at 551 Taft Hwy, Bakersfield, CA 93307.</w:t>
      </w:r>
    </w:p>
    <w:p w14:paraId="62163075" w14:textId="77777777" w:rsidR="00724954" w:rsidRDefault="00724954" w:rsidP="00724954">
      <w:pPr>
        <w:spacing w:line="240" w:lineRule="auto"/>
        <w:contextualSpacing/>
        <w:rPr>
          <w:rFonts w:ascii="Times New Roman" w:hAnsi="Times New Roman" w:cs="Times New Roman"/>
          <w:sz w:val="20"/>
          <w:szCs w:val="20"/>
        </w:rPr>
      </w:pPr>
    </w:p>
    <w:p w14:paraId="084DD2DF"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If you want to learn more, please attend any of our regularly scheduled Board of Director meetings for public participation.</w:t>
      </w:r>
    </w:p>
    <w:p w14:paraId="2C9F6ABD"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Meeting Location:</w:t>
      </w:r>
      <w:r>
        <w:rPr>
          <w:rFonts w:ascii="Times New Roman" w:hAnsi="Times New Roman" w:cs="Times New Roman"/>
          <w:sz w:val="20"/>
          <w:szCs w:val="20"/>
        </w:rPr>
        <w:t xml:space="preserve"> District Office 551 Taft Hwy, Bakersfield, CA 93307</w:t>
      </w:r>
    </w:p>
    <w:p w14:paraId="7ACE9133" w14:textId="77777777" w:rsidR="00724954" w:rsidRDefault="00724954" w:rsidP="00724954">
      <w:pPr>
        <w:spacing w:line="240" w:lineRule="auto"/>
        <w:contextualSpacing/>
        <w:rPr>
          <w:rFonts w:ascii="Times New Roman" w:hAnsi="Times New Roman" w:cs="Times New Roman"/>
          <w:sz w:val="20"/>
          <w:szCs w:val="20"/>
        </w:rPr>
      </w:pPr>
      <w:r w:rsidRPr="00E37CC9">
        <w:rPr>
          <w:rFonts w:ascii="Times New Roman" w:hAnsi="Times New Roman" w:cs="Times New Roman"/>
          <w:b/>
          <w:sz w:val="20"/>
          <w:szCs w:val="20"/>
        </w:rPr>
        <w:t>Meeting Time:</w:t>
      </w:r>
      <w:r>
        <w:rPr>
          <w:rFonts w:ascii="Times New Roman" w:hAnsi="Times New Roman" w:cs="Times New Roman"/>
          <w:sz w:val="20"/>
          <w:szCs w:val="20"/>
        </w:rPr>
        <w:tab/>
        <w:t>Second Monday of each month, 6:00 PM</w:t>
      </w:r>
    </w:p>
    <w:p w14:paraId="61A548BD" w14:textId="77777777" w:rsidR="00724954" w:rsidRDefault="00724954" w:rsidP="00724954">
      <w:pPr>
        <w:spacing w:line="240" w:lineRule="auto"/>
        <w:contextualSpacing/>
        <w:rPr>
          <w:rFonts w:ascii="Times New Roman" w:hAnsi="Times New Roman" w:cs="Times New Roman"/>
          <w:sz w:val="20"/>
          <w:szCs w:val="20"/>
        </w:rPr>
      </w:pPr>
    </w:p>
    <w:p w14:paraId="1CE45434" w14:textId="77777777" w:rsidR="00724954" w:rsidRDefault="00724954" w:rsidP="00724954">
      <w:pPr>
        <w:spacing w:line="240" w:lineRule="auto"/>
        <w:contextualSpacing/>
        <w:rPr>
          <w:rFonts w:ascii="Times New Roman" w:hAnsi="Times New Roman" w:cs="Times New Roman"/>
          <w:sz w:val="20"/>
          <w:szCs w:val="20"/>
        </w:rPr>
      </w:pPr>
    </w:p>
    <w:p w14:paraId="7E7F04B0" w14:textId="77777777" w:rsidR="00724954" w:rsidRDefault="00724954" w:rsidP="00724954">
      <w:pPr>
        <w:spacing w:line="240" w:lineRule="auto"/>
        <w:contextualSpacing/>
        <w:rPr>
          <w:rFonts w:ascii="Times New Roman" w:hAnsi="Times New Roman" w:cs="Times New Roman"/>
          <w:sz w:val="20"/>
          <w:szCs w:val="20"/>
        </w:rPr>
      </w:pPr>
    </w:p>
    <w:p w14:paraId="69E3BDCF" w14:textId="77777777" w:rsidR="00724954" w:rsidRDefault="00724954" w:rsidP="00724954">
      <w:pPr>
        <w:spacing w:line="240" w:lineRule="auto"/>
        <w:contextualSpacing/>
        <w:rPr>
          <w:rFonts w:ascii="Times New Roman" w:hAnsi="Times New Roman" w:cs="Times New Roman"/>
          <w:sz w:val="20"/>
          <w:szCs w:val="20"/>
        </w:rPr>
      </w:pPr>
    </w:p>
    <w:p w14:paraId="60F5A15D" w14:textId="77777777" w:rsidR="00724954" w:rsidRDefault="00724954" w:rsidP="00724954">
      <w:pPr>
        <w:spacing w:line="240" w:lineRule="auto"/>
        <w:contextualSpacing/>
        <w:rPr>
          <w:rFonts w:ascii="Times New Roman" w:hAnsi="Times New Roman" w:cs="Times New Roman"/>
          <w:sz w:val="20"/>
          <w:szCs w:val="20"/>
        </w:rPr>
      </w:pPr>
    </w:p>
    <w:p w14:paraId="4A3C4D98" w14:textId="77777777" w:rsidR="00724954" w:rsidRDefault="00724954" w:rsidP="00724954">
      <w:pPr>
        <w:spacing w:line="240" w:lineRule="auto"/>
        <w:contextualSpacing/>
        <w:rPr>
          <w:rFonts w:ascii="Times New Roman" w:hAnsi="Times New Roman" w:cs="Times New Roman"/>
          <w:sz w:val="20"/>
          <w:szCs w:val="20"/>
        </w:rPr>
      </w:pPr>
    </w:p>
    <w:p w14:paraId="06798DC6" w14:textId="77777777" w:rsidR="00724954" w:rsidRDefault="00724954" w:rsidP="00724954">
      <w:pPr>
        <w:spacing w:line="240" w:lineRule="auto"/>
        <w:contextualSpacing/>
        <w:rPr>
          <w:rFonts w:ascii="Times New Roman" w:hAnsi="Times New Roman" w:cs="Times New Roman"/>
          <w:sz w:val="20"/>
          <w:szCs w:val="20"/>
        </w:rPr>
      </w:pPr>
    </w:p>
    <w:p w14:paraId="00409856" w14:textId="77777777" w:rsidR="00724954" w:rsidRDefault="00724954" w:rsidP="00724954">
      <w:pPr>
        <w:spacing w:line="240" w:lineRule="auto"/>
        <w:contextualSpacing/>
        <w:rPr>
          <w:rFonts w:ascii="Times New Roman" w:hAnsi="Times New Roman" w:cs="Times New Roman"/>
          <w:sz w:val="20"/>
          <w:szCs w:val="20"/>
        </w:rPr>
      </w:pPr>
    </w:p>
    <w:p w14:paraId="4920BF95" w14:textId="77777777" w:rsidR="00724954" w:rsidRDefault="00724954" w:rsidP="00724954">
      <w:pPr>
        <w:spacing w:line="240" w:lineRule="auto"/>
        <w:contextualSpacing/>
        <w:rPr>
          <w:rFonts w:ascii="Times New Roman" w:hAnsi="Times New Roman" w:cs="Times New Roman"/>
          <w:sz w:val="20"/>
          <w:szCs w:val="20"/>
        </w:rPr>
      </w:pPr>
    </w:p>
    <w:p w14:paraId="086294A5" w14:textId="77777777" w:rsidR="00724954" w:rsidRDefault="00724954" w:rsidP="00724954">
      <w:pPr>
        <w:spacing w:line="240" w:lineRule="auto"/>
        <w:contextualSpacing/>
        <w:rPr>
          <w:rFonts w:ascii="Times New Roman" w:hAnsi="Times New Roman" w:cs="Times New Roman"/>
          <w:sz w:val="20"/>
          <w:szCs w:val="20"/>
        </w:rPr>
      </w:pPr>
    </w:p>
    <w:p w14:paraId="48ED33D1" w14:textId="77777777" w:rsidR="00724954" w:rsidRDefault="00724954" w:rsidP="00724954">
      <w:pPr>
        <w:spacing w:line="240" w:lineRule="auto"/>
        <w:contextualSpacing/>
        <w:rPr>
          <w:rFonts w:ascii="Times New Roman" w:hAnsi="Times New Roman" w:cs="Times New Roman"/>
          <w:sz w:val="20"/>
          <w:szCs w:val="20"/>
        </w:rPr>
      </w:pPr>
    </w:p>
    <w:p w14:paraId="4EE9A367" w14:textId="77777777" w:rsidR="00724954" w:rsidRDefault="00724954" w:rsidP="00724954">
      <w:pPr>
        <w:spacing w:line="240" w:lineRule="auto"/>
        <w:contextualSpacing/>
        <w:rPr>
          <w:rFonts w:ascii="Times New Roman" w:hAnsi="Times New Roman" w:cs="Times New Roman"/>
          <w:sz w:val="20"/>
          <w:szCs w:val="20"/>
        </w:rPr>
      </w:pPr>
    </w:p>
    <w:p w14:paraId="742E9562" w14:textId="77777777" w:rsidR="00724954" w:rsidRDefault="00724954" w:rsidP="00724954">
      <w:pPr>
        <w:spacing w:line="240" w:lineRule="auto"/>
        <w:contextualSpacing/>
        <w:rPr>
          <w:rFonts w:ascii="Times New Roman" w:hAnsi="Times New Roman" w:cs="Times New Roman"/>
          <w:sz w:val="20"/>
          <w:szCs w:val="20"/>
        </w:rPr>
      </w:pPr>
    </w:p>
    <w:p w14:paraId="3A25D12E" w14:textId="77777777" w:rsidR="00724954" w:rsidRDefault="00724954" w:rsidP="00724954">
      <w:pPr>
        <w:spacing w:line="240" w:lineRule="auto"/>
        <w:contextualSpacing/>
        <w:rPr>
          <w:rFonts w:ascii="Times New Roman" w:hAnsi="Times New Roman" w:cs="Times New Roman"/>
          <w:sz w:val="20"/>
          <w:szCs w:val="20"/>
        </w:rPr>
      </w:pPr>
    </w:p>
    <w:p w14:paraId="5FBFA611" w14:textId="77777777" w:rsidR="00724954" w:rsidRDefault="00724954" w:rsidP="00724954">
      <w:pPr>
        <w:spacing w:line="240" w:lineRule="auto"/>
        <w:contextualSpacing/>
        <w:rPr>
          <w:rFonts w:ascii="Times New Roman" w:hAnsi="Times New Roman" w:cs="Times New Roman"/>
          <w:sz w:val="20"/>
          <w:szCs w:val="20"/>
        </w:rPr>
      </w:pPr>
    </w:p>
    <w:p w14:paraId="5652D0A3" w14:textId="31DE345D"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Greenfield County Water District routinely monitors for constituents in your drinking water according to Federal and State laws.  This report shows the results of our monitoring for the period of January 1</w:t>
      </w:r>
      <w:r w:rsidRPr="001422BA">
        <w:rPr>
          <w:rFonts w:ascii="Times New Roman" w:hAnsi="Times New Roman" w:cs="Times New Roman"/>
          <w:sz w:val="20"/>
          <w:szCs w:val="20"/>
          <w:vertAlign w:val="superscript"/>
        </w:rPr>
        <w:t>st</w:t>
      </w:r>
      <w:r>
        <w:rPr>
          <w:rFonts w:ascii="Times New Roman" w:hAnsi="Times New Roman" w:cs="Times New Roman"/>
          <w:sz w:val="20"/>
          <w:szCs w:val="20"/>
        </w:rPr>
        <w:t xml:space="preserve"> to December 31</w:t>
      </w:r>
      <w:r w:rsidRPr="001422BA">
        <w:rPr>
          <w:rFonts w:ascii="Times New Roman" w:hAnsi="Times New Roman" w:cs="Times New Roman"/>
          <w:sz w:val="20"/>
          <w:szCs w:val="20"/>
          <w:vertAlign w:val="superscript"/>
        </w:rPr>
        <w:t>st</w:t>
      </w:r>
      <w:r>
        <w:rPr>
          <w:rFonts w:ascii="Times New Roman" w:hAnsi="Times New Roman" w:cs="Times New Roman"/>
          <w:sz w:val="20"/>
          <w:szCs w:val="20"/>
        </w:rPr>
        <w:t xml:space="preserve">, 2019.  </w:t>
      </w:r>
    </w:p>
    <w:p w14:paraId="421ADDB9" w14:textId="77777777" w:rsidR="00724954" w:rsidRDefault="00724954" w:rsidP="00724954">
      <w:pPr>
        <w:spacing w:line="240" w:lineRule="auto"/>
        <w:contextualSpacing/>
        <w:rPr>
          <w:rFonts w:ascii="Times New Roman" w:hAnsi="Times New Roman" w:cs="Times New Roman"/>
          <w:sz w:val="20"/>
          <w:szCs w:val="20"/>
        </w:rPr>
      </w:pPr>
    </w:p>
    <w:p w14:paraId="1BB8DA40"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A source water assessment was conducted for the water supply wells of Greenfield County Water District water system in May, 2017.  The sources are considered most vulnerable to the following activities associated with contaminants detected in the water supply: septic systems, fertilizer-pesticide/herbicide application, storm water detention facilities, auto repair shops, parks, and junk/scrap/salvage yards.  The sources are considered most vulnerable to the following activities not associated with any detected contaminants: automobile-gas stations, historic gas stations, and transportation corridors – freeway/state highways.  A copy of the completed assessment may be viewed at the Greenfield County Water District office, 551 Taft Hwy, Bakersfield, CA 93307.</w:t>
      </w:r>
    </w:p>
    <w:p w14:paraId="1D998D23" w14:textId="77777777" w:rsidR="00724954" w:rsidRDefault="00724954" w:rsidP="00724954">
      <w:pPr>
        <w:spacing w:line="240" w:lineRule="auto"/>
        <w:contextualSpacing/>
        <w:rPr>
          <w:rFonts w:ascii="Times New Roman" w:hAnsi="Times New Roman" w:cs="Times New Roman"/>
          <w:sz w:val="20"/>
          <w:szCs w:val="20"/>
        </w:rPr>
      </w:pPr>
    </w:p>
    <w:p w14:paraId="26C840EC"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B6F62F7" w14:textId="77777777" w:rsidR="00724954" w:rsidRDefault="00724954" w:rsidP="00724954">
      <w:pPr>
        <w:spacing w:line="240" w:lineRule="auto"/>
        <w:contextualSpacing/>
        <w:rPr>
          <w:rFonts w:ascii="Times New Roman" w:hAnsi="Times New Roman" w:cs="Times New Roman"/>
          <w:sz w:val="20"/>
          <w:szCs w:val="20"/>
        </w:rPr>
      </w:pPr>
    </w:p>
    <w:p w14:paraId="2B3497A4"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Contaminants that may be present in source water include:</w:t>
      </w:r>
    </w:p>
    <w:p w14:paraId="1BAA3670" w14:textId="77777777" w:rsidR="00724954" w:rsidRDefault="00724954" w:rsidP="00724954">
      <w:pPr>
        <w:spacing w:line="240" w:lineRule="auto"/>
        <w:contextualSpacing/>
        <w:rPr>
          <w:rFonts w:ascii="Times New Roman" w:hAnsi="Times New Roman" w:cs="Times New Roman"/>
          <w:sz w:val="20"/>
          <w:szCs w:val="20"/>
        </w:rPr>
      </w:pPr>
    </w:p>
    <w:p w14:paraId="6BF72194" w14:textId="77777777" w:rsidR="00724954" w:rsidRDefault="00724954" w:rsidP="00724954">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Microbial contaminants</w:t>
      </w:r>
      <w:r>
        <w:rPr>
          <w:rFonts w:ascii="Times New Roman" w:hAnsi="Times New Roman" w:cs="Times New Roman"/>
          <w:sz w:val="20"/>
          <w:szCs w:val="20"/>
        </w:rPr>
        <w:t>, such as viruses and bacteria that may come from sewage treatment plants, septic systems, agricultural livestock operations, and wildlife.</w:t>
      </w:r>
    </w:p>
    <w:p w14:paraId="02D02221" w14:textId="77777777" w:rsidR="00724954" w:rsidRDefault="00724954" w:rsidP="00724954">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Inorganic contaminants</w:t>
      </w:r>
      <w:r>
        <w:rPr>
          <w:rFonts w:ascii="Times New Roman" w:hAnsi="Times New Roman" w:cs="Times New Roman"/>
          <w:sz w:val="20"/>
          <w:szCs w:val="20"/>
        </w:rPr>
        <w:t>, such as salts and metals, that can be naturally-occurring or result from urban storm water runoff, industrial or domestic wastewater discharges, oil and gas production, mining, or farming.</w:t>
      </w:r>
    </w:p>
    <w:p w14:paraId="05BA0D1B" w14:textId="77777777" w:rsidR="00724954" w:rsidRDefault="00724954" w:rsidP="00724954">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Pesticides and herbicides</w:t>
      </w:r>
      <w:r>
        <w:rPr>
          <w:rFonts w:ascii="Times New Roman" w:hAnsi="Times New Roman" w:cs="Times New Roman"/>
          <w:sz w:val="20"/>
          <w:szCs w:val="20"/>
        </w:rPr>
        <w:t>, that may come from a variety of sources such as agriculture, urban storm water runoff, and residential uses.</w:t>
      </w:r>
    </w:p>
    <w:p w14:paraId="4D95725E" w14:textId="77777777" w:rsidR="00724954" w:rsidRDefault="00724954" w:rsidP="00724954">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Organic chemical contaminants</w:t>
      </w:r>
      <w:r>
        <w:rPr>
          <w:rFonts w:ascii="Times New Roman" w:hAnsi="Times New Roman" w:cs="Times New Roman"/>
          <w:sz w:val="20"/>
          <w:szCs w:val="20"/>
        </w:rPr>
        <w:t>, including synthetic and volatile organic chemicals, which are by-products of industrial processes and petroleum production, and can also, come from gas stations, urban storm water runoff, agricultural application, and septic systems.</w:t>
      </w:r>
    </w:p>
    <w:p w14:paraId="79515B66" w14:textId="77777777" w:rsidR="00724954" w:rsidRDefault="00724954" w:rsidP="00724954">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Radioactive contaminants</w:t>
      </w:r>
      <w:r>
        <w:rPr>
          <w:rFonts w:ascii="Times New Roman" w:hAnsi="Times New Roman" w:cs="Times New Roman"/>
          <w:sz w:val="20"/>
          <w:szCs w:val="20"/>
        </w:rPr>
        <w:t>, which can be naturally-occurring or be the result of oil and gas production and mining activities.</w:t>
      </w:r>
    </w:p>
    <w:p w14:paraId="412C521D" w14:textId="77777777" w:rsidR="00724954" w:rsidRDefault="00724954" w:rsidP="00724954">
      <w:pPr>
        <w:spacing w:line="240" w:lineRule="auto"/>
        <w:rPr>
          <w:rFonts w:ascii="Times New Roman" w:hAnsi="Times New Roman" w:cs="Times New Roman"/>
          <w:sz w:val="20"/>
          <w:szCs w:val="20"/>
        </w:rPr>
      </w:pPr>
      <w:r w:rsidRPr="00F67251">
        <w:rPr>
          <w:rFonts w:ascii="Times New Roman" w:hAnsi="Times New Roman" w:cs="Times New Roman"/>
          <w:b/>
          <w:sz w:val="20"/>
          <w:szCs w:val="20"/>
        </w:rPr>
        <w:t>In order to ensure that tap water is safe to drink</w:t>
      </w:r>
      <w:r>
        <w:rPr>
          <w:rFonts w:ascii="Times New Roman" w:hAnsi="Times New Roman" w:cs="Times New Roman"/>
          <w:sz w:val="20"/>
          <w:szCs w:val="20"/>
        </w:rPr>
        <w:t xml:space="preserve">, the USEPA and the State Water Resources Control Board (State Board) prescribe regulations that limit the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certain contaminants in water provided by public water systems.  Department regulations also establish limits for contaminants in bottled water that provide the same protection for public health.</w:t>
      </w:r>
    </w:p>
    <w:p w14:paraId="5C56F854" w14:textId="77777777" w:rsidR="00724954" w:rsidRDefault="00724954" w:rsidP="00724954">
      <w:pPr>
        <w:spacing w:line="240" w:lineRule="auto"/>
        <w:rPr>
          <w:rFonts w:ascii="Times New Roman" w:hAnsi="Times New Roman" w:cs="Times New Roman"/>
          <w:sz w:val="20"/>
          <w:szCs w:val="20"/>
        </w:rPr>
      </w:pPr>
    </w:p>
    <w:p w14:paraId="0F818789" w14:textId="77777777" w:rsidR="00724954" w:rsidRDefault="00724954" w:rsidP="00724954">
      <w:pPr>
        <w:spacing w:line="240" w:lineRule="auto"/>
        <w:rPr>
          <w:rFonts w:ascii="Times New Roman" w:hAnsi="Times New Roman" w:cs="Times New Roman"/>
          <w:sz w:val="20"/>
          <w:szCs w:val="20"/>
        </w:rPr>
      </w:pPr>
      <w:r>
        <w:rPr>
          <w:rFonts w:ascii="Times New Roman" w:hAnsi="Times New Roman" w:cs="Times New Roman"/>
          <w:sz w:val="20"/>
          <w:szCs w:val="20"/>
        </w:rPr>
        <w:t>In our continuing efforts to maintain a safe and dependable water supply, and to comply with State and Federal regulations, it may be necessary to make improvements to your water system. The costs may be reflected in the rate structures, because rate adjustments may be necessary in order to make these improvements.  These improvements are sometimes reflected as rate structure adjustments.  Thank you for your understanding.</w:t>
      </w:r>
    </w:p>
    <w:p w14:paraId="77393E26" w14:textId="77777777" w:rsidR="00724954" w:rsidRDefault="00724954" w:rsidP="00724954">
      <w:pPr>
        <w:spacing w:line="240" w:lineRule="auto"/>
        <w:rPr>
          <w:rFonts w:ascii="Times New Roman" w:hAnsi="Times New Roman" w:cs="Times New Roman"/>
          <w:sz w:val="20"/>
          <w:szCs w:val="20"/>
        </w:rPr>
      </w:pPr>
    </w:p>
    <w:p w14:paraId="6A123E86" w14:textId="77777777" w:rsidR="00724954" w:rsidRDefault="00724954" w:rsidP="00724954">
      <w:pPr>
        <w:spacing w:line="240" w:lineRule="auto"/>
        <w:rPr>
          <w:rFonts w:ascii="Times New Roman" w:hAnsi="Times New Roman" w:cs="Times New Roman"/>
          <w:sz w:val="20"/>
          <w:szCs w:val="20"/>
        </w:rPr>
      </w:pPr>
      <w:r w:rsidRPr="00F67251">
        <w:rPr>
          <w:rFonts w:ascii="Times New Roman" w:hAnsi="Times New Roman" w:cs="Times New Roman"/>
          <w:b/>
          <w:sz w:val="20"/>
          <w:szCs w:val="20"/>
        </w:rPr>
        <w:t>The tables in this report list all of the drinking water contaminants that were detected during the most recent sampling for the constituent</w:t>
      </w:r>
      <w:r>
        <w:rPr>
          <w:rFonts w:ascii="Times New Roman" w:hAnsi="Times New Roman" w:cs="Times New Roman"/>
          <w:sz w:val="20"/>
          <w:szCs w:val="20"/>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w:t>
      </w:r>
    </w:p>
    <w:p w14:paraId="58F58B4C" w14:textId="77777777" w:rsidR="00724954" w:rsidRPr="00F71319" w:rsidRDefault="00724954" w:rsidP="00724954">
      <w:pPr>
        <w:spacing w:line="240" w:lineRule="auto"/>
        <w:rPr>
          <w:rFonts w:ascii="Times New Roman" w:hAnsi="Times New Roman" w:cs="Times New Roman"/>
          <w:sz w:val="20"/>
          <w:szCs w:val="20"/>
        </w:rPr>
      </w:pPr>
    </w:p>
    <w:p w14:paraId="5EEDBCAC" w14:textId="77777777" w:rsidR="00724954" w:rsidRDefault="00724954" w:rsidP="00724954">
      <w:pPr>
        <w:spacing w:line="240" w:lineRule="auto"/>
        <w:contextualSpacing/>
        <w:rPr>
          <w:rFonts w:ascii="Times New Roman" w:hAnsi="Times New Roman" w:cs="Times New Roman"/>
          <w:sz w:val="20"/>
          <w:szCs w:val="20"/>
        </w:rPr>
      </w:pPr>
    </w:p>
    <w:p w14:paraId="616BF90F" w14:textId="77777777" w:rsidR="00724954" w:rsidRDefault="00724954" w:rsidP="00724954">
      <w:pPr>
        <w:spacing w:line="240" w:lineRule="auto"/>
        <w:contextualSpacing/>
        <w:rPr>
          <w:rFonts w:ascii="Times New Roman" w:hAnsi="Times New Roman" w:cs="Times New Roman"/>
          <w:sz w:val="20"/>
          <w:szCs w:val="20"/>
        </w:rPr>
      </w:pPr>
    </w:p>
    <w:p w14:paraId="063EA7D8" w14:textId="77777777" w:rsidR="00724954" w:rsidRDefault="00724954" w:rsidP="00724954">
      <w:pPr>
        <w:spacing w:line="240" w:lineRule="auto"/>
        <w:contextualSpacing/>
        <w:rPr>
          <w:rFonts w:ascii="Times New Roman" w:hAnsi="Times New Roman" w:cs="Times New Roman"/>
          <w:sz w:val="20"/>
          <w:szCs w:val="20"/>
        </w:rPr>
      </w:pPr>
    </w:p>
    <w:p w14:paraId="2CB9B275" w14:textId="77777777" w:rsidR="00724954" w:rsidRDefault="00724954" w:rsidP="00724954">
      <w:pPr>
        <w:spacing w:line="240" w:lineRule="auto"/>
        <w:contextualSpacing/>
        <w:jc w:val="center"/>
        <w:rPr>
          <w:rFonts w:ascii="Times New Roman" w:hAnsi="Times New Roman" w:cs="Times New Roman"/>
          <w:b/>
          <w:sz w:val="20"/>
          <w:szCs w:val="20"/>
        </w:rPr>
      </w:pPr>
    </w:p>
    <w:p w14:paraId="6AFFF3B0" w14:textId="77777777" w:rsidR="00724954" w:rsidRDefault="00724954" w:rsidP="00724954">
      <w:pPr>
        <w:spacing w:line="240" w:lineRule="auto"/>
        <w:contextualSpacing/>
        <w:jc w:val="center"/>
        <w:rPr>
          <w:rFonts w:ascii="Times New Roman" w:hAnsi="Times New Roman" w:cs="Times New Roman"/>
          <w:b/>
          <w:sz w:val="20"/>
          <w:szCs w:val="20"/>
        </w:rPr>
      </w:pPr>
    </w:p>
    <w:p w14:paraId="7834A830" w14:textId="77777777" w:rsidR="00724954" w:rsidRDefault="00724954" w:rsidP="00724954">
      <w:pPr>
        <w:spacing w:line="240" w:lineRule="auto"/>
        <w:contextualSpacing/>
        <w:jc w:val="center"/>
        <w:rPr>
          <w:rFonts w:ascii="Times New Roman" w:hAnsi="Times New Roman" w:cs="Times New Roman"/>
          <w:b/>
          <w:sz w:val="20"/>
          <w:szCs w:val="20"/>
        </w:rPr>
      </w:pPr>
    </w:p>
    <w:p w14:paraId="17252004" w14:textId="77777777" w:rsidR="00724954" w:rsidRDefault="00724954" w:rsidP="00724954">
      <w:pPr>
        <w:spacing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lastRenderedPageBreak/>
        <w:t>DEFINITIONS:</w:t>
      </w:r>
    </w:p>
    <w:p w14:paraId="064A068F"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In these tables you will find many terms and abbreviations you might not be familiar with.  To help you better understand these terms we’ve provided the following definitions:</w:t>
      </w:r>
    </w:p>
    <w:p w14:paraId="60EA4BE7" w14:textId="77777777" w:rsidR="00724954" w:rsidRDefault="00724954" w:rsidP="00724954">
      <w:pPr>
        <w:spacing w:line="240" w:lineRule="auto"/>
        <w:contextualSpacing/>
        <w:rPr>
          <w:rFonts w:ascii="Times New Roman" w:hAnsi="Times New Roman" w:cs="Times New Roman"/>
          <w:sz w:val="20"/>
          <w:szCs w:val="20"/>
        </w:rPr>
      </w:pPr>
    </w:p>
    <w:p w14:paraId="176EC05A"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Contaminant Level (MCL):</w:t>
      </w:r>
      <w:r>
        <w:rPr>
          <w:rFonts w:ascii="Times New Roman" w:hAnsi="Times New Roman" w:cs="Times New Roman"/>
          <w:sz w:val="20"/>
          <w:szCs w:val="20"/>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0ED5F199" w14:textId="77777777" w:rsidR="00724954" w:rsidRDefault="00724954" w:rsidP="00724954">
      <w:pPr>
        <w:spacing w:line="240" w:lineRule="auto"/>
        <w:contextualSpacing/>
        <w:rPr>
          <w:rFonts w:ascii="Times New Roman" w:hAnsi="Times New Roman" w:cs="Times New Roman"/>
          <w:sz w:val="20"/>
          <w:szCs w:val="20"/>
        </w:rPr>
      </w:pPr>
    </w:p>
    <w:p w14:paraId="40A23733"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Contaminant Level Goal (MCLG):</w:t>
      </w:r>
      <w:r>
        <w:rPr>
          <w:rFonts w:ascii="Times New Roman" w:hAnsi="Times New Roman" w:cs="Times New Roman"/>
          <w:sz w:val="20"/>
          <w:szCs w:val="20"/>
        </w:rPr>
        <w:t xml:space="preserve"> The level of a contaminant in drinking water below which there is no known or expected risk to health.  MCLGs are set by the U.S. Environmental Protection Agency (USEPA).</w:t>
      </w:r>
    </w:p>
    <w:p w14:paraId="2A2C7758" w14:textId="77777777" w:rsidR="00724954" w:rsidRDefault="00724954" w:rsidP="00724954">
      <w:pPr>
        <w:spacing w:line="240" w:lineRule="auto"/>
        <w:contextualSpacing/>
        <w:rPr>
          <w:rFonts w:ascii="Times New Roman" w:hAnsi="Times New Roman" w:cs="Times New Roman"/>
          <w:sz w:val="20"/>
          <w:szCs w:val="20"/>
        </w:rPr>
      </w:pPr>
    </w:p>
    <w:p w14:paraId="06EB4051"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Public Health Goal (PHG):</w:t>
      </w:r>
      <w:r>
        <w:rPr>
          <w:rFonts w:ascii="Times New Roman" w:hAnsi="Times New Roman" w:cs="Times New Roman"/>
          <w:sz w:val="20"/>
          <w:szCs w:val="20"/>
        </w:rPr>
        <w:t xml:space="preserve"> The level of a contaminant in drinking water below which there is no known or expected risk to health.  PHGs are set by the California Environmental Protection Agency.</w:t>
      </w:r>
    </w:p>
    <w:p w14:paraId="0A0F12A2" w14:textId="77777777" w:rsidR="00724954" w:rsidRDefault="00724954" w:rsidP="00724954">
      <w:pPr>
        <w:spacing w:line="240" w:lineRule="auto"/>
        <w:contextualSpacing/>
        <w:rPr>
          <w:rFonts w:ascii="Times New Roman" w:hAnsi="Times New Roman" w:cs="Times New Roman"/>
          <w:sz w:val="20"/>
          <w:szCs w:val="20"/>
        </w:rPr>
      </w:pPr>
    </w:p>
    <w:p w14:paraId="7F4A94F5"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Residual Disinfectant Level (MRDL):</w:t>
      </w:r>
      <w:r>
        <w:rPr>
          <w:rFonts w:ascii="Times New Roman" w:hAnsi="Times New Roman" w:cs="Times New Roman"/>
          <w:sz w:val="20"/>
          <w:szCs w:val="20"/>
        </w:rPr>
        <w:t xml:space="preserve"> The highest level of a disinfectant allowed in drinking water.  There is convincing evidence that addition of a disinfectant is necessary for control of microbial contaminants.</w:t>
      </w:r>
    </w:p>
    <w:p w14:paraId="6B417F7A" w14:textId="77777777" w:rsidR="00724954" w:rsidRDefault="00724954" w:rsidP="00724954">
      <w:pPr>
        <w:spacing w:line="240" w:lineRule="auto"/>
        <w:contextualSpacing/>
        <w:rPr>
          <w:rFonts w:ascii="Times New Roman" w:hAnsi="Times New Roman" w:cs="Times New Roman"/>
          <w:sz w:val="20"/>
          <w:szCs w:val="20"/>
        </w:rPr>
      </w:pPr>
    </w:p>
    <w:p w14:paraId="4AC44A8E"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Residual Disinfecting Level Goal (MRDLG):</w:t>
      </w:r>
      <w:r>
        <w:rPr>
          <w:rFonts w:ascii="Times New Roman" w:hAnsi="Times New Roman" w:cs="Times New Roman"/>
          <w:sz w:val="20"/>
          <w:szCs w:val="20"/>
        </w:rPr>
        <w:t xml:space="preserve"> The level of a drinking water disinfectant below which there is no known or expected risk to health.  MRDLGs do not reflect the benefits of the use of disinfectants to control microbial contaminants.</w:t>
      </w:r>
    </w:p>
    <w:p w14:paraId="676CFE54" w14:textId="77777777" w:rsidR="00724954" w:rsidRDefault="00724954" w:rsidP="00724954">
      <w:pPr>
        <w:spacing w:line="240" w:lineRule="auto"/>
        <w:contextualSpacing/>
        <w:rPr>
          <w:rFonts w:ascii="Times New Roman" w:hAnsi="Times New Roman" w:cs="Times New Roman"/>
          <w:sz w:val="20"/>
          <w:szCs w:val="20"/>
        </w:rPr>
      </w:pPr>
    </w:p>
    <w:p w14:paraId="5B65C710"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Primary Drinking Water Standards (PDWS):</w:t>
      </w:r>
      <w:r>
        <w:rPr>
          <w:rFonts w:ascii="Times New Roman" w:hAnsi="Times New Roman" w:cs="Times New Roman"/>
          <w:sz w:val="20"/>
          <w:szCs w:val="20"/>
        </w:rPr>
        <w:t xml:space="preserve"> MCLs and MRDLs for contaminants that affect health alone with their monitoring and reporting requirements, and water treatment requirements.</w:t>
      </w:r>
    </w:p>
    <w:p w14:paraId="6A9295E3" w14:textId="77777777" w:rsidR="00724954" w:rsidRDefault="00724954" w:rsidP="00724954">
      <w:pPr>
        <w:spacing w:line="240" w:lineRule="auto"/>
        <w:contextualSpacing/>
        <w:rPr>
          <w:rFonts w:ascii="Times New Roman" w:hAnsi="Times New Roman" w:cs="Times New Roman"/>
          <w:sz w:val="20"/>
          <w:szCs w:val="20"/>
        </w:rPr>
      </w:pPr>
    </w:p>
    <w:p w14:paraId="148D26F2"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Secondary Drinking Water Standards (SDWS):</w:t>
      </w:r>
      <w:r>
        <w:rPr>
          <w:rFonts w:ascii="Times New Roman" w:hAnsi="Times New Roman" w:cs="Times New Roman"/>
          <w:sz w:val="20"/>
          <w:szCs w:val="20"/>
        </w:rPr>
        <w:t xml:space="preserve"> MCLs for contaminants that affect taste, odor, or appearance of the drinking water.  Contaminants with SDWSs do not affect the health at the MCL levels.</w:t>
      </w:r>
    </w:p>
    <w:p w14:paraId="061BC099" w14:textId="77777777" w:rsidR="00724954" w:rsidRDefault="00724954" w:rsidP="00724954">
      <w:pPr>
        <w:spacing w:line="240" w:lineRule="auto"/>
        <w:contextualSpacing/>
        <w:rPr>
          <w:rFonts w:ascii="Times New Roman" w:hAnsi="Times New Roman" w:cs="Times New Roman"/>
          <w:sz w:val="20"/>
          <w:szCs w:val="20"/>
        </w:rPr>
      </w:pPr>
    </w:p>
    <w:p w14:paraId="71B86746"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Treatment Technique (TT):</w:t>
      </w:r>
      <w:r>
        <w:rPr>
          <w:rFonts w:ascii="Times New Roman" w:hAnsi="Times New Roman" w:cs="Times New Roman"/>
          <w:sz w:val="20"/>
          <w:szCs w:val="20"/>
        </w:rPr>
        <w:t xml:space="preserve"> A required process intended to reduce the level of a contaminant in drinking water.</w:t>
      </w:r>
    </w:p>
    <w:p w14:paraId="4A5EE363" w14:textId="77777777" w:rsidR="00724954" w:rsidRDefault="00724954" w:rsidP="00724954">
      <w:pPr>
        <w:spacing w:line="240" w:lineRule="auto"/>
        <w:contextualSpacing/>
        <w:rPr>
          <w:rFonts w:ascii="Times New Roman" w:hAnsi="Times New Roman" w:cs="Times New Roman"/>
          <w:sz w:val="20"/>
          <w:szCs w:val="20"/>
        </w:rPr>
      </w:pPr>
    </w:p>
    <w:p w14:paraId="354629A7"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Regulatory Action Level (AL):</w:t>
      </w:r>
      <w:r>
        <w:rPr>
          <w:rFonts w:ascii="Times New Roman" w:hAnsi="Times New Roman" w:cs="Times New Roman"/>
          <w:sz w:val="20"/>
          <w:szCs w:val="20"/>
        </w:rPr>
        <w:t xml:space="preserve"> The concentration of a contaminant which, if exceeded, triggers treatment or other requirements that a water system must follow.</w:t>
      </w:r>
    </w:p>
    <w:p w14:paraId="5FB8B997" w14:textId="77777777" w:rsidR="00724954" w:rsidRDefault="00724954" w:rsidP="00724954">
      <w:pPr>
        <w:spacing w:line="240" w:lineRule="auto"/>
        <w:contextualSpacing/>
        <w:rPr>
          <w:rFonts w:ascii="Times New Roman" w:hAnsi="Times New Roman" w:cs="Times New Roman"/>
          <w:sz w:val="20"/>
          <w:szCs w:val="20"/>
        </w:rPr>
      </w:pPr>
    </w:p>
    <w:p w14:paraId="4CB4D276"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Variances and Exemptions:</w:t>
      </w:r>
      <w:r>
        <w:rPr>
          <w:rFonts w:ascii="Times New Roman" w:hAnsi="Times New Roman" w:cs="Times New Roman"/>
          <w:sz w:val="20"/>
          <w:szCs w:val="20"/>
        </w:rPr>
        <w:t xml:space="preserve"> Department permission to exceed an MCL or not comply with a treatment technique under certain conditions.</w:t>
      </w:r>
    </w:p>
    <w:p w14:paraId="4FFAD554" w14:textId="77777777" w:rsidR="00724954" w:rsidRDefault="00724954" w:rsidP="00724954">
      <w:pPr>
        <w:spacing w:line="240" w:lineRule="auto"/>
        <w:contextualSpacing/>
        <w:rPr>
          <w:rFonts w:ascii="Times New Roman" w:hAnsi="Times New Roman" w:cs="Times New Roman"/>
          <w:sz w:val="20"/>
          <w:szCs w:val="20"/>
        </w:rPr>
      </w:pPr>
    </w:p>
    <w:p w14:paraId="64D6D6E6" w14:textId="77777777" w:rsidR="00724954" w:rsidRPr="006E450B"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 xml:space="preserve">Level 2 Assessment: </w:t>
      </w:r>
      <w:r>
        <w:rPr>
          <w:rFonts w:ascii="Times New Roman" w:hAnsi="Times New Roman" w:cs="Times New Roman"/>
          <w:sz w:val="20"/>
          <w:szCs w:val="20"/>
        </w:rPr>
        <w:t xml:space="preserve">A Level 2 assessment is a very detailed study of the water system to identify potential problems and determine (if possible) why an </w:t>
      </w:r>
      <w:r w:rsidRPr="006E450B">
        <w:rPr>
          <w:rFonts w:ascii="Times New Roman" w:hAnsi="Times New Roman" w:cs="Times New Roman"/>
          <w:i/>
          <w:sz w:val="20"/>
          <w:szCs w:val="20"/>
        </w:rPr>
        <w:t>E. coli</w:t>
      </w:r>
      <w:r>
        <w:rPr>
          <w:rFonts w:ascii="Times New Roman" w:hAnsi="Times New Roman" w:cs="Times New Roman"/>
          <w:sz w:val="20"/>
          <w:szCs w:val="20"/>
        </w:rPr>
        <w:t xml:space="preserve"> MCL violation has occurred and/or why total coliform bacteria have been found in our water system.</w:t>
      </w:r>
    </w:p>
    <w:p w14:paraId="20FF182A" w14:textId="77777777" w:rsidR="00724954" w:rsidRDefault="00724954" w:rsidP="00724954">
      <w:pPr>
        <w:spacing w:line="240" w:lineRule="auto"/>
        <w:contextualSpacing/>
        <w:rPr>
          <w:rFonts w:ascii="Times New Roman" w:hAnsi="Times New Roman" w:cs="Times New Roman"/>
          <w:sz w:val="20"/>
          <w:szCs w:val="20"/>
        </w:rPr>
      </w:pPr>
    </w:p>
    <w:p w14:paraId="754EB83B"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ND:</w:t>
      </w:r>
      <w:r>
        <w:rPr>
          <w:rFonts w:ascii="Times New Roman" w:hAnsi="Times New Roman" w:cs="Times New Roman"/>
          <w:sz w:val="20"/>
          <w:szCs w:val="20"/>
        </w:rPr>
        <w:t xml:space="preserve"> Not detectable at testing limit.</w:t>
      </w:r>
    </w:p>
    <w:p w14:paraId="67FE9961" w14:textId="77777777" w:rsidR="00724954" w:rsidRDefault="00724954" w:rsidP="00724954">
      <w:pPr>
        <w:spacing w:line="240" w:lineRule="auto"/>
        <w:contextualSpacing/>
        <w:rPr>
          <w:rFonts w:ascii="Times New Roman" w:hAnsi="Times New Roman" w:cs="Times New Roman"/>
          <w:sz w:val="20"/>
          <w:szCs w:val="20"/>
        </w:rPr>
      </w:pPr>
    </w:p>
    <w:p w14:paraId="2D4F1873"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ppm</w:t>
      </w:r>
      <w:r w:rsidRPr="00AF06F2">
        <w:rPr>
          <w:rFonts w:ascii="Times New Roman" w:hAnsi="Times New Roman" w:cs="Times New Roman"/>
          <w:sz w:val="20"/>
          <w:szCs w:val="20"/>
        </w:rPr>
        <w:t>: Parts per million or milligrams per liter (mg/L)</w:t>
      </w:r>
      <w:r>
        <w:rPr>
          <w:rFonts w:ascii="Times New Roman" w:hAnsi="Times New Roman" w:cs="Times New Roman"/>
          <w:sz w:val="20"/>
          <w:szCs w:val="20"/>
        </w:rPr>
        <w:t>.</w:t>
      </w:r>
    </w:p>
    <w:p w14:paraId="4E69B111" w14:textId="77777777" w:rsidR="00724954" w:rsidRDefault="00724954" w:rsidP="00724954">
      <w:pPr>
        <w:spacing w:line="240" w:lineRule="auto"/>
        <w:contextualSpacing/>
        <w:rPr>
          <w:rFonts w:ascii="Times New Roman" w:hAnsi="Times New Roman" w:cs="Times New Roman"/>
          <w:sz w:val="20"/>
          <w:szCs w:val="20"/>
        </w:rPr>
      </w:pPr>
    </w:p>
    <w:p w14:paraId="47BAC958" w14:textId="77777777" w:rsidR="00724954" w:rsidRDefault="00724954" w:rsidP="00724954">
      <w:pPr>
        <w:spacing w:line="240" w:lineRule="auto"/>
        <w:contextualSpacing/>
        <w:rPr>
          <w:rFonts w:ascii="Times New Roman" w:hAnsi="Times New Roman" w:cs="Times New Roman"/>
          <w:sz w:val="20"/>
          <w:szCs w:val="20"/>
        </w:rPr>
      </w:pPr>
      <w:r w:rsidRPr="00AF06F2">
        <w:rPr>
          <w:rFonts w:ascii="Times New Roman" w:hAnsi="Times New Roman" w:cs="Times New Roman"/>
          <w:b/>
          <w:sz w:val="20"/>
          <w:szCs w:val="20"/>
        </w:rPr>
        <w:t>ppb:</w:t>
      </w:r>
      <w:r>
        <w:rPr>
          <w:rFonts w:ascii="Times New Roman" w:hAnsi="Times New Roman" w:cs="Times New Roman"/>
          <w:b/>
          <w:sz w:val="20"/>
          <w:szCs w:val="20"/>
        </w:rPr>
        <w:t xml:space="preserve"> </w:t>
      </w:r>
      <w:r>
        <w:rPr>
          <w:rFonts w:ascii="Times New Roman" w:hAnsi="Times New Roman" w:cs="Times New Roman"/>
          <w:sz w:val="20"/>
          <w:szCs w:val="20"/>
        </w:rPr>
        <w:t>Parts per billion or micrograms per liter (ug/L).</w:t>
      </w:r>
    </w:p>
    <w:p w14:paraId="63CB0B96" w14:textId="77777777" w:rsidR="00724954" w:rsidRDefault="00724954" w:rsidP="00724954">
      <w:pPr>
        <w:spacing w:line="240" w:lineRule="auto"/>
        <w:contextualSpacing/>
        <w:rPr>
          <w:rFonts w:ascii="Times New Roman" w:hAnsi="Times New Roman" w:cs="Times New Roman"/>
          <w:sz w:val="20"/>
          <w:szCs w:val="20"/>
        </w:rPr>
      </w:pPr>
    </w:p>
    <w:p w14:paraId="7F88526E"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ppt:</w:t>
      </w:r>
      <w:r>
        <w:rPr>
          <w:rFonts w:ascii="Times New Roman" w:hAnsi="Times New Roman" w:cs="Times New Roman"/>
          <w:sz w:val="20"/>
          <w:szCs w:val="20"/>
        </w:rPr>
        <w:t xml:space="preserve"> Parts per trillion or Nano grams per liter (ng/L).</w:t>
      </w:r>
    </w:p>
    <w:p w14:paraId="2BCF371B" w14:textId="77777777" w:rsidR="00724954" w:rsidRDefault="00724954" w:rsidP="00724954">
      <w:pPr>
        <w:spacing w:line="240" w:lineRule="auto"/>
        <w:contextualSpacing/>
        <w:rPr>
          <w:rFonts w:ascii="Times New Roman" w:hAnsi="Times New Roman" w:cs="Times New Roman"/>
          <w:sz w:val="20"/>
          <w:szCs w:val="20"/>
        </w:rPr>
      </w:pPr>
    </w:p>
    <w:p w14:paraId="4781C513" w14:textId="77777777" w:rsidR="00724954" w:rsidRDefault="00724954" w:rsidP="00724954">
      <w:pPr>
        <w:spacing w:line="240" w:lineRule="auto"/>
        <w:contextualSpacing/>
        <w:rPr>
          <w:rFonts w:ascii="Times New Roman" w:hAnsi="Times New Roman" w:cs="Times New Roman"/>
          <w:sz w:val="20"/>
          <w:szCs w:val="20"/>
        </w:rPr>
      </w:pPr>
      <w:proofErr w:type="spellStart"/>
      <w:r w:rsidRPr="00AF06F2">
        <w:rPr>
          <w:rFonts w:ascii="Times New Roman" w:hAnsi="Times New Roman" w:cs="Times New Roman"/>
          <w:b/>
          <w:sz w:val="20"/>
          <w:szCs w:val="20"/>
        </w:rPr>
        <w:t>ppq</w:t>
      </w:r>
      <w:proofErr w:type="spellEnd"/>
      <w:r w:rsidRPr="00AF06F2">
        <w:rPr>
          <w:rFonts w:ascii="Times New Roman" w:hAnsi="Times New Roman" w:cs="Times New Roman"/>
          <w:b/>
          <w:sz w:val="20"/>
          <w:szCs w:val="20"/>
        </w:rPr>
        <w:t>:</w:t>
      </w:r>
      <w:r>
        <w:rPr>
          <w:rFonts w:ascii="Times New Roman" w:hAnsi="Times New Roman" w:cs="Times New Roman"/>
          <w:sz w:val="20"/>
          <w:szCs w:val="20"/>
        </w:rPr>
        <w:t xml:space="preserve"> Parts per quadrillion or pictogram per liter (</w:t>
      </w:r>
      <w:proofErr w:type="spellStart"/>
      <w:r>
        <w:rPr>
          <w:rFonts w:ascii="Times New Roman" w:hAnsi="Times New Roman" w:cs="Times New Roman"/>
          <w:sz w:val="20"/>
          <w:szCs w:val="20"/>
        </w:rPr>
        <w:t>pg</w:t>
      </w:r>
      <w:proofErr w:type="spellEnd"/>
      <w:r>
        <w:rPr>
          <w:rFonts w:ascii="Times New Roman" w:hAnsi="Times New Roman" w:cs="Times New Roman"/>
          <w:sz w:val="20"/>
          <w:szCs w:val="20"/>
        </w:rPr>
        <w:t>/L).</w:t>
      </w:r>
    </w:p>
    <w:p w14:paraId="58724191" w14:textId="77777777" w:rsidR="00724954" w:rsidRDefault="00724954" w:rsidP="00724954">
      <w:pPr>
        <w:spacing w:line="240" w:lineRule="auto"/>
        <w:contextualSpacing/>
        <w:rPr>
          <w:rFonts w:ascii="Times New Roman" w:hAnsi="Times New Roman" w:cs="Times New Roman"/>
          <w:sz w:val="20"/>
          <w:szCs w:val="20"/>
        </w:rPr>
      </w:pPr>
    </w:p>
    <w:p w14:paraId="324A4572" w14:textId="77777777" w:rsidR="00724954" w:rsidRDefault="00724954" w:rsidP="00724954">
      <w:pPr>
        <w:spacing w:line="240" w:lineRule="auto"/>
        <w:contextualSpacing/>
        <w:rPr>
          <w:rFonts w:ascii="Times New Roman" w:hAnsi="Times New Roman" w:cs="Times New Roman"/>
          <w:sz w:val="20"/>
          <w:szCs w:val="20"/>
        </w:rPr>
      </w:pPr>
      <w:proofErr w:type="spellStart"/>
      <w:r>
        <w:rPr>
          <w:rFonts w:ascii="Times New Roman" w:hAnsi="Times New Roman" w:cs="Times New Roman"/>
          <w:b/>
          <w:sz w:val="20"/>
          <w:szCs w:val="20"/>
        </w:rPr>
        <w:t>PCi</w:t>
      </w:r>
      <w:proofErr w:type="spellEnd"/>
      <w:r>
        <w:rPr>
          <w:rFonts w:ascii="Times New Roman" w:hAnsi="Times New Roman" w:cs="Times New Roman"/>
          <w:b/>
          <w:sz w:val="20"/>
          <w:szCs w:val="20"/>
        </w:rPr>
        <w:t xml:space="preserve">/L: </w:t>
      </w:r>
      <w:r>
        <w:rPr>
          <w:rFonts w:ascii="Times New Roman" w:hAnsi="Times New Roman" w:cs="Times New Roman"/>
          <w:sz w:val="20"/>
          <w:szCs w:val="20"/>
        </w:rPr>
        <w:t>Picocuries per liter (a measure of radiation).</w:t>
      </w:r>
    </w:p>
    <w:p w14:paraId="66570439" w14:textId="77777777" w:rsidR="00724954" w:rsidRDefault="00724954" w:rsidP="00724954">
      <w:pPr>
        <w:spacing w:line="240" w:lineRule="auto"/>
        <w:contextualSpacing/>
        <w:rPr>
          <w:rFonts w:ascii="Times New Roman" w:hAnsi="Times New Roman" w:cs="Times New Roman"/>
          <w:sz w:val="20"/>
          <w:szCs w:val="20"/>
        </w:rPr>
      </w:pPr>
    </w:p>
    <w:p w14:paraId="3349E86F" w14:textId="77777777" w:rsidR="00724954" w:rsidRDefault="00724954" w:rsidP="00724954">
      <w:pPr>
        <w:spacing w:line="240" w:lineRule="auto"/>
        <w:contextualSpacing/>
        <w:rPr>
          <w:rFonts w:ascii="Times New Roman" w:hAnsi="Times New Roman" w:cs="Times New Roman"/>
          <w:sz w:val="20"/>
          <w:szCs w:val="20"/>
        </w:rPr>
      </w:pPr>
    </w:p>
    <w:p w14:paraId="3566A91D" w14:textId="77777777" w:rsidR="00724954" w:rsidRDefault="00724954" w:rsidP="00724954">
      <w:pPr>
        <w:spacing w:line="240" w:lineRule="auto"/>
        <w:contextualSpacing/>
        <w:rPr>
          <w:rFonts w:ascii="Times New Roman" w:hAnsi="Times New Roman" w:cs="Times New Roman"/>
          <w:sz w:val="20"/>
          <w:szCs w:val="20"/>
        </w:rPr>
      </w:pPr>
    </w:p>
    <w:p w14:paraId="3E729F9E" w14:textId="77777777" w:rsidR="00724954" w:rsidRDefault="00724954" w:rsidP="00724954">
      <w:pPr>
        <w:spacing w:line="240" w:lineRule="auto"/>
        <w:contextualSpacing/>
        <w:rPr>
          <w:rFonts w:ascii="Times New Roman" w:hAnsi="Times New Roman" w:cs="Times New Roman"/>
          <w:sz w:val="20"/>
          <w:szCs w:val="20"/>
        </w:rPr>
      </w:pPr>
    </w:p>
    <w:p w14:paraId="4E624152" w14:textId="77777777" w:rsidR="00724954" w:rsidRDefault="00724954" w:rsidP="00724954">
      <w:pPr>
        <w:spacing w:line="240" w:lineRule="auto"/>
        <w:contextualSpacing/>
        <w:rPr>
          <w:rFonts w:ascii="Times New Roman" w:hAnsi="Times New Roman" w:cs="Times New Roman"/>
          <w:sz w:val="20"/>
          <w:szCs w:val="20"/>
        </w:rPr>
      </w:pPr>
    </w:p>
    <w:p w14:paraId="2A70C739" w14:textId="77777777" w:rsidR="00724954" w:rsidRDefault="00724954" w:rsidP="00724954">
      <w:pPr>
        <w:spacing w:line="240" w:lineRule="auto"/>
        <w:contextualSpacing/>
        <w:rPr>
          <w:rFonts w:ascii="Times New Roman" w:hAnsi="Times New Roman" w:cs="Times New Roman"/>
          <w:sz w:val="20"/>
          <w:szCs w:val="20"/>
        </w:rPr>
      </w:pPr>
    </w:p>
    <w:p w14:paraId="4397A6C8" w14:textId="77777777" w:rsidR="00724954" w:rsidRDefault="00724954" w:rsidP="00724954">
      <w:pPr>
        <w:spacing w:line="240" w:lineRule="auto"/>
        <w:contextualSpacing/>
        <w:rPr>
          <w:rFonts w:ascii="Times New Roman" w:hAnsi="Times New Roman" w:cs="Times New Roman"/>
          <w:sz w:val="20"/>
          <w:szCs w:val="20"/>
        </w:rPr>
      </w:pPr>
    </w:p>
    <w:p w14:paraId="2BE60EAA" w14:textId="77777777" w:rsidR="00724954" w:rsidRDefault="00724954" w:rsidP="0072495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Table 1 – Sampling Results Showing the Detection of Coliform Bacteria</w:t>
      </w:r>
    </w:p>
    <w:p w14:paraId="33CD5897" w14:textId="77777777" w:rsidR="00724954" w:rsidRDefault="00724954" w:rsidP="00724954">
      <w:pPr>
        <w:spacing w:line="240" w:lineRule="auto"/>
        <w:contextualSpacing/>
        <w:jc w:val="center"/>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638"/>
        <w:gridCol w:w="1440"/>
        <w:gridCol w:w="1440"/>
        <w:gridCol w:w="3150"/>
        <w:gridCol w:w="990"/>
        <w:gridCol w:w="1782"/>
      </w:tblGrid>
      <w:tr w:rsidR="00724954" w14:paraId="3BF9B86A" w14:textId="77777777" w:rsidTr="00E73538">
        <w:tc>
          <w:tcPr>
            <w:tcW w:w="1638" w:type="dxa"/>
          </w:tcPr>
          <w:p w14:paraId="67CC619C"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Microbiological Contaminants</w:t>
            </w:r>
          </w:p>
        </w:tc>
        <w:tc>
          <w:tcPr>
            <w:tcW w:w="1440" w:type="dxa"/>
          </w:tcPr>
          <w:p w14:paraId="26C985D3"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Highest No. of Detections</w:t>
            </w:r>
          </w:p>
        </w:tc>
        <w:tc>
          <w:tcPr>
            <w:tcW w:w="1440" w:type="dxa"/>
          </w:tcPr>
          <w:p w14:paraId="1C1FB590"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No. of Months in Violation</w:t>
            </w:r>
          </w:p>
        </w:tc>
        <w:tc>
          <w:tcPr>
            <w:tcW w:w="3150" w:type="dxa"/>
          </w:tcPr>
          <w:p w14:paraId="07851ADA"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990" w:type="dxa"/>
          </w:tcPr>
          <w:p w14:paraId="1863BFE4"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MCLG</w:t>
            </w:r>
          </w:p>
        </w:tc>
        <w:tc>
          <w:tcPr>
            <w:tcW w:w="1782" w:type="dxa"/>
          </w:tcPr>
          <w:p w14:paraId="45C54520"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Bacteria</w:t>
            </w:r>
          </w:p>
        </w:tc>
      </w:tr>
      <w:tr w:rsidR="00724954" w14:paraId="11141068" w14:textId="77777777" w:rsidTr="00E73538">
        <w:tc>
          <w:tcPr>
            <w:tcW w:w="1638" w:type="dxa"/>
          </w:tcPr>
          <w:p w14:paraId="76248189" w14:textId="77777777" w:rsidR="00724954" w:rsidRPr="00CC1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Total Coliform Bacteria</w:t>
            </w:r>
          </w:p>
        </w:tc>
        <w:tc>
          <w:tcPr>
            <w:tcW w:w="1440" w:type="dxa"/>
          </w:tcPr>
          <w:p w14:paraId="718A6C7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(In a Month)</w:t>
            </w:r>
          </w:p>
          <w:p w14:paraId="666FE945" w14:textId="76EB5590" w:rsidR="00724954" w:rsidRPr="00CC1954" w:rsidRDefault="00E00671" w:rsidP="00E73538">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440" w:type="dxa"/>
          </w:tcPr>
          <w:p w14:paraId="6E54E663" w14:textId="77777777" w:rsidR="00724954" w:rsidRDefault="00724954" w:rsidP="00E73538">
            <w:pPr>
              <w:contextualSpacing/>
              <w:jc w:val="center"/>
              <w:rPr>
                <w:rFonts w:ascii="Times New Roman" w:hAnsi="Times New Roman" w:cs="Times New Roman"/>
                <w:sz w:val="20"/>
                <w:szCs w:val="20"/>
              </w:rPr>
            </w:pPr>
          </w:p>
          <w:p w14:paraId="4A175A80" w14:textId="77777777" w:rsidR="00724954" w:rsidRPr="00CC1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3150" w:type="dxa"/>
          </w:tcPr>
          <w:p w14:paraId="7CF7C81F" w14:textId="77777777" w:rsidR="00724954" w:rsidRPr="00CC1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More than 1 sample in a month with detection.</w:t>
            </w:r>
          </w:p>
        </w:tc>
        <w:tc>
          <w:tcPr>
            <w:tcW w:w="990" w:type="dxa"/>
          </w:tcPr>
          <w:p w14:paraId="48C5557B" w14:textId="77777777" w:rsidR="00724954" w:rsidRDefault="00724954" w:rsidP="00E73538">
            <w:pPr>
              <w:contextualSpacing/>
              <w:jc w:val="center"/>
              <w:rPr>
                <w:rFonts w:ascii="Times New Roman" w:hAnsi="Times New Roman" w:cs="Times New Roman"/>
                <w:sz w:val="20"/>
                <w:szCs w:val="20"/>
              </w:rPr>
            </w:pPr>
          </w:p>
          <w:p w14:paraId="556D3237" w14:textId="77777777" w:rsidR="00724954" w:rsidRPr="00CC1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782" w:type="dxa"/>
          </w:tcPr>
          <w:p w14:paraId="592C3C59" w14:textId="77777777" w:rsidR="00724954" w:rsidRPr="00CC1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Naturally present in the environment.</w:t>
            </w:r>
          </w:p>
        </w:tc>
      </w:tr>
      <w:tr w:rsidR="00724954" w14:paraId="39083053" w14:textId="77777777" w:rsidTr="00E73538">
        <w:tc>
          <w:tcPr>
            <w:tcW w:w="1638" w:type="dxa"/>
          </w:tcPr>
          <w:p w14:paraId="49C612BD" w14:textId="1E62DB45" w:rsidR="00724954" w:rsidRPr="00A547CD" w:rsidRDefault="00724954" w:rsidP="00E73538">
            <w:pPr>
              <w:contextualSpacing/>
              <w:rPr>
                <w:rFonts w:ascii="Times New Roman" w:hAnsi="Times New Roman" w:cs="Times New Roman"/>
                <w:sz w:val="20"/>
                <w:szCs w:val="20"/>
              </w:rPr>
            </w:pPr>
            <w:r w:rsidRPr="00A547CD">
              <w:rPr>
                <w:rFonts w:ascii="Times New Roman" w:hAnsi="Times New Roman" w:cs="Times New Roman"/>
                <w:sz w:val="20"/>
                <w:szCs w:val="20"/>
              </w:rPr>
              <w:t>Fecal Coliform or E. coli</w:t>
            </w:r>
          </w:p>
        </w:tc>
        <w:tc>
          <w:tcPr>
            <w:tcW w:w="1440" w:type="dxa"/>
          </w:tcPr>
          <w:p w14:paraId="4EC9B5E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(In a Year)</w:t>
            </w:r>
          </w:p>
          <w:p w14:paraId="2B541F35" w14:textId="77777777" w:rsidR="00724954" w:rsidRPr="00CC1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440" w:type="dxa"/>
          </w:tcPr>
          <w:p w14:paraId="553E083F" w14:textId="77777777" w:rsidR="00724954" w:rsidRDefault="00724954" w:rsidP="00E73538">
            <w:pPr>
              <w:contextualSpacing/>
              <w:jc w:val="center"/>
              <w:rPr>
                <w:rFonts w:ascii="Times New Roman" w:hAnsi="Times New Roman" w:cs="Times New Roman"/>
                <w:sz w:val="20"/>
                <w:szCs w:val="20"/>
              </w:rPr>
            </w:pPr>
          </w:p>
          <w:p w14:paraId="47CF4A7A" w14:textId="77777777" w:rsidR="00724954" w:rsidRPr="00CC1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3150" w:type="dxa"/>
          </w:tcPr>
          <w:p w14:paraId="7669123E" w14:textId="77777777" w:rsidR="00724954" w:rsidRPr="00CC1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A routine sample and a repeat sample detect total coliform and either sample also detects fecal coliform or E. coli.</w:t>
            </w:r>
          </w:p>
        </w:tc>
        <w:tc>
          <w:tcPr>
            <w:tcW w:w="990" w:type="dxa"/>
          </w:tcPr>
          <w:p w14:paraId="37EDD241" w14:textId="77777777" w:rsidR="00724954" w:rsidRDefault="00724954" w:rsidP="00E73538">
            <w:pPr>
              <w:contextualSpacing/>
              <w:jc w:val="center"/>
              <w:rPr>
                <w:rFonts w:ascii="Times New Roman" w:hAnsi="Times New Roman" w:cs="Times New Roman"/>
                <w:sz w:val="20"/>
                <w:szCs w:val="20"/>
              </w:rPr>
            </w:pPr>
          </w:p>
          <w:p w14:paraId="39A7D9A9" w14:textId="77777777" w:rsidR="00724954" w:rsidRPr="00CC1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782" w:type="dxa"/>
          </w:tcPr>
          <w:p w14:paraId="7755FE42" w14:textId="77777777" w:rsidR="00724954" w:rsidRPr="00CC1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Human and animal fecal waste.</w:t>
            </w:r>
          </w:p>
        </w:tc>
      </w:tr>
    </w:tbl>
    <w:p w14:paraId="0A32ADDB" w14:textId="77777777" w:rsidR="00724954" w:rsidRDefault="00724954" w:rsidP="00724954">
      <w:pPr>
        <w:spacing w:line="240" w:lineRule="auto"/>
        <w:contextualSpacing/>
        <w:jc w:val="center"/>
        <w:rPr>
          <w:rFonts w:ascii="Times New Roman" w:hAnsi="Times New Roman" w:cs="Times New Roman"/>
          <w:b/>
          <w:sz w:val="20"/>
          <w:szCs w:val="20"/>
        </w:rPr>
      </w:pPr>
    </w:p>
    <w:p w14:paraId="3CEC1904" w14:textId="77777777" w:rsidR="00724954" w:rsidRDefault="00724954" w:rsidP="00724954">
      <w:pPr>
        <w:spacing w:line="240" w:lineRule="auto"/>
        <w:contextualSpacing/>
        <w:jc w:val="center"/>
        <w:rPr>
          <w:rFonts w:ascii="Times New Roman" w:hAnsi="Times New Roman" w:cs="Times New Roman"/>
          <w:b/>
          <w:sz w:val="20"/>
          <w:szCs w:val="20"/>
        </w:rPr>
      </w:pPr>
    </w:p>
    <w:p w14:paraId="48888CB6" w14:textId="77777777" w:rsidR="00724954" w:rsidRDefault="00724954" w:rsidP="0072495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2 – Sampling Results Showing the Detection of Lead and Copper</w:t>
      </w:r>
    </w:p>
    <w:p w14:paraId="398B0F4A" w14:textId="77777777" w:rsidR="00724954" w:rsidRDefault="00724954" w:rsidP="00724954">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04"/>
        <w:gridCol w:w="1064"/>
        <w:gridCol w:w="1216"/>
        <w:gridCol w:w="1195"/>
        <w:gridCol w:w="566"/>
        <w:gridCol w:w="853"/>
        <w:gridCol w:w="1542"/>
        <w:gridCol w:w="2374"/>
      </w:tblGrid>
      <w:tr w:rsidR="00724954" w14:paraId="2205E4E9" w14:textId="77777777" w:rsidTr="00E73538">
        <w:tc>
          <w:tcPr>
            <w:tcW w:w="1412" w:type="dxa"/>
          </w:tcPr>
          <w:p w14:paraId="26D65650"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Contaminant and </w:t>
            </w:r>
          </w:p>
          <w:p w14:paraId="07B9F908"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1070" w:type="dxa"/>
          </w:tcPr>
          <w:p w14:paraId="049363B4"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No. of Samples Collected</w:t>
            </w:r>
          </w:p>
        </w:tc>
        <w:tc>
          <w:tcPr>
            <w:tcW w:w="1235" w:type="dxa"/>
          </w:tcPr>
          <w:p w14:paraId="2564A1EC"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90</w:t>
            </w:r>
            <w:r w:rsidRPr="00CC1954">
              <w:rPr>
                <w:rFonts w:ascii="Times New Roman" w:hAnsi="Times New Roman" w:cs="Times New Roman"/>
                <w:b/>
                <w:sz w:val="20"/>
                <w:szCs w:val="20"/>
                <w:vertAlign w:val="superscript"/>
              </w:rPr>
              <w:t>th</w:t>
            </w:r>
            <w:r>
              <w:rPr>
                <w:rFonts w:ascii="Times New Roman" w:hAnsi="Times New Roman" w:cs="Times New Roman"/>
                <w:b/>
                <w:sz w:val="20"/>
                <w:szCs w:val="20"/>
              </w:rPr>
              <w:t xml:space="preserve"> Percentile Level Detected</w:t>
            </w:r>
          </w:p>
        </w:tc>
        <w:tc>
          <w:tcPr>
            <w:tcW w:w="1208" w:type="dxa"/>
          </w:tcPr>
          <w:p w14:paraId="20A490AF"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No. of Sites Exceeding AL</w:t>
            </w:r>
          </w:p>
        </w:tc>
        <w:tc>
          <w:tcPr>
            <w:tcW w:w="566" w:type="dxa"/>
          </w:tcPr>
          <w:p w14:paraId="644F5B05"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AL</w:t>
            </w:r>
          </w:p>
        </w:tc>
        <w:tc>
          <w:tcPr>
            <w:tcW w:w="855" w:type="dxa"/>
          </w:tcPr>
          <w:p w14:paraId="5363B9AA"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MCLG</w:t>
            </w:r>
          </w:p>
        </w:tc>
        <w:tc>
          <w:tcPr>
            <w:tcW w:w="1592" w:type="dxa"/>
          </w:tcPr>
          <w:p w14:paraId="33D68959"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Number of Schools Requesting Lead Sampling</w:t>
            </w:r>
          </w:p>
        </w:tc>
        <w:tc>
          <w:tcPr>
            <w:tcW w:w="2502" w:type="dxa"/>
          </w:tcPr>
          <w:p w14:paraId="485FE5F6"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724954" w14:paraId="3DF74682" w14:textId="77777777" w:rsidTr="00E73538">
        <w:tc>
          <w:tcPr>
            <w:tcW w:w="1412" w:type="dxa"/>
          </w:tcPr>
          <w:p w14:paraId="572B909D"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Lead mg/L</w:t>
            </w:r>
          </w:p>
          <w:p w14:paraId="3D57CC4C" w14:textId="77777777" w:rsidR="00724954" w:rsidRPr="00CC1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08/2017</w:t>
            </w:r>
          </w:p>
        </w:tc>
        <w:tc>
          <w:tcPr>
            <w:tcW w:w="1070" w:type="dxa"/>
          </w:tcPr>
          <w:p w14:paraId="6C4563B6"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1235" w:type="dxa"/>
          </w:tcPr>
          <w:p w14:paraId="3D0F30BB"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208" w:type="dxa"/>
          </w:tcPr>
          <w:p w14:paraId="0ACD5A44"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566" w:type="dxa"/>
          </w:tcPr>
          <w:p w14:paraId="030C9E80"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.015</w:t>
            </w:r>
          </w:p>
        </w:tc>
        <w:tc>
          <w:tcPr>
            <w:tcW w:w="855" w:type="dxa"/>
          </w:tcPr>
          <w:p w14:paraId="16294608"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.02</w:t>
            </w:r>
          </w:p>
        </w:tc>
        <w:tc>
          <w:tcPr>
            <w:tcW w:w="1592" w:type="dxa"/>
          </w:tcPr>
          <w:p w14:paraId="487056DB"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2502" w:type="dxa"/>
          </w:tcPr>
          <w:p w14:paraId="18C0F803" w14:textId="77777777" w:rsidR="00724954" w:rsidRPr="00A13FE7"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Internal corrosion of household water plumbing systems; discharges from industrial manufacturers; erosion of natural deposits.</w:t>
            </w:r>
          </w:p>
        </w:tc>
      </w:tr>
      <w:tr w:rsidR="00724954" w14:paraId="4830B4F1" w14:textId="77777777" w:rsidTr="00E73538">
        <w:tc>
          <w:tcPr>
            <w:tcW w:w="1412" w:type="dxa"/>
          </w:tcPr>
          <w:p w14:paraId="5258C4A3"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Copper mg/L</w:t>
            </w:r>
          </w:p>
          <w:p w14:paraId="327C9222"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08/2017</w:t>
            </w:r>
          </w:p>
        </w:tc>
        <w:tc>
          <w:tcPr>
            <w:tcW w:w="1070" w:type="dxa"/>
          </w:tcPr>
          <w:p w14:paraId="6FFEF1EC"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1235" w:type="dxa"/>
          </w:tcPr>
          <w:p w14:paraId="2293E731"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.095</w:t>
            </w:r>
          </w:p>
        </w:tc>
        <w:tc>
          <w:tcPr>
            <w:tcW w:w="1208" w:type="dxa"/>
          </w:tcPr>
          <w:p w14:paraId="1F191167"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566" w:type="dxa"/>
          </w:tcPr>
          <w:p w14:paraId="1FBD64A7"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1.3</w:t>
            </w:r>
          </w:p>
        </w:tc>
        <w:tc>
          <w:tcPr>
            <w:tcW w:w="855" w:type="dxa"/>
          </w:tcPr>
          <w:p w14:paraId="3FCB120A"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0.3</w:t>
            </w:r>
          </w:p>
        </w:tc>
        <w:tc>
          <w:tcPr>
            <w:tcW w:w="1592" w:type="dxa"/>
          </w:tcPr>
          <w:p w14:paraId="6C7FEC63" w14:textId="77777777" w:rsidR="00724954" w:rsidRDefault="00724954" w:rsidP="00E73538">
            <w:pPr>
              <w:contextualSpacing/>
              <w:rPr>
                <w:rFonts w:ascii="Times New Roman" w:hAnsi="Times New Roman" w:cs="Times New Roman"/>
                <w:sz w:val="20"/>
                <w:szCs w:val="20"/>
              </w:rPr>
            </w:pPr>
          </w:p>
        </w:tc>
        <w:tc>
          <w:tcPr>
            <w:tcW w:w="2502" w:type="dxa"/>
          </w:tcPr>
          <w:p w14:paraId="029C7B3E" w14:textId="77777777" w:rsidR="00724954" w:rsidRPr="00A13FE7"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Internal corrosion of household water plumbing systems; erosion of natural deposits; leaching from wood preservatives.</w:t>
            </w:r>
          </w:p>
        </w:tc>
      </w:tr>
    </w:tbl>
    <w:p w14:paraId="0F9A5CF8" w14:textId="77777777" w:rsidR="00724954" w:rsidRDefault="00724954" w:rsidP="00724954">
      <w:pPr>
        <w:spacing w:line="240" w:lineRule="auto"/>
        <w:contextualSpacing/>
        <w:rPr>
          <w:rFonts w:ascii="Times New Roman" w:hAnsi="Times New Roman" w:cs="Times New Roman"/>
          <w:b/>
          <w:sz w:val="20"/>
          <w:szCs w:val="20"/>
        </w:rPr>
      </w:pPr>
    </w:p>
    <w:p w14:paraId="2FED514A" w14:textId="77777777" w:rsidR="00724954" w:rsidRDefault="00724954" w:rsidP="00724954">
      <w:pPr>
        <w:spacing w:line="240" w:lineRule="auto"/>
        <w:contextualSpacing/>
        <w:jc w:val="center"/>
        <w:rPr>
          <w:rFonts w:ascii="Times New Roman" w:hAnsi="Times New Roman" w:cs="Times New Roman"/>
          <w:b/>
          <w:sz w:val="20"/>
          <w:szCs w:val="20"/>
        </w:rPr>
      </w:pPr>
    </w:p>
    <w:p w14:paraId="3E544A64" w14:textId="77777777" w:rsidR="00724954" w:rsidRDefault="00724954" w:rsidP="0072495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3 – Sampling Results for Sodium and Hardness</w:t>
      </w:r>
    </w:p>
    <w:p w14:paraId="42B6B53F" w14:textId="77777777" w:rsidR="00724954" w:rsidRDefault="00724954" w:rsidP="00724954">
      <w:pPr>
        <w:spacing w:line="240" w:lineRule="auto"/>
        <w:contextualSpacing/>
        <w:jc w:val="center"/>
        <w:rPr>
          <w:rFonts w:ascii="Times New Roman" w:hAnsi="Times New Roman" w:cs="Times New Roman"/>
          <w:b/>
          <w:sz w:val="20"/>
          <w:szCs w:val="20"/>
        </w:rPr>
      </w:pPr>
    </w:p>
    <w:tbl>
      <w:tblPr>
        <w:tblStyle w:val="TableGrid"/>
        <w:tblW w:w="10458" w:type="dxa"/>
        <w:tblLook w:val="04A0" w:firstRow="1" w:lastRow="0" w:firstColumn="1" w:lastColumn="0" w:noHBand="0" w:noVBand="1"/>
      </w:tblPr>
      <w:tblGrid>
        <w:gridCol w:w="1491"/>
        <w:gridCol w:w="1491"/>
        <w:gridCol w:w="1491"/>
        <w:gridCol w:w="1492"/>
        <w:gridCol w:w="1492"/>
        <w:gridCol w:w="3001"/>
      </w:tblGrid>
      <w:tr w:rsidR="00724954" w14:paraId="24F1632B" w14:textId="77777777" w:rsidTr="00E73538">
        <w:tc>
          <w:tcPr>
            <w:tcW w:w="1491" w:type="dxa"/>
          </w:tcPr>
          <w:p w14:paraId="76540055"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Chemical or Constituent and</w:t>
            </w:r>
          </w:p>
          <w:p w14:paraId="0F9DC3E7"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Sample Dates</w:t>
            </w:r>
          </w:p>
        </w:tc>
        <w:tc>
          <w:tcPr>
            <w:tcW w:w="1491" w:type="dxa"/>
          </w:tcPr>
          <w:p w14:paraId="327134AF"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Average Level Detected</w:t>
            </w:r>
          </w:p>
        </w:tc>
        <w:tc>
          <w:tcPr>
            <w:tcW w:w="1491" w:type="dxa"/>
          </w:tcPr>
          <w:p w14:paraId="3BFEE728"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Range of Detections</w:t>
            </w:r>
          </w:p>
        </w:tc>
        <w:tc>
          <w:tcPr>
            <w:tcW w:w="1492" w:type="dxa"/>
          </w:tcPr>
          <w:p w14:paraId="3CF6AB3E"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1492" w:type="dxa"/>
          </w:tcPr>
          <w:p w14:paraId="5E144ED3"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PHG (MCLG)</w:t>
            </w:r>
          </w:p>
        </w:tc>
        <w:tc>
          <w:tcPr>
            <w:tcW w:w="3001" w:type="dxa"/>
          </w:tcPr>
          <w:p w14:paraId="4C20E4AB"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724954" w14:paraId="553D6181" w14:textId="77777777" w:rsidTr="00E73538">
        <w:tc>
          <w:tcPr>
            <w:tcW w:w="1491" w:type="dxa"/>
          </w:tcPr>
          <w:p w14:paraId="5B76237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Sodium (ppm)</w:t>
            </w:r>
          </w:p>
          <w:p w14:paraId="5E3A7014"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1491" w:type="dxa"/>
          </w:tcPr>
          <w:p w14:paraId="02EA9ACB"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41.7</w:t>
            </w:r>
          </w:p>
        </w:tc>
        <w:tc>
          <w:tcPr>
            <w:tcW w:w="1491" w:type="dxa"/>
          </w:tcPr>
          <w:p w14:paraId="7D4103F5"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33 - 50</w:t>
            </w:r>
          </w:p>
        </w:tc>
        <w:tc>
          <w:tcPr>
            <w:tcW w:w="1492" w:type="dxa"/>
          </w:tcPr>
          <w:p w14:paraId="4241C046"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1492" w:type="dxa"/>
          </w:tcPr>
          <w:p w14:paraId="6F7A07FB" w14:textId="77777777" w:rsidR="00724954" w:rsidRPr="00A13FE7"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3001" w:type="dxa"/>
          </w:tcPr>
          <w:p w14:paraId="37911E1F" w14:textId="77777777" w:rsidR="00724954" w:rsidRPr="00A13FE7"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Generally found in ground and surface water.</w:t>
            </w:r>
          </w:p>
        </w:tc>
      </w:tr>
      <w:tr w:rsidR="00724954" w14:paraId="1194337C" w14:textId="77777777" w:rsidTr="00E73538">
        <w:tc>
          <w:tcPr>
            <w:tcW w:w="1491" w:type="dxa"/>
          </w:tcPr>
          <w:p w14:paraId="2ED26E53"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Hardness (ppm)</w:t>
            </w:r>
          </w:p>
          <w:p w14:paraId="59DF458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1491" w:type="dxa"/>
          </w:tcPr>
          <w:p w14:paraId="657B7B6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148</w:t>
            </w:r>
          </w:p>
        </w:tc>
        <w:tc>
          <w:tcPr>
            <w:tcW w:w="1491" w:type="dxa"/>
          </w:tcPr>
          <w:p w14:paraId="4D38ED3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110 - 190</w:t>
            </w:r>
          </w:p>
        </w:tc>
        <w:tc>
          <w:tcPr>
            <w:tcW w:w="1492" w:type="dxa"/>
          </w:tcPr>
          <w:p w14:paraId="1BF11A91"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1492" w:type="dxa"/>
          </w:tcPr>
          <w:p w14:paraId="0B95006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3001" w:type="dxa"/>
          </w:tcPr>
          <w:p w14:paraId="6E3C123A"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Generally found in ground and surface water.</w:t>
            </w:r>
          </w:p>
        </w:tc>
      </w:tr>
    </w:tbl>
    <w:p w14:paraId="7D87CB9F" w14:textId="77777777" w:rsidR="00724954" w:rsidRDefault="00724954" w:rsidP="00724954">
      <w:pPr>
        <w:spacing w:line="240" w:lineRule="auto"/>
        <w:contextualSpacing/>
        <w:rPr>
          <w:rFonts w:ascii="Times New Roman" w:hAnsi="Times New Roman" w:cs="Times New Roman"/>
          <w:sz w:val="20"/>
          <w:szCs w:val="20"/>
        </w:rPr>
      </w:pPr>
    </w:p>
    <w:p w14:paraId="5D9BA013" w14:textId="77777777" w:rsidR="00724954" w:rsidRDefault="00724954" w:rsidP="00724954">
      <w:pPr>
        <w:spacing w:line="240" w:lineRule="auto"/>
        <w:contextualSpacing/>
        <w:jc w:val="center"/>
        <w:rPr>
          <w:rFonts w:ascii="Times New Roman" w:hAnsi="Times New Roman" w:cs="Times New Roman"/>
          <w:b/>
          <w:sz w:val="20"/>
          <w:szCs w:val="20"/>
        </w:rPr>
      </w:pPr>
    </w:p>
    <w:p w14:paraId="3658E8EC" w14:textId="77777777" w:rsidR="00724954" w:rsidRDefault="00724954" w:rsidP="00724954">
      <w:pPr>
        <w:spacing w:line="240" w:lineRule="auto"/>
        <w:contextualSpacing/>
        <w:jc w:val="center"/>
        <w:rPr>
          <w:rFonts w:ascii="Times New Roman" w:hAnsi="Times New Roman" w:cs="Times New Roman"/>
          <w:b/>
          <w:sz w:val="20"/>
          <w:szCs w:val="20"/>
        </w:rPr>
      </w:pPr>
    </w:p>
    <w:p w14:paraId="0BEC6E6B" w14:textId="77777777" w:rsidR="00724954" w:rsidRDefault="00724954" w:rsidP="00724954">
      <w:pPr>
        <w:spacing w:line="240" w:lineRule="auto"/>
        <w:contextualSpacing/>
        <w:jc w:val="center"/>
        <w:rPr>
          <w:rFonts w:ascii="Times New Roman" w:hAnsi="Times New Roman" w:cs="Times New Roman"/>
          <w:b/>
          <w:sz w:val="20"/>
          <w:szCs w:val="20"/>
        </w:rPr>
      </w:pPr>
    </w:p>
    <w:p w14:paraId="0854B9B2" w14:textId="77777777" w:rsidR="00724954" w:rsidRDefault="00724954" w:rsidP="00724954">
      <w:pPr>
        <w:spacing w:line="240" w:lineRule="auto"/>
        <w:contextualSpacing/>
        <w:jc w:val="center"/>
        <w:rPr>
          <w:rFonts w:ascii="Times New Roman" w:hAnsi="Times New Roman" w:cs="Times New Roman"/>
          <w:b/>
          <w:sz w:val="20"/>
          <w:szCs w:val="20"/>
        </w:rPr>
      </w:pPr>
    </w:p>
    <w:p w14:paraId="35648555" w14:textId="5182B005" w:rsidR="00724954" w:rsidRDefault="00724954" w:rsidP="00724954">
      <w:pPr>
        <w:spacing w:line="240" w:lineRule="auto"/>
        <w:contextualSpacing/>
        <w:jc w:val="center"/>
        <w:rPr>
          <w:rFonts w:ascii="Times New Roman" w:hAnsi="Times New Roman" w:cs="Times New Roman"/>
          <w:b/>
          <w:sz w:val="20"/>
          <w:szCs w:val="20"/>
        </w:rPr>
      </w:pPr>
    </w:p>
    <w:p w14:paraId="1DA7945F" w14:textId="40F3D136" w:rsidR="00283D7F" w:rsidRDefault="00283D7F" w:rsidP="00724954">
      <w:pPr>
        <w:spacing w:line="240" w:lineRule="auto"/>
        <w:contextualSpacing/>
        <w:jc w:val="center"/>
        <w:rPr>
          <w:rFonts w:ascii="Times New Roman" w:hAnsi="Times New Roman" w:cs="Times New Roman"/>
          <w:b/>
          <w:sz w:val="20"/>
          <w:szCs w:val="20"/>
        </w:rPr>
      </w:pPr>
    </w:p>
    <w:p w14:paraId="64ADD025" w14:textId="77777777" w:rsidR="00283D7F" w:rsidRDefault="00283D7F" w:rsidP="00724954">
      <w:pPr>
        <w:spacing w:line="240" w:lineRule="auto"/>
        <w:contextualSpacing/>
        <w:jc w:val="center"/>
        <w:rPr>
          <w:rFonts w:ascii="Times New Roman" w:hAnsi="Times New Roman" w:cs="Times New Roman"/>
          <w:b/>
          <w:sz w:val="20"/>
          <w:szCs w:val="20"/>
        </w:rPr>
      </w:pPr>
    </w:p>
    <w:p w14:paraId="6C5BD309" w14:textId="77777777" w:rsidR="00724954" w:rsidRDefault="00724954" w:rsidP="00724954">
      <w:pPr>
        <w:spacing w:line="240" w:lineRule="auto"/>
        <w:contextualSpacing/>
        <w:jc w:val="center"/>
        <w:rPr>
          <w:rFonts w:ascii="Times New Roman" w:hAnsi="Times New Roman" w:cs="Times New Roman"/>
          <w:b/>
          <w:sz w:val="20"/>
          <w:szCs w:val="20"/>
        </w:rPr>
      </w:pPr>
    </w:p>
    <w:p w14:paraId="19BBF336" w14:textId="77777777" w:rsidR="00724954" w:rsidRDefault="00724954" w:rsidP="0072495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Table 4 – Detection of Contaminants with a Primary Drinking Water Standard</w:t>
      </w:r>
    </w:p>
    <w:p w14:paraId="5A6E2AAB" w14:textId="77777777" w:rsidR="00724954" w:rsidRDefault="00724954" w:rsidP="00724954">
      <w:pPr>
        <w:spacing w:line="240" w:lineRule="auto"/>
        <w:contextualSpacing/>
        <w:jc w:val="center"/>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638"/>
        <w:gridCol w:w="1170"/>
        <w:gridCol w:w="990"/>
        <w:gridCol w:w="1170"/>
        <w:gridCol w:w="810"/>
        <w:gridCol w:w="990"/>
        <w:gridCol w:w="3672"/>
      </w:tblGrid>
      <w:tr w:rsidR="00724954" w14:paraId="15E6D335" w14:textId="77777777" w:rsidTr="00E73538">
        <w:tc>
          <w:tcPr>
            <w:tcW w:w="1638" w:type="dxa"/>
          </w:tcPr>
          <w:p w14:paraId="4F67C9F9"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Chemical or Constituent</w:t>
            </w:r>
          </w:p>
        </w:tc>
        <w:tc>
          <w:tcPr>
            <w:tcW w:w="1170" w:type="dxa"/>
          </w:tcPr>
          <w:p w14:paraId="5BBC25DB"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990" w:type="dxa"/>
          </w:tcPr>
          <w:p w14:paraId="5C051893"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Average Level Detected</w:t>
            </w:r>
          </w:p>
        </w:tc>
        <w:tc>
          <w:tcPr>
            <w:tcW w:w="1170" w:type="dxa"/>
          </w:tcPr>
          <w:p w14:paraId="4A8CAD52"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Range of Detections</w:t>
            </w:r>
          </w:p>
        </w:tc>
        <w:tc>
          <w:tcPr>
            <w:tcW w:w="810" w:type="dxa"/>
          </w:tcPr>
          <w:p w14:paraId="11E20E8A"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990" w:type="dxa"/>
          </w:tcPr>
          <w:p w14:paraId="28547F41"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PHG (MCLG)</w:t>
            </w:r>
          </w:p>
        </w:tc>
        <w:tc>
          <w:tcPr>
            <w:tcW w:w="3672" w:type="dxa"/>
          </w:tcPr>
          <w:p w14:paraId="4CA2A027"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724954" w14:paraId="3F38F464" w14:textId="77777777" w:rsidTr="00E73538">
        <w:tc>
          <w:tcPr>
            <w:tcW w:w="1638" w:type="dxa"/>
          </w:tcPr>
          <w:p w14:paraId="53416654" w14:textId="77777777" w:rsidR="00724954" w:rsidRPr="00A547CD"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Aluminum (ppb)</w:t>
            </w:r>
          </w:p>
        </w:tc>
        <w:tc>
          <w:tcPr>
            <w:tcW w:w="1170" w:type="dxa"/>
          </w:tcPr>
          <w:p w14:paraId="0EFF88B3"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sz w:val="20"/>
                <w:szCs w:val="20"/>
              </w:rPr>
              <w:t>01/3/2018</w:t>
            </w:r>
          </w:p>
        </w:tc>
        <w:tc>
          <w:tcPr>
            <w:tcW w:w="990" w:type="dxa"/>
          </w:tcPr>
          <w:p w14:paraId="7C2BE8E1" w14:textId="77777777" w:rsidR="00724954" w:rsidRPr="00A547CD"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170" w:type="dxa"/>
          </w:tcPr>
          <w:p w14:paraId="3B92063C" w14:textId="77777777" w:rsidR="00724954" w:rsidRPr="00A547CD"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10" w:type="dxa"/>
          </w:tcPr>
          <w:p w14:paraId="6C06076F" w14:textId="77777777" w:rsidR="00724954" w:rsidRPr="00A547CD" w:rsidRDefault="00724954" w:rsidP="00E73538">
            <w:pPr>
              <w:contextualSpacing/>
              <w:jc w:val="center"/>
              <w:rPr>
                <w:rFonts w:ascii="Times New Roman" w:hAnsi="Times New Roman" w:cs="Times New Roman"/>
                <w:sz w:val="20"/>
                <w:szCs w:val="20"/>
              </w:rPr>
            </w:pPr>
            <w:r w:rsidRPr="00A547CD">
              <w:rPr>
                <w:rFonts w:ascii="Times New Roman" w:hAnsi="Times New Roman" w:cs="Times New Roman"/>
                <w:sz w:val="20"/>
                <w:szCs w:val="20"/>
              </w:rPr>
              <w:t>1000</w:t>
            </w:r>
          </w:p>
        </w:tc>
        <w:tc>
          <w:tcPr>
            <w:tcW w:w="990" w:type="dxa"/>
          </w:tcPr>
          <w:p w14:paraId="3E580CC9" w14:textId="77777777" w:rsidR="00724954" w:rsidRPr="00A547CD" w:rsidRDefault="00724954" w:rsidP="00E73538">
            <w:pPr>
              <w:contextualSpacing/>
              <w:jc w:val="center"/>
              <w:rPr>
                <w:rFonts w:ascii="Times New Roman" w:hAnsi="Times New Roman" w:cs="Times New Roman"/>
                <w:sz w:val="20"/>
                <w:szCs w:val="20"/>
              </w:rPr>
            </w:pPr>
            <w:r w:rsidRPr="00A547CD">
              <w:rPr>
                <w:rFonts w:ascii="Times New Roman" w:hAnsi="Times New Roman" w:cs="Times New Roman"/>
                <w:sz w:val="20"/>
                <w:szCs w:val="20"/>
              </w:rPr>
              <w:t>N/A</w:t>
            </w:r>
          </w:p>
        </w:tc>
        <w:tc>
          <w:tcPr>
            <w:tcW w:w="3672" w:type="dxa"/>
          </w:tcPr>
          <w:p w14:paraId="52EF3E61" w14:textId="77777777" w:rsidR="00724954" w:rsidRPr="00A547CD"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Erosion of natural deposits; residual from some surface water treatment processes.</w:t>
            </w:r>
          </w:p>
        </w:tc>
      </w:tr>
      <w:tr w:rsidR="00724954" w14:paraId="1F625FF8" w14:textId="77777777" w:rsidTr="00E73538">
        <w:tc>
          <w:tcPr>
            <w:tcW w:w="1638" w:type="dxa"/>
          </w:tcPr>
          <w:p w14:paraId="0704826A"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b/>
                <w:sz w:val="20"/>
                <w:szCs w:val="20"/>
              </w:rPr>
              <w:t>*Arsenic</w:t>
            </w:r>
          </w:p>
          <w:p w14:paraId="530BC711"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(ppb)</w:t>
            </w:r>
          </w:p>
          <w:p w14:paraId="05E0B79D" w14:textId="77777777" w:rsidR="00724954" w:rsidRPr="008B2E03" w:rsidRDefault="00724954" w:rsidP="00E73538">
            <w:pPr>
              <w:contextualSpacing/>
              <w:jc w:val="center"/>
              <w:rPr>
                <w:rFonts w:ascii="Times New Roman" w:hAnsi="Times New Roman" w:cs="Times New Roman"/>
                <w:sz w:val="20"/>
                <w:szCs w:val="20"/>
              </w:rPr>
            </w:pPr>
          </w:p>
        </w:tc>
        <w:tc>
          <w:tcPr>
            <w:tcW w:w="1170" w:type="dxa"/>
          </w:tcPr>
          <w:p w14:paraId="18F0ACBF" w14:textId="0D636E1B" w:rsidR="00724954" w:rsidRPr="00A547CD" w:rsidRDefault="00E00671" w:rsidP="00E73538">
            <w:pPr>
              <w:contextualSpacing/>
              <w:jc w:val="center"/>
              <w:rPr>
                <w:rFonts w:ascii="Times New Roman" w:hAnsi="Times New Roman" w:cs="Times New Roman"/>
                <w:sz w:val="20"/>
                <w:szCs w:val="20"/>
              </w:rPr>
            </w:pPr>
            <w:r>
              <w:rPr>
                <w:rFonts w:ascii="Times New Roman" w:hAnsi="Times New Roman" w:cs="Times New Roman"/>
                <w:sz w:val="20"/>
                <w:szCs w:val="20"/>
              </w:rPr>
              <w:t>2019</w:t>
            </w:r>
          </w:p>
        </w:tc>
        <w:tc>
          <w:tcPr>
            <w:tcW w:w="990" w:type="dxa"/>
          </w:tcPr>
          <w:p w14:paraId="641FE364" w14:textId="7D7F41A1" w:rsidR="00724954" w:rsidRDefault="00E00671" w:rsidP="00E73538">
            <w:pPr>
              <w:contextualSpacing/>
              <w:jc w:val="center"/>
              <w:rPr>
                <w:rFonts w:ascii="Times New Roman" w:hAnsi="Times New Roman" w:cs="Times New Roman"/>
                <w:sz w:val="20"/>
                <w:szCs w:val="20"/>
              </w:rPr>
            </w:pPr>
            <w:r>
              <w:rPr>
                <w:rFonts w:ascii="Times New Roman" w:hAnsi="Times New Roman" w:cs="Times New Roman"/>
                <w:sz w:val="20"/>
                <w:szCs w:val="20"/>
              </w:rPr>
              <w:t>9.49</w:t>
            </w:r>
          </w:p>
        </w:tc>
        <w:tc>
          <w:tcPr>
            <w:tcW w:w="1170" w:type="dxa"/>
          </w:tcPr>
          <w:p w14:paraId="36636286" w14:textId="77777777" w:rsidR="00724954" w:rsidRPr="00A547CD"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5.7 - 12</w:t>
            </w:r>
          </w:p>
        </w:tc>
        <w:tc>
          <w:tcPr>
            <w:tcW w:w="810" w:type="dxa"/>
          </w:tcPr>
          <w:p w14:paraId="1DC77770" w14:textId="77777777" w:rsidR="00724954" w:rsidRPr="00A547CD"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990" w:type="dxa"/>
          </w:tcPr>
          <w:p w14:paraId="083DC57A" w14:textId="77777777" w:rsidR="00724954" w:rsidRPr="00A547CD"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672" w:type="dxa"/>
          </w:tcPr>
          <w:p w14:paraId="44CD9F3A"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Erosion of natural deposits; runoff from orchards, glass &amp; electronics production wastes.</w:t>
            </w:r>
          </w:p>
        </w:tc>
      </w:tr>
      <w:tr w:rsidR="00724954" w14:paraId="4A0F3605" w14:textId="77777777" w:rsidTr="00E73538">
        <w:tc>
          <w:tcPr>
            <w:tcW w:w="1638" w:type="dxa"/>
          </w:tcPr>
          <w:p w14:paraId="1C087627"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 xml:space="preserve">Barium </w:t>
            </w:r>
          </w:p>
          <w:p w14:paraId="0BA96D78" w14:textId="77777777" w:rsidR="00724954" w:rsidRPr="008B2E03"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70" w:type="dxa"/>
          </w:tcPr>
          <w:p w14:paraId="7DD94A04"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13F968DA"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129.4</w:t>
            </w:r>
          </w:p>
        </w:tc>
        <w:tc>
          <w:tcPr>
            <w:tcW w:w="1170" w:type="dxa"/>
          </w:tcPr>
          <w:p w14:paraId="62382E2A"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97 - 180</w:t>
            </w:r>
          </w:p>
        </w:tc>
        <w:tc>
          <w:tcPr>
            <w:tcW w:w="810" w:type="dxa"/>
          </w:tcPr>
          <w:p w14:paraId="204FD93A"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90" w:type="dxa"/>
          </w:tcPr>
          <w:p w14:paraId="324D42FD"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2000</w:t>
            </w:r>
          </w:p>
        </w:tc>
        <w:tc>
          <w:tcPr>
            <w:tcW w:w="3672" w:type="dxa"/>
          </w:tcPr>
          <w:p w14:paraId="590FB13C"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Discharge of oil drilling wastes &amp; from metal refineries; erosion of natural deposits.</w:t>
            </w:r>
          </w:p>
        </w:tc>
      </w:tr>
      <w:tr w:rsidR="00724954" w14:paraId="59A7A7FA" w14:textId="77777777" w:rsidTr="00E73538">
        <w:tc>
          <w:tcPr>
            <w:tcW w:w="1638" w:type="dxa"/>
          </w:tcPr>
          <w:p w14:paraId="449834E2"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Chromium (ppb)</w:t>
            </w:r>
          </w:p>
        </w:tc>
        <w:tc>
          <w:tcPr>
            <w:tcW w:w="1170" w:type="dxa"/>
          </w:tcPr>
          <w:p w14:paraId="1E319E7E"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7099F9D3"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170" w:type="dxa"/>
          </w:tcPr>
          <w:p w14:paraId="5E11FA61"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10" w:type="dxa"/>
          </w:tcPr>
          <w:p w14:paraId="72BF364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Pr>
          <w:p w14:paraId="2C920FDF"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2.5</w:t>
            </w:r>
          </w:p>
        </w:tc>
        <w:tc>
          <w:tcPr>
            <w:tcW w:w="3672" w:type="dxa"/>
          </w:tcPr>
          <w:p w14:paraId="7A779BF9"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Discharge from steel and pulp mills and chrome plating; erosion of natural deposits.</w:t>
            </w:r>
          </w:p>
        </w:tc>
      </w:tr>
      <w:tr w:rsidR="00724954" w14:paraId="74CE168F" w14:textId="77777777" w:rsidTr="00E73538">
        <w:tc>
          <w:tcPr>
            <w:tcW w:w="1638" w:type="dxa"/>
          </w:tcPr>
          <w:p w14:paraId="0FE3F9DD"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 xml:space="preserve">Fluoride </w:t>
            </w:r>
          </w:p>
          <w:p w14:paraId="37F5572C"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70" w:type="dxa"/>
          </w:tcPr>
          <w:p w14:paraId="5A1DFC3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4B60A90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0.20</w:t>
            </w:r>
          </w:p>
        </w:tc>
        <w:tc>
          <w:tcPr>
            <w:tcW w:w="1170" w:type="dxa"/>
          </w:tcPr>
          <w:p w14:paraId="564191D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0.19 - 0.21</w:t>
            </w:r>
          </w:p>
        </w:tc>
        <w:tc>
          <w:tcPr>
            <w:tcW w:w="810" w:type="dxa"/>
          </w:tcPr>
          <w:p w14:paraId="2C83C6B5"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990" w:type="dxa"/>
          </w:tcPr>
          <w:p w14:paraId="566AE80B"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3672" w:type="dxa"/>
          </w:tcPr>
          <w:p w14:paraId="5E54C31D"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Erosion of natural deposits; water additive which promotes strong teeth; discharge from fertilizer and aluminum factories.</w:t>
            </w:r>
          </w:p>
        </w:tc>
      </w:tr>
      <w:tr w:rsidR="00724954" w14:paraId="2D123FE4" w14:textId="77777777" w:rsidTr="00E73538">
        <w:tc>
          <w:tcPr>
            <w:tcW w:w="1638" w:type="dxa"/>
          </w:tcPr>
          <w:p w14:paraId="214462CA" w14:textId="77777777" w:rsidR="00724954" w:rsidRPr="000B363C" w:rsidRDefault="00724954" w:rsidP="00E73538">
            <w:pPr>
              <w:contextualSpacing/>
              <w:jc w:val="center"/>
              <w:rPr>
                <w:rFonts w:ascii="Times New Roman" w:hAnsi="Times New Roman" w:cs="Times New Roman"/>
                <w:sz w:val="20"/>
                <w:szCs w:val="20"/>
              </w:rPr>
            </w:pPr>
            <w:r w:rsidRPr="000B363C">
              <w:rPr>
                <w:rFonts w:ascii="Times New Roman" w:hAnsi="Times New Roman" w:cs="Times New Roman"/>
                <w:sz w:val="20"/>
                <w:szCs w:val="20"/>
              </w:rPr>
              <w:t>Nitrate</w:t>
            </w:r>
          </w:p>
          <w:p w14:paraId="578E9627" w14:textId="77777777" w:rsidR="00724954" w:rsidRPr="000B363C" w:rsidRDefault="00724954" w:rsidP="00E73538">
            <w:pPr>
              <w:contextualSpacing/>
              <w:jc w:val="center"/>
              <w:rPr>
                <w:rFonts w:ascii="Times New Roman" w:hAnsi="Times New Roman" w:cs="Times New Roman"/>
                <w:sz w:val="20"/>
                <w:szCs w:val="20"/>
              </w:rPr>
            </w:pPr>
            <w:r w:rsidRPr="000B363C">
              <w:rPr>
                <w:rFonts w:ascii="Times New Roman" w:hAnsi="Times New Roman" w:cs="Times New Roman"/>
                <w:sz w:val="20"/>
                <w:szCs w:val="20"/>
              </w:rPr>
              <w:t>(N)</w:t>
            </w:r>
          </w:p>
          <w:p w14:paraId="14234DE8" w14:textId="77777777" w:rsidR="00724954" w:rsidRDefault="00724954" w:rsidP="00E73538">
            <w:pPr>
              <w:contextualSpacing/>
              <w:jc w:val="center"/>
              <w:rPr>
                <w:rFonts w:ascii="Times New Roman" w:hAnsi="Times New Roman" w:cs="Times New Roman"/>
                <w:sz w:val="20"/>
                <w:szCs w:val="20"/>
              </w:rPr>
            </w:pPr>
            <w:r w:rsidRPr="000B363C">
              <w:rPr>
                <w:rFonts w:ascii="Times New Roman" w:hAnsi="Times New Roman" w:cs="Times New Roman"/>
                <w:sz w:val="20"/>
                <w:szCs w:val="20"/>
              </w:rPr>
              <w:t>(ppm)</w:t>
            </w:r>
          </w:p>
        </w:tc>
        <w:tc>
          <w:tcPr>
            <w:tcW w:w="1170" w:type="dxa"/>
          </w:tcPr>
          <w:p w14:paraId="29707ACD" w14:textId="7625773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201</w:t>
            </w:r>
            <w:r w:rsidR="00E00671">
              <w:rPr>
                <w:rFonts w:ascii="Times New Roman" w:hAnsi="Times New Roman" w:cs="Times New Roman"/>
                <w:sz w:val="20"/>
                <w:szCs w:val="20"/>
              </w:rPr>
              <w:t>9</w:t>
            </w:r>
          </w:p>
        </w:tc>
        <w:tc>
          <w:tcPr>
            <w:tcW w:w="990" w:type="dxa"/>
          </w:tcPr>
          <w:p w14:paraId="5B23C2D1" w14:textId="6E9F4D94" w:rsidR="00724954" w:rsidRDefault="00E00671" w:rsidP="00E73538">
            <w:pPr>
              <w:contextualSpacing/>
              <w:jc w:val="center"/>
              <w:rPr>
                <w:rFonts w:ascii="Times New Roman" w:hAnsi="Times New Roman" w:cs="Times New Roman"/>
                <w:sz w:val="20"/>
                <w:szCs w:val="20"/>
              </w:rPr>
            </w:pPr>
            <w:r>
              <w:rPr>
                <w:rFonts w:ascii="Times New Roman" w:hAnsi="Times New Roman" w:cs="Times New Roman"/>
                <w:sz w:val="20"/>
                <w:szCs w:val="20"/>
              </w:rPr>
              <w:t>5.47</w:t>
            </w:r>
          </w:p>
        </w:tc>
        <w:tc>
          <w:tcPr>
            <w:tcW w:w="1170" w:type="dxa"/>
          </w:tcPr>
          <w:p w14:paraId="05F5BC8C" w14:textId="44FFD0B4" w:rsidR="00724954" w:rsidRDefault="00E00671" w:rsidP="00E73538">
            <w:pPr>
              <w:contextualSpacing/>
              <w:jc w:val="center"/>
              <w:rPr>
                <w:rFonts w:ascii="Times New Roman" w:hAnsi="Times New Roman" w:cs="Times New Roman"/>
                <w:sz w:val="20"/>
                <w:szCs w:val="20"/>
              </w:rPr>
            </w:pPr>
            <w:r>
              <w:rPr>
                <w:rFonts w:ascii="Times New Roman" w:hAnsi="Times New Roman" w:cs="Times New Roman"/>
                <w:sz w:val="20"/>
                <w:szCs w:val="20"/>
              </w:rPr>
              <w:t>.90 – 7.8</w:t>
            </w:r>
          </w:p>
        </w:tc>
        <w:tc>
          <w:tcPr>
            <w:tcW w:w="810" w:type="dxa"/>
          </w:tcPr>
          <w:p w14:paraId="3F4EFA8F"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990" w:type="dxa"/>
          </w:tcPr>
          <w:p w14:paraId="53EF268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672" w:type="dxa"/>
          </w:tcPr>
          <w:p w14:paraId="18A5D612"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Runoff and leaching from fertilizer use; leaching from septic tanks, sewage; erosion of natural deposits.</w:t>
            </w:r>
          </w:p>
        </w:tc>
      </w:tr>
      <w:tr w:rsidR="00724954" w14:paraId="03ED6B7C" w14:textId="77777777" w:rsidTr="00E73538">
        <w:tc>
          <w:tcPr>
            <w:tcW w:w="1638" w:type="dxa"/>
          </w:tcPr>
          <w:p w14:paraId="3029CF04"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Selenium</w:t>
            </w:r>
          </w:p>
          <w:p w14:paraId="4EF7A757"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70" w:type="dxa"/>
          </w:tcPr>
          <w:p w14:paraId="0DDB9B1C"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3CDA473B"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1.34</w:t>
            </w:r>
          </w:p>
        </w:tc>
        <w:tc>
          <w:tcPr>
            <w:tcW w:w="1170" w:type="dxa"/>
          </w:tcPr>
          <w:p w14:paraId="1CEB75E8"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 – 2.5</w:t>
            </w:r>
          </w:p>
        </w:tc>
        <w:tc>
          <w:tcPr>
            <w:tcW w:w="810" w:type="dxa"/>
          </w:tcPr>
          <w:p w14:paraId="1017061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Pr>
          <w:p w14:paraId="5E51A52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3672" w:type="dxa"/>
          </w:tcPr>
          <w:p w14:paraId="7D38B7BB"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Discharge from petroleum, glass and metal refineries; erosion of natural deposits; discharge from mines &amp; chemical manufacturers; runoff from livestock lots (feed additive).</w:t>
            </w:r>
          </w:p>
        </w:tc>
      </w:tr>
      <w:tr w:rsidR="00724954" w14:paraId="29CA70BD" w14:textId="77777777" w:rsidTr="00E73538">
        <w:tc>
          <w:tcPr>
            <w:tcW w:w="1638" w:type="dxa"/>
          </w:tcPr>
          <w:p w14:paraId="464132E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Gross Alpha Activity (</w:t>
            </w: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w:t>
            </w:r>
          </w:p>
        </w:tc>
        <w:tc>
          <w:tcPr>
            <w:tcW w:w="1170" w:type="dxa"/>
          </w:tcPr>
          <w:p w14:paraId="4E4AFDB2"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01/13/2015</w:t>
            </w:r>
          </w:p>
          <w:p w14:paraId="2DF36278"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01/03/2018</w:t>
            </w:r>
          </w:p>
        </w:tc>
        <w:tc>
          <w:tcPr>
            <w:tcW w:w="990" w:type="dxa"/>
          </w:tcPr>
          <w:p w14:paraId="6D15500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4.296</w:t>
            </w:r>
          </w:p>
        </w:tc>
        <w:tc>
          <w:tcPr>
            <w:tcW w:w="1170" w:type="dxa"/>
          </w:tcPr>
          <w:p w14:paraId="65AC5D2E"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 - 9.06</w:t>
            </w:r>
          </w:p>
          <w:p w14:paraId="207FADEA" w14:textId="77777777" w:rsidR="00724954" w:rsidRDefault="00724954" w:rsidP="00E73538">
            <w:pPr>
              <w:contextualSpacing/>
              <w:jc w:val="center"/>
              <w:rPr>
                <w:rFonts w:ascii="Times New Roman" w:hAnsi="Times New Roman" w:cs="Times New Roman"/>
                <w:sz w:val="20"/>
                <w:szCs w:val="20"/>
              </w:rPr>
            </w:pPr>
          </w:p>
        </w:tc>
        <w:tc>
          <w:tcPr>
            <w:tcW w:w="810" w:type="dxa"/>
          </w:tcPr>
          <w:p w14:paraId="5D3FBBAE"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Pr>
          <w:p w14:paraId="710FDB9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3672" w:type="dxa"/>
          </w:tcPr>
          <w:p w14:paraId="0868712D"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Erosion of natural deposits.</w:t>
            </w:r>
          </w:p>
        </w:tc>
      </w:tr>
      <w:tr w:rsidR="00724954" w14:paraId="5188CD22" w14:textId="77777777" w:rsidTr="00E73538">
        <w:tc>
          <w:tcPr>
            <w:tcW w:w="1638" w:type="dxa"/>
          </w:tcPr>
          <w:p w14:paraId="5653CEA3"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Hexavalent Chromium (ppb)</w:t>
            </w:r>
          </w:p>
        </w:tc>
        <w:tc>
          <w:tcPr>
            <w:tcW w:w="1170" w:type="dxa"/>
          </w:tcPr>
          <w:p w14:paraId="682B2418"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01/13/2015</w:t>
            </w:r>
          </w:p>
        </w:tc>
        <w:tc>
          <w:tcPr>
            <w:tcW w:w="990" w:type="dxa"/>
          </w:tcPr>
          <w:p w14:paraId="5A14A79A"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2.94</w:t>
            </w:r>
          </w:p>
        </w:tc>
        <w:tc>
          <w:tcPr>
            <w:tcW w:w="1170" w:type="dxa"/>
          </w:tcPr>
          <w:p w14:paraId="656E949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1.1 - 4.7</w:t>
            </w:r>
          </w:p>
        </w:tc>
        <w:tc>
          <w:tcPr>
            <w:tcW w:w="810" w:type="dxa"/>
          </w:tcPr>
          <w:p w14:paraId="5E472FEF"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990" w:type="dxa"/>
          </w:tcPr>
          <w:p w14:paraId="6C06BDD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0.02</w:t>
            </w:r>
          </w:p>
        </w:tc>
        <w:tc>
          <w:tcPr>
            <w:tcW w:w="3672" w:type="dxa"/>
          </w:tcPr>
          <w:p w14:paraId="59ACB42B"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Discharge from electroplating factories, leather tanneries, wood preservation, chemical synthesis, refractory production, and textile manufacturing facilities; erosion of natural deposits.</w:t>
            </w:r>
          </w:p>
        </w:tc>
      </w:tr>
      <w:tr w:rsidR="00724954" w14:paraId="06183586" w14:textId="77777777" w:rsidTr="00E73538">
        <w:tc>
          <w:tcPr>
            <w:tcW w:w="1638" w:type="dxa"/>
          </w:tcPr>
          <w:p w14:paraId="08326054"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1,2,3-Trichloropropane (ppb)</w:t>
            </w:r>
          </w:p>
        </w:tc>
        <w:tc>
          <w:tcPr>
            <w:tcW w:w="1170" w:type="dxa"/>
          </w:tcPr>
          <w:p w14:paraId="0FA63B3A" w14:textId="1B2441CA"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201</w:t>
            </w:r>
            <w:r w:rsidR="00E00671">
              <w:rPr>
                <w:rFonts w:ascii="Times New Roman" w:hAnsi="Times New Roman" w:cs="Times New Roman"/>
                <w:sz w:val="20"/>
                <w:szCs w:val="20"/>
              </w:rPr>
              <w:t>9</w:t>
            </w:r>
          </w:p>
        </w:tc>
        <w:tc>
          <w:tcPr>
            <w:tcW w:w="990" w:type="dxa"/>
          </w:tcPr>
          <w:p w14:paraId="773AE933" w14:textId="08069208" w:rsidR="00724954" w:rsidRDefault="00E00671" w:rsidP="00E73538">
            <w:pPr>
              <w:contextualSpacing/>
              <w:jc w:val="center"/>
              <w:rPr>
                <w:rFonts w:ascii="Times New Roman" w:hAnsi="Times New Roman" w:cs="Times New Roman"/>
                <w:sz w:val="20"/>
                <w:szCs w:val="20"/>
              </w:rPr>
            </w:pPr>
            <w:r>
              <w:rPr>
                <w:rFonts w:ascii="Times New Roman" w:hAnsi="Times New Roman" w:cs="Times New Roman"/>
                <w:sz w:val="20"/>
                <w:szCs w:val="20"/>
              </w:rPr>
              <w:t>.0017</w:t>
            </w:r>
          </w:p>
        </w:tc>
        <w:tc>
          <w:tcPr>
            <w:tcW w:w="1170" w:type="dxa"/>
          </w:tcPr>
          <w:p w14:paraId="2A112E28" w14:textId="7A32DAEE"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 - .00</w:t>
            </w:r>
            <w:r w:rsidR="00E00671">
              <w:rPr>
                <w:rFonts w:ascii="Times New Roman" w:hAnsi="Times New Roman" w:cs="Times New Roman"/>
                <w:sz w:val="20"/>
                <w:szCs w:val="20"/>
              </w:rPr>
              <w:t>33</w:t>
            </w:r>
          </w:p>
        </w:tc>
        <w:tc>
          <w:tcPr>
            <w:tcW w:w="810" w:type="dxa"/>
          </w:tcPr>
          <w:p w14:paraId="70248C45"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.005</w:t>
            </w:r>
          </w:p>
        </w:tc>
        <w:tc>
          <w:tcPr>
            <w:tcW w:w="990" w:type="dxa"/>
          </w:tcPr>
          <w:p w14:paraId="452627CE"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.0007</w:t>
            </w:r>
          </w:p>
        </w:tc>
        <w:tc>
          <w:tcPr>
            <w:tcW w:w="3672" w:type="dxa"/>
          </w:tcPr>
          <w:p w14:paraId="63D1E3AC"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3981EF0" w14:textId="77777777" w:rsidR="00783C08" w:rsidRDefault="00783C08" w:rsidP="00724954">
      <w:pPr>
        <w:spacing w:line="240" w:lineRule="auto"/>
        <w:rPr>
          <w:rFonts w:ascii="Times New Roman" w:hAnsi="Times New Roman" w:cs="Times New Roman"/>
          <w:b/>
          <w:sz w:val="20"/>
          <w:szCs w:val="20"/>
        </w:rPr>
      </w:pPr>
    </w:p>
    <w:p w14:paraId="1569C9F0" w14:textId="3FD6C5C1" w:rsidR="00724954" w:rsidRDefault="00724954" w:rsidP="00724954">
      <w:pPr>
        <w:spacing w:line="240" w:lineRule="auto"/>
        <w:rPr>
          <w:rFonts w:ascii="Times New Roman" w:hAnsi="Times New Roman" w:cs="Times New Roman"/>
          <w:b/>
          <w:sz w:val="20"/>
          <w:szCs w:val="20"/>
        </w:rPr>
      </w:pPr>
      <w:r w:rsidRPr="006B0C39">
        <w:rPr>
          <w:rFonts w:ascii="Times New Roman" w:hAnsi="Times New Roman" w:cs="Times New Roman"/>
          <w:b/>
          <w:sz w:val="20"/>
          <w:szCs w:val="20"/>
        </w:rPr>
        <w:t>*</w:t>
      </w:r>
      <w:r>
        <w:rPr>
          <w:rFonts w:ascii="Times New Roman" w:hAnsi="Times New Roman" w:cs="Times New Roman"/>
          <w:b/>
          <w:sz w:val="20"/>
          <w:szCs w:val="20"/>
        </w:rPr>
        <w:t xml:space="preserve"> We routinely monitor for the presence of drinking water contaminants.  Testing results collected during 201</w:t>
      </w:r>
      <w:r w:rsidR="00E00671">
        <w:rPr>
          <w:rFonts w:ascii="Times New Roman" w:hAnsi="Times New Roman" w:cs="Times New Roman"/>
          <w:b/>
          <w:sz w:val="20"/>
          <w:szCs w:val="20"/>
        </w:rPr>
        <w:t>9</w:t>
      </w:r>
      <w:r>
        <w:rPr>
          <w:rFonts w:ascii="Times New Roman" w:hAnsi="Times New Roman" w:cs="Times New Roman"/>
          <w:b/>
          <w:sz w:val="20"/>
          <w:szCs w:val="20"/>
        </w:rPr>
        <w:t xml:space="preserve"> show that our system exceeds the standard or MCL for arsenic which is 10 ppb at two of our well sites.  Compliance is based on a running annual average (RAA) of four consecutive quarterly samples for each well.  </w:t>
      </w:r>
      <w:r w:rsidR="00783C08">
        <w:rPr>
          <w:rFonts w:ascii="Times New Roman" w:hAnsi="Times New Roman" w:cs="Times New Roman"/>
          <w:b/>
          <w:sz w:val="20"/>
          <w:szCs w:val="20"/>
        </w:rPr>
        <w:t>Arsenic treatment plants were put online January 1, 2020. These new treatment plants comply with all State and Federal drinking water requirements.  The newly designed plants are reducing the arsenic well below the 10 ppb MCL standard.</w:t>
      </w:r>
    </w:p>
    <w:p w14:paraId="1674C82B" w14:textId="77777777" w:rsidR="00724954" w:rsidRDefault="00724954" w:rsidP="00724954">
      <w:pPr>
        <w:spacing w:line="240" w:lineRule="auto"/>
        <w:rPr>
          <w:rFonts w:ascii="Times New Roman" w:hAnsi="Times New Roman" w:cs="Times New Roman"/>
          <w:b/>
          <w:sz w:val="20"/>
          <w:szCs w:val="20"/>
        </w:rPr>
      </w:pPr>
    </w:p>
    <w:p w14:paraId="192FD425" w14:textId="77777777" w:rsidR="00724954" w:rsidRDefault="00724954" w:rsidP="00724954">
      <w:pPr>
        <w:spacing w:line="240" w:lineRule="auto"/>
        <w:rPr>
          <w:rFonts w:ascii="Times New Roman" w:hAnsi="Times New Roman" w:cs="Times New Roman"/>
          <w:b/>
          <w:sz w:val="20"/>
          <w:szCs w:val="20"/>
        </w:rPr>
      </w:pPr>
    </w:p>
    <w:p w14:paraId="5AEA3D99" w14:textId="77777777" w:rsidR="00724954" w:rsidRDefault="00724954" w:rsidP="00724954">
      <w:pPr>
        <w:spacing w:line="240" w:lineRule="auto"/>
        <w:contextualSpacing/>
        <w:rPr>
          <w:rFonts w:ascii="Times New Roman" w:hAnsi="Times New Roman" w:cs="Times New Roman"/>
          <w:sz w:val="20"/>
          <w:szCs w:val="20"/>
        </w:rPr>
      </w:pPr>
    </w:p>
    <w:p w14:paraId="6749EC39" w14:textId="77777777" w:rsidR="00724954" w:rsidRDefault="00724954" w:rsidP="0072495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5 – Detection of Contaminants with a Secondary Drinking Water Standard</w:t>
      </w:r>
    </w:p>
    <w:p w14:paraId="19F83827" w14:textId="77777777" w:rsidR="00724954" w:rsidRDefault="00724954" w:rsidP="00724954">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398"/>
        <w:gridCol w:w="1120"/>
        <w:gridCol w:w="988"/>
        <w:gridCol w:w="1165"/>
        <w:gridCol w:w="800"/>
        <w:gridCol w:w="989"/>
        <w:gridCol w:w="3754"/>
      </w:tblGrid>
      <w:tr w:rsidR="00724954" w14:paraId="5D881EC9" w14:textId="77777777" w:rsidTr="00E73538">
        <w:tc>
          <w:tcPr>
            <w:tcW w:w="1410" w:type="dxa"/>
          </w:tcPr>
          <w:p w14:paraId="628EE3CB"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Chemical or Constituent</w:t>
            </w:r>
          </w:p>
        </w:tc>
        <w:tc>
          <w:tcPr>
            <w:tcW w:w="1128" w:type="dxa"/>
          </w:tcPr>
          <w:p w14:paraId="1EC5C25B"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Sample Date </w:t>
            </w:r>
          </w:p>
        </w:tc>
        <w:tc>
          <w:tcPr>
            <w:tcW w:w="990" w:type="dxa"/>
          </w:tcPr>
          <w:p w14:paraId="23BDEE35"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Average Level Detected</w:t>
            </w:r>
          </w:p>
        </w:tc>
        <w:tc>
          <w:tcPr>
            <w:tcW w:w="1170" w:type="dxa"/>
          </w:tcPr>
          <w:p w14:paraId="4868363A"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Range of Detections</w:t>
            </w:r>
          </w:p>
        </w:tc>
        <w:tc>
          <w:tcPr>
            <w:tcW w:w="810" w:type="dxa"/>
          </w:tcPr>
          <w:p w14:paraId="60F53A24"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990" w:type="dxa"/>
          </w:tcPr>
          <w:p w14:paraId="3AC46692"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PHG (MCLG)</w:t>
            </w:r>
          </w:p>
        </w:tc>
        <w:tc>
          <w:tcPr>
            <w:tcW w:w="3942" w:type="dxa"/>
          </w:tcPr>
          <w:p w14:paraId="1B9FD3AC"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724954" w14:paraId="06545303" w14:textId="77777777" w:rsidTr="00E73538">
        <w:tc>
          <w:tcPr>
            <w:tcW w:w="1410" w:type="dxa"/>
          </w:tcPr>
          <w:p w14:paraId="4A11F2CA"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Aluminum</w:t>
            </w:r>
          </w:p>
          <w:p w14:paraId="2D9C0D32" w14:textId="77777777"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28" w:type="dxa"/>
          </w:tcPr>
          <w:p w14:paraId="56B2FA86" w14:textId="77777777"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2B41CBD6" w14:textId="77777777" w:rsidR="00724954" w:rsidRPr="009C4C8B" w:rsidRDefault="00724954" w:rsidP="00E73538">
            <w:pPr>
              <w:tabs>
                <w:tab w:val="left" w:pos="210"/>
                <w:tab w:val="center" w:pos="387"/>
              </w:tabs>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ND</w:t>
            </w:r>
          </w:p>
        </w:tc>
        <w:tc>
          <w:tcPr>
            <w:tcW w:w="1170" w:type="dxa"/>
          </w:tcPr>
          <w:p w14:paraId="16358C77" w14:textId="77777777"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10" w:type="dxa"/>
          </w:tcPr>
          <w:p w14:paraId="1F5A5BCB" w14:textId="77777777"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90" w:type="dxa"/>
          </w:tcPr>
          <w:p w14:paraId="688034D0" w14:textId="77777777"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14:paraId="19770700" w14:textId="77777777" w:rsidR="00724954" w:rsidRPr="009C4C8B"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Erosion of natural deposits; residual from some surface water treatment processes.</w:t>
            </w:r>
          </w:p>
        </w:tc>
      </w:tr>
      <w:tr w:rsidR="00724954" w14:paraId="5B6CE0AA" w14:textId="77777777" w:rsidTr="00E73538">
        <w:tc>
          <w:tcPr>
            <w:tcW w:w="1410" w:type="dxa"/>
          </w:tcPr>
          <w:p w14:paraId="6C013C8E"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Iron</w:t>
            </w:r>
          </w:p>
          <w:p w14:paraId="067D02B5"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28" w:type="dxa"/>
          </w:tcPr>
          <w:p w14:paraId="04DD9B9F"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44A7C94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78.8</w:t>
            </w:r>
          </w:p>
        </w:tc>
        <w:tc>
          <w:tcPr>
            <w:tcW w:w="1170" w:type="dxa"/>
          </w:tcPr>
          <w:p w14:paraId="73E16A34"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 – 260</w:t>
            </w:r>
          </w:p>
        </w:tc>
        <w:tc>
          <w:tcPr>
            <w:tcW w:w="810" w:type="dxa"/>
          </w:tcPr>
          <w:p w14:paraId="29B43CAF"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300</w:t>
            </w:r>
          </w:p>
        </w:tc>
        <w:tc>
          <w:tcPr>
            <w:tcW w:w="990" w:type="dxa"/>
          </w:tcPr>
          <w:p w14:paraId="0288DFB8"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14:paraId="57FB36A9"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Leaching from natural deposits; industrial wastes.</w:t>
            </w:r>
          </w:p>
        </w:tc>
      </w:tr>
      <w:tr w:rsidR="00724954" w14:paraId="634961FA" w14:textId="77777777" w:rsidTr="00E73538">
        <w:tc>
          <w:tcPr>
            <w:tcW w:w="1410" w:type="dxa"/>
          </w:tcPr>
          <w:p w14:paraId="7AF3C07B"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 xml:space="preserve">Total Dissolved Solids </w:t>
            </w:r>
          </w:p>
          <w:p w14:paraId="742C3002"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28" w:type="dxa"/>
          </w:tcPr>
          <w:p w14:paraId="5E3AAA58"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0BA5E84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332</w:t>
            </w:r>
          </w:p>
        </w:tc>
        <w:tc>
          <w:tcPr>
            <w:tcW w:w="1170" w:type="dxa"/>
          </w:tcPr>
          <w:p w14:paraId="76CCE4B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240 - 390</w:t>
            </w:r>
          </w:p>
        </w:tc>
        <w:tc>
          <w:tcPr>
            <w:tcW w:w="810" w:type="dxa"/>
          </w:tcPr>
          <w:p w14:paraId="2D6F93DB"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90" w:type="dxa"/>
          </w:tcPr>
          <w:p w14:paraId="2C87FBC5"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14:paraId="77D28BC8"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Runoff/leaching from natural deposits.</w:t>
            </w:r>
          </w:p>
        </w:tc>
      </w:tr>
      <w:tr w:rsidR="00724954" w14:paraId="53BDB8A6" w14:textId="77777777" w:rsidTr="00E73538">
        <w:tc>
          <w:tcPr>
            <w:tcW w:w="1410" w:type="dxa"/>
          </w:tcPr>
          <w:p w14:paraId="1140AA6F"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Turbidity (units)</w:t>
            </w:r>
          </w:p>
        </w:tc>
        <w:tc>
          <w:tcPr>
            <w:tcW w:w="1128" w:type="dxa"/>
          </w:tcPr>
          <w:p w14:paraId="78D72C67"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71CF6194"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1.74</w:t>
            </w:r>
          </w:p>
        </w:tc>
        <w:tc>
          <w:tcPr>
            <w:tcW w:w="1170" w:type="dxa"/>
          </w:tcPr>
          <w:p w14:paraId="3BDF55D7"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0.44 - 4.2</w:t>
            </w:r>
          </w:p>
        </w:tc>
        <w:tc>
          <w:tcPr>
            <w:tcW w:w="810" w:type="dxa"/>
          </w:tcPr>
          <w:p w14:paraId="01ECE251"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 xml:space="preserve">5 </w:t>
            </w:r>
          </w:p>
          <w:p w14:paraId="77B2DC4B"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units</w:t>
            </w:r>
          </w:p>
        </w:tc>
        <w:tc>
          <w:tcPr>
            <w:tcW w:w="990" w:type="dxa"/>
          </w:tcPr>
          <w:p w14:paraId="23BA232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14:paraId="36E39451"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Soil runoff.</w:t>
            </w:r>
          </w:p>
        </w:tc>
      </w:tr>
      <w:tr w:rsidR="00724954" w14:paraId="2E5B7571" w14:textId="77777777" w:rsidTr="00E73538">
        <w:tc>
          <w:tcPr>
            <w:tcW w:w="1410" w:type="dxa"/>
          </w:tcPr>
          <w:p w14:paraId="30618E4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Specific Conductance (micromhos)</w:t>
            </w:r>
          </w:p>
        </w:tc>
        <w:tc>
          <w:tcPr>
            <w:tcW w:w="1128" w:type="dxa"/>
          </w:tcPr>
          <w:p w14:paraId="299AEDD7"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37A31A9C"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474.4</w:t>
            </w:r>
          </w:p>
        </w:tc>
        <w:tc>
          <w:tcPr>
            <w:tcW w:w="1170" w:type="dxa"/>
          </w:tcPr>
          <w:p w14:paraId="0740B3C8"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350 - 552</w:t>
            </w:r>
          </w:p>
        </w:tc>
        <w:tc>
          <w:tcPr>
            <w:tcW w:w="810" w:type="dxa"/>
          </w:tcPr>
          <w:p w14:paraId="583DC2B7"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1600</w:t>
            </w:r>
          </w:p>
        </w:tc>
        <w:tc>
          <w:tcPr>
            <w:tcW w:w="990" w:type="dxa"/>
          </w:tcPr>
          <w:p w14:paraId="5463D61F"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14:paraId="151A55D4"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Substances that form ions when in water; seawater influence.</w:t>
            </w:r>
          </w:p>
        </w:tc>
      </w:tr>
      <w:tr w:rsidR="00724954" w14:paraId="5206C487" w14:textId="77777777" w:rsidTr="00E73538">
        <w:tc>
          <w:tcPr>
            <w:tcW w:w="1410" w:type="dxa"/>
          </w:tcPr>
          <w:p w14:paraId="05B5383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Chloride</w:t>
            </w:r>
          </w:p>
          <w:p w14:paraId="143A200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28" w:type="dxa"/>
          </w:tcPr>
          <w:p w14:paraId="14EB46B2"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2103DD34"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29.4</w:t>
            </w:r>
          </w:p>
        </w:tc>
        <w:tc>
          <w:tcPr>
            <w:tcW w:w="1170" w:type="dxa"/>
          </w:tcPr>
          <w:p w14:paraId="2C49D2C2"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20 - 42</w:t>
            </w:r>
          </w:p>
        </w:tc>
        <w:tc>
          <w:tcPr>
            <w:tcW w:w="810" w:type="dxa"/>
          </w:tcPr>
          <w:p w14:paraId="27271F2A"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500</w:t>
            </w:r>
          </w:p>
        </w:tc>
        <w:tc>
          <w:tcPr>
            <w:tcW w:w="990" w:type="dxa"/>
          </w:tcPr>
          <w:p w14:paraId="22E35B1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14:paraId="07292F43"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Runoff/leaching from natural deposits; seawater influence.</w:t>
            </w:r>
          </w:p>
        </w:tc>
      </w:tr>
      <w:tr w:rsidR="00724954" w14:paraId="0C3526BD" w14:textId="77777777" w:rsidTr="00E73538">
        <w:tc>
          <w:tcPr>
            <w:tcW w:w="1410" w:type="dxa"/>
          </w:tcPr>
          <w:p w14:paraId="68AE48CE"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Sulfate</w:t>
            </w:r>
          </w:p>
          <w:p w14:paraId="012BF7E8"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28" w:type="dxa"/>
          </w:tcPr>
          <w:p w14:paraId="0ED2366F"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14:paraId="317EE7D0"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43.2</w:t>
            </w:r>
          </w:p>
        </w:tc>
        <w:tc>
          <w:tcPr>
            <w:tcW w:w="1170" w:type="dxa"/>
          </w:tcPr>
          <w:p w14:paraId="6C8FF156"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32 - 55</w:t>
            </w:r>
          </w:p>
        </w:tc>
        <w:tc>
          <w:tcPr>
            <w:tcW w:w="810" w:type="dxa"/>
          </w:tcPr>
          <w:p w14:paraId="692A5F7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500</w:t>
            </w:r>
          </w:p>
        </w:tc>
        <w:tc>
          <w:tcPr>
            <w:tcW w:w="990" w:type="dxa"/>
          </w:tcPr>
          <w:p w14:paraId="199D847E"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14:paraId="4AF09FF4"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Runoff/leaching from natural deposits; industrial wastes.</w:t>
            </w:r>
          </w:p>
        </w:tc>
      </w:tr>
    </w:tbl>
    <w:p w14:paraId="6E1BE4FE" w14:textId="77777777" w:rsidR="00724954" w:rsidRDefault="00724954" w:rsidP="00724954">
      <w:pPr>
        <w:spacing w:line="240" w:lineRule="auto"/>
        <w:contextualSpacing/>
        <w:jc w:val="center"/>
        <w:rPr>
          <w:rFonts w:ascii="Times New Roman" w:hAnsi="Times New Roman" w:cs="Times New Roman"/>
          <w:b/>
          <w:sz w:val="20"/>
          <w:szCs w:val="20"/>
        </w:rPr>
      </w:pPr>
    </w:p>
    <w:p w14:paraId="3F2CD74A" w14:textId="77777777" w:rsidR="00724954" w:rsidRDefault="00724954" w:rsidP="00724954">
      <w:pPr>
        <w:spacing w:line="240" w:lineRule="auto"/>
        <w:contextualSpacing/>
        <w:jc w:val="center"/>
        <w:rPr>
          <w:rFonts w:ascii="Times New Roman" w:hAnsi="Times New Roman" w:cs="Times New Roman"/>
          <w:b/>
          <w:sz w:val="20"/>
          <w:szCs w:val="20"/>
        </w:rPr>
      </w:pPr>
    </w:p>
    <w:p w14:paraId="364C04D4" w14:textId="77777777" w:rsidR="00724954" w:rsidRDefault="00724954" w:rsidP="00724954">
      <w:pPr>
        <w:spacing w:line="240" w:lineRule="auto"/>
        <w:contextualSpacing/>
        <w:jc w:val="center"/>
        <w:rPr>
          <w:rFonts w:ascii="Times New Roman" w:hAnsi="Times New Roman" w:cs="Times New Roman"/>
          <w:b/>
          <w:sz w:val="20"/>
          <w:szCs w:val="20"/>
        </w:rPr>
      </w:pPr>
    </w:p>
    <w:p w14:paraId="1D6215C7" w14:textId="77777777" w:rsidR="00724954" w:rsidRDefault="00724954" w:rsidP="0072495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6 – Disinfection By-products</w:t>
      </w:r>
    </w:p>
    <w:p w14:paraId="56EA4830" w14:textId="77777777" w:rsidR="00724954" w:rsidRDefault="00724954" w:rsidP="00724954">
      <w:pPr>
        <w:spacing w:line="240" w:lineRule="auto"/>
        <w:contextualSpacing/>
        <w:jc w:val="center"/>
        <w:rPr>
          <w:rFonts w:ascii="Times New Roman" w:hAnsi="Times New Roman" w:cs="Times New Roman"/>
          <w:b/>
          <w:sz w:val="20"/>
          <w:szCs w:val="20"/>
        </w:rPr>
      </w:pPr>
    </w:p>
    <w:tbl>
      <w:tblPr>
        <w:tblStyle w:val="TableGrid"/>
        <w:tblW w:w="10458" w:type="dxa"/>
        <w:tblLook w:val="04A0" w:firstRow="1" w:lastRow="0" w:firstColumn="1" w:lastColumn="0" w:noHBand="0" w:noVBand="1"/>
      </w:tblPr>
      <w:tblGrid>
        <w:gridCol w:w="1788"/>
        <w:gridCol w:w="1020"/>
        <w:gridCol w:w="810"/>
        <w:gridCol w:w="810"/>
        <w:gridCol w:w="1170"/>
        <w:gridCol w:w="1440"/>
        <w:gridCol w:w="3420"/>
      </w:tblGrid>
      <w:tr w:rsidR="00724954" w14:paraId="37BEFB22" w14:textId="77777777" w:rsidTr="00E73538">
        <w:tc>
          <w:tcPr>
            <w:tcW w:w="1788" w:type="dxa"/>
          </w:tcPr>
          <w:p w14:paraId="74E02B8E" w14:textId="77777777" w:rsidR="00724954" w:rsidRDefault="00724954" w:rsidP="00E73538">
            <w:pPr>
              <w:contextualSpacing/>
              <w:jc w:val="center"/>
              <w:rPr>
                <w:rFonts w:ascii="Times New Roman" w:hAnsi="Times New Roman" w:cs="Times New Roman"/>
                <w:b/>
                <w:sz w:val="20"/>
                <w:szCs w:val="20"/>
              </w:rPr>
            </w:pPr>
          </w:p>
        </w:tc>
        <w:tc>
          <w:tcPr>
            <w:tcW w:w="1020" w:type="dxa"/>
          </w:tcPr>
          <w:p w14:paraId="56F3E9C9"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810" w:type="dxa"/>
          </w:tcPr>
          <w:p w14:paraId="665C9FF4"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810" w:type="dxa"/>
          </w:tcPr>
          <w:p w14:paraId="0A714EFA"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PHG</w:t>
            </w:r>
          </w:p>
        </w:tc>
        <w:tc>
          <w:tcPr>
            <w:tcW w:w="1170" w:type="dxa"/>
          </w:tcPr>
          <w:p w14:paraId="37EF7F8C"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Violation </w:t>
            </w:r>
          </w:p>
        </w:tc>
        <w:tc>
          <w:tcPr>
            <w:tcW w:w="1440" w:type="dxa"/>
          </w:tcPr>
          <w:p w14:paraId="79FCF692"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Highest Annual Average</w:t>
            </w:r>
          </w:p>
        </w:tc>
        <w:tc>
          <w:tcPr>
            <w:tcW w:w="3420" w:type="dxa"/>
          </w:tcPr>
          <w:p w14:paraId="788C41A3"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724954" w14:paraId="6FA4E7BC" w14:textId="77777777" w:rsidTr="00E73538">
        <w:tc>
          <w:tcPr>
            <w:tcW w:w="1788" w:type="dxa"/>
          </w:tcPr>
          <w:p w14:paraId="34B51700" w14:textId="77777777" w:rsidR="00724954" w:rsidRPr="002B0AE5" w:rsidRDefault="00724954" w:rsidP="00E73538">
            <w:pPr>
              <w:contextualSpacing/>
              <w:jc w:val="center"/>
              <w:rPr>
                <w:rFonts w:ascii="Times New Roman" w:hAnsi="Times New Roman" w:cs="Times New Roman"/>
                <w:sz w:val="20"/>
                <w:szCs w:val="20"/>
              </w:rPr>
            </w:pPr>
            <w:r w:rsidRPr="002B0AE5">
              <w:rPr>
                <w:rFonts w:ascii="Times New Roman" w:hAnsi="Times New Roman" w:cs="Times New Roman"/>
                <w:sz w:val="20"/>
                <w:szCs w:val="20"/>
              </w:rPr>
              <w:t>Total</w:t>
            </w:r>
          </w:p>
          <w:p w14:paraId="22403810" w14:textId="77777777" w:rsidR="00724954" w:rsidRPr="009C4C8B" w:rsidRDefault="00724954" w:rsidP="00E73538">
            <w:pPr>
              <w:contextualSpacing/>
              <w:jc w:val="center"/>
              <w:rPr>
                <w:rFonts w:ascii="Times New Roman" w:hAnsi="Times New Roman" w:cs="Times New Roman"/>
                <w:sz w:val="20"/>
                <w:szCs w:val="20"/>
              </w:rPr>
            </w:pPr>
            <w:r w:rsidRPr="002B0AE5">
              <w:rPr>
                <w:rFonts w:ascii="Times New Roman" w:hAnsi="Times New Roman" w:cs="Times New Roman"/>
                <w:sz w:val="20"/>
                <w:szCs w:val="20"/>
              </w:rPr>
              <w:t>Tri-</w:t>
            </w:r>
            <w:proofErr w:type="spellStart"/>
            <w:r w:rsidRPr="002B0AE5">
              <w:rPr>
                <w:rFonts w:ascii="Times New Roman" w:hAnsi="Times New Roman" w:cs="Times New Roman"/>
                <w:sz w:val="20"/>
                <w:szCs w:val="20"/>
              </w:rPr>
              <w:t>Holomathanes</w:t>
            </w:r>
            <w:proofErr w:type="spellEnd"/>
          </w:p>
        </w:tc>
        <w:tc>
          <w:tcPr>
            <w:tcW w:w="1020" w:type="dxa"/>
          </w:tcPr>
          <w:p w14:paraId="14B38838" w14:textId="2098583E"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08/201</w:t>
            </w:r>
            <w:r w:rsidR="00E00671">
              <w:rPr>
                <w:rFonts w:ascii="Times New Roman" w:hAnsi="Times New Roman" w:cs="Times New Roman"/>
                <w:sz w:val="20"/>
                <w:szCs w:val="20"/>
              </w:rPr>
              <w:t>9</w:t>
            </w:r>
          </w:p>
        </w:tc>
        <w:tc>
          <w:tcPr>
            <w:tcW w:w="810" w:type="dxa"/>
          </w:tcPr>
          <w:p w14:paraId="467D8DFB" w14:textId="77777777"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80</w:t>
            </w:r>
          </w:p>
        </w:tc>
        <w:tc>
          <w:tcPr>
            <w:tcW w:w="810" w:type="dxa"/>
          </w:tcPr>
          <w:p w14:paraId="59BCB484" w14:textId="77777777"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1170" w:type="dxa"/>
          </w:tcPr>
          <w:p w14:paraId="37662018" w14:textId="77777777"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No</w:t>
            </w:r>
          </w:p>
        </w:tc>
        <w:tc>
          <w:tcPr>
            <w:tcW w:w="1440" w:type="dxa"/>
          </w:tcPr>
          <w:p w14:paraId="63EA0106" w14:textId="45EF6402" w:rsidR="00724954" w:rsidRPr="009C4C8B"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3420" w:type="dxa"/>
          </w:tcPr>
          <w:p w14:paraId="233627E3" w14:textId="77777777" w:rsidR="00724954" w:rsidRPr="009C4C8B"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By-products of drinking water chlorination.</w:t>
            </w:r>
          </w:p>
        </w:tc>
      </w:tr>
      <w:tr w:rsidR="00724954" w14:paraId="059EB784" w14:textId="77777777" w:rsidTr="00E73538">
        <w:tc>
          <w:tcPr>
            <w:tcW w:w="1788" w:type="dxa"/>
          </w:tcPr>
          <w:p w14:paraId="245B00F3" w14:textId="77777777" w:rsidR="00724954" w:rsidRPr="002B0AE5" w:rsidRDefault="00724954" w:rsidP="00E73538">
            <w:pPr>
              <w:contextualSpacing/>
              <w:jc w:val="center"/>
              <w:rPr>
                <w:rFonts w:ascii="Times New Roman" w:hAnsi="Times New Roman" w:cs="Times New Roman"/>
                <w:sz w:val="20"/>
                <w:szCs w:val="20"/>
              </w:rPr>
            </w:pPr>
            <w:r w:rsidRPr="002B0AE5">
              <w:rPr>
                <w:rFonts w:ascii="Times New Roman" w:hAnsi="Times New Roman" w:cs="Times New Roman"/>
                <w:sz w:val="20"/>
                <w:szCs w:val="20"/>
              </w:rPr>
              <w:t xml:space="preserve">Total </w:t>
            </w:r>
            <w:proofErr w:type="spellStart"/>
            <w:r w:rsidRPr="002B0AE5">
              <w:rPr>
                <w:rFonts w:ascii="Times New Roman" w:hAnsi="Times New Roman" w:cs="Times New Roman"/>
                <w:sz w:val="20"/>
                <w:szCs w:val="20"/>
              </w:rPr>
              <w:t>Haoloacetic</w:t>
            </w:r>
            <w:proofErr w:type="spellEnd"/>
            <w:r w:rsidRPr="002B0AE5">
              <w:rPr>
                <w:rFonts w:ascii="Times New Roman" w:hAnsi="Times New Roman" w:cs="Times New Roman"/>
                <w:sz w:val="20"/>
                <w:szCs w:val="20"/>
              </w:rPr>
              <w:t xml:space="preserve"> Acids</w:t>
            </w:r>
          </w:p>
        </w:tc>
        <w:tc>
          <w:tcPr>
            <w:tcW w:w="1020" w:type="dxa"/>
          </w:tcPr>
          <w:p w14:paraId="5240223F" w14:textId="251A558E"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08/201</w:t>
            </w:r>
            <w:r w:rsidR="00E00671">
              <w:rPr>
                <w:rFonts w:ascii="Times New Roman" w:hAnsi="Times New Roman" w:cs="Times New Roman"/>
                <w:sz w:val="20"/>
                <w:szCs w:val="20"/>
              </w:rPr>
              <w:t>9</w:t>
            </w:r>
          </w:p>
        </w:tc>
        <w:tc>
          <w:tcPr>
            <w:tcW w:w="810" w:type="dxa"/>
          </w:tcPr>
          <w:p w14:paraId="016EBF08"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60</w:t>
            </w:r>
          </w:p>
        </w:tc>
        <w:tc>
          <w:tcPr>
            <w:tcW w:w="810" w:type="dxa"/>
          </w:tcPr>
          <w:p w14:paraId="10A337DA"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1170" w:type="dxa"/>
          </w:tcPr>
          <w:p w14:paraId="60A26489"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No</w:t>
            </w:r>
          </w:p>
        </w:tc>
        <w:tc>
          <w:tcPr>
            <w:tcW w:w="1440" w:type="dxa"/>
          </w:tcPr>
          <w:p w14:paraId="50F7C5E8" w14:textId="77777777" w:rsidR="00724954"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3420" w:type="dxa"/>
          </w:tcPr>
          <w:p w14:paraId="4C702741" w14:textId="77777777" w:rsidR="00724954"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By-products of drinking water chlorination.</w:t>
            </w:r>
          </w:p>
        </w:tc>
      </w:tr>
    </w:tbl>
    <w:p w14:paraId="34F300B2" w14:textId="77777777" w:rsidR="00724954" w:rsidRDefault="00724954" w:rsidP="00724954">
      <w:pPr>
        <w:spacing w:line="240" w:lineRule="auto"/>
        <w:contextualSpacing/>
        <w:rPr>
          <w:rFonts w:ascii="Times New Roman" w:hAnsi="Times New Roman" w:cs="Times New Roman"/>
          <w:b/>
          <w:sz w:val="20"/>
          <w:szCs w:val="20"/>
        </w:rPr>
      </w:pPr>
    </w:p>
    <w:p w14:paraId="696E79EA" w14:textId="77777777" w:rsidR="00724954" w:rsidRDefault="00724954" w:rsidP="00724954">
      <w:pPr>
        <w:spacing w:line="240" w:lineRule="auto"/>
        <w:contextualSpacing/>
        <w:jc w:val="center"/>
        <w:rPr>
          <w:rFonts w:ascii="Times New Roman" w:hAnsi="Times New Roman" w:cs="Times New Roman"/>
          <w:b/>
          <w:sz w:val="20"/>
          <w:szCs w:val="20"/>
        </w:rPr>
      </w:pPr>
    </w:p>
    <w:p w14:paraId="4E47EA43" w14:textId="77777777" w:rsidR="00724954" w:rsidRDefault="00724954" w:rsidP="00724954">
      <w:pPr>
        <w:spacing w:line="240" w:lineRule="auto"/>
        <w:contextualSpacing/>
        <w:jc w:val="center"/>
        <w:rPr>
          <w:rFonts w:ascii="Times New Roman" w:hAnsi="Times New Roman" w:cs="Times New Roman"/>
          <w:b/>
          <w:sz w:val="20"/>
          <w:szCs w:val="20"/>
        </w:rPr>
      </w:pPr>
    </w:p>
    <w:p w14:paraId="37F2E787" w14:textId="77777777" w:rsidR="00724954" w:rsidRDefault="00724954" w:rsidP="0072495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7 – Disinfectants</w:t>
      </w:r>
    </w:p>
    <w:p w14:paraId="7CA9020D" w14:textId="77777777" w:rsidR="00724954" w:rsidRDefault="00724954" w:rsidP="00724954">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276"/>
        <w:gridCol w:w="897"/>
        <w:gridCol w:w="979"/>
        <w:gridCol w:w="1328"/>
        <w:gridCol w:w="1143"/>
        <w:gridCol w:w="1154"/>
        <w:gridCol w:w="3437"/>
      </w:tblGrid>
      <w:tr w:rsidR="00724954" w14:paraId="45CD6CC1" w14:textId="77777777" w:rsidTr="00E73538">
        <w:tc>
          <w:tcPr>
            <w:tcW w:w="1278" w:type="dxa"/>
          </w:tcPr>
          <w:p w14:paraId="7AC0AF05"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Disinfectant</w:t>
            </w:r>
          </w:p>
        </w:tc>
        <w:tc>
          <w:tcPr>
            <w:tcW w:w="900" w:type="dxa"/>
          </w:tcPr>
          <w:p w14:paraId="4D074E39"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990" w:type="dxa"/>
          </w:tcPr>
          <w:p w14:paraId="2C50C0D7"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MRDL</w:t>
            </w:r>
          </w:p>
        </w:tc>
        <w:tc>
          <w:tcPr>
            <w:tcW w:w="1350" w:type="dxa"/>
          </w:tcPr>
          <w:p w14:paraId="3102D3AB"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Violation</w:t>
            </w:r>
          </w:p>
        </w:tc>
        <w:tc>
          <w:tcPr>
            <w:tcW w:w="1170" w:type="dxa"/>
          </w:tcPr>
          <w:p w14:paraId="547F1F9C"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Range</w:t>
            </w:r>
          </w:p>
        </w:tc>
        <w:tc>
          <w:tcPr>
            <w:tcW w:w="1170" w:type="dxa"/>
          </w:tcPr>
          <w:p w14:paraId="2BEC915E"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Average</w:t>
            </w:r>
          </w:p>
        </w:tc>
        <w:tc>
          <w:tcPr>
            <w:tcW w:w="3582" w:type="dxa"/>
          </w:tcPr>
          <w:p w14:paraId="2D9199FE" w14:textId="77777777" w:rsidR="00724954" w:rsidRDefault="00724954" w:rsidP="00E73538">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724954" w14:paraId="1AB54132" w14:textId="77777777" w:rsidTr="00E73538">
        <w:tc>
          <w:tcPr>
            <w:tcW w:w="1278" w:type="dxa"/>
          </w:tcPr>
          <w:p w14:paraId="74D20CE4" w14:textId="77777777" w:rsidR="00724954" w:rsidRPr="008316D6"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Chlorine</w:t>
            </w:r>
          </w:p>
        </w:tc>
        <w:tc>
          <w:tcPr>
            <w:tcW w:w="900" w:type="dxa"/>
          </w:tcPr>
          <w:p w14:paraId="39456C6E" w14:textId="03053639" w:rsidR="00724954" w:rsidRPr="008316D6"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201</w:t>
            </w:r>
            <w:r w:rsidR="00E00671">
              <w:rPr>
                <w:rFonts w:ascii="Times New Roman" w:hAnsi="Times New Roman" w:cs="Times New Roman"/>
                <w:sz w:val="20"/>
                <w:szCs w:val="20"/>
              </w:rPr>
              <w:t>9</w:t>
            </w:r>
          </w:p>
        </w:tc>
        <w:tc>
          <w:tcPr>
            <w:tcW w:w="990" w:type="dxa"/>
          </w:tcPr>
          <w:p w14:paraId="375D9D7D" w14:textId="77777777" w:rsidR="00724954" w:rsidRPr="008316D6"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1350" w:type="dxa"/>
          </w:tcPr>
          <w:p w14:paraId="1D6FA2F9" w14:textId="77777777" w:rsidR="00724954" w:rsidRPr="008316D6"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No</w:t>
            </w:r>
          </w:p>
        </w:tc>
        <w:tc>
          <w:tcPr>
            <w:tcW w:w="1170" w:type="dxa"/>
          </w:tcPr>
          <w:p w14:paraId="5ECBE6C6" w14:textId="77777777" w:rsidR="00724954" w:rsidRPr="008316D6"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0.2 – 1.0</w:t>
            </w:r>
          </w:p>
        </w:tc>
        <w:tc>
          <w:tcPr>
            <w:tcW w:w="1170" w:type="dxa"/>
          </w:tcPr>
          <w:p w14:paraId="4F611C3C" w14:textId="77777777" w:rsidR="00724954" w:rsidRPr="008316D6" w:rsidRDefault="00724954" w:rsidP="00E73538">
            <w:pPr>
              <w:contextualSpacing/>
              <w:jc w:val="center"/>
              <w:rPr>
                <w:rFonts w:ascii="Times New Roman" w:hAnsi="Times New Roman" w:cs="Times New Roman"/>
                <w:sz w:val="20"/>
                <w:szCs w:val="20"/>
              </w:rPr>
            </w:pPr>
            <w:r>
              <w:rPr>
                <w:rFonts w:ascii="Times New Roman" w:hAnsi="Times New Roman" w:cs="Times New Roman"/>
                <w:sz w:val="20"/>
                <w:szCs w:val="20"/>
              </w:rPr>
              <w:t>0.9</w:t>
            </w:r>
          </w:p>
        </w:tc>
        <w:tc>
          <w:tcPr>
            <w:tcW w:w="3582" w:type="dxa"/>
          </w:tcPr>
          <w:p w14:paraId="5B850FA0" w14:textId="77777777" w:rsidR="00724954" w:rsidRPr="008316D6" w:rsidRDefault="00724954" w:rsidP="00E73538">
            <w:pPr>
              <w:contextualSpacing/>
              <w:rPr>
                <w:rFonts w:ascii="Times New Roman" w:hAnsi="Times New Roman" w:cs="Times New Roman"/>
                <w:sz w:val="20"/>
                <w:szCs w:val="20"/>
              </w:rPr>
            </w:pPr>
            <w:r>
              <w:rPr>
                <w:rFonts w:ascii="Times New Roman" w:hAnsi="Times New Roman" w:cs="Times New Roman"/>
                <w:sz w:val="20"/>
                <w:szCs w:val="20"/>
              </w:rPr>
              <w:t>Drinking water disinfectant added for treatment.</w:t>
            </w:r>
          </w:p>
        </w:tc>
      </w:tr>
    </w:tbl>
    <w:p w14:paraId="3692ED5C" w14:textId="77777777" w:rsidR="00724954" w:rsidRDefault="00724954" w:rsidP="00724954">
      <w:pPr>
        <w:spacing w:line="240" w:lineRule="auto"/>
        <w:contextualSpacing/>
        <w:rPr>
          <w:rFonts w:ascii="Times New Roman" w:hAnsi="Times New Roman" w:cs="Times New Roman"/>
          <w:b/>
          <w:sz w:val="20"/>
          <w:szCs w:val="20"/>
        </w:rPr>
      </w:pPr>
    </w:p>
    <w:p w14:paraId="3DA8C63A" w14:textId="77777777" w:rsidR="00724954" w:rsidRDefault="00724954" w:rsidP="00724954">
      <w:pPr>
        <w:spacing w:line="240" w:lineRule="auto"/>
        <w:contextualSpacing/>
        <w:jc w:val="center"/>
        <w:rPr>
          <w:rFonts w:ascii="Times New Roman" w:hAnsi="Times New Roman" w:cs="Times New Roman"/>
          <w:b/>
          <w:sz w:val="20"/>
          <w:szCs w:val="20"/>
        </w:rPr>
      </w:pPr>
    </w:p>
    <w:p w14:paraId="0EC976D1" w14:textId="77777777" w:rsidR="00724954" w:rsidRDefault="00724954" w:rsidP="00724954">
      <w:pPr>
        <w:spacing w:line="240" w:lineRule="auto"/>
        <w:contextualSpacing/>
        <w:jc w:val="center"/>
        <w:rPr>
          <w:rFonts w:ascii="Times New Roman" w:hAnsi="Times New Roman" w:cs="Times New Roman"/>
          <w:b/>
          <w:sz w:val="20"/>
          <w:szCs w:val="20"/>
        </w:rPr>
      </w:pPr>
    </w:p>
    <w:p w14:paraId="61DFD7F0" w14:textId="77777777" w:rsidR="00724954" w:rsidRDefault="00724954" w:rsidP="00724954">
      <w:pPr>
        <w:spacing w:line="240" w:lineRule="auto"/>
        <w:contextualSpacing/>
        <w:rPr>
          <w:rFonts w:ascii="Times New Roman" w:hAnsi="Times New Roman" w:cs="Times New Roman"/>
          <w:sz w:val="20"/>
          <w:szCs w:val="20"/>
        </w:rPr>
      </w:pPr>
    </w:p>
    <w:p w14:paraId="636BEBE0" w14:textId="77777777" w:rsidR="00724954" w:rsidRDefault="00724954" w:rsidP="00724954">
      <w:pPr>
        <w:spacing w:line="240" w:lineRule="auto"/>
        <w:contextualSpacing/>
        <w:rPr>
          <w:rFonts w:ascii="Times New Roman" w:hAnsi="Times New Roman" w:cs="Times New Roman"/>
          <w:sz w:val="20"/>
          <w:szCs w:val="20"/>
        </w:rPr>
      </w:pPr>
    </w:p>
    <w:p w14:paraId="3E44DA79" w14:textId="77777777" w:rsidR="00724954" w:rsidRDefault="00724954" w:rsidP="00724954">
      <w:pPr>
        <w:spacing w:line="240" w:lineRule="auto"/>
        <w:contextualSpacing/>
        <w:rPr>
          <w:rFonts w:ascii="Times New Roman" w:hAnsi="Times New Roman" w:cs="Times New Roman"/>
          <w:sz w:val="20"/>
          <w:szCs w:val="20"/>
        </w:rPr>
      </w:pPr>
    </w:p>
    <w:p w14:paraId="727E3596" w14:textId="77777777" w:rsidR="00724954" w:rsidRDefault="00724954" w:rsidP="00724954">
      <w:pPr>
        <w:spacing w:line="240" w:lineRule="auto"/>
        <w:contextualSpacing/>
        <w:rPr>
          <w:rFonts w:ascii="Times New Roman" w:hAnsi="Times New Roman" w:cs="Times New Roman"/>
          <w:sz w:val="20"/>
          <w:szCs w:val="20"/>
        </w:rPr>
      </w:pPr>
    </w:p>
    <w:p w14:paraId="6EDAAF54"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w:t>
      </w:r>
    </w:p>
    <w:p w14:paraId="568522D3"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(1-800-426-4791).</w:t>
      </w:r>
    </w:p>
    <w:p w14:paraId="4C95D57D" w14:textId="77777777" w:rsidR="00724954" w:rsidRDefault="00724954" w:rsidP="00724954">
      <w:pPr>
        <w:spacing w:line="240" w:lineRule="auto"/>
        <w:contextualSpacing/>
        <w:rPr>
          <w:rFonts w:ascii="Times New Roman" w:hAnsi="Times New Roman" w:cs="Times New Roman"/>
          <w:sz w:val="20"/>
          <w:szCs w:val="20"/>
        </w:rPr>
      </w:pPr>
    </w:p>
    <w:p w14:paraId="2B2BF846"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MCLs are set at very stringent levels.  The MCLs are set such that out of every 10,000 or 1,000,000 people (depends upon how the MCL was developed) drinking 2 liters of water every day for a lifetime, only 1 of those people may experience the described health effect.</w:t>
      </w:r>
    </w:p>
    <w:p w14:paraId="50E0636E" w14:textId="77777777" w:rsidR="00724954" w:rsidRDefault="00724954" w:rsidP="00724954">
      <w:pPr>
        <w:spacing w:line="240" w:lineRule="auto"/>
        <w:contextualSpacing/>
        <w:rPr>
          <w:rFonts w:ascii="Times New Roman" w:hAnsi="Times New Roman" w:cs="Times New Roman"/>
          <w:sz w:val="20"/>
          <w:szCs w:val="20"/>
        </w:rPr>
      </w:pPr>
    </w:p>
    <w:p w14:paraId="4B53502C"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Some people who drink water containing barium in excess of the MCL over many years could experience an increase in their blood pressure.</w:t>
      </w:r>
    </w:p>
    <w:p w14:paraId="56378053" w14:textId="77777777" w:rsidR="00724954" w:rsidRDefault="00724954" w:rsidP="00724954">
      <w:pPr>
        <w:spacing w:line="240" w:lineRule="auto"/>
        <w:contextualSpacing/>
        <w:rPr>
          <w:rFonts w:ascii="Times New Roman" w:hAnsi="Times New Roman" w:cs="Times New Roman"/>
          <w:sz w:val="20"/>
          <w:szCs w:val="20"/>
        </w:rPr>
      </w:pPr>
    </w:p>
    <w:p w14:paraId="2A42CFEA"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State Water Resources Control Board, Division of Drinking Water continues to research the health effects of low levels of arsenic, which is a mineral known to cause cancer in humans at high concentrations and is linked to other health effects such as skin damage and other circulatory problems.  Some people who drink water containing arsenic in excess of the MCL over many years could experience skin damage or problems with their circulatory system, and may have an increased risk of getting cancer.</w:t>
      </w:r>
    </w:p>
    <w:p w14:paraId="602EFCBA" w14:textId="77777777" w:rsidR="00724954" w:rsidRDefault="00724954" w:rsidP="00724954">
      <w:pPr>
        <w:spacing w:line="240" w:lineRule="auto"/>
        <w:contextualSpacing/>
        <w:rPr>
          <w:rFonts w:ascii="Times New Roman" w:hAnsi="Times New Roman" w:cs="Times New Roman"/>
          <w:sz w:val="20"/>
          <w:szCs w:val="20"/>
        </w:rPr>
      </w:pPr>
    </w:p>
    <w:p w14:paraId="05A258AB"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p w14:paraId="40305D94" w14:textId="77777777" w:rsidR="00724954" w:rsidRDefault="00724954" w:rsidP="00724954">
      <w:pPr>
        <w:spacing w:line="240" w:lineRule="auto"/>
        <w:contextualSpacing/>
        <w:rPr>
          <w:rFonts w:ascii="Times New Roman" w:hAnsi="Times New Roman" w:cs="Times New Roman"/>
          <w:sz w:val="20"/>
          <w:szCs w:val="20"/>
        </w:rPr>
      </w:pPr>
    </w:p>
    <w:p w14:paraId="1A82DF38"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Greenfield County Water District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F70EA5">
          <w:rPr>
            <w:rStyle w:val="Hyperlink"/>
            <w:rFonts w:ascii="Times New Roman" w:hAnsi="Times New Roman" w:cs="Times New Roman"/>
            <w:sz w:val="20"/>
            <w:szCs w:val="20"/>
          </w:rPr>
          <w:t>http://www.epa.gov/lead</w:t>
        </w:r>
      </w:hyperlink>
      <w:r>
        <w:rPr>
          <w:rFonts w:ascii="Times New Roman" w:hAnsi="Times New Roman" w:cs="Times New Roman"/>
          <w:sz w:val="20"/>
          <w:szCs w:val="20"/>
        </w:rPr>
        <w:t>.</w:t>
      </w:r>
    </w:p>
    <w:p w14:paraId="29BA22C3" w14:textId="77777777" w:rsidR="00724954" w:rsidRDefault="00724954" w:rsidP="00724954">
      <w:pPr>
        <w:spacing w:line="240" w:lineRule="auto"/>
        <w:contextualSpacing/>
        <w:rPr>
          <w:rFonts w:ascii="Times New Roman" w:hAnsi="Times New Roman" w:cs="Times New Roman"/>
          <w:sz w:val="20"/>
          <w:szCs w:val="20"/>
        </w:rPr>
      </w:pPr>
    </w:p>
    <w:p w14:paraId="64D46E40" w14:textId="77777777" w:rsidR="00724954"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for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 426-4791.</w:t>
      </w:r>
    </w:p>
    <w:p w14:paraId="44967E2B" w14:textId="77777777" w:rsidR="00724954" w:rsidRDefault="00724954" w:rsidP="00724954">
      <w:pPr>
        <w:spacing w:line="240" w:lineRule="auto"/>
        <w:contextualSpacing/>
        <w:rPr>
          <w:rFonts w:ascii="Times New Roman" w:hAnsi="Times New Roman" w:cs="Times New Roman"/>
          <w:sz w:val="20"/>
          <w:szCs w:val="20"/>
        </w:rPr>
      </w:pPr>
    </w:p>
    <w:p w14:paraId="5C730732" w14:textId="77777777" w:rsidR="00724954" w:rsidRPr="008316D6" w:rsidRDefault="00724954" w:rsidP="00724954">
      <w:pPr>
        <w:spacing w:line="240" w:lineRule="auto"/>
        <w:contextualSpacing/>
        <w:rPr>
          <w:rFonts w:ascii="Times New Roman" w:hAnsi="Times New Roman" w:cs="Times New Roman"/>
          <w:sz w:val="20"/>
          <w:szCs w:val="20"/>
        </w:rPr>
      </w:pPr>
      <w:r>
        <w:rPr>
          <w:rFonts w:ascii="Times New Roman" w:hAnsi="Times New Roman" w:cs="Times New Roman"/>
          <w:sz w:val="20"/>
          <w:szCs w:val="20"/>
        </w:rPr>
        <w:t>Please call our office if you have questions (661) 831-0989.  We at Greenfield County Water District work continuously to provide top quality water to every tap.  We ask that all our customers help us protect our water sources, which are the heart of our community, our way of life and our children’s future.</w:t>
      </w:r>
    </w:p>
    <w:p w14:paraId="43E7DF42" w14:textId="77777777" w:rsidR="00724954" w:rsidRDefault="00724954" w:rsidP="00724954"/>
    <w:p w14:paraId="316CB581" w14:textId="77777777" w:rsidR="00724954" w:rsidRDefault="00724954" w:rsidP="00724954"/>
    <w:p w14:paraId="327BD721" w14:textId="77777777" w:rsidR="00724954" w:rsidRDefault="00724954" w:rsidP="00724954"/>
    <w:p w14:paraId="53F8C87B" w14:textId="77777777" w:rsidR="00724954" w:rsidRDefault="00724954" w:rsidP="00724954"/>
    <w:p w14:paraId="0A2FF911" w14:textId="77777777" w:rsidR="00724954" w:rsidRDefault="00724954" w:rsidP="00724954"/>
    <w:p w14:paraId="6D72C79B" w14:textId="77777777" w:rsidR="00724954" w:rsidRDefault="00724954" w:rsidP="00724954"/>
    <w:p w14:paraId="2D8534BA" w14:textId="77777777" w:rsidR="009A33C5" w:rsidRDefault="009A33C5"/>
    <w:sectPr w:rsidR="009A33C5" w:rsidSect="00E37CC9">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D484A" w14:textId="77777777" w:rsidR="00561525" w:rsidRDefault="00561525">
      <w:pPr>
        <w:spacing w:after="0" w:line="240" w:lineRule="auto"/>
      </w:pPr>
      <w:r>
        <w:separator/>
      </w:r>
    </w:p>
  </w:endnote>
  <w:endnote w:type="continuationSeparator" w:id="0">
    <w:p w14:paraId="2FEB4C23" w14:textId="77777777" w:rsidR="00561525" w:rsidRDefault="0056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5587916"/>
      <w:docPartObj>
        <w:docPartGallery w:val="Page Numbers (Bottom of Page)"/>
        <w:docPartUnique/>
      </w:docPartObj>
    </w:sdtPr>
    <w:sdtEndPr>
      <w:rPr>
        <w:noProof/>
      </w:rPr>
    </w:sdtEndPr>
    <w:sdtContent>
      <w:p w14:paraId="67607B9E" w14:textId="77777777" w:rsidR="008316D6" w:rsidRDefault="00E00671">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B735568" w14:textId="77777777" w:rsidR="008316D6" w:rsidRDefault="00561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38DC4" w14:textId="77777777" w:rsidR="00561525" w:rsidRDefault="00561525">
      <w:pPr>
        <w:spacing w:after="0" w:line="240" w:lineRule="auto"/>
      </w:pPr>
      <w:r>
        <w:separator/>
      </w:r>
    </w:p>
  </w:footnote>
  <w:footnote w:type="continuationSeparator" w:id="0">
    <w:p w14:paraId="74D9BC6B" w14:textId="77777777" w:rsidR="00561525" w:rsidRDefault="00561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26739"/>
    <w:multiLevelType w:val="hybridMultilevel"/>
    <w:tmpl w:val="7BAA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701BE"/>
    <w:multiLevelType w:val="hybridMultilevel"/>
    <w:tmpl w:val="EEA8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54"/>
    <w:rsid w:val="00283D7F"/>
    <w:rsid w:val="00561525"/>
    <w:rsid w:val="00724954"/>
    <w:rsid w:val="00727650"/>
    <w:rsid w:val="00783C08"/>
    <w:rsid w:val="008F17D2"/>
    <w:rsid w:val="009A33C5"/>
    <w:rsid w:val="00C31DEE"/>
    <w:rsid w:val="00C431D5"/>
    <w:rsid w:val="00E00671"/>
    <w:rsid w:val="00F44224"/>
    <w:rsid w:val="00FF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09D3"/>
  <w15:chartTrackingRefBased/>
  <w15:docId w15:val="{B59B607B-44EC-45EF-A4D2-6999FF2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4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954"/>
  </w:style>
  <w:style w:type="paragraph" w:styleId="ListParagraph">
    <w:name w:val="List Paragraph"/>
    <w:basedOn w:val="Normal"/>
    <w:uiPriority w:val="34"/>
    <w:qFormat/>
    <w:rsid w:val="00724954"/>
    <w:pPr>
      <w:ind w:left="720"/>
      <w:contextualSpacing/>
    </w:pPr>
  </w:style>
  <w:style w:type="table" w:styleId="TableGrid">
    <w:name w:val="Table Grid"/>
    <w:basedOn w:val="TableNormal"/>
    <w:uiPriority w:val="59"/>
    <w:rsid w:val="0072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9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Greenfield Water</dc:creator>
  <cp:keywords/>
  <dc:description/>
  <cp:lastModifiedBy>Greenfield Water</cp:lastModifiedBy>
  <cp:revision>2</cp:revision>
  <dcterms:created xsi:type="dcterms:W3CDTF">2020-05-27T21:47:00Z</dcterms:created>
  <dcterms:modified xsi:type="dcterms:W3CDTF">2020-05-27T21:47:00Z</dcterms:modified>
</cp:coreProperties>
</file>