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965EC1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15B5C" w:rsidRPr="00815B5C">
        <w:rPr>
          <w:rFonts w:ascii="Arial" w:hAnsi="Arial" w:cs="Arial"/>
          <w:sz w:val="24"/>
          <w:szCs w:val="24"/>
          <w:u w:val="single"/>
        </w:rPr>
        <w:t>Grimmway Farms – David Road</w:t>
      </w:r>
      <w:r w:rsidR="00494C7A">
        <w:rPr>
          <w:rFonts w:ascii="Arial" w:hAnsi="Arial" w:cs="Arial"/>
          <w:sz w:val="24"/>
          <w:szCs w:val="24"/>
        </w:rPr>
        <w:t xml:space="preserve"> </w:t>
      </w:r>
    </w:p>
    <w:p w14:paraId="65A99AB1" w14:textId="4A7CAF8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15B5C" w:rsidRPr="00815B5C">
        <w:rPr>
          <w:rFonts w:ascii="Arial" w:hAnsi="Arial" w:cs="Arial"/>
          <w:sz w:val="24"/>
          <w:szCs w:val="24"/>
          <w:u w:val="single"/>
        </w:rPr>
        <w:t>6/28/2021</w:t>
      </w:r>
    </w:p>
    <w:p w14:paraId="21C05768" w14:textId="59F1261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15B5C" w:rsidRPr="00815B5C">
        <w:rPr>
          <w:rFonts w:ascii="Arial" w:hAnsi="Arial" w:cs="Arial"/>
          <w:sz w:val="24"/>
          <w:szCs w:val="24"/>
          <w:u w:val="single"/>
        </w:rPr>
        <w:t>Groundwater</w:t>
      </w:r>
    </w:p>
    <w:p w14:paraId="6AE5ED8C" w14:textId="6C7E28F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15B5C" w:rsidRPr="00815B5C">
        <w:rPr>
          <w:rFonts w:ascii="Arial" w:hAnsi="Arial" w:cs="Arial"/>
          <w:sz w:val="24"/>
          <w:szCs w:val="24"/>
          <w:u w:val="single"/>
        </w:rPr>
        <w:t>Well 01 onsite of David Road location</w:t>
      </w:r>
    </w:p>
    <w:p w14:paraId="11D6F99D" w14:textId="77C6B0D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15B5C" w:rsidRPr="00815B5C">
        <w:rPr>
          <w:rFonts w:ascii="Arial" w:hAnsi="Arial" w:cs="Arial"/>
          <w:sz w:val="24"/>
          <w:szCs w:val="24"/>
          <w:u w:val="single"/>
        </w:rPr>
        <w:t>N/A</w:t>
      </w:r>
    </w:p>
    <w:p w14:paraId="55CC3D7E" w14:textId="00D12DA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15B5C" w:rsidRPr="00815B5C">
        <w:rPr>
          <w:rFonts w:ascii="Arial" w:hAnsi="Arial" w:cs="Arial"/>
          <w:sz w:val="24"/>
          <w:szCs w:val="24"/>
          <w:u w:val="single"/>
        </w:rPr>
        <w:t>N/A</w:t>
      </w:r>
    </w:p>
    <w:p w14:paraId="175FE9EF" w14:textId="4D93CCD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15B5C" w:rsidRPr="00815B5C">
        <w:rPr>
          <w:rFonts w:ascii="Arial" w:hAnsi="Arial" w:cs="Arial"/>
          <w:sz w:val="24"/>
          <w:szCs w:val="24"/>
          <w:u w:val="single"/>
        </w:rPr>
        <w:t>Michael Riccomini; (661) 854-6260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5437290"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815B5C">
        <w:rPr>
          <w:rFonts w:ascii="Arial" w:hAnsi="Arial" w:cs="Arial"/>
          <w:sz w:val="24"/>
          <w:szCs w:val="24"/>
        </w:rPr>
        <w:t>Grimmway Farms – David Road</w:t>
      </w:r>
      <w:r w:rsidR="00442D66" w:rsidRPr="00D10A7C">
        <w:rPr>
          <w:rFonts w:ascii="Arial" w:hAnsi="Arial" w:cs="Arial"/>
          <w:sz w:val="24"/>
          <w:szCs w:val="24"/>
        </w:rPr>
        <w:t xml:space="preserve"> a </w:t>
      </w:r>
      <w:r w:rsidR="00815B5C">
        <w:rPr>
          <w:rFonts w:ascii="Arial" w:hAnsi="Arial" w:cs="Arial"/>
          <w:sz w:val="24"/>
          <w:szCs w:val="24"/>
        </w:rPr>
        <w:t>(661) 854-6260</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264EA4BD"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815B5C">
        <w:rPr>
          <w:rFonts w:ascii="Arial" w:hAnsi="Arial" w:cs="Arial"/>
          <w:sz w:val="24"/>
          <w:szCs w:val="24"/>
        </w:rPr>
        <w:t xml:space="preserve">Grimmway Farms – David </w:t>
      </w:r>
      <w:proofErr w:type="spellStart"/>
      <w:r w:rsidR="00815B5C">
        <w:rPr>
          <w:rFonts w:ascii="Arial" w:hAnsi="Arial" w:cs="Arial"/>
          <w:sz w:val="24"/>
          <w:szCs w:val="24"/>
        </w:rPr>
        <w:t>Road</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815B5C">
        <w:rPr>
          <w:rFonts w:ascii="Arial" w:hAnsi="Arial" w:cs="Arial"/>
          <w:sz w:val="24"/>
          <w:szCs w:val="24"/>
        </w:rPr>
        <w:t>(661) 854-6260</w:t>
      </w:r>
      <w:r w:rsidR="00FB5ACE" w:rsidRPr="00D10A7C">
        <w:rPr>
          <w:rFonts w:ascii="Arial" w:eastAsia="PMingLiU" w:hAnsi="Arial" w:cs="Arial"/>
          <w:sz w:val="24"/>
          <w:szCs w:val="24"/>
        </w:rPr>
        <w:t>.</w:t>
      </w:r>
    </w:p>
    <w:p w14:paraId="7D3636E6" w14:textId="1164C33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815B5C">
        <w:rPr>
          <w:rFonts w:ascii="Arial" w:hAnsi="Arial" w:cs="Arial"/>
          <w:sz w:val="24"/>
          <w:szCs w:val="24"/>
        </w:rPr>
        <w:t>Grimmway Farms – David Road</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815B5C">
        <w:rPr>
          <w:rFonts w:ascii="Arial" w:hAnsi="Arial" w:cs="Arial"/>
          <w:sz w:val="24"/>
          <w:szCs w:val="24"/>
        </w:rPr>
        <w:t>(661) 854-6260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58D2FA3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815B5C">
        <w:rPr>
          <w:rFonts w:ascii="Arial" w:hAnsi="Arial" w:cs="Arial"/>
          <w:sz w:val="24"/>
          <w:szCs w:val="24"/>
        </w:rPr>
        <w:t>Grimmway Farms – David Road</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815B5C">
        <w:rPr>
          <w:rFonts w:ascii="Arial" w:hAnsi="Arial" w:cs="Arial"/>
          <w:sz w:val="24"/>
          <w:szCs w:val="24"/>
        </w:rPr>
        <w:t>(661) 854-6260</w:t>
      </w:r>
      <w:r w:rsidR="00815B5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94969C0"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815B5C">
        <w:rPr>
          <w:rFonts w:ascii="Arial" w:hAnsi="Arial" w:cs="Arial"/>
          <w:sz w:val="24"/>
          <w:szCs w:val="24"/>
        </w:rPr>
        <w:t>Grimmway Farms – David Road</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815B5C">
        <w:rPr>
          <w:rFonts w:ascii="Arial" w:hAnsi="Arial" w:cs="Arial"/>
          <w:sz w:val="24"/>
          <w:szCs w:val="24"/>
        </w:rPr>
        <w:t>(661) 854-6260</w:t>
      </w:r>
      <w:r w:rsidR="006537F6" w:rsidRPr="00D10A7C">
        <w:rPr>
          <w:rFonts w:ascii="Arial" w:hAnsi="Arial" w:cs="Arial"/>
          <w:sz w:val="24"/>
          <w:szCs w:val="24"/>
        </w:rPr>
        <w:t xml:space="preserve"> r</w:t>
      </w:r>
      <w:proofErr w:type="spellStart"/>
      <w:r w:rsidR="006537F6" w:rsidRPr="00D10A7C">
        <w:rPr>
          <w:rFonts w:ascii="Arial" w:hAnsi="Arial" w:cs="Arial"/>
          <w:sz w:val="24"/>
          <w:szCs w:val="24"/>
        </w:rPr>
        <w:t>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606A91B6" w14:textId="7364DE56" w:rsidR="00815B5C" w:rsidRDefault="00815B5C" w:rsidP="0092687A">
      <w:pPr>
        <w:spacing w:after="180"/>
        <w:rPr>
          <w:rFonts w:ascii="Arial" w:hAnsi="Arial" w:cs="Arial"/>
          <w:sz w:val="24"/>
          <w:szCs w:val="24"/>
        </w:rPr>
      </w:pPr>
    </w:p>
    <w:p w14:paraId="7FB286AB" w14:textId="77777777" w:rsidR="00815B5C" w:rsidRPr="00D10A7C" w:rsidRDefault="00815B5C"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12A036B8"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 xml:space="preserve">5, </w:t>
      </w:r>
      <w:r w:rsidR="00B704C3" w:rsidRPr="005F082E">
        <w:rPr>
          <w:rFonts w:ascii="Arial" w:hAnsi="Arial" w:cs="Arial"/>
          <w:bCs/>
          <w:sz w:val="24"/>
          <w:szCs w:val="24"/>
        </w:rPr>
        <w:t xml:space="preserve">and </w:t>
      </w:r>
      <w:r w:rsidR="00A41493">
        <w:rPr>
          <w:rFonts w:ascii="Arial" w:hAnsi="Arial" w:cs="Arial"/>
          <w:bCs/>
          <w:sz w:val="24"/>
          <w:szCs w:val="24"/>
        </w:rPr>
        <w:t>6</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692CDC">
        <w:fldChar w:fldCharType="begin"/>
      </w:r>
      <w:r w:rsidR="00692CDC">
        <w:instrText xml:space="preserve"> SEQ Table \* ARABIC </w:instrText>
      </w:r>
      <w:r w:rsidR="00692CDC">
        <w:fldChar w:fldCharType="separate"/>
      </w:r>
      <w:r w:rsidR="001D70E6" w:rsidRPr="005F082E">
        <w:rPr>
          <w:noProof/>
        </w:rPr>
        <w:t>1</w:t>
      </w:r>
      <w:r w:rsidR="00692CDC">
        <w:rPr>
          <w:noProof/>
        </w:rPr>
        <w:fldChar w:fldCharType="end"/>
      </w:r>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263"/>
        <w:gridCol w:w="2790"/>
        <w:gridCol w:w="990"/>
        <w:gridCol w:w="2071"/>
      </w:tblGrid>
      <w:tr w:rsidR="00095AAC" w:rsidRPr="005F082E" w14:paraId="6769928C" w14:textId="77777777" w:rsidTr="00A41493">
        <w:trPr>
          <w:cantSplit/>
          <w:trHeight w:val="611"/>
          <w:tblHeader/>
        </w:trPr>
        <w:tc>
          <w:tcPr>
            <w:tcW w:w="2065" w:type="dxa"/>
            <w:vAlign w:val="center"/>
          </w:tcPr>
          <w:p w14:paraId="6DAD43D0" w14:textId="545BE729" w:rsidR="00095AAC" w:rsidRPr="00815B5C" w:rsidRDefault="00095AAC" w:rsidP="00F96FCF">
            <w:pPr>
              <w:spacing w:before="40" w:after="40"/>
              <w:jc w:val="center"/>
              <w:rPr>
                <w:rFonts w:ascii="Arial" w:hAnsi="Arial" w:cs="Arial"/>
                <w:b/>
                <w:bCs/>
              </w:rPr>
            </w:pPr>
            <w:r w:rsidRPr="00815B5C">
              <w:rPr>
                <w:rFonts w:ascii="Arial" w:hAnsi="Arial" w:cs="Arial"/>
                <w:b/>
                <w:bCs/>
              </w:rPr>
              <w:t>Microbiological Contaminants</w:t>
            </w:r>
            <w:r w:rsidR="00624516" w:rsidRPr="00815B5C">
              <w:rPr>
                <w:rFonts w:ascii="Arial" w:hAnsi="Arial" w:cs="Arial"/>
                <w:b/>
                <w:bCs/>
              </w:rPr>
              <w:t xml:space="preserve"> </w:t>
            </w:r>
          </w:p>
        </w:tc>
        <w:tc>
          <w:tcPr>
            <w:tcW w:w="1617" w:type="dxa"/>
            <w:vAlign w:val="center"/>
          </w:tcPr>
          <w:p w14:paraId="2B0F6A6A" w14:textId="77777777" w:rsidR="00095AAC" w:rsidRPr="00815B5C" w:rsidRDefault="00095AAC" w:rsidP="00F96FCF">
            <w:pPr>
              <w:spacing w:before="40" w:after="40"/>
              <w:jc w:val="center"/>
              <w:rPr>
                <w:rFonts w:ascii="Arial" w:hAnsi="Arial" w:cs="Arial"/>
                <w:b/>
                <w:bCs/>
              </w:rPr>
            </w:pPr>
            <w:r w:rsidRPr="00815B5C">
              <w:rPr>
                <w:rFonts w:ascii="Arial" w:hAnsi="Arial" w:cs="Arial"/>
                <w:b/>
                <w:bCs/>
              </w:rPr>
              <w:t>Highest No. of Detections</w:t>
            </w:r>
          </w:p>
        </w:tc>
        <w:tc>
          <w:tcPr>
            <w:tcW w:w="1263" w:type="dxa"/>
            <w:vAlign w:val="center"/>
          </w:tcPr>
          <w:p w14:paraId="0972350F" w14:textId="77777777" w:rsidR="00095AAC" w:rsidRPr="00815B5C" w:rsidRDefault="00095AAC" w:rsidP="00F96FCF">
            <w:pPr>
              <w:spacing w:before="40" w:after="40"/>
              <w:jc w:val="center"/>
              <w:rPr>
                <w:rFonts w:ascii="Arial" w:hAnsi="Arial" w:cs="Arial"/>
                <w:b/>
                <w:bCs/>
              </w:rPr>
            </w:pPr>
            <w:r w:rsidRPr="00815B5C">
              <w:rPr>
                <w:rFonts w:ascii="Arial" w:hAnsi="Arial" w:cs="Arial"/>
                <w:b/>
                <w:bCs/>
              </w:rPr>
              <w:t>No. of Months in Violation</w:t>
            </w:r>
          </w:p>
        </w:tc>
        <w:tc>
          <w:tcPr>
            <w:tcW w:w="2790" w:type="dxa"/>
            <w:vAlign w:val="center"/>
          </w:tcPr>
          <w:p w14:paraId="7D6A3E09" w14:textId="77777777" w:rsidR="00095AAC" w:rsidRPr="00815B5C" w:rsidRDefault="00095AAC" w:rsidP="00F96FCF">
            <w:pPr>
              <w:spacing w:before="40" w:after="40"/>
              <w:jc w:val="center"/>
              <w:rPr>
                <w:rFonts w:ascii="Arial" w:hAnsi="Arial" w:cs="Arial"/>
                <w:b/>
                <w:bCs/>
              </w:rPr>
            </w:pPr>
            <w:r w:rsidRPr="00815B5C">
              <w:rPr>
                <w:rFonts w:ascii="Arial" w:hAnsi="Arial" w:cs="Arial"/>
                <w:b/>
                <w:bCs/>
              </w:rPr>
              <w:t>MCL</w:t>
            </w:r>
          </w:p>
        </w:tc>
        <w:tc>
          <w:tcPr>
            <w:tcW w:w="990" w:type="dxa"/>
            <w:vAlign w:val="center"/>
          </w:tcPr>
          <w:p w14:paraId="6FDAEB4F" w14:textId="77777777" w:rsidR="00095AAC" w:rsidRPr="00815B5C" w:rsidRDefault="00095AAC" w:rsidP="00F96FCF">
            <w:pPr>
              <w:spacing w:before="40" w:after="40"/>
              <w:jc w:val="center"/>
              <w:rPr>
                <w:rFonts w:ascii="Arial" w:hAnsi="Arial" w:cs="Arial"/>
                <w:b/>
                <w:bCs/>
              </w:rPr>
            </w:pPr>
            <w:r w:rsidRPr="00815B5C">
              <w:rPr>
                <w:rFonts w:ascii="Arial" w:hAnsi="Arial" w:cs="Arial"/>
                <w:b/>
                <w:bCs/>
              </w:rPr>
              <w:t>MCLG</w:t>
            </w:r>
          </w:p>
        </w:tc>
        <w:tc>
          <w:tcPr>
            <w:tcW w:w="2071" w:type="dxa"/>
            <w:vAlign w:val="center"/>
          </w:tcPr>
          <w:p w14:paraId="3C822245" w14:textId="77777777" w:rsidR="00095AAC" w:rsidRPr="00815B5C" w:rsidRDefault="00095AAC" w:rsidP="00F96FCF">
            <w:pPr>
              <w:spacing w:before="40" w:after="40"/>
              <w:jc w:val="center"/>
              <w:rPr>
                <w:rFonts w:ascii="Arial" w:hAnsi="Arial" w:cs="Arial"/>
                <w:b/>
                <w:bCs/>
              </w:rPr>
            </w:pPr>
            <w:r w:rsidRPr="00815B5C">
              <w:rPr>
                <w:rFonts w:ascii="Arial" w:hAnsi="Arial" w:cs="Arial"/>
                <w:b/>
                <w:bCs/>
              </w:rPr>
              <w:t>Typical Source of Bacteria</w:t>
            </w:r>
          </w:p>
        </w:tc>
      </w:tr>
      <w:tr w:rsidR="00095AAC" w:rsidRPr="005F082E" w14:paraId="59FB7A7C" w14:textId="77777777" w:rsidTr="00A41493">
        <w:tc>
          <w:tcPr>
            <w:tcW w:w="2065" w:type="dxa"/>
          </w:tcPr>
          <w:p w14:paraId="5827EAC3" w14:textId="424E55CB" w:rsidR="00095AAC" w:rsidRPr="00815B5C" w:rsidRDefault="00095AAC" w:rsidP="005D3BD9">
            <w:pPr>
              <w:spacing w:before="40" w:after="40"/>
              <w:rPr>
                <w:rFonts w:ascii="Arial" w:hAnsi="Arial" w:cs="Arial"/>
              </w:rPr>
            </w:pPr>
            <w:r w:rsidRPr="00815B5C">
              <w:rPr>
                <w:rFonts w:ascii="Arial" w:hAnsi="Arial" w:cs="Arial"/>
              </w:rPr>
              <w:t>Total Coliform Bacteria</w:t>
            </w:r>
            <w:r w:rsidRPr="00815B5C">
              <w:rPr>
                <w:rFonts w:ascii="Arial" w:hAnsi="Arial" w:cs="Arial"/>
              </w:rPr>
              <w:br/>
              <w:t>(</w:t>
            </w:r>
            <w:r w:rsidR="00052743" w:rsidRPr="00815B5C">
              <w:rPr>
                <w:rFonts w:ascii="Arial" w:hAnsi="Arial" w:cs="Arial"/>
              </w:rPr>
              <w:t>S</w:t>
            </w:r>
            <w:r w:rsidRPr="00815B5C">
              <w:rPr>
                <w:rFonts w:ascii="Arial" w:hAnsi="Arial" w:cs="Arial"/>
              </w:rPr>
              <w:t>tate Total Coliform Rule)</w:t>
            </w:r>
          </w:p>
        </w:tc>
        <w:tc>
          <w:tcPr>
            <w:tcW w:w="1617" w:type="dxa"/>
          </w:tcPr>
          <w:p w14:paraId="0E6615E2" w14:textId="4D462C48" w:rsidR="00095AAC" w:rsidRPr="00815B5C" w:rsidRDefault="00095AAC" w:rsidP="008572DA">
            <w:pPr>
              <w:spacing w:before="40" w:after="40"/>
              <w:jc w:val="center"/>
              <w:rPr>
                <w:rFonts w:ascii="Arial" w:hAnsi="Arial" w:cs="Arial"/>
                <w:u w:val="single"/>
              </w:rPr>
            </w:pPr>
            <w:r w:rsidRPr="00815B5C">
              <w:rPr>
                <w:rFonts w:ascii="Arial" w:hAnsi="Arial" w:cs="Arial"/>
              </w:rPr>
              <w:t>(In a month)</w:t>
            </w:r>
            <w:r w:rsidR="008572DA" w:rsidRPr="00815B5C">
              <w:rPr>
                <w:rFonts w:ascii="Arial" w:hAnsi="Arial" w:cs="Arial"/>
              </w:rPr>
              <w:t xml:space="preserve"> </w:t>
            </w:r>
            <w:r w:rsidR="00815B5C" w:rsidRPr="00815B5C">
              <w:rPr>
                <w:rFonts w:ascii="Arial" w:hAnsi="Arial" w:cs="Arial"/>
                <w:color w:val="000000" w:themeColor="text1"/>
              </w:rPr>
              <w:t>0</w:t>
            </w:r>
          </w:p>
        </w:tc>
        <w:tc>
          <w:tcPr>
            <w:tcW w:w="1263" w:type="dxa"/>
            <w:shd w:val="clear" w:color="auto" w:fill="auto"/>
          </w:tcPr>
          <w:p w14:paraId="7D6226CF" w14:textId="4FBD2F0A" w:rsidR="00095AAC" w:rsidRPr="00815B5C" w:rsidRDefault="00815B5C" w:rsidP="00052743">
            <w:pPr>
              <w:spacing w:before="40" w:after="40"/>
              <w:jc w:val="center"/>
              <w:rPr>
                <w:rFonts w:ascii="Arial" w:hAnsi="Arial" w:cs="Arial"/>
                <w:color w:val="000000" w:themeColor="text1"/>
              </w:rPr>
            </w:pPr>
            <w:r w:rsidRPr="00815B5C">
              <w:rPr>
                <w:rFonts w:ascii="Arial" w:hAnsi="Arial" w:cs="Arial"/>
                <w:color w:val="000000" w:themeColor="text1"/>
              </w:rPr>
              <w:t>0</w:t>
            </w:r>
          </w:p>
        </w:tc>
        <w:tc>
          <w:tcPr>
            <w:tcW w:w="2790" w:type="dxa"/>
          </w:tcPr>
          <w:p w14:paraId="3977DDBE" w14:textId="73639F99" w:rsidR="00095AAC" w:rsidRPr="00815B5C" w:rsidRDefault="00095AAC" w:rsidP="005D3BD9">
            <w:pPr>
              <w:spacing w:before="40" w:after="40"/>
              <w:rPr>
                <w:rFonts w:ascii="Arial" w:hAnsi="Arial" w:cs="Arial"/>
              </w:rPr>
            </w:pPr>
            <w:r w:rsidRPr="00815B5C">
              <w:rPr>
                <w:rFonts w:ascii="Arial" w:hAnsi="Arial" w:cs="Arial"/>
              </w:rPr>
              <w:t>1 positive monthly sample</w:t>
            </w:r>
            <w:r w:rsidR="008404C1" w:rsidRPr="00815B5C">
              <w:rPr>
                <w:rFonts w:ascii="Arial" w:hAnsi="Arial" w:cs="Arial"/>
              </w:rPr>
              <w:t xml:space="preserve"> </w:t>
            </w:r>
            <w:r w:rsidR="00D62607" w:rsidRPr="00815B5C">
              <w:rPr>
                <w:rFonts w:ascii="Arial" w:hAnsi="Arial" w:cs="Arial"/>
                <w:vertAlign w:val="superscript"/>
              </w:rPr>
              <w:t>(a)</w:t>
            </w:r>
          </w:p>
        </w:tc>
        <w:tc>
          <w:tcPr>
            <w:tcW w:w="990" w:type="dxa"/>
          </w:tcPr>
          <w:p w14:paraId="46829651" w14:textId="77777777" w:rsidR="00095AAC" w:rsidRPr="00815B5C" w:rsidRDefault="00095AAC" w:rsidP="008572DA">
            <w:pPr>
              <w:spacing w:before="40" w:after="40"/>
              <w:jc w:val="center"/>
              <w:rPr>
                <w:rFonts w:ascii="Arial" w:hAnsi="Arial" w:cs="Arial"/>
              </w:rPr>
            </w:pPr>
            <w:r w:rsidRPr="00815B5C">
              <w:rPr>
                <w:rFonts w:ascii="Arial" w:hAnsi="Arial" w:cs="Arial"/>
              </w:rPr>
              <w:t>0</w:t>
            </w:r>
          </w:p>
        </w:tc>
        <w:tc>
          <w:tcPr>
            <w:tcW w:w="2071" w:type="dxa"/>
          </w:tcPr>
          <w:p w14:paraId="1ACD8888" w14:textId="77777777" w:rsidR="00095AAC" w:rsidRPr="00815B5C" w:rsidRDefault="00095AAC" w:rsidP="005D3BD9">
            <w:pPr>
              <w:spacing w:before="40" w:after="40"/>
              <w:rPr>
                <w:rFonts w:ascii="Arial" w:hAnsi="Arial" w:cs="Arial"/>
                <w:sz w:val="18"/>
                <w:szCs w:val="18"/>
              </w:rPr>
            </w:pPr>
            <w:r w:rsidRPr="00815B5C">
              <w:rPr>
                <w:rFonts w:ascii="Arial" w:hAnsi="Arial" w:cs="Arial"/>
                <w:sz w:val="18"/>
                <w:szCs w:val="18"/>
              </w:rPr>
              <w:t>Naturally present in the environment</w:t>
            </w:r>
          </w:p>
        </w:tc>
      </w:tr>
      <w:tr w:rsidR="00095AAC" w:rsidRPr="005F082E" w14:paraId="18258C69" w14:textId="77777777" w:rsidTr="00A41493">
        <w:tc>
          <w:tcPr>
            <w:tcW w:w="2065" w:type="dxa"/>
          </w:tcPr>
          <w:p w14:paraId="1F96BFEA" w14:textId="32A09997" w:rsidR="00095AAC" w:rsidRPr="00815B5C" w:rsidRDefault="00095AAC" w:rsidP="005D3BD9">
            <w:pPr>
              <w:spacing w:before="40" w:after="40"/>
              <w:rPr>
                <w:rFonts w:ascii="Arial" w:hAnsi="Arial" w:cs="Arial"/>
              </w:rPr>
            </w:pPr>
            <w:r w:rsidRPr="00815B5C">
              <w:rPr>
                <w:rFonts w:ascii="Arial" w:hAnsi="Arial" w:cs="Arial"/>
              </w:rPr>
              <w:t xml:space="preserve">Fecal Coliform or </w:t>
            </w:r>
            <w:r w:rsidRPr="00815B5C">
              <w:rPr>
                <w:rFonts w:ascii="Arial" w:hAnsi="Arial" w:cs="Arial"/>
                <w:i/>
              </w:rPr>
              <w:t>E. coli</w:t>
            </w:r>
            <w:r w:rsidRPr="00815B5C">
              <w:rPr>
                <w:rFonts w:ascii="Arial" w:hAnsi="Arial" w:cs="Arial"/>
                <w:i/>
              </w:rPr>
              <w:br/>
            </w:r>
            <w:r w:rsidRPr="00815B5C">
              <w:rPr>
                <w:rFonts w:ascii="Arial" w:hAnsi="Arial" w:cs="Arial"/>
              </w:rPr>
              <w:t>(</w:t>
            </w:r>
            <w:r w:rsidR="00052743" w:rsidRPr="00815B5C">
              <w:rPr>
                <w:rFonts w:ascii="Arial" w:hAnsi="Arial" w:cs="Arial"/>
              </w:rPr>
              <w:t>S</w:t>
            </w:r>
            <w:r w:rsidRPr="00815B5C">
              <w:rPr>
                <w:rFonts w:ascii="Arial" w:hAnsi="Arial" w:cs="Arial"/>
              </w:rPr>
              <w:t>tate Total Coliform Rule)</w:t>
            </w:r>
          </w:p>
        </w:tc>
        <w:tc>
          <w:tcPr>
            <w:tcW w:w="1617" w:type="dxa"/>
          </w:tcPr>
          <w:p w14:paraId="1F634FEA" w14:textId="77777777" w:rsidR="00095AAC" w:rsidRPr="00815B5C" w:rsidRDefault="00095AAC" w:rsidP="008572DA">
            <w:pPr>
              <w:spacing w:after="40"/>
              <w:jc w:val="center"/>
              <w:rPr>
                <w:rFonts w:ascii="Arial" w:hAnsi="Arial" w:cs="Arial"/>
              </w:rPr>
            </w:pPr>
            <w:r w:rsidRPr="00815B5C">
              <w:rPr>
                <w:rFonts w:ascii="Arial" w:hAnsi="Arial" w:cs="Arial"/>
              </w:rPr>
              <w:t>(In the year)</w:t>
            </w:r>
          </w:p>
          <w:p w14:paraId="754D37D1" w14:textId="44E2FC0C" w:rsidR="008572DA" w:rsidRPr="00815B5C" w:rsidRDefault="00815B5C" w:rsidP="008572DA">
            <w:pPr>
              <w:spacing w:after="40"/>
              <w:jc w:val="center"/>
              <w:rPr>
                <w:rFonts w:ascii="Arial" w:hAnsi="Arial" w:cs="Arial"/>
              </w:rPr>
            </w:pPr>
            <w:r w:rsidRPr="00815B5C">
              <w:rPr>
                <w:rFonts w:ascii="Arial" w:hAnsi="Arial" w:cs="Arial"/>
                <w:color w:val="000000" w:themeColor="text1"/>
              </w:rPr>
              <w:t>0</w:t>
            </w:r>
          </w:p>
        </w:tc>
        <w:tc>
          <w:tcPr>
            <w:tcW w:w="1263" w:type="dxa"/>
          </w:tcPr>
          <w:p w14:paraId="2E633587" w14:textId="6877B33F" w:rsidR="00095AAC" w:rsidRPr="00815B5C" w:rsidRDefault="00815B5C" w:rsidP="00052743">
            <w:pPr>
              <w:spacing w:before="40" w:after="40"/>
              <w:jc w:val="center"/>
              <w:rPr>
                <w:rFonts w:ascii="Arial" w:hAnsi="Arial" w:cs="Arial"/>
                <w:color w:val="000000" w:themeColor="text1"/>
              </w:rPr>
            </w:pPr>
            <w:r w:rsidRPr="00815B5C">
              <w:rPr>
                <w:rFonts w:ascii="Arial" w:hAnsi="Arial" w:cs="Arial"/>
                <w:color w:val="000000" w:themeColor="text1"/>
              </w:rPr>
              <w:t>0</w:t>
            </w:r>
          </w:p>
        </w:tc>
        <w:tc>
          <w:tcPr>
            <w:tcW w:w="2790" w:type="dxa"/>
          </w:tcPr>
          <w:p w14:paraId="2F094566" w14:textId="77777777" w:rsidR="00095AAC" w:rsidRPr="00815B5C" w:rsidRDefault="00095AAC" w:rsidP="005D3BD9">
            <w:pPr>
              <w:spacing w:before="40" w:after="40"/>
              <w:rPr>
                <w:rFonts w:ascii="Arial" w:hAnsi="Arial" w:cs="Arial"/>
              </w:rPr>
            </w:pPr>
            <w:r w:rsidRPr="00815B5C">
              <w:rPr>
                <w:rFonts w:ascii="Arial" w:hAnsi="Arial" w:cs="Arial"/>
              </w:rPr>
              <w:t xml:space="preserve">A routine sample and a repeat sample are total coliform positive, and one of these is also fecal coliform or </w:t>
            </w:r>
            <w:r w:rsidRPr="00815B5C">
              <w:rPr>
                <w:rFonts w:ascii="Arial" w:hAnsi="Arial" w:cs="Arial"/>
                <w:i/>
              </w:rPr>
              <w:t>E. coli</w:t>
            </w:r>
            <w:r w:rsidRPr="00815B5C">
              <w:rPr>
                <w:rFonts w:ascii="Arial" w:hAnsi="Arial" w:cs="Arial"/>
              </w:rPr>
              <w:t xml:space="preserve"> positive</w:t>
            </w:r>
          </w:p>
        </w:tc>
        <w:tc>
          <w:tcPr>
            <w:tcW w:w="990" w:type="dxa"/>
          </w:tcPr>
          <w:p w14:paraId="11B82D3A" w14:textId="2DDA949F" w:rsidR="00095AAC" w:rsidRPr="00815B5C" w:rsidRDefault="008572DA" w:rsidP="008572DA">
            <w:pPr>
              <w:spacing w:before="40" w:after="40"/>
              <w:jc w:val="center"/>
              <w:rPr>
                <w:rFonts w:ascii="Arial" w:hAnsi="Arial" w:cs="Arial"/>
                <w:color w:val="000000" w:themeColor="text1"/>
              </w:rPr>
            </w:pPr>
            <w:r w:rsidRPr="00815B5C">
              <w:rPr>
                <w:rFonts w:ascii="Arial" w:hAnsi="Arial" w:cs="Arial"/>
                <w:color w:val="000000" w:themeColor="text1"/>
              </w:rPr>
              <w:t>None</w:t>
            </w:r>
          </w:p>
        </w:tc>
        <w:tc>
          <w:tcPr>
            <w:tcW w:w="2071" w:type="dxa"/>
          </w:tcPr>
          <w:p w14:paraId="61ABD55F" w14:textId="77777777" w:rsidR="00095AAC" w:rsidRPr="00815B5C" w:rsidRDefault="00095AAC" w:rsidP="005D3BD9">
            <w:pPr>
              <w:spacing w:before="40" w:after="40"/>
              <w:rPr>
                <w:rFonts w:ascii="Arial" w:hAnsi="Arial" w:cs="Arial"/>
                <w:sz w:val="18"/>
                <w:szCs w:val="18"/>
              </w:rPr>
            </w:pPr>
            <w:r w:rsidRPr="00815B5C">
              <w:rPr>
                <w:rFonts w:ascii="Arial" w:hAnsi="Arial" w:cs="Arial"/>
                <w:sz w:val="18"/>
                <w:szCs w:val="18"/>
              </w:rPr>
              <w:t>Human and animal fecal waste</w:t>
            </w:r>
          </w:p>
        </w:tc>
      </w:tr>
      <w:tr w:rsidR="00095AAC" w:rsidRPr="005F082E" w14:paraId="6D5D8707" w14:textId="77777777" w:rsidTr="00A41493">
        <w:tc>
          <w:tcPr>
            <w:tcW w:w="2065" w:type="dxa"/>
          </w:tcPr>
          <w:p w14:paraId="4DCCEFD0" w14:textId="69502858" w:rsidR="00095AAC" w:rsidRPr="00815B5C" w:rsidRDefault="00095AAC" w:rsidP="0073000F">
            <w:pPr>
              <w:spacing w:before="40" w:after="40"/>
              <w:rPr>
                <w:rFonts w:ascii="Arial" w:hAnsi="Arial" w:cs="Arial"/>
              </w:rPr>
            </w:pPr>
            <w:r w:rsidRPr="00815B5C">
              <w:rPr>
                <w:rFonts w:ascii="Arial" w:hAnsi="Arial" w:cs="Arial"/>
                <w:i/>
              </w:rPr>
              <w:t>E. coli</w:t>
            </w:r>
            <w:r w:rsidR="0073000F" w:rsidRPr="00815B5C">
              <w:rPr>
                <w:rFonts w:ascii="Arial" w:hAnsi="Arial" w:cs="Arial"/>
                <w:i/>
              </w:rPr>
              <w:br/>
            </w:r>
            <w:r w:rsidRPr="00815B5C">
              <w:rPr>
                <w:rFonts w:ascii="Arial" w:hAnsi="Arial" w:cs="Arial"/>
              </w:rPr>
              <w:t>(</w:t>
            </w:r>
            <w:r w:rsidR="00052743" w:rsidRPr="00815B5C">
              <w:rPr>
                <w:rFonts w:ascii="Arial" w:hAnsi="Arial" w:cs="Arial"/>
              </w:rPr>
              <w:t>F</w:t>
            </w:r>
            <w:r w:rsidRPr="00815B5C">
              <w:rPr>
                <w:rFonts w:ascii="Arial" w:hAnsi="Arial" w:cs="Arial"/>
              </w:rPr>
              <w:t>ederal Revised Total Coliform Rule)</w:t>
            </w:r>
          </w:p>
        </w:tc>
        <w:tc>
          <w:tcPr>
            <w:tcW w:w="1617" w:type="dxa"/>
          </w:tcPr>
          <w:p w14:paraId="54205FE5" w14:textId="77777777" w:rsidR="00095AAC" w:rsidRPr="00815B5C" w:rsidRDefault="00095AAC" w:rsidP="008572DA">
            <w:pPr>
              <w:spacing w:before="40" w:after="40"/>
              <w:jc w:val="center"/>
              <w:rPr>
                <w:rFonts w:ascii="Arial" w:hAnsi="Arial" w:cs="Arial"/>
              </w:rPr>
            </w:pPr>
            <w:r w:rsidRPr="00815B5C">
              <w:rPr>
                <w:rFonts w:ascii="Arial" w:hAnsi="Arial" w:cs="Arial"/>
              </w:rPr>
              <w:t>(In the year)</w:t>
            </w:r>
          </w:p>
          <w:p w14:paraId="4A18E97C" w14:textId="4C1A8B82" w:rsidR="008572DA" w:rsidRPr="00815B5C" w:rsidRDefault="00815B5C" w:rsidP="008572DA">
            <w:pPr>
              <w:spacing w:before="40" w:after="40"/>
              <w:jc w:val="center"/>
              <w:rPr>
                <w:rFonts w:ascii="Arial" w:hAnsi="Arial" w:cs="Arial"/>
              </w:rPr>
            </w:pPr>
            <w:r w:rsidRPr="00815B5C">
              <w:rPr>
                <w:rFonts w:ascii="Arial" w:hAnsi="Arial" w:cs="Arial"/>
                <w:color w:val="000000" w:themeColor="text1"/>
              </w:rPr>
              <w:t>0</w:t>
            </w:r>
          </w:p>
        </w:tc>
        <w:tc>
          <w:tcPr>
            <w:tcW w:w="1263" w:type="dxa"/>
          </w:tcPr>
          <w:p w14:paraId="38C21B9B" w14:textId="391A1C49" w:rsidR="00095AAC" w:rsidRPr="00815B5C" w:rsidRDefault="00815B5C" w:rsidP="008572DA">
            <w:pPr>
              <w:spacing w:before="40" w:after="40"/>
              <w:jc w:val="center"/>
              <w:rPr>
                <w:rFonts w:ascii="Arial" w:hAnsi="Arial" w:cs="Arial"/>
                <w:color w:val="000000" w:themeColor="text1"/>
              </w:rPr>
            </w:pPr>
            <w:r w:rsidRPr="00815B5C">
              <w:rPr>
                <w:rFonts w:ascii="Arial" w:hAnsi="Arial" w:cs="Arial"/>
                <w:color w:val="000000" w:themeColor="text1"/>
              </w:rPr>
              <w:t>0</w:t>
            </w:r>
          </w:p>
        </w:tc>
        <w:tc>
          <w:tcPr>
            <w:tcW w:w="2790" w:type="dxa"/>
          </w:tcPr>
          <w:p w14:paraId="09A9CFD2" w14:textId="77777777" w:rsidR="00095AAC" w:rsidRPr="00815B5C" w:rsidRDefault="00095AAC" w:rsidP="005D3BD9">
            <w:pPr>
              <w:spacing w:before="40" w:after="40"/>
              <w:rPr>
                <w:rFonts w:ascii="Arial" w:hAnsi="Arial" w:cs="Arial"/>
              </w:rPr>
            </w:pPr>
            <w:r w:rsidRPr="00815B5C">
              <w:rPr>
                <w:rFonts w:ascii="Arial" w:hAnsi="Arial" w:cs="Arial"/>
              </w:rPr>
              <w:t>(b)</w:t>
            </w:r>
          </w:p>
        </w:tc>
        <w:tc>
          <w:tcPr>
            <w:tcW w:w="990" w:type="dxa"/>
          </w:tcPr>
          <w:p w14:paraId="52965BD7" w14:textId="77777777" w:rsidR="00095AAC" w:rsidRPr="00815B5C" w:rsidRDefault="00095AAC" w:rsidP="008572DA">
            <w:pPr>
              <w:spacing w:before="40" w:after="40"/>
              <w:jc w:val="center"/>
              <w:rPr>
                <w:rFonts w:ascii="Arial" w:hAnsi="Arial" w:cs="Arial"/>
              </w:rPr>
            </w:pPr>
            <w:r w:rsidRPr="00815B5C">
              <w:rPr>
                <w:rFonts w:ascii="Arial" w:hAnsi="Arial" w:cs="Arial"/>
              </w:rPr>
              <w:t>0</w:t>
            </w:r>
          </w:p>
        </w:tc>
        <w:tc>
          <w:tcPr>
            <w:tcW w:w="2071" w:type="dxa"/>
          </w:tcPr>
          <w:p w14:paraId="6D4E3BEB" w14:textId="77777777" w:rsidR="00095AAC" w:rsidRPr="00815B5C" w:rsidRDefault="00095AAC" w:rsidP="005D3BD9">
            <w:pPr>
              <w:spacing w:before="40" w:after="40"/>
              <w:rPr>
                <w:rFonts w:ascii="Arial" w:hAnsi="Arial" w:cs="Arial"/>
                <w:sz w:val="18"/>
                <w:szCs w:val="18"/>
              </w:rPr>
            </w:pPr>
            <w:r w:rsidRPr="00815B5C">
              <w:rPr>
                <w:rFonts w:ascii="Arial" w:hAnsi="Arial" w:cs="Arial"/>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692CDC">
        <w:fldChar w:fldCharType="begin"/>
      </w:r>
      <w:r w:rsidR="00692CDC">
        <w:instrText xml:space="preserve"> SEQ Table \* ARABIC </w:instrText>
      </w:r>
      <w:r w:rsidR="00692CDC">
        <w:fldChar w:fldCharType="separate"/>
      </w:r>
      <w:r w:rsidR="001D70E6" w:rsidRPr="005F082E">
        <w:rPr>
          <w:noProof/>
        </w:rPr>
        <w:t>2</w:t>
      </w:r>
      <w:r w:rsidR="00692CDC">
        <w:rPr>
          <w:noProof/>
        </w:rPr>
        <w:fldChar w:fldCharType="end"/>
      </w:r>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334335" w:rsidRDefault="008572DA" w:rsidP="00960466">
            <w:pPr>
              <w:spacing w:before="40" w:after="40"/>
              <w:rPr>
                <w:rFonts w:ascii="Arial" w:hAnsi="Arial" w:cs="Arial"/>
              </w:rPr>
            </w:pPr>
            <w:r w:rsidRPr="00334335">
              <w:rPr>
                <w:rFonts w:ascii="Arial" w:hAnsi="Arial" w:cs="Arial"/>
              </w:rPr>
              <w:t>Lead (ppb)</w:t>
            </w:r>
          </w:p>
        </w:tc>
        <w:tc>
          <w:tcPr>
            <w:tcW w:w="1440" w:type="dxa"/>
            <w:tcMar>
              <w:left w:w="86" w:type="dxa"/>
              <w:right w:w="86" w:type="dxa"/>
            </w:tcMar>
          </w:tcPr>
          <w:p w14:paraId="0A0580DD" w14:textId="704156BF" w:rsidR="008572DA" w:rsidRPr="00334335" w:rsidRDefault="00815B5C" w:rsidP="00960466">
            <w:pPr>
              <w:spacing w:before="40" w:after="40"/>
              <w:jc w:val="center"/>
              <w:rPr>
                <w:rFonts w:ascii="Arial" w:hAnsi="Arial" w:cs="Arial"/>
                <w:color w:val="000000" w:themeColor="text1"/>
              </w:rPr>
            </w:pPr>
            <w:r w:rsidRPr="00334335">
              <w:rPr>
                <w:rFonts w:ascii="Arial" w:hAnsi="Arial" w:cs="Arial"/>
                <w:color w:val="000000" w:themeColor="text1"/>
              </w:rPr>
              <w:t>2020</w:t>
            </w:r>
          </w:p>
        </w:tc>
        <w:tc>
          <w:tcPr>
            <w:tcW w:w="900" w:type="dxa"/>
            <w:tcMar>
              <w:left w:w="86" w:type="dxa"/>
              <w:right w:w="86" w:type="dxa"/>
            </w:tcMar>
          </w:tcPr>
          <w:p w14:paraId="102D5A02" w14:textId="73A162DD" w:rsidR="008572DA" w:rsidRPr="00334335" w:rsidRDefault="00815B5C" w:rsidP="00960466">
            <w:pPr>
              <w:spacing w:before="40" w:after="40"/>
              <w:jc w:val="center"/>
              <w:rPr>
                <w:rFonts w:ascii="Arial" w:hAnsi="Arial" w:cs="Arial"/>
                <w:color w:val="FFFFFF" w:themeColor="background1"/>
              </w:rPr>
            </w:pPr>
            <w:r w:rsidRPr="00334335">
              <w:rPr>
                <w:rFonts w:ascii="Arial" w:hAnsi="Arial" w:cs="Arial"/>
                <w:color w:val="000000" w:themeColor="text1"/>
              </w:rPr>
              <w:t>10</w:t>
            </w:r>
          </w:p>
        </w:tc>
        <w:tc>
          <w:tcPr>
            <w:tcW w:w="990" w:type="dxa"/>
            <w:tcMar>
              <w:left w:w="86" w:type="dxa"/>
              <w:right w:w="86" w:type="dxa"/>
            </w:tcMar>
          </w:tcPr>
          <w:p w14:paraId="36E2A949" w14:textId="07845089" w:rsidR="008572DA" w:rsidRPr="00334335" w:rsidRDefault="00334335" w:rsidP="00960466">
            <w:pPr>
              <w:spacing w:before="40" w:after="40"/>
              <w:jc w:val="center"/>
              <w:rPr>
                <w:rFonts w:ascii="Arial" w:hAnsi="Arial" w:cs="Arial"/>
                <w:color w:val="FFFFFF" w:themeColor="background1"/>
              </w:rPr>
            </w:pPr>
            <w:r w:rsidRPr="00334335">
              <w:rPr>
                <w:rFonts w:ascii="Arial" w:hAnsi="Arial" w:cs="Arial"/>
                <w:color w:val="000000" w:themeColor="text1"/>
              </w:rPr>
              <w:t>ND</w:t>
            </w:r>
          </w:p>
        </w:tc>
        <w:tc>
          <w:tcPr>
            <w:tcW w:w="900" w:type="dxa"/>
            <w:tcMar>
              <w:left w:w="86" w:type="dxa"/>
              <w:right w:w="86" w:type="dxa"/>
            </w:tcMar>
          </w:tcPr>
          <w:p w14:paraId="308535F4" w14:textId="110B1C4B" w:rsidR="008572DA" w:rsidRPr="00334335" w:rsidRDefault="00334335" w:rsidP="00960466">
            <w:pPr>
              <w:spacing w:before="40" w:after="40"/>
              <w:jc w:val="center"/>
              <w:rPr>
                <w:rFonts w:ascii="Arial" w:hAnsi="Arial" w:cs="Arial"/>
                <w:color w:val="FFFFFF" w:themeColor="background1"/>
              </w:rPr>
            </w:pPr>
            <w:r w:rsidRPr="00334335">
              <w:rPr>
                <w:rFonts w:ascii="Arial" w:hAnsi="Arial" w:cs="Arial"/>
                <w:color w:val="000000" w:themeColor="text1"/>
              </w:rPr>
              <w:t>0</w:t>
            </w:r>
          </w:p>
        </w:tc>
        <w:tc>
          <w:tcPr>
            <w:tcW w:w="540" w:type="dxa"/>
            <w:tcMar>
              <w:left w:w="86" w:type="dxa"/>
              <w:right w:w="86" w:type="dxa"/>
            </w:tcMar>
          </w:tcPr>
          <w:p w14:paraId="0173A2B8" w14:textId="77777777" w:rsidR="008572DA" w:rsidRPr="00334335" w:rsidRDefault="008572DA" w:rsidP="00960466">
            <w:pPr>
              <w:spacing w:before="40" w:after="40"/>
              <w:jc w:val="center"/>
              <w:rPr>
                <w:rFonts w:ascii="Arial" w:hAnsi="Arial" w:cs="Arial"/>
              </w:rPr>
            </w:pPr>
            <w:r w:rsidRPr="00334335">
              <w:rPr>
                <w:rFonts w:ascii="Arial" w:hAnsi="Arial" w:cs="Arial"/>
              </w:rPr>
              <w:t>15</w:t>
            </w:r>
          </w:p>
        </w:tc>
        <w:tc>
          <w:tcPr>
            <w:tcW w:w="540" w:type="dxa"/>
            <w:tcMar>
              <w:left w:w="86" w:type="dxa"/>
              <w:right w:w="86" w:type="dxa"/>
            </w:tcMar>
          </w:tcPr>
          <w:p w14:paraId="4C360E7C" w14:textId="77777777" w:rsidR="008572DA" w:rsidRPr="00334335" w:rsidRDefault="008572DA" w:rsidP="00960466">
            <w:pPr>
              <w:spacing w:before="40" w:after="40"/>
              <w:jc w:val="center"/>
              <w:rPr>
                <w:rFonts w:ascii="Arial" w:hAnsi="Arial" w:cs="Arial"/>
              </w:rPr>
            </w:pPr>
            <w:r w:rsidRPr="00334335">
              <w:rPr>
                <w:rFonts w:ascii="Arial" w:hAnsi="Arial" w:cs="Arial"/>
              </w:rPr>
              <w:t>0.2</w:t>
            </w:r>
          </w:p>
        </w:tc>
        <w:tc>
          <w:tcPr>
            <w:tcW w:w="1350" w:type="dxa"/>
            <w:tcMar>
              <w:left w:w="86" w:type="dxa"/>
              <w:right w:w="86" w:type="dxa"/>
            </w:tcMar>
          </w:tcPr>
          <w:p w14:paraId="2A95BBE1" w14:textId="429C26E1" w:rsidR="008572DA" w:rsidRPr="00334335" w:rsidRDefault="00334335" w:rsidP="00960466">
            <w:pPr>
              <w:spacing w:before="40" w:after="40"/>
              <w:jc w:val="center"/>
              <w:rPr>
                <w:rFonts w:ascii="Arial" w:hAnsi="Arial" w:cs="Arial"/>
              </w:rPr>
            </w:pPr>
            <w:r w:rsidRPr="00334335">
              <w:rPr>
                <w:rFonts w:ascii="Arial" w:hAnsi="Arial" w:cs="Arial"/>
                <w:color w:val="000000" w:themeColor="text1"/>
              </w:rPr>
              <w:t>0</w:t>
            </w:r>
          </w:p>
        </w:tc>
        <w:tc>
          <w:tcPr>
            <w:tcW w:w="3240" w:type="dxa"/>
          </w:tcPr>
          <w:p w14:paraId="53E810BE" w14:textId="23D40162" w:rsidR="008572DA" w:rsidRPr="00334335" w:rsidRDefault="008572DA" w:rsidP="00960466">
            <w:pPr>
              <w:spacing w:before="40" w:after="40"/>
              <w:rPr>
                <w:rFonts w:ascii="Arial" w:hAnsi="Arial" w:cs="Arial"/>
                <w:sz w:val="18"/>
                <w:szCs w:val="18"/>
              </w:rPr>
            </w:pPr>
            <w:r w:rsidRPr="00334335">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334335" w:rsidRDefault="00FC33C4" w:rsidP="00FC33C4">
            <w:pPr>
              <w:spacing w:before="40" w:after="40"/>
              <w:rPr>
                <w:rFonts w:ascii="Arial" w:hAnsi="Arial" w:cs="Arial"/>
              </w:rPr>
            </w:pPr>
            <w:r w:rsidRPr="00334335">
              <w:rPr>
                <w:rFonts w:ascii="Arial" w:hAnsi="Arial" w:cs="Arial"/>
              </w:rPr>
              <w:t>Copper (ppm)</w:t>
            </w:r>
          </w:p>
        </w:tc>
        <w:tc>
          <w:tcPr>
            <w:tcW w:w="1440" w:type="dxa"/>
            <w:tcMar>
              <w:left w:w="86" w:type="dxa"/>
              <w:right w:w="86" w:type="dxa"/>
            </w:tcMar>
          </w:tcPr>
          <w:p w14:paraId="1E79D436" w14:textId="6337FEE4" w:rsidR="00FC33C4" w:rsidRPr="00334335" w:rsidRDefault="00815B5C" w:rsidP="00FC33C4">
            <w:pPr>
              <w:spacing w:before="40" w:after="40"/>
              <w:jc w:val="center"/>
              <w:rPr>
                <w:rFonts w:ascii="Arial" w:hAnsi="Arial" w:cs="Arial"/>
                <w:color w:val="FFFFFF" w:themeColor="background1"/>
              </w:rPr>
            </w:pPr>
            <w:r w:rsidRPr="00334335">
              <w:rPr>
                <w:rFonts w:ascii="Arial" w:hAnsi="Arial" w:cs="Arial"/>
                <w:color w:val="000000" w:themeColor="text1"/>
              </w:rPr>
              <w:t>2020</w:t>
            </w:r>
          </w:p>
        </w:tc>
        <w:tc>
          <w:tcPr>
            <w:tcW w:w="900" w:type="dxa"/>
            <w:tcMar>
              <w:left w:w="86" w:type="dxa"/>
              <w:right w:w="86" w:type="dxa"/>
            </w:tcMar>
          </w:tcPr>
          <w:p w14:paraId="42CEE2F3" w14:textId="268F2B2C" w:rsidR="00FC33C4" w:rsidRPr="00334335" w:rsidRDefault="00815B5C" w:rsidP="00FC33C4">
            <w:pPr>
              <w:spacing w:before="40" w:after="40"/>
              <w:jc w:val="center"/>
              <w:rPr>
                <w:rFonts w:ascii="Arial" w:hAnsi="Arial" w:cs="Arial"/>
                <w:color w:val="FFFFFF" w:themeColor="background1"/>
              </w:rPr>
            </w:pPr>
            <w:r w:rsidRPr="00334335">
              <w:rPr>
                <w:rFonts w:ascii="Arial" w:hAnsi="Arial" w:cs="Arial"/>
                <w:color w:val="000000" w:themeColor="text1"/>
              </w:rPr>
              <w:t>10</w:t>
            </w:r>
          </w:p>
        </w:tc>
        <w:tc>
          <w:tcPr>
            <w:tcW w:w="990" w:type="dxa"/>
            <w:tcMar>
              <w:left w:w="86" w:type="dxa"/>
              <w:right w:w="86" w:type="dxa"/>
            </w:tcMar>
          </w:tcPr>
          <w:p w14:paraId="15E55B1F" w14:textId="2142FA76" w:rsidR="00FC33C4" w:rsidRPr="00334335" w:rsidRDefault="00334335" w:rsidP="00FC33C4">
            <w:pPr>
              <w:spacing w:before="40" w:after="40"/>
              <w:jc w:val="center"/>
              <w:rPr>
                <w:rFonts w:ascii="Arial" w:hAnsi="Arial" w:cs="Arial"/>
                <w:color w:val="FFFFFF" w:themeColor="background1"/>
              </w:rPr>
            </w:pPr>
            <w:r w:rsidRPr="00334335">
              <w:rPr>
                <w:rFonts w:ascii="Arial" w:hAnsi="Arial" w:cs="Arial"/>
                <w:color w:val="000000" w:themeColor="text1"/>
              </w:rPr>
              <w:t>0.20</w:t>
            </w:r>
          </w:p>
        </w:tc>
        <w:tc>
          <w:tcPr>
            <w:tcW w:w="900" w:type="dxa"/>
            <w:tcMar>
              <w:left w:w="86" w:type="dxa"/>
              <w:right w:w="86" w:type="dxa"/>
            </w:tcMar>
          </w:tcPr>
          <w:p w14:paraId="1AE57BBF" w14:textId="12D70C18" w:rsidR="00FC33C4" w:rsidRPr="00334335" w:rsidRDefault="00334335" w:rsidP="00FC33C4">
            <w:pPr>
              <w:spacing w:before="40" w:after="40"/>
              <w:jc w:val="center"/>
              <w:rPr>
                <w:rFonts w:ascii="Arial" w:hAnsi="Arial" w:cs="Arial"/>
                <w:color w:val="FFFFFF" w:themeColor="background1"/>
              </w:rPr>
            </w:pPr>
            <w:r w:rsidRPr="00334335">
              <w:rPr>
                <w:rFonts w:ascii="Arial" w:hAnsi="Arial" w:cs="Arial"/>
                <w:color w:val="000000" w:themeColor="text1"/>
              </w:rPr>
              <w:t>0</w:t>
            </w:r>
          </w:p>
        </w:tc>
        <w:tc>
          <w:tcPr>
            <w:tcW w:w="540" w:type="dxa"/>
            <w:tcMar>
              <w:left w:w="86" w:type="dxa"/>
              <w:right w:w="86" w:type="dxa"/>
            </w:tcMar>
          </w:tcPr>
          <w:p w14:paraId="70C90CCD" w14:textId="77777777" w:rsidR="00FC33C4" w:rsidRPr="00334335" w:rsidRDefault="00FC33C4" w:rsidP="00FC33C4">
            <w:pPr>
              <w:spacing w:before="40" w:after="40"/>
              <w:jc w:val="center"/>
              <w:rPr>
                <w:rFonts w:ascii="Arial" w:hAnsi="Arial" w:cs="Arial"/>
              </w:rPr>
            </w:pPr>
            <w:r w:rsidRPr="00334335">
              <w:rPr>
                <w:rFonts w:ascii="Arial" w:hAnsi="Arial" w:cs="Arial"/>
              </w:rPr>
              <w:t>1.3</w:t>
            </w:r>
          </w:p>
        </w:tc>
        <w:tc>
          <w:tcPr>
            <w:tcW w:w="540" w:type="dxa"/>
            <w:tcMar>
              <w:left w:w="86" w:type="dxa"/>
              <w:right w:w="86" w:type="dxa"/>
            </w:tcMar>
          </w:tcPr>
          <w:p w14:paraId="6BFCFA13" w14:textId="77777777" w:rsidR="00FC33C4" w:rsidRPr="00334335" w:rsidRDefault="00FC33C4" w:rsidP="00FC33C4">
            <w:pPr>
              <w:spacing w:before="40" w:after="40"/>
              <w:jc w:val="center"/>
              <w:rPr>
                <w:rFonts w:ascii="Arial" w:hAnsi="Arial" w:cs="Arial"/>
              </w:rPr>
            </w:pPr>
            <w:r w:rsidRPr="00334335">
              <w:rPr>
                <w:rFonts w:ascii="Arial" w:hAnsi="Arial" w:cs="Arial"/>
              </w:rPr>
              <w:t>0.3</w:t>
            </w:r>
          </w:p>
        </w:tc>
        <w:tc>
          <w:tcPr>
            <w:tcW w:w="1350" w:type="dxa"/>
            <w:tcMar>
              <w:left w:w="86" w:type="dxa"/>
              <w:right w:w="86" w:type="dxa"/>
            </w:tcMar>
          </w:tcPr>
          <w:p w14:paraId="0C5D1F0F" w14:textId="77777777" w:rsidR="00FC33C4" w:rsidRPr="00334335" w:rsidRDefault="00FC33C4" w:rsidP="00FC33C4">
            <w:pPr>
              <w:spacing w:before="40" w:after="40"/>
              <w:jc w:val="center"/>
              <w:rPr>
                <w:rFonts w:ascii="Arial" w:hAnsi="Arial" w:cs="Arial"/>
              </w:rPr>
            </w:pPr>
            <w:r w:rsidRPr="00334335">
              <w:rPr>
                <w:rFonts w:ascii="Arial" w:hAnsi="Arial" w:cs="Arial"/>
              </w:rPr>
              <w:t>Not</w:t>
            </w:r>
          </w:p>
          <w:p w14:paraId="60640B47" w14:textId="0040228E" w:rsidR="00FC33C4" w:rsidRPr="00334335" w:rsidRDefault="00FC33C4" w:rsidP="00FC33C4">
            <w:pPr>
              <w:spacing w:before="40" w:after="40"/>
              <w:jc w:val="center"/>
              <w:rPr>
                <w:rFonts w:ascii="Arial" w:hAnsi="Arial" w:cs="Arial"/>
              </w:rPr>
            </w:pPr>
            <w:r w:rsidRPr="00334335">
              <w:rPr>
                <w:rFonts w:ascii="Arial" w:hAnsi="Arial" w:cs="Arial"/>
              </w:rPr>
              <w:t>applicable</w:t>
            </w:r>
          </w:p>
        </w:tc>
        <w:tc>
          <w:tcPr>
            <w:tcW w:w="3240" w:type="dxa"/>
          </w:tcPr>
          <w:p w14:paraId="5A3BAA98" w14:textId="4D55672D" w:rsidR="00FC33C4" w:rsidRPr="00334335" w:rsidRDefault="00FC33C4" w:rsidP="00FC33C4">
            <w:pPr>
              <w:spacing w:before="40" w:after="40"/>
              <w:rPr>
                <w:rFonts w:ascii="Arial" w:hAnsi="Arial" w:cs="Arial"/>
                <w:sz w:val="18"/>
                <w:szCs w:val="18"/>
              </w:rPr>
            </w:pPr>
            <w:r w:rsidRPr="00334335">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692CDC">
        <w:fldChar w:fldCharType="begin"/>
      </w:r>
      <w:r w:rsidR="00692CDC">
        <w:instrText xml:space="preserve"> SEQ Table \* ARABIC </w:instrText>
      </w:r>
      <w:r w:rsidR="00692CDC">
        <w:fldChar w:fldCharType="separate"/>
      </w:r>
      <w:r w:rsidR="001D70E6" w:rsidRPr="005F082E">
        <w:rPr>
          <w:noProof/>
        </w:rPr>
        <w:t>3</w:t>
      </w:r>
      <w:r w:rsidR="00692CD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334335" w:rsidRDefault="00684C7E" w:rsidP="00684C7E">
            <w:pPr>
              <w:spacing w:before="40" w:after="40"/>
              <w:rPr>
                <w:rFonts w:ascii="Arial" w:hAnsi="Arial" w:cs="Arial"/>
              </w:rPr>
            </w:pPr>
            <w:r w:rsidRPr="00334335">
              <w:rPr>
                <w:rFonts w:ascii="Arial" w:hAnsi="Arial" w:cs="Arial"/>
              </w:rPr>
              <w:t>Sodium (ppm)</w:t>
            </w:r>
          </w:p>
        </w:tc>
        <w:tc>
          <w:tcPr>
            <w:tcW w:w="1345" w:type="dxa"/>
            <w:tcMar>
              <w:left w:w="58" w:type="dxa"/>
              <w:right w:w="58" w:type="dxa"/>
            </w:tcMar>
          </w:tcPr>
          <w:p w14:paraId="2DC49168" w14:textId="19E30A90" w:rsidR="00684C7E" w:rsidRPr="00334335" w:rsidRDefault="00334335" w:rsidP="00684C7E">
            <w:pPr>
              <w:spacing w:before="40" w:after="40"/>
              <w:jc w:val="center"/>
              <w:rPr>
                <w:rFonts w:ascii="Arial" w:hAnsi="Arial" w:cs="Arial"/>
                <w:color w:val="000000" w:themeColor="text1"/>
              </w:rPr>
            </w:pPr>
            <w:r w:rsidRPr="00334335">
              <w:rPr>
                <w:rFonts w:ascii="Arial" w:hAnsi="Arial" w:cs="Arial"/>
                <w:color w:val="000000" w:themeColor="text1"/>
              </w:rPr>
              <w:t>2018</w:t>
            </w:r>
          </w:p>
        </w:tc>
        <w:tc>
          <w:tcPr>
            <w:tcW w:w="1260" w:type="dxa"/>
            <w:tcMar>
              <w:left w:w="58" w:type="dxa"/>
              <w:right w:w="58" w:type="dxa"/>
            </w:tcMar>
          </w:tcPr>
          <w:p w14:paraId="690B0D1C" w14:textId="4F83071E" w:rsidR="00684C7E" w:rsidRPr="00334335" w:rsidRDefault="00334335" w:rsidP="00684C7E">
            <w:pPr>
              <w:spacing w:before="40" w:after="40"/>
              <w:jc w:val="center"/>
              <w:rPr>
                <w:rFonts w:ascii="Arial" w:hAnsi="Arial" w:cs="Arial"/>
                <w:color w:val="FFFFFF" w:themeColor="background1"/>
              </w:rPr>
            </w:pPr>
            <w:r w:rsidRPr="00334335">
              <w:rPr>
                <w:rFonts w:ascii="Arial" w:hAnsi="Arial" w:cs="Arial"/>
                <w:color w:val="000000" w:themeColor="text1"/>
              </w:rPr>
              <w:t>80</w:t>
            </w:r>
          </w:p>
        </w:tc>
        <w:tc>
          <w:tcPr>
            <w:tcW w:w="1530" w:type="dxa"/>
            <w:tcMar>
              <w:left w:w="58" w:type="dxa"/>
              <w:right w:w="58" w:type="dxa"/>
            </w:tcMar>
          </w:tcPr>
          <w:p w14:paraId="6802CC34" w14:textId="326AD18A" w:rsidR="00684C7E" w:rsidRPr="00334335" w:rsidRDefault="00334335" w:rsidP="00684C7E">
            <w:pPr>
              <w:spacing w:before="40" w:after="40"/>
              <w:jc w:val="center"/>
              <w:rPr>
                <w:rFonts w:ascii="Arial" w:hAnsi="Arial" w:cs="Arial"/>
                <w:color w:val="FFFFFF" w:themeColor="background1"/>
              </w:rPr>
            </w:pPr>
            <w:r w:rsidRPr="00334335">
              <w:rPr>
                <w:rFonts w:ascii="Arial" w:hAnsi="Arial" w:cs="Arial"/>
                <w:color w:val="000000" w:themeColor="text1"/>
              </w:rPr>
              <w:t>80</w:t>
            </w:r>
          </w:p>
        </w:tc>
        <w:tc>
          <w:tcPr>
            <w:tcW w:w="810" w:type="dxa"/>
            <w:tcMar>
              <w:left w:w="58" w:type="dxa"/>
              <w:right w:w="58" w:type="dxa"/>
            </w:tcMar>
          </w:tcPr>
          <w:p w14:paraId="4E60C959" w14:textId="77777777" w:rsidR="00684C7E" w:rsidRPr="00334335" w:rsidRDefault="00684C7E" w:rsidP="00684C7E">
            <w:pPr>
              <w:spacing w:before="40" w:after="40"/>
              <w:jc w:val="center"/>
              <w:rPr>
                <w:rFonts w:ascii="Arial" w:hAnsi="Arial" w:cs="Arial"/>
              </w:rPr>
            </w:pPr>
            <w:r w:rsidRPr="00334335">
              <w:rPr>
                <w:rFonts w:ascii="Arial" w:hAnsi="Arial" w:cs="Arial"/>
              </w:rPr>
              <w:t>None</w:t>
            </w:r>
          </w:p>
        </w:tc>
        <w:tc>
          <w:tcPr>
            <w:tcW w:w="1080" w:type="dxa"/>
            <w:tcMar>
              <w:left w:w="58" w:type="dxa"/>
              <w:right w:w="58" w:type="dxa"/>
            </w:tcMar>
          </w:tcPr>
          <w:p w14:paraId="721928BB" w14:textId="77777777" w:rsidR="00684C7E" w:rsidRPr="00334335" w:rsidRDefault="00684C7E" w:rsidP="00684C7E">
            <w:pPr>
              <w:spacing w:before="40" w:after="40"/>
              <w:jc w:val="center"/>
              <w:rPr>
                <w:rFonts w:ascii="Arial" w:hAnsi="Arial" w:cs="Arial"/>
              </w:rPr>
            </w:pPr>
            <w:r w:rsidRPr="00334335">
              <w:rPr>
                <w:rFonts w:ascii="Arial" w:hAnsi="Arial" w:cs="Arial"/>
              </w:rPr>
              <w:t>None</w:t>
            </w:r>
          </w:p>
        </w:tc>
        <w:tc>
          <w:tcPr>
            <w:tcW w:w="2561" w:type="dxa"/>
            <w:tcMar>
              <w:left w:w="58" w:type="dxa"/>
              <w:right w:w="58" w:type="dxa"/>
            </w:tcMar>
          </w:tcPr>
          <w:p w14:paraId="4A3C8020" w14:textId="77777777" w:rsidR="00684C7E" w:rsidRPr="00334335" w:rsidRDefault="00684C7E" w:rsidP="00684C7E">
            <w:pPr>
              <w:spacing w:before="40" w:after="40"/>
              <w:rPr>
                <w:rFonts w:ascii="Arial" w:hAnsi="Arial" w:cs="Arial"/>
                <w:sz w:val="18"/>
                <w:szCs w:val="18"/>
              </w:rPr>
            </w:pPr>
            <w:r w:rsidRPr="00334335">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334335" w:rsidRDefault="00684C7E" w:rsidP="00684C7E">
            <w:pPr>
              <w:spacing w:before="40" w:after="40"/>
              <w:rPr>
                <w:rFonts w:ascii="Arial" w:hAnsi="Arial" w:cs="Arial"/>
              </w:rPr>
            </w:pPr>
            <w:r w:rsidRPr="00334335">
              <w:rPr>
                <w:rFonts w:ascii="Arial" w:hAnsi="Arial" w:cs="Arial"/>
              </w:rPr>
              <w:t>Hardness (ppm)</w:t>
            </w:r>
          </w:p>
        </w:tc>
        <w:tc>
          <w:tcPr>
            <w:tcW w:w="1345" w:type="dxa"/>
            <w:tcMar>
              <w:left w:w="58" w:type="dxa"/>
              <w:right w:w="58" w:type="dxa"/>
            </w:tcMar>
          </w:tcPr>
          <w:p w14:paraId="7A81C45D" w14:textId="4E0D672B" w:rsidR="00684C7E" w:rsidRPr="00334335" w:rsidRDefault="00334335" w:rsidP="00684C7E">
            <w:pPr>
              <w:spacing w:before="40" w:after="40"/>
              <w:jc w:val="center"/>
              <w:rPr>
                <w:rFonts w:ascii="Arial" w:hAnsi="Arial" w:cs="Arial"/>
                <w:color w:val="FFFFFF" w:themeColor="background1"/>
              </w:rPr>
            </w:pPr>
            <w:r w:rsidRPr="00334335">
              <w:rPr>
                <w:rFonts w:ascii="Arial" w:hAnsi="Arial" w:cs="Arial"/>
                <w:color w:val="000000" w:themeColor="text1"/>
              </w:rPr>
              <w:t>2018</w:t>
            </w:r>
          </w:p>
        </w:tc>
        <w:tc>
          <w:tcPr>
            <w:tcW w:w="1260" w:type="dxa"/>
            <w:tcMar>
              <w:left w:w="58" w:type="dxa"/>
              <w:right w:w="58" w:type="dxa"/>
            </w:tcMar>
          </w:tcPr>
          <w:p w14:paraId="5F571C45" w14:textId="58011D09" w:rsidR="00684C7E" w:rsidRPr="00334335" w:rsidRDefault="00334335" w:rsidP="00684C7E">
            <w:pPr>
              <w:spacing w:before="40" w:after="40"/>
              <w:jc w:val="center"/>
              <w:rPr>
                <w:rFonts w:ascii="Arial" w:hAnsi="Arial" w:cs="Arial"/>
                <w:color w:val="FFFFFF" w:themeColor="background1"/>
              </w:rPr>
            </w:pPr>
            <w:r w:rsidRPr="00334335">
              <w:rPr>
                <w:rFonts w:ascii="Arial" w:hAnsi="Arial" w:cs="Arial"/>
                <w:color w:val="000000" w:themeColor="text1"/>
              </w:rPr>
              <w:t>260</w:t>
            </w:r>
          </w:p>
        </w:tc>
        <w:tc>
          <w:tcPr>
            <w:tcW w:w="1530" w:type="dxa"/>
            <w:tcMar>
              <w:left w:w="58" w:type="dxa"/>
              <w:right w:w="58" w:type="dxa"/>
            </w:tcMar>
          </w:tcPr>
          <w:p w14:paraId="2BE476FB" w14:textId="30854E1B" w:rsidR="00684C7E" w:rsidRPr="00334335" w:rsidRDefault="00334335" w:rsidP="00684C7E">
            <w:pPr>
              <w:spacing w:before="40" w:after="40"/>
              <w:jc w:val="center"/>
              <w:rPr>
                <w:rFonts w:ascii="Arial" w:hAnsi="Arial" w:cs="Arial"/>
                <w:color w:val="FFFFFF" w:themeColor="background1"/>
              </w:rPr>
            </w:pPr>
            <w:r w:rsidRPr="00334335">
              <w:rPr>
                <w:rFonts w:ascii="Arial" w:hAnsi="Arial" w:cs="Arial"/>
                <w:color w:val="000000" w:themeColor="text1"/>
              </w:rPr>
              <w:t>260</w:t>
            </w:r>
          </w:p>
        </w:tc>
        <w:tc>
          <w:tcPr>
            <w:tcW w:w="810" w:type="dxa"/>
            <w:tcMar>
              <w:left w:w="58" w:type="dxa"/>
              <w:right w:w="58" w:type="dxa"/>
            </w:tcMar>
          </w:tcPr>
          <w:p w14:paraId="76B554F2" w14:textId="77777777" w:rsidR="00684C7E" w:rsidRPr="00334335" w:rsidRDefault="00684C7E" w:rsidP="00684C7E">
            <w:pPr>
              <w:spacing w:before="40" w:after="40"/>
              <w:jc w:val="center"/>
              <w:rPr>
                <w:rFonts w:ascii="Arial" w:hAnsi="Arial" w:cs="Arial"/>
              </w:rPr>
            </w:pPr>
            <w:r w:rsidRPr="00334335">
              <w:rPr>
                <w:rFonts w:ascii="Arial" w:hAnsi="Arial" w:cs="Arial"/>
              </w:rPr>
              <w:t>None</w:t>
            </w:r>
          </w:p>
        </w:tc>
        <w:tc>
          <w:tcPr>
            <w:tcW w:w="1080" w:type="dxa"/>
            <w:tcMar>
              <w:left w:w="58" w:type="dxa"/>
              <w:right w:w="58" w:type="dxa"/>
            </w:tcMar>
          </w:tcPr>
          <w:p w14:paraId="2588B8FC" w14:textId="77777777" w:rsidR="00684C7E" w:rsidRPr="00334335" w:rsidRDefault="00684C7E" w:rsidP="00684C7E">
            <w:pPr>
              <w:spacing w:before="40" w:after="40"/>
              <w:jc w:val="center"/>
              <w:rPr>
                <w:rFonts w:ascii="Arial" w:hAnsi="Arial" w:cs="Arial"/>
              </w:rPr>
            </w:pPr>
            <w:r w:rsidRPr="00334335">
              <w:rPr>
                <w:rFonts w:ascii="Arial" w:hAnsi="Arial" w:cs="Arial"/>
              </w:rPr>
              <w:t>None</w:t>
            </w:r>
          </w:p>
        </w:tc>
        <w:tc>
          <w:tcPr>
            <w:tcW w:w="2561" w:type="dxa"/>
            <w:tcMar>
              <w:left w:w="58" w:type="dxa"/>
              <w:right w:w="58" w:type="dxa"/>
            </w:tcMar>
          </w:tcPr>
          <w:p w14:paraId="092D52C6" w14:textId="77777777" w:rsidR="00684C7E" w:rsidRPr="00334335" w:rsidRDefault="00684C7E" w:rsidP="00684C7E">
            <w:pPr>
              <w:spacing w:before="40" w:after="40"/>
              <w:rPr>
                <w:rFonts w:ascii="Arial" w:hAnsi="Arial" w:cs="Arial"/>
                <w:sz w:val="18"/>
                <w:szCs w:val="18"/>
              </w:rPr>
            </w:pPr>
            <w:r w:rsidRPr="00334335">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r w:rsidR="00692CDC">
        <w:fldChar w:fldCharType="begin"/>
      </w:r>
      <w:r w:rsidR="00692CDC">
        <w:instrText xml:space="preserve"> SEQ Table \* ARABIC </w:instrText>
      </w:r>
      <w:r w:rsidR="00692CDC">
        <w:fldChar w:fldCharType="separate"/>
      </w:r>
      <w:r w:rsidR="001D70E6" w:rsidRPr="005F082E">
        <w:rPr>
          <w:noProof/>
        </w:rPr>
        <w:t>4</w:t>
      </w:r>
      <w:r w:rsidR="00692CD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795"/>
        <w:gridCol w:w="1080"/>
        <w:gridCol w:w="1260"/>
        <w:gridCol w:w="1350"/>
        <w:gridCol w:w="990"/>
        <w:gridCol w:w="1170"/>
        <w:gridCol w:w="3191"/>
      </w:tblGrid>
      <w:tr w:rsidR="005D3708" w:rsidRPr="005F082E" w14:paraId="4FC0937E" w14:textId="77777777" w:rsidTr="00334335">
        <w:trPr>
          <w:cantSplit/>
          <w:trHeight w:val="1511"/>
        </w:trPr>
        <w:tc>
          <w:tcPr>
            <w:tcW w:w="1795" w:type="dxa"/>
            <w:vAlign w:val="center"/>
          </w:tcPr>
          <w:p w14:paraId="5D305F3C" w14:textId="77777777" w:rsidR="00244938" w:rsidRPr="00334335" w:rsidRDefault="005D3708" w:rsidP="002A5101">
            <w:pPr>
              <w:keepNext/>
              <w:keepLines/>
              <w:jc w:val="center"/>
              <w:rPr>
                <w:rFonts w:ascii="Arial" w:hAnsi="Arial" w:cs="Arial"/>
                <w:b/>
              </w:rPr>
            </w:pPr>
            <w:r w:rsidRPr="00334335">
              <w:rPr>
                <w:rFonts w:ascii="Arial" w:hAnsi="Arial" w:cs="Arial"/>
                <w:b/>
              </w:rPr>
              <w:t>Chemical or Constituent</w:t>
            </w:r>
          </w:p>
          <w:p w14:paraId="5BD8AAE1" w14:textId="38A9E5D5" w:rsidR="00244938" w:rsidRPr="00334335" w:rsidRDefault="005D3708" w:rsidP="002A5101">
            <w:pPr>
              <w:keepNext/>
              <w:keepLines/>
              <w:jc w:val="center"/>
              <w:rPr>
                <w:rFonts w:ascii="Arial" w:hAnsi="Arial" w:cs="Arial"/>
                <w:b/>
              </w:rPr>
            </w:pPr>
            <w:r w:rsidRPr="00334335">
              <w:rPr>
                <w:rFonts w:ascii="Arial" w:hAnsi="Arial" w:cs="Arial"/>
                <w:b/>
              </w:rPr>
              <w:t>(</w:t>
            </w:r>
            <w:proofErr w:type="gramStart"/>
            <w:r w:rsidRPr="00334335">
              <w:rPr>
                <w:rFonts w:ascii="Arial" w:hAnsi="Arial" w:cs="Arial"/>
                <w:b/>
              </w:rPr>
              <w:t>and</w:t>
            </w:r>
            <w:proofErr w:type="gramEnd"/>
          </w:p>
          <w:p w14:paraId="5EAC0E0C" w14:textId="7515AE9D" w:rsidR="005D3708" w:rsidRPr="00334335" w:rsidRDefault="005D3708" w:rsidP="002A5101">
            <w:pPr>
              <w:keepNext/>
              <w:keepLines/>
              <w:jc w:val="center"/>
              <w:rPr>
                <w:rFonts w:ascii="Arial" w:hAnsi="Arial" w:cs="Arial"/>
                <w:b/>
              </w:rPr>
            </w:pPr>
            <w:r w:rsidRPr="00334335">
              <w:rPr>
                <w:rFonts w:ascii="Arial" w:hAnsi="Arial" w:cs="Arial"/>
                <w:b/>
              </w:rPr>
              <w:t>reporting units)</w:t>
            </w:r>
          </w:p>
        </w:tc>
        <w:tc>
          <w:tcPr>
            <w:tcW w:w="1080" w:type="dxa"/>
            <w:vAlign w:val="center"/>
          </w:tcPr>
          <w:p w14:paraId="09A3D0BB" w14:textId="77777777" w:rsidR="005D3708" w:rsidRPr="00334335" w:rsidRDefault="005D3708" w:rsidP="002A5101">
            <w:pPr>
              <w:keepNext/>
              <w:keepLines/>
              <w:jc w:val="center"/>
              <w:rPr>
                <w:rFonts w:ascii="Arial" w:hAnsi="Arial" w:cs="Arial"/>
                <w:b/>
              </w:rPr>
            </w:pPr>
            <w:r w:rsidRPr="00334335">
              <w:rPr>
                <w:rFonts w:ascii="Arial" w:hAnsi="Arial" w:cs="Arial"/>
                <w:b/>
              </w:rPr>
              <w:t>Sample Date</w:t>
            </w:r>
          </w:p>
        </w:tc>
        <w:tc>
          <w:tcPr>
            <w:tcW w:w="1260" w:type="dxa"/>
            <w:tcMar>
              <w:left w:w="72" w:type="dxa"/>
              <w:right w:w="72" w:type="dxa"/>
            </w:tcMar>
            <w:vAlign w:val="center"/>
          </w:tcPr>
          <w:p w14:paraId="6C8B5EC3" w14:textId="586D6E88" w:rsidR="005D3708" w:rsidRPr="00334335" w:rsidRDefault="005D3708" w:rsidP="002A5101">
            <w:pPr>
              <w:keepNext/>
              <w:keepLines/>
              <w:jc w:val="center"/>
              <w:rPr>
                <w:rFonts w:ascii="Arial" w:hAnsi="Arial" w:cs="Arial"/>
                <w:b/>
              </w:rPr>
            </w:pPr>
            <w:r w:rsidRPr="00334335">
              <w:rPr>
                <w:rFonts w:ascii="Arial" w:hAnsi="Arial" w:cs="Arial"/>
                <w:b/>
              </w:rPr>
              <w:t>Level</w:t>
            </w:r>
            <w:r w:rsidR="005D3BD9" w:rsidRPr="00334335">
              <w:rPr>
                <w:rFonts w:ascii="Arial" w:hAnsi="Arial" w:cs="Arial"/>
                <w:b/>
              </w:rPr>
              <w:t xml:space="preserve"> </w:t>
            </w:r>
            <w:r w:rsidRPr="00334335">
              <w:rPr>
                <w:rFonts w:ascii="Arial" w:hAnsi="Arial" w:cs="Arial"/>
                <w:b/>
              </w:rPr>
              <w:t>Detected</w:t>
            </w:r>
          </w:p>
        </w:tc>
        <w:tc>
          <w:tcPr>
            <w:tcW w:w="1350" w:type="dxa"/>
            <w:vAlign w:val="center"/>
          </w:tcPr>
          <w:p w14:paraId="39BF4DF6" w14:textId="77777777" w:rsidR="005D3708" w:rsidRPr="00334335" w:rsidRDefault="005D3708" w:rsidP="002A5101">
            <w:pPr>
              <w:keepNext/>
              <w:keepLines/>
              <w:jc w:val="center"/>
              <w:rPr>
                <w:rFonts w:ascii="Arial" w:hAnsi="Arial" w:cs="Arial"/>
                <w:b/>
              </w:rPr>
            </w:pPr>
            <w:r w:rsidRPr="00334335">
              <w:rPr>
                <w:rFonts w:ascii="Arial" w:hAnsi="Arial" w:cs="Arial"/>
                <w:b/>
              </w:rPr>
              <w:t>Range of Detections</w:t>
            </w:r>
          </w:p>
        </w:tc>
        <w:tc>
          <w:tcPr>
            <w:tcW w:w="990" w:type="dxa"/>
            <w:vAlign w:val="center"/>
          </w:tcPr>
          <w:p w14:paraId="7B1E983A" w14:textId="3813232C" w:rsidR="005D3708" w:rsidRPr="00334335" w:rsidRDefault="005D3708" w:rsidP="002A5101">
            <w:pPr>
              <w:keepNext/>
              <w:keepLines/>
              <w:jc w:val="center"/>
              <w:rPr>
                <w:rFonts w:ascii="Arial" w:hAnsi="Arial" w:cs="Arial"/>
                <w:b/>
              </w:rPr>
            </w:pPr>
            <w:r w:rsidRPr="00334335">
              <w:rPr>
                <w:rFonts w:ascii="Arial" w:hAnsi="Arial" w:cs="Arial"/>
                <w:b/>
              </w:rPr>
              <w:t>MCL</w:t>
            </w:r>
            <w:r w:rsidR="00624516" w:rsidRPr="00334335">
              <w:rPr>
                <w:rFonts w:ascii="Arial" w:hAnsi="Arial" w:cs="Arial"/>
                <w:b/>
              </w:rPr>
              <w:t xml:space="preserve"> </w:t>
            </w:r>
            <w:r w:rsidRPr="00334335">
              <w:rPr>
                <w:rFonts w:ascii="Arial" w:hAnsi="Arial" w:cs="Arial"/>
                <w:b/>
              </w:rPr>
              <w:t>[MRDL]</w:t>
            </w:r>
          </w:p>
        </w:tc>
        <w:tc>
          <w:tcPr>
            <w:tcW w:w="1170" w:type="dxa"/>
            <w:vAlign w:val="center"/>
          </w:tcPr>
          <w:p w14:paraId="5FC2DC4F" w14:textId="302D51E1" w:rsidR="005D3708" w:rsidRPr="00334335" w:rsidRDefault="005D3708" w:rsidP="002A5101">
            <w:pPr>
              <w:keepNext/>
              <w:keepLines/>
              <w:jc w:val="center"/>
              <w:rPr>
                <w:rFonts w:ascii="Arial" w:hAnsi="Arial" w:cs="Arial"/>
                <w:b/>
              </w:rPr>
            </w:pPr>
            <w:r w:rsidRPr="00334335">
              <w:rPr>
                <w:rFonts w:ascii="Arial" w:hAnsi="Arial" w:cs="Arial"/>
                <w:b/>
              </w:rPr>
              <w:t>PHG</w:t>
            </w:r>
            <w:r w:rsidR="00624516" w:rsidRPr="00334335">
              <w:rPr>
                <w:rFonts w:ascii="Arial" w:hAnsi="Arial" w:cs="Arial"/>
                <w:b/>
              </w:rPr>
              <w:t xml:space="preserve"> </w:t>
            </w:r>
            <w:r w:rsidRPr="00334335">
              <w:rPr>
                <w:rFonts w:ascii="Arial" w:hAnsi="Arial" w:cs="Arial"/>
                <w:b/>
              </w:rPr>
              <w:t>(MCLG)</w:t>
            </w:r>
            <w:r w:rsidR="00624516" w:rsidRPr="00334335">
              <w:rPr>
                <w:rFonts w:ascii="Arial" w:hAnsi="Arial" w:cs="Arial"/>
                <w:b/>
              </w:rPr>
              <w:t xml:space="preserve"> </w:t>
            </w:r>
            <w:r w:rsidRPr="00334335">
              <w:rPr>
                <w:rFonts w:ascii="Arial" w:hAnsi="Arial" w:cs="Arial"/>
                <w:b/>
              </w:rPr>
              <w:t>[MRDLG]</w:t>
            </w:r>
          </w:p>
        </w:tc>
        <w:tc>
          <w:tcPr>
            <w:tcW w:w="3191" w:type="dxa"/>
            <w:vAlign w:val="center"/>
          </w:tcPr>
          <w:p w14:paraId="518AAAA0" w14:textId="77777777" w:rsidR="005D3708" w:rsidRPr="00334335" w:rsidRDefault="005D3708" w:rsidP="002A5101">
            <w:pPr>
              <w:keepNext/>
              <w:keepLines/>
              <w:jc w:val="center"/>
              <w:rPr>
                <w:rFonts w:ascii="Arial" w:hAnsi="Arial" w:cs="Arial"/>
                <w:b/>
              </w:rPr>
            </w:pPr>
            <w:r w:rsidRPr="00334335">
              <w:rPr>
                <w:rFonts w:ascii="Arial" w:hAnsi="Arial" w:cs="Arial"/>
                <w:b/>
              </w:rPr>
              <w:t>Typical Source of Contaminant</w:t>
            </w:r>
          </w:p>
        </w:tc>
      </w:tr>
      <w:tr w:rsidR="00334335" w:rsidRPr="005F082E" w14:paraId="7C96DD6F" w14:textId="77777777" w:rsidTr="00334335">
        <w:trPr>
          <w:trHeight w:val="432"/>
        </w:trPr>
        <w:tc>
          <w:tcPr>
            <w:tcW w:w="1795" w:type="dxa"/>
            <w:tcBorders>
              <w:top w:val="nil"/>
              <w:left w:val="single" w:sz="6" w:space="0" w:color="auto"/>
            </w:tcBorders>
            <w:tcMar>
              <w:left w:w="58" w:type="dxa"/>
              <w:right w:w="58" w:type="dxa"/>
            </w:tcMar>
          </w:tcPr>
          <w:p w14:paraId="29E71AAC" w14:textId="35B2EA7E" w:rsidR="00334335" w:rsidRPr="00334335" w:rsidRDefault="00334335" w:rsidP="00334335">
            <w:pPr>
              <w:keepNext/>
              <w:keepLines/>
              <w:spacing w:before="40" w:after="40"/>
              <w:ind w:left="30"/>
              <w:rPr>
                <w:rFonts w:ascii="Arial" w:hAnsi="Arial" w:cs="Arial"/>
                <w:color w:val="000000" w:themeColor="text1"/>
              </w:rPr>
            </w:pPr>
            <w:r w:rsidRPr="00334335">
              <w:rPr>
                <w:rFonts w:ascii="Arial" w:hAnsi="Arial" w:cs="Arial"/>
              </w:rPr>
              <w:t xml:space="preserve">1,2,3-Trichloropropane, </w:t>
            </w:r>
            <w:r w:rsidRPr="00334335">
              <w:rPr>
                <w:rFonts w:ascii="Arial" w:hAnsi="Arial" w:cs="Arial"/>
              </w:rPr>
              <w:t>ppt</w:t>
            </w:r>
          </w:p>
        </w:tc>
        <w:tc>
          <w:tcPr>
            <w:tcW w:w="1080" w:type="dxa"/>
            <w:tcBorders>
              <w:top w:val="nil"/>
            </w:tcBorders>
          </w:tcPr>
          <w:p w14:paraId="21F7006B" w14:textId="3A0773D8" w:rsidR="00334335" w:rsidRPr="00334335" w:rsidRDefault="00334335" w:rsidP="00334335">
            <w:pPr>
              <w:keepNext/>
              <w:keepLines/>
              <w:spacing w:before="40" w:after="40"/>
              <w:jc w:val="center"/>
              <w:rPr>
                <w:rFonts w:ascii="Arial" w:hAnsi="Arial" w:cs="Arial"/>
                <w:color w:val="000000" w:themeColor="text1"/>
              </w:rPr>
            </w:pPr>
            <w:r w:rsidRPr="00334335">
              <w:rPr>
                <w:rFonts w:ascii="Arial" w:hAnsi="Arial" w:cs="Arial"/>
              </w:rPr>
              <w:t>20</w:t>
            </w:r>
            <w:r w:rsidR="00A41493">
              <w:rPr>
                <w:rFonts w:ascii="Arial" w:hAnsi="Arial" w:cs="Arial"/>
              </w:rPr>
              <w:t>20</w:t>
            </w:r>
          </w:p>
        </w:tc>
        <w:tc>
          <w:tcPr>
            <w:tcW w:w="1260" w:type="dxa"/>
            <w:tcBorders>
              <w:top w:val="nil"/>
            </w:tcBorders>
          </w:tcPr>
          <w:p w14:paraId="1BD7CABC" w14:textId="69998853" w:rsidR="00334335" w:rsidRPr="00334335" w:rsidRDefault="00A41493" w:rsidP="00334335">
            <w:pPr>
              <w:keepNext/>
              <w:keepLines/>
              <w:spacing w:before="40" w:after="40"/>
              <w:jc w:val="center"/>
              <w:rPr>
                <w:rFonts w:ascii="Arial" w:hAnsi="Arial" w:cs="Arial"/>
                <w:color w:val="000000" w:themeColor="text1"/>
              </w:rPr>
            </w:pPr>
            <w:r>
              <w:rPr>
                <w:rFonts w:ascii="Arial" w:hAnsi="Arial" w:cs="Arial"/>
              </w:rPr>
              <w:t>7.4</w:t>
            </w:r>
          </w:p>
        </w:tc>
        <w:tc>
          <w:tcPr>
            <w:tcW w:w="1350" w:type="dxa"/>
            <w:tcBorders>
              <w:top w:val="nil"/>
            </w:tcBorders>
          </w:tcPr>
          <w:p w14:paraId="40895B2C" w14:textId="4082E414" w:rsidR="00334335" w:rsidRPr="00334335" w:rsidRDefault="00334335" w:rsidP="00334335">
            <w:pPr>
              <w:keepNext/>
              <w:keepLines/>
              <w:spacing w:before="40" w:after="40"/>
              <w:jc w:val="center"/>
              <w:rPr>
                <w:rFonts w:ascii="Arial" w:hAnsi="Arial" w:cs="Arial"/>
                <w:color w:val="000000" w:themeColor="text1"/>
              </w:rPr>
            </w:pPr>
            <w:r>
              <w:rPr>
                <w:rFonts w:ascii="Arial" w:hAnsi="Arial" w:cs="Arial"/>
              </w:rPr>
              <w:t>ND - 13</w:t>
            </w:r>
          </w:p>
        </w:tc>
        <w:tc>
          <w:tcPr>
            <w:tcW w:w="990" w:type="dxa"/>
            <w:tcBorders>
              <w:top w:val="nil"/>
            </w:tcBorders>
          </w:tcPr>
          <w:p w14:paraId="707B8EC2" w14:textId="3594CD8B" w:rsidR="00334335" w:rsidRPr="00334335" w:rsidRDefault="00334335" w:rsidP="00334335">
            <w:pPr>
              <w:keepNext/>
              <w:keepLines/>
              <w:spacing w:before="40" w:after="40"/>
              <w:jc w:val="center"/>
              <w:rPr>
                <w:rFonts w:ascii="Arial" w:hAnsi="Arial" w:cs="Arial"/>
                <w:color w:val="000000" w:themeColor="text1"/>
              </w:rPr>
            </w:pPr>
            <w:r w:rsidRPr="00334335">
              <w:rPr>
                <w:rFonts w:ascii="Arial" w:hAnsi="Arial" w:cs="Arial"/>
              </w:rPr>
              <w:t>5</w:t>
            </w:r>
          </w:p>
        </w:tc>
        <w:tc>
          <w:tcPr>
            <w:tcW w:w="1170" w:type="dxa"/>
            <w:tcBorders>
              <w:top w:val="nil"/>
            </w:tcBorders>
          </w:tcPr>
          <w:p w14:paraId="4F209845" w14:textId="542D18DF" w:rsidR="00334335" w:rsidRPr="00334335" w:rsidRDefault="00334335" w:rsidP="00334335">
            <w:pPr>
              <w:keepNext/>
              <w:keepLines/>
              <w:spacing w:before="40" w:after="40"/>
              <w:jc w:val="center"/>
              <w:rPr>
                <w:rFonts w:ascii="Arial" w:hAnsi="Arial" w:cs="Arial"/>
                <w:color w:val="000000" w:themeColor="text1"/>
              </w:rPr>
            </w:pPr>
            <w:r w:rsidRPr="00334335">
              <w:rPr>
                <w:rFonts w:ascii="Arial" w:hAnsi="Arial" w:cs="Arial"/>
              </w:rPr>
              <w:t>0.7</w:t>
            </w:r>
          </w:p>
        </w:tc>
        <w:tc>
          <w:tcPr>
            <w:tcW w:w="3191" w:type="dxa"/>
            <w:tcBorders>
              <w:top w:val="nil"/>
              <w:right w:val="single" w:sz="6" w:space="0" w:color="auto"/>
            </w:tcBorders>
          </w:tcPr>
          <w:p w14:paraId="307E6935" w14:textId="2758B926" w:rsidR="00334335" w:rsidRPr="00334335" w:rsidRDefault="00334335" w:rsidP="00334335">
            <w:pPr>
              <w:keepNext/>
              <w:keepLines/>
              <w:spacing w:before="40" w:after="40"/>
              <w:rPr>
                <w:rFonts w:ascii="Arial" w:hAnsi="Arial" w:cs="Arial"/>
                <w:color w:val="000000" w:themeColor="text1"/>
                <w:sz w:val="24"/>
                <w:szCs w:val="24"/>
              </w:rPr>
            </w:pPr>
            <w:r w:rsidRPr="00334335">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334335" w:rsidRPr="005F082E" w14:paraId="7E778FAF" w14:textId="77777777" w:rsidTr="00334335">
        <w:trPr>
          <w:trHeight w:val="432"/>
        </w:trPr>
        <w:tc>
          <w:tcPr>
            <w:tcW w:w="1795" w:type="dxa"/>
            <w:tcBorders>
              <w:top w:val="nil"/>
              <w:left w:val="single" w:sz="6" w:space="0" w:color="auto"/>
            </w:tcBorders>
            <w:tcMar>
              <w:left w:w="58" w:type="dxa"/>
              <w:right w:w="58" w:type="dxa"/>
            </w:tcMar>
          </w:tcPr>
          <w:p w14:paraId="11C3A7B2" w14:textId="7D855CD5" w:rsidR="00334335" w:rsidRPr="00334335" w:rsidRDefault="00334335" w:rsidP="00334335">
            <w:pPr>
              <w:spacing w:before="40" w:after="40"/>
              <w:rPr>
                <w:rFonts w:ascii="Arial" w:hAnsi="Arial" w:cs="Arial"/>
              </w:rPr>
            </w:pPr>
            <w:r w:rsidRPr="00334335">
              <w:rPr>
                <w:rFonts w:ascii="Arial" w:hAnsi="Arial" w:cs="Arial"/>
              </w:rPr>
              <w:t>*</w:t>
            </w:r>
            <w:proofErr w:type="gramStart"/>
            <w:r w:rsidRPr="00334335">
              <w:rPr>
                <w:rFonts w:ascii="Arial" w:hAnsi="Arial" w:cs="Arial"/>
              </w:rPr>
              <w:t xml:space="preserve">Nitrate </w:t>
            </w:r>
            <w:r w:rsidRPr="00334335">
              <w:rPr>
                <w:rFonts w:ascii="Arial" w:hAnsi="Arial" w:cs="Arial"/>
                <w:vertAlign w:val="subscript"/>
              </w:rPr>
              <w:t xml:space="preserve"> </w:t>
            </w:r>
            <w:r w:rsidRPr="00334335">
              <w:rPr>
                <w:rFonts w:ascii="Arial" w:hAnsi="Arial" w:cs="Arial"/>
              </w:rPr>
              <w:t>(</w:t>
            </w:r>
            <w:proofErr w:type="gramEnd"/>
            <w:r w:rsidRPr="00334335">
              <w:rPr>
                <w:rFonts w:ascii="Arial" w:hAnsi="Arial" w:cs="Arial"/>
              </w:rPr>
              <w:t xml:space="preserve">as Nitrogen, N), </w:t>
            </w:r>
            <w:r>
              <w:rPr>
                <w:rFonts w:ascii="Arial" w:hAnsi="Arial" w:cs="Arial"/>
              </w:rPr>
              <w:t>ppm</w:t>
            </w:r>
          </w:p>
          <w:p w14:paraId="1A0516AE" w14:textId="77777777" w:rsidR="00334335" w:rsidRPr="00334335" w:rsidRDefault="00334335" w:rsidP="00334335">
            <w:pPr>
              <w:spacing w:before="40" w:after="40"/>
              <w:rPr>
                <w:rFonts w:ascii="Arial" w:hAnsi="Arial" w:cs="Arial"/>
              </w:rPr>
            </w:pPr>
          </w:p>
          <w:p w14:paraId="2BC454A4" w14:textId="3E4AF332" w:rsidR="00334335" w:rsidRPr="00334335" w:rsidRDefault="00334335" w:rsidP="00334335">
            <w:pPr>
              <w:spacing w:before="40" w:after="40"/>
              <w:ind w:left="30"/>
              <w:rPr>
                <w:rFonts w:ascii="Arial" w:hAnsi="Arial" w:cs="Arial"/>
                <w:color w:val="000000" w:themeColor="text1"/>
              </w:rPr>
            </w:pPr>
          </w:p>
        </w:tc>
        <w:tc>
          <w:tcPr>
            <w:tcW w:w="1080" w:type="dxa"/>
            <w:tcBorders>
              <w:top w:val="nil"/>
            </w:tcBorders>
          </w:tcPr>
          <w:p w14:paraId="25EFD446" w14:textId="273BFA98" w:rsidR="00334335" w:rsidRPr="00334335" w:rsidRDefault="00334335" w:rsidP="00334335">
            <w:pPr>
              <w:spacing w:before="40" w:after="40"/>
              <w:jc w:val="center"/>
              <w:rPr>
                <w:rFonts w:ascii="Arial" w:hAnsi="Arial" w:cs="Arial"/>
                <w:color w:val="000000" w:themeColor="text1"/>
              </w:rPr>
            </w:pPr>
            <w:r w:rsidRPr="00334335">
              <w:rPr>
                <w:rFonts w:ascii="Arial" w:hAnsi="Arial" w:cs="Arial"/>
              </w:rPr>
              <w:t>20</w:t>
            </w:r>
            <w:r w:rsidR="00A41493">
              <w:rPr>
                <w:rFonts w:ascii="Arial" w:hAnsi="Arial" w:cs="Arial"/>
              </w:rPr>
              <w:t>20</w:t>
            </w:r>
          </w:p>
        </w:tc>
        <w:tc>
          <w:tcPr>
            <w:tcW w:w="1260" w:type="dxa"/>
            <w:tcBorders>
              <w:top w:val="nil"/>
            </w:tcBorders>
          </w:tcPr>
          <w:p w14:paraId="7CAF39D9" w14:textId="019ADFE7" w:rsidR="00334335" w:rsidRPr="00334335" w:rsidRDefault="00A41493" w:rsidP="00334335">
            <w:pPr>
              <w:spacing w:before="40" w:after="40"/>
              <w:jc w:val="center"/>
              <w:rPr>
                <w:rFonts w:ascii="Arial" w:hAnsi="Arial" w:cs="Arial"/>
                <w:color w:val="000000" w:themeColor="text1"/>
              </w:rPr>
            </w:pPr>
            <w:r>
              <w:rPr>
                <w:rFonts w:ascii="Arial" w:hAnsi="Arial" w:cs="Arial"/>
              </w:rPr>
              <w:t>18.8</w:t>
            </w:r>
          </w:p>
        </w:tc>
        <w:tc>
          <w:tcPr>
            <w:tcW w:w="1350" w:type="dxa"/>
            <w:tcBorders>
              <w:top w:val="nil"/>
            </w:tcBorders>
          </w:tcPr>
          <w:p w14:paraId="694B316A" w14:textId="14641017" w:rsidR="00334335" w:rsidRPr="00334335" w:rsidRDefault="00A41493" w:rsidP="00334335">
            <w:pPr>
              <w:spacing w:before="40" w:after="40"/>
              <w:jc w:val="center"/>
              <w:rPr>
                <w:rFonts w:ascii="Arial" w:hAnsi="Arial" w:cs="Arial"/>
                <w:color w:val="000000" w:themeColor="text1"/>
              </w:rPr>
            </w:pPr>
            <w:r>
              <w:rPr>
                <w:rFonts w:ascii="Arial" w:hAnsi="Arial" w:cs="Arial"/>
              </w:rPr>
              <w:t>16</w:t>
            </w:r>
            <w:r w:rsidR="00334335" w:rsidRPr="00334335">
              <w:rPr>
                <w:rFonts w:ascii="Arial" w:hAnsi="Arial" w:cs="Arial"/>
              </w:rPr>
              <w:t>-</w:t>
            </w:r>
            <w:r>
              <w:rPr>
                <w:rFonts w:ascii="Arial" w:hAnsi="Arial" w:cs="Arial"/>
              </w:rPr>
              <w:t>20</w:t>
            </w:r>
          </w:p>
        </w:tc>
        <w:tc>
          <w:tcPr>
            <w:tcW w:w="990" w:type="dxa"/>
            <w:tcBorders>
              <w:top w:val="nil"/>
            </w:tcBorders>
          </w:tcPr>
          <w:p w14:paraId="08383998" w14:textId="77777777" w:rsidR="00334335" w:rsidRPr="00334335" w:rsidRDefault="00334335" w:rsidP="00334335">
            <w:pPr>
              <w:spacing w:before="40" w:after="40"/>
              <w:jc w:val="center"/>
              <w:rPr>
                <w:rFonts w:ascii="Arial" w:hAnsi="Arial" w:cs="Arial"/>
              </w:rPr>
            </w:pPr>
            <w:r w:rsidRPr="00334335">
              <w:rPr>
                <w:rFonts w:ascii="Arial" w:hAnsi="Arial" w:cs="Arial"/>
              </w:rPr>
              <w:t>10</w:t>
            </w:r>
          </w:p>
          <w:p w14:paraId="700642CC" w14:textId="77777777" w:rsidR="00334335" w:rsidRPr="00334335" w:rsidRDefault="00334335" w:rsidP="00334335">
            <w:pPr>
              <w:spacing w:before="40" w:after="40"/>
              <w:jc w:val="center"/>
              <w:rPr>
                <w:rFonts w:ascii="Arial" w:hAnsi="Arial" w:cs="Arial"/>
              </w:rPr>
            </w:pPr>
          </w:p>
          <w:p w14:paraId="3B3D905C" w14:textId="77777777" w:rsidR="00334335" w:rsidRPr="00334335" w:rsidRDefault="00334335" w:rsidP="00334335">
            <w:pPr>
              <w:spacing w:before="40" w:after="40"/>
              <w:jc w:val="center"/>
              <w:rPr>
                <w:rFonts w:ascii="Arial" w:hAnsi="Arial" w:cs="Arial"/>
              </w:rPr>
            </w:pPr>
          </w:p>
          <w:p w14:paraId="04B3ABD1" w14:textId="7E2FF620" w:rsidR="00334335" w:rsidRPr="00334335" w:rsidRDefault="00334335" w:rsidP="00334335">
            <w:pPr>
              <w:spacing w:before="40" w:after="40"/>
              <w:jc w:val="center"/>
              <w:rPr>
                <w:rFonts w:ascii="Arial" w:hAnsi="Arial" w:cs="Arial"/>
                <w:color w:val="000000" w:themeColor="text1"/>
              </w:rPr>
            </w:pPr>
          </w:p>
        </w:tc>
        <w:tc>
          <w:tcPr>
            <w:tcW w:w="1170" w:type="dxa"/>
            <w:tcBorders>
              <w:top w:val="nil"/>
            </w:tcBorders>
          </w:tcPr>
          <w:p w14:paraId="43D7E3D3" w14:textId="77777777" w:rsidR="00334335" w:rsidRPr="00334335" w:rsidRDefault="00334335" w:rsidP="00334335">
            <w:pPr>
              <w:spacing w:before="40" w:after="40"/>
              <w:jc w:val="center"/>
              <w:rPr>
                <w:rFonts w:ascii="Arial" w:hAnsi="Arial" w:cs="Arial"/>
              </w:rPr>
            </w:pPr>
            <w:r w:rsidRPr="00334335">
              <w:rPr>
                <w:rFonts w:ascii="Arial" w:hAnsi="Arial" w:cs="Arial"/>
              </w:rPr>
              <w:t>10</w:t>
            </w:r>
          </w:p>
          <w:p w14:paraId="4C4BFDA7" w14:textId="77777777" w:rsidR="00334335" w:rsidRPr="00334335" w:rsidRDefault="00334335" w:rsidP="00334335">
            <w:pPr>
              <w:spacing w:before="40" w:after="40"/>
              <w:jc w:val="center"/>
              <w:rPr>
                <w:rFonts w:ascii="Arial" w:hAnsi="Arial" w:cs="Arial"/>
              </w:rPr>
            </w:pPr>
          </w:p>
          <w:p w14:paraId="1A4ECE01" w14:textId="77777777" w:rsidR="00334335" w:rsidRPr="00334335" w:rsidRDefault="00334335" w:rsidP="00334335">
            <w:pPr>
              <w:spacing w:before="40" w:after="40"/>
              <w:jc w:val="center"/>
              <w:rPr>
                <w:rFonts w:ascii="Arial" w:hAnsi="Arial" w:cs="Arial"/>
              </w:rPr>
            </w:pPr>
          </w:p>
          <w:p w14:paraId="7BD33183" w14:textId="1594A22E" w:rsidR="00334335" w:rsidRPr="00334335" w:rsidRDefault="00334335" w:rsidP="00334335">
            <w:pPr>
              <w:spacing w:before="40" w:after="40"/>
              <w:jc w:val="center"/>
              <w:rPr>
                <w:rFonts w:ascii="Arial" w:hAnsi="Arial" w:cs="Arial"/>
                <w:color w:val="000000" w:themeColor="text1"/>
              </w:rPr>
            </w:pPr>
          </w:p>
        </w:tc>
        <w:tc>
          <w:tcPr>
            <w:tcW w:w="3191" w:type="dxa"/>
            <w:tcBorders>
              <w:top w:val="nil"/>
              <w:right w:val="single" w:sz="6" w:space="0" w:color="auto"/>
            </w:tcBorders>
          </w:tcPr>
          <w:p w14:paraId="701F5E75" w14:textId="62F48F62" w:rsidR="00334335" w:rsidRPr="00334335" w:rsidRDefault="00334335" w:rsidP="00334335">
            <w:pPr>
              <w:spacing w:before="40" w:after="40"/>
              <w:rPr>
                <w:rFonts w:ascii="Arial" w:hAnsi="Arial" w:cs="Arial"/>
                <w:color w:val="000000" w:themeColor="text1"/>
                <w:sz w:val="24"/>
                <w:szCs w:val="24"/>
              </w:rPr>
            </w:pPr>
            <w:r w:rsidRPr="00334335">
              <w:rPr>
                <w:rFonts w:ascii="Arial" w:hAnsi="Arial" w:cs="Arial"/>
                <w:snapToGrid w:val="0"/>
                <w:sz w:val="18"/>
                <w:szCs w:val="18"/>
              </w:rPr>
              <w:t xml:space="preserve">Infants below the age of six months who drink water containing nitrate </w:t>
            </w:r>
            <w:proofErr w:type="gramStart"/>
            <w:r w:rsidRPr="00334335">
              <w:rPr>
                <w:rFonts w:ascii="Arial" w:hAnsi="Arial" w:cs="Arial"/>
                <w:snapToGrid w:val="0"/>
                <w:sz w:val="18"/>
                <w:szCs w:val="18"/>
              </w:rPr>
              <w:t>in excess of</w:t>
            </w:r>
            <w:proofErr w:type="gramEnd"/>
            <w:r w:rsidRPr="00334335">
              <w:rPr>
                <w:rFonts w:ascii="Arial" w:hAnsi="Arial" w:cs="Arial"/>
                <w:snapToGrid w:val="0"/>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334335" w:rsidRPr="005F082E" w14:paraId="5A2E4EDA" w14:textId="77777777" w:rsidTr="00334335">
        <w:trPr>
          <w:trHeight w:val="432"/>
        </w:trPr>
        <w:tc>
          <w:tcPr>
            <w:tcW w:w="1795" w:type="dxa"/>
            <w:tcBorders>
              <w:top w:val="nil"/>
              <w:left w:val="single" w:sz="6" w:space="0" w:color="auto"/>
            </w:tcBorders>
            <w:tcMar>
              <w:left w:w="58" w:type="dxa"/>
              <w:right w:w="58" w:type="dxa"/>
            </w:tcMar>
          </w:tcPr>
          <w:p w14:paraId="490802B3" w14:textId="7CAC99F8" w:rsidR="00334335" w:rsidRPr="00334335" w:rsidRDefault="00334335" w:rsidP="00334335">
            <w:pPr>
              <w:spacing w:before="40" w:after="40"/>
              <w:ind w:left="30"/>
              <w:rPr>
                <w:rFonts w:ascii="Arial" w:hAnsi="Arial" w:cs="Arial"/>
                <w:color w:val="000000" w:themeColor="text1"/>
              </w:rPr>
            </w:pPr>
            <w:r w:rsidRPr="00334335">
              <w:rPr>
                <w:rFonts w:ascii="Arial" w:hAnsi="Arial" w:cs="Arial"/>
              </w:rPr>
              <w:t xml:space="preserve">Uranium, </w:t>
            </w:r>
            <w:proofErr w:type="spellStart"/>
            <w:r w:rsidRPr="00334335">
              <w:rPr>
                <w:rFonts w:ascii="Arial" w:hAnsi="Arial" w:cs="Arial"/>
              </w:rPr>
              <w:t>pCi</w:t>
            </w:r>
            <w:proofErr w:type="spellEnd"/>
            <w:r w:rsidRPr="00334335">
              <w:rPr>
                <w:rFonts w:ascii="Arial" w:hAnsi="Arial" w:cs="Arial"/>
              </w:rPr>
              <w:t>/L</w:t>
            </w:r>
          </w:p>
        </w:tc>
        <w:tc>
          <w:tcPr>
            <w:tcW w:w="1080" w:type="dxa"/>
            <w:tcBorders>
              <w:top w:val="nil"/>
            </w:tcBorders>
          </w:tcPr>
          <w:p w14:paraId="535C6478" w14:textId="62A55F5B" w:rsidR="00334335" w:rsidRPr="00334335" w:rsidRDefault="00334335" w:rsidP="00334335">
            <w:pPr>
              <w:spacing w:before="40" w:after="40"/>
              <w:jc w:val="center"/>
              <w:rPr>
                <w:rFonts w:ascii="Arial" w:hAnsi="Arial" w:cs="Arial"/>
                <w:color w:val="000000" w:themeColor="text1"/>
              </w:rPr>
            </w:pPr>
            <w:r w:rsidRPr="00334335">
              <w:rPr>
                <w:rFonts w:ascii="Arial" w:hAnsi="Arial" w:cs="Arial"/>
              </w:rPr>
              <w:t>2019</w:t>
            </w:r>
          </w:p>
        </w:tc>
        <w:tc>
          <w:tcPr>
            <w:tcW w:w="1260" w:type="dxa"/>
            <w:tcBorders>
              <w:top w:val="nil"/>
            </w:tcBorders>
          </w:tcPr>
          <w:p w14:paraId="1A872876" w14:textId="5221DED5" w:rsidR="00334335" w:rsidRPr="00334335" w:rsidRDefault="00334335" w:rsidP="00334335">
            <w:pPr>
              <w:spacing w:before="40" w:after="40"/>
              <w:jc w:val="center"/>
              <w:rPr>
                <w:rFonts w:ascii="Arial" w:hAnsi="Arial" w:cs="Arial"/>
                <w:color w:val="000000" w:themeColor="text1"/>
              </w:rPr>
            </w:pPr>
            <w:r w:rsidRPr="00334335">
              <w:rPr>
                <w:rFonts w:ascii="Arial" w:hAnsi="Arial" w:cs="Arial"/>
              </w:rPr>
              <w:t>5.2</w:t>
            </w:r>
          </w:p>
        </w:tc>
        <w:tc>
          <w:tcPr>
            <w:tcW w:w="1350" w:type="dxa"/>
            <w:tcBorders>
              <w:top w:val="nil"/>
            </w:tcBorders>
          </w:tcPr>
          <w:p w14:paraId="4E27FAAD" w14:textId="40B7C222" w:rsidR="00334335" w:rsidRPr="00334335" w:rsidRDefault="00334335" w:rsidP="00334335">
            <w:pPr>
              <w:spacing w:before="40" w:after="40"/>
              <w:jc w:val="center"/>
              <w:rPr>
                <w:rFonts w:ascii="Arial" w:hAnsi="Arial" w:cs="Arial"/>
                <w:color w:val="000000" w:themeColor="text1"/>
              </w:rPr>
            </w:pPr>
            <w:r w:rsidRPr="00334335">
              <w:rPr>
                <w:rFonts w:ascii="Arial" w:hAnsi="Arial" w:cs="Arial"/>
              </w:rPr>
              <w:t>4.9-5.6</w:t>
            </w:r>
          </w:p>
        </w:tc>
        <w:tc>
          <w:tcPr>
            <w:tcW w:w="990" w:type="dxa"/>
            <w:tcBorders>
              <w:top w:val="nil"/>
            </w:tcBorders>
          </w:tcPr>
          <w:p w14:paraId="6EC8A772" w14:textId="54C6D14C" w:rsidR="00334335" w:rsidRPr="00334335" w:rsidRDefault="00334335" w:rsidP="00334335">
            <w:pPr>
              <w:spacing w:before="40" w:after="40"/>
              <w:jc w:val="center"/>
              <w:rPr>
                <w:rFonts w:ascii="Arial" w:hAnsi="Arial" w:cs="Arial"/>
                <w:color w:val="000000" w:themeColor="text1"/>
              </w:rPr>
            </w:pPr>
            <w:r w:rsidRPr="00334335">
              <w:rPr>
                <w:rFonts w:ascii="Arial" w:hAnsi="Arial" w:cs="Arial"/>
              </w:rPr>
              <w:t>20</w:t>
            </w:r>
          </w:p>
        </w:tc>
        <w:tc>
          <w:tcPr>
            <w:tcW w:w="1170" w:type="dxa"/>
            <w:tcBorders>
              <w:top w:val="nil"/>
            </w:tcBorders>
          </w:tcPr>
          <w:p w14:paraId="22CCB022" w14:textId="54B48030" w:rsidR="00334335" w:rsidRPr="00334335" w:rsidRDefault="00334335" w:rsidP="00334335">
            <w:pPr>
              <w:spacing w:before="40" w:after="40"/>
              <w:jc w:val="center"/>
              <w:rPr>
                <w:rFonts w:ascii="Arial" w:hAnsi="Arial" w:cs="Arial"/>
                <w:color w:val="000000" w:themeColor="text1"/>
              </w:rPr>
            </w:pPr>
            <w:r w:rsidRPr="00334335">
              <w:rPr>
                <w:rFonts w:ascii="Arial" w:hAnsi="Arial" w:cs="Arial"/>
              </w:rPr>
              <w:t>0.43</w:t>
            </w:r>
          </w:p>
        </w:tc>
        <w:tc>
          <w:tcPr>
            <w:tcW w:w="3191" w:type="dxa"/>
            <w:tcBorders>
              <w:top w:val="nil"/>
              <w:right w:val="single" w:sz="6" w:space="0" w:color="auto"/>
            </w:tcBorders>
          </w:tcPr>
          <w:p w14:paraId="218DDB99" w14:textId="3105DFC6" w:rsidR="00334335" w:rsidRPr="00334335" w:rsidRDefault="00334335" w:rsidP="00334335">
            <w:pPr>
              <w:spacing w:before="40" w:after="40"/>
              <w:rPr>
                <w:rFonts w:ascii="Arial" w:hAnsi="Arial" w:cs="Arial"/>
                <w:color w:val="000000" w:themeColor="text1"/>
                <w:sz w:val="24"/>
                <w:szCs w:val="24"/>
              </w:rPr>
            </w:pPr>
            <w:r w:rsidRPr="00334335">
              <w:rPr>
                <w:rFonts w:ascii="Arial" w:hAnsi="Arial" w:cs="Arial"/>
                <w:snapToGrid w:val="0"/>
                <w:sz w:val="18"/>
                <w:szCs w:val="18"/>
              </w:rPr>
              <w:t>Erosion of natural deposits</w:t>
            </w:r>
          </w:p>
        </w:tc>
      </w:tr>
      <w:tr w:rsidR="00334335" w:rsidRPr="005F082E" w14:paraId="4F8D6ADB" w14:textId="77777777" w:rsidTr="00334335">
        <w:trPr>
          <w:trHeight w:val="432"/>
        </w:trPr>
        <w:tc>
          <w:tcPr>
            <w:tcW w:w="1795" w:type="dxa"/>
            <w:tcBorders>
              <w:top w:val="nil"/>
              <w:left w:val="single" w:sz="6" w:space="0" w:color="auto"/>
            </w:tcBorders>
            <w:tcMar>
              <w:left w:w="58" w:type="dxa"/>
              <w:right w:w="58" w:type="dxa"/>
            </w:tcMar>
          </w:tcPr>
          <w:p w14:paraId="117021C8" w14:textId="7F493F14" w:rsidR="00334335" w:rsidRPr="00334335" w:rsidRDefault="00334335" w:rsidP="00334335">
            <w:pPr>
              <w:spacing w:before="40" w:after="40"/>
              <w:ind w:left="30"/>
              <w:rPr>
                <w:rFonts w:ascii="Arial" w:hAnsi="Arial" w:cs="Arial"/>
              </w:rPr>
            </w:pPr>
            <w:r w:rsidRPr="00334335">
              <w:rPr>
                <w:rFonts w:ascii="Arial" w:hAnsi="Arial" w:cs="Arial"/>
              </w:rPr>
              <w:t xml:space="preserve">Gross Alpha </w:t>
            </w:r>
            <w:proofErr w:type="spellStart"/>
            <w:r w:rsidRPr="00334335">
              <w:rPr>
                <w:rFonts w:ascii="Arial" w:hAnsi="Arial" w:cs="Arial"/>
              </w:rPr>
              <w:t>Paricle</w:t>
            </w:r>
            <w:proofErr w:type="spellEnd"/>
            <w:r w:rsidRPr="00334335">
              <w:rPr>
                <w:rFonts w:ascii="Arial" w:hAnsi="Arial" w:cs="Arial"/>
              </w:rPr>
              <w:t xml:space="preserve"> Activity, </w:t>
            </w:r>
            <w:proofErr w:type="spellStart"/>
            <w:r w:rsidRPr="00334335">
              <w:rPr>
                <w:rFonts w:ascii="Arial" w:hAnsi="Arial" w:cs="Arial"/>
              </w:rPr>
              <w:t>pCi</w:t>
            </w:r>
            <w:proofErr w:type="spellEnd"/>
            <w:r w:rsidRPr="00334335">
              <w:rPr>
                <w:rFonts w:ascii="Arial" w:hAnsi="Arial" w:cs="Arial"/>
              </w:rPr>
              <w:t>/L</w:t>
            </w:r>
          </w:p>
        </w:tc>
        <w:tc>
          <w:tcPr>
            <w:tcW w:w="1080" w:type="dxa"/>
            <w:tcBorders>
              <w:top w:val="nil"/>
            </w:tcBorders>
          </w:tcPr>
          <w:p w14:paraId="15CCB3DA" w14:textId="3805D535" w:rsidR="00334335" w:rsidRPr="00334335" w:rsidRDefault="00334335" w:rsidP="00334335">
            <w:pPr>
              <w:spacing w:before="40" w:after="40"/>
              <w:jc w:val="center"/>
              <w:rPr>
                <w:rFonts w:ascii="Arial" w:hAnsi="Arial" w:cs="Arial"/>
              </w:rPr>
            </w:pPr>
            <w:r w:rsidRPr="00334335">
              <w:rPr>
                <w:rFonts w:ascii="Arial" w:hAnsi="Arial" w:cs="Arial"/>
              </w:rPr>
              <w:t>2019</w:t>
            </w:r>
          </w:p>
        </w:tc>
        <w:tc>
          <w:tcPr>
            <w:tcW w:w="1260" w:type="dxa"/>
            <w:tcBorders>
              <w:top w:val="nil"/>
            </w:tcBorders>
          </w:tcPr>
          <w:p w14:paraId="691C5C87" w14:textId="52D11E4E" w:rsidR="00334335" w:rsidRPr="00334335" w:rsidRDefault="00334335" w:rsidP="00334335">
            <w:pPr>
              <w:spacing w:before="40" w:after="40"/>
              <w:jc w:val="center"/>
              <w:rPr>
                <w:rFonts w:ascii="Arial" w:hAnsi="Arial" w:cs="Arial"/>
              </w:rPr>
            </w:pPr>
            <w:r w:rsidRPr="00334335">
              <w:rPr>
                <w:rFonts w:ascii="Arial" w:hAnsi="Arial" w:cs="Arial"/>
              </w:rPr>
              <w:t>5.5</w:t>
            </w:r>
          </w:p>
        </w:tc>
        <w:tc>
          <w:tcPr>
            <w:tcW w:w="1350" w:type="dxa"/>
            <w:tcBorders>
              <w:top w:val="nil"/>
            </w:tcBorders>
          </w:tcPr>
          <w:p w14:paraId="001698F0" w14:textId="3B847E30" w:rsidR="00334335" w:rsidRPr="00334335" w:rsidRDefault="00334335" w:rsidP="00334335">
            <w:pPr>
              <w:spacing w:before="40" w:after="40"/>
              <w:jc w:val="center"/>
              <w:rPr>
                <w:rFonts w:ascii="Arial" w:hAnsi="Arial" w:cs="Arial"/>
              </w:rPr>
            </w:pPr>
            <w:r w:rsidRPr="00334335">
              <w:rPr>
                <w:rFonts w:ascii="Arial" w:hAnsi="Arial" w:cs="Arial"/>
              </w:rPr>
              <w:t>3.92-8.03</w:t>
            </w:r>
          </w:p>
        </w:tc>
        <w:tc>
          <w:tcPr>
            <w:tcW w:w="990" w:type="dxa"/>
            <w:tcBorders>
              <w:top w:val="nil"/>
            </w:tcBorders>
          </w:tcPr>
          <w:p w14:paraId="7DF5E642" w14:textId="64E9C7D5" w:rsidR="00334335" w:rsidRPr="00334335" w:rsidRDefault="00334335" w:rsidP="00334335">
            <w:pPr>
              <w:spacing w:before="40" w:after="40"/>
              <w:jc w:val="center"/>
              <w:rPr>
                <w:rFonts w:ascii="Arial" w:hAnsi="Arial" w:cs="Arial"/>
              </w:rPr>
            </w:pPr>
            <w:r w:rsidRPr="00334335">
              <w:rPr>
                <w:rFonts w:ascii="Arial" w:hAnsi="Arial" w:cs="Arial"/>
              </w:rPr>
              <w:t>15</w:t>
            </w:r>
          </w:p>
        </w:tc>
        <w:tc>
          <w:tcPr>
            <w:tcW w:w="1170" w:type="dxa"/>
            <w:tcBorders>
              <w:top w:val="nil"/>
            </w:tcBorders>
          </w:tcPr>
          <w:p w14:paraId="5D8F5F39" w14:textId="77A432C2" w:rsidR="00334335" w:rsidRPr="00334335" w:rsidRDefault="00334335" w:rsidP="00334335">
            <w:pPr>
              <w:spacing w:before="40" w:after="40"/>
              <w:jc w:val="center"/>
              <w:rPr>
                <w:rFonts w:ascii="Arial" w:hAnsi="Arial" w:cs="Arial"/>
              </w:rPr>
            </w:pPr>
            <w:r w:rsidRPr="00334335">
              <w:rPr>
                <w:rFonts w:ascii="Arial" w:hAnsi="Arial" w:cs="Arial"/>
              </w:rPr>
              <w:t>(0)</w:t>
            </w:r>
          </w:p>
        </w:tc>
        <w:tc>
          <w:tcPr>
            <w:tcW w:w="3191" w:type="dxa"/>
            <w:tcBorders>
              <w:top w:val="nil"/>
              <w:right w:val="single" w:sz="6" w:space="0" w:color="auto"/>
            </w:tcBorders>
          </w:tcPr>
          <w:p w14:paraId="6044EEE3" w14:textId="713C2A65" w:rsidR="00334335" w:rsidRPr="00334335" w:rsidRDefault="00334335" w:rsidP="00334335">
            <w:pPr>
              <w:spacing w:before="40" w:after="40"/>
              <w:rPr>
                <w:rFonts w:ascii="Arial" w:hAnsi="Arial" w:cs="Arial"/>
                <w:snapToGrid w:val="0"/>
                <w:sz w:val="18"/>
                <w:szCs w:val="18"/>
              </w:rPr>
            </w:pPr>
            <w:r w:rsidRPr="00334335">
              <w:rPr>
                <w:rFonts w:ascii="Arial" w:hAnsi="Arial" w:cs="Arial"/>
                <w:snapToGrid w:val="0"/>
                <w:sz w:val="18"/>
                <w:szCs w:val="18"/>
              </w:rPr>
              <w:t>Erosion of natural deposits</w:t>
            </w:r>
          </w:p>
        </w:tc>
      </w:tr>
      <w:tr w:rsidR="00334335" w:rsidRPr="005F082E" w14:paraId="11DA5CDD" w14:textId="77777777" w:rsidTr="00334335">
        <w:trPr>
          <w:trHeight w:val="432"/>
        </w:trPr>
        <w:tc>
          <w:tcPr>
            <w:tcW w:w="1795" w:type="dxa"/>
            <w:tcBorders>
              <w:top w:val="nil"/>
              <w:left w:val="single" w:sz="6" w:space="0" w:color="auto"/>
            </w:tcBorders>
            <w:tcMar>
              <w:left w:w="58" w:type="dxa"/>
              <w:right w:w="58" w:type="dxa"/>
            </w:tcMar>
          </w:tcPr>
          <w:p w14:paraId="30372443" w14:textId="124A1269" w:rsidR="00334335" w:rsidRPr="00334335" w:rsidRDefault="00334335" w:rsidP="00334335">
            <w:pPr>
              <w:spacing w:before="40" w:after="40"/>
              <w:ind w:left="30"/>
              <w:rPr>
                <w:rFonts w:ascii="Arial" w:hAnsi="Arial" w:cs="Arial"/>
              </w:rPr>
            </w:pPr>
            <w:r w:rsidRPr="00334335">
              <w:rPr>
                <w:rFonts w:ascii="Arial" w:hAnsi="Arial" w:cs="Arial"/>
              </w:rPr>
              <w:t xml:space="preserve">Arsenic, </w:t>
            </w:r>
            <w:r>
              <w:rPr>
                <w:rFonts w:ascii="Arial" w:hAnsi="Arial" w:cs="Arial"/>
              </w:rPr>
              <w:t>ppb</w:t>
            </w:r>
          </w:p>
        </w:tc>
        <w:tc>
          <w:tcPr>
            <w:tcW w:w="1080" w:type="dxa"/>
            <w:tcBorders>
              <w:top w:val="nil"/>
            </w:tcBorders>
          </w:tcPr>
          <w:p w14:paraId="4E76F45B" w14:textId="27BFE1AB" w:rsidR="00334335" w:rsidRPr="00334335" w:rsidRDefault="00334335" w:rsidP="00334335">
            <w:pPr>
              <w:spacing w:before="40" w:after="40"/>
              <w:jc w:val="center"/>
              <w:rPr>
                <w:rFonts w:ascii="Arial" w:hAnsi="Arial" w:cs="Arial"/>
              </w:rPr>
            </w:pPr>
            <w:r w:rsidRPr="00334335">
              <w:rPr>
                <w:rFonts w:ascii="Arial" w:hAnsi="Arial" w:cs="Arial"/>
              </w:rPr>
              <w:t>2018</w:t>
            </w:r>
          </w:p>
        </w:tc>
        <w:tc>
          <w:tcPr>
            <w:tcW w:w="1260" w:type="dxa"/>
            <w:tcBorders>
              <w:top w:val="nil"/>
            </w:tcBorders>
          </w:tcPr>
          <w:p w14:paraId="448934FA" w14:textId="074116E5" w:rsidR="00334335" w:rsidRPr="00334335" w:rsidRDefault="00334335" w:rsidP="00334335">
            <w:pPr>
              <w:spacing w:before="40" w:after="40"/>
              <w:jc w:val="center"/>
              <w:rPr>
                <w:rFonts w:ascii="Arial" w:hAnsi="Arial" w:cs="Arial"/>
              </w:rPr>
            </w:pPr>
            <w:r w:rsidRPr="00334335">
              <w:rPr>
                <w:rFonts w:ascii="Arial" w:hAnsi="Arial" w:cs="Arial"/>
              </w:rPr>
              <w:t>2.3</w:t>
            </w:r>
          </w:p>
        </w:tc>
        <w:tc>
          <w:tcPr>
            <w:tcW w:w="1350" w:type="dxa"/>
            <w:tcBorders>
              <w:top w:val="nil"/>
            </w:tcBorders>
          </w:tcPr>
          <w:p w14:paraId="5EC24691" w14:textId="67180FE4" w:rsidR="00334335" w:rsidRPr="00334335" w:rsidRDefault="00334335" w:rsidP="00334335">
            <w:pPr>
              <w:spacing w:before="40" w:after="40"/>
              <w:jc w:val="center"/>
              <w:rPr>
                <w:rFonts w:ascii="Arial" w:hAnsi="Arial" w:cs="Arial"/>
              </w:rPr>
            </w:pPr>
            <w:r w:rsidRPr="00334335">
              <w:rPr>
                <w:rFonts w:ascii="Arial" w:hAnsi="Arial" w:cs="Arial"/>
              </w:rPr>
              <w:t>2.3</w:t>
            </w:r>
          </w:p>
        </w:tc>
        <w:tc>
          <w:tcPr>
            <w:tcW w:w="990" w:type="dxa"/>
            <w:tcBorders>
              <w:top w:val="nil"/>
            </w:tcBorders>
          </w:tcPr>
          <w:p w14:paraId="5E1A0A28" w14:textId="212684F8" w:rsidR="00334335" w:rsidRPr="00334335" w:rsidRDefault="00334335" w:rsidP="00334335">
            <w:pPr>
              <w:spacing w:before="40" w:after="40"/>
              <w:jc w:val="center"/>
              <w:rPr>
                <w:rFonts w:ascii="Arial" w:hAnsi="Arial" w:cs="Arial"/>
              </w:rPr>
            </w:pPr>
            <w:r w:rsidRPr="00334335">
              <w:rPr>
                <w:rFonts w:ascii="Arial" w:hAnsi="Arial" w:cs="Arial"/>
              </w:rPr>
              <w:t>10</w:t>
            </w:r>
          </w:p>
        </w:tc>
        <w:tc>
          <w:tcPr>
            <w:tcW w:w="1170" w:type="dxa"/>
            <w:tcBorders>
              <w:top w:val="nil"/>
            </w:tcBorders>
          </w:tcPr>
          <w:p w14:paraId="2804866F" w14:textId="5DC7E5E0" w:rsidR="00334335" w:rsidRPr="00334335" w:rsidRDefault="00334335" w:rsidP="00334335">
            <w:pPr>
              <w:spacing w:before="40" w:after="40"/>
              <w:jc w:val="center"/>
              <w:rPr>
                <w:rFonts w:ascii="Arial" w:hAnsi="Arial" w:cs="Arial"/>
              </w:rPr>
            </w:pPr>
            <w:r w:rsidRPr="00334335">
              <w:rPr>
                <w:rFonts w:ascii="Arial" w:hAnsi="Arial" w:cs="Arial"/>
              </w:rPr>
              <w:t>0.004</w:t>
            </w:r>
          </w:p>
        </w:tc>
        <w:tc>
          <w:tcPr>
            <w:tcW w:w="3191" w:type="dxa"/>
            <w:tcBorders>
              <w:top w:val="nil"/>
              <w:right w:val="single" w:sz="6" w:space="0" w:color="auto"/>
            </w:tcBorders>
          </w:tcPr>
          <w:p w14:paraId="50A62B5D" w14:textId="58CA9CAA" w:rsidR="00334335" w:rsidRPr="00334335" w:rsidRDefault="00334335" w:rsidP="00334335">
            <w:pPr>
              <w:spacing w:before="40" w:after="40"/>
              <w:rPr>
                <w:rFonts w:ascii="Arial" w:hAnsi="Arial" w:cs="Arial"/>
                <w:snapToGrid w:val="0"/>
                <w:sz w:val="18"/>
                <w:szCs w:val="18"/>
              </w:rPr>
            </w:pPr>
            <w:r w:rsidRPr="00334335">
              <w:rPr>
                <w:rFonts w:ascii="Arial" w:hAnsi="Arial" w:cs="Arial"/>
                <w:sz w:val="18"/>
                <w:szCs w:val="18"/>
              </w:rPr>
              <w:t>Erosion of natural deposits; runoff from orchards; glass and electronics production wastes</w:t>
            </w:r>
          </w:p>
        </w:tc>
      </w:tr>
      <w:tr w:rsidR="00334335" w:rsidRPr="005F082E" w14:paraId="60933AA7" w14:textId="77777777" w:rsidTr="00334335">
        <w:trPr>
          <w:trHeight w:val="432"/>
        </w:trPr>
        <w:tc>
          <w:tcPr>
            <w:tcW w:w="1795" w:type="dxa"/>
            <w:tcBorders>
              <w:top w:val="nil"/>
              <w:left w:val="single" w:sz="6" w:space="0" w:color="auto"/>
            </w:tcBorders>
            <w:tcMar>
              <w:left w:w="58" w:type="dxa"/>
              <w:right w:w="58" w:type="dxa"/>
            </w:tcMar>
          </w:tcPr>
          <w:p w14:paraId="0BF810B6" w14:textId="572096B7" w:rsidR="00334335" w:rsidRPr="00334335" w:rsidRDefault="00334335" w:rsidP="00334335">
            <w:pPr>
              <w:spacing w:before="40" w:after="40"/>
              <w:ind w:left="30"/>
              <w:rPr>
                <w:rFonts w:ascii="Arial" w:hAnsi="Arial" w:cs="Arial"/>
              </w:rPr>
            </w:pPr>
            <w:r w:rsidRPr="00334335">
              <w:rPr>
                <w:rFonts w:ascii="Arial" w:hAnsi="Arial" w:cs="Arial"/>
              </w:rPr>
              <w:t xml:space="preserve">Barium, </w:t>
            </w:r>
            <w:r>
              <w:rPr>
                <w:rFonts w:ascii="Arial" w:hAnsi="Arial" w:cs="Arial"/>
              </w:rPr>
              <w:t>pp</w:t>
            </w:r>
            <w:r w:rsidR="00A41493">
              <w:rPr>
                <w:rFonts w:ascii="Arial" w:hAnsi="Arial" w:cs="Arial"/>
              </w:rPr>
              <w:t>t</w:t>
            </w:r>
          </w:p>
        </w:tc>
        <w:tc>
          <w:tcPr>
            <w:tcW w:w="1080" w:type="dxa"/>
            <w:tcBorders>
              <w:top w:val="nil"/>
            </w:tcBorders>
          </w:tcPr>
          <w:p w14:paraId="46A5CE8A" w14:textId="66FCA3D0" w:rsidR="00334335" w:rsidRPr="00334335" w:rsidRDefault="00334335" w:rsidP="00334335">
            <w:pPr>
              <w:spacing w:before="40" w:after="40"/>
              <w:jc w:val="center"/>
              <w:rPr>
                <w:rFonts w:ascii="Arial" w:hAnsi="Arial" w:cs="Arial"/>
              </w:rPr>
            </w:pPr>
            <w:r w:rsidRPr="00334335">
              <w:rPr>
                <w:rFonts w:ascii="Arial" w:hAnsi="Arial" w:cs="Arial"/>
              </w:rPr>
              <w:t>2018</w:t>
            </w:r>
          </w:p>
        </w:tc>
        <w:tc>
          <w:tcPr>
            <w:tcW w:w="1260" w:type="dxa"/>
            <w:tcBorders>
              <w:top w:val="nil"/>
            </w:tcBorders>
          </w:tcPr>
          <w:p w14:paraId="61F1555A" w14:textId="719F1859" w:rsidR="00334335" w:rsidRPr="00334335" w:rsidRDefault="00A41493" w:rsidP="00334335">
            <w:pPr>
              <w:spacing w:before="40" w:after="40"/>
              <w:jc w:val="center"/>
              <w:rPr>
                <w:rFonts w:ascii="Arial" w:hAnsi="Arial" w:cs="Arial"/>
              </w:rPr>
            </w:pPr>
            <w:r>
              <w:rPr>
                <w:rFonts w:ascii="Arial" w:hAnsi="Arial" w:cs="Arial"/>
              </w:rPr>
              <w:t>45</w:t>
            </w:r>
          </w:p>
        </w:tc>
        <w:tc>
          <w:tcPr>
            <w:tcW w:w="1350" w:type="dxa"/>
            <w:tcBorders>
              <w:top w:val="nil"/>
            </w:tcBorders>
          </w:tcPr>
          <w:p w14:paraId="02645A01" w14:textId="491B0FAC" w:rsidR="00334335" w:rsidRPr="00334335" w:rsidRDefault="00334335" w:rsidP="00334335">
            <w:pPr>
              <w:spacing w:before="40" w:after="40"/>
              <w:jc w:val="center"/>
              <w:rPr>
                <w:rFonts w:ascii="Arial" w:hAnsi="Arial" w:cs="Arial"/>
              </w:rPr>
            </w:pPr>
            <w:r w:rsidRPr="00334335">
              <w:rPr>
                <w:rFonts w:ascii="Arial" w:hAnsi="Arial" w:cs="Arial"/>
              </w:rPr>
              <w:t>45</w:t>
            </w:r>
          </w:p>
        </w:tc>
        <w:tc>
          <w:tcPr>
            <w:tcW w:w="990" w:type="dxa"/>
            <w:tcBorders>
              <w:top w:val="nil"/>
            </w:tcBorders>
          </w:tcPr>
          <w:p w14:paraId="5EDD98F3" w14:textId="3F62DAD9" w:rsidR="00334335" w:rsidRPr="00334335" w:rsidRDefault="00334335" w:rsidP="00334335">
            <w:pPr>
              <w:spacing w:before="40" w:after="40"/>
              <w:jc w:val="center"/>
              <w:rPr>
                <w:rFonts w:ascii="Arial" w:hAnsi="Arial" w:cs="Arial"/>
              </w:rPr>
            </w:pPr>
            <w:r w:rsidRPr="00334335">
              <w:rPr>
                <w:rFonts w:ascii="Arial" w:hAnsi="Arial" w:cs="Arial"/>
              </w:rPr>
              <w:t>1</w:t>
            </w:r>
            <w:r w:rsidR="00A41493">
              <w:rPr>
                <w:rFonts w:ascii="Arial" w:hAnsi="Arial" w:cs="Arial"/>
              </w:rPr>
              <w:t>000</w:t>
            </w:r>
          </w:p>
        </w:tc>
        <w:tc>
          <w:tcPr>
            <w:tcW w:w="1170" w:type="dxa"/>
            <w:tcBorders>
              <w:top w:val="nil"/>
            </w:tcBorders>
          </w:tcPr>
          <w:p w14:paraId="76419225" w14:textId="2F64D8F0" w:rsidR="00334335" w:rsidRPr="00334335" w:rsidRDefault="00334335" w:rsidP="00334335">
            <w:pPr>
              <w:spacing w:before="40" w:after="40"/>
              <w:jc w:val="center"/>
              <w:rPr>
                <w:rFonts w:ascii="Arial" w:hAnsi="Arial" w:cs="Arial"/>
              </w:rPr>
            </w:pPr>
            <w:r w:rsidRPr="00334335">
              <w:rPr>
                <w:rFonts w:ascii="Arial" w:hAnsi="Arial" w:cs="Arial"/>
              </w:rPr>
              <w:t>2</w:t>
            </w:r>
            <w:r w:rsidR="00A41493">
              <w:rPr>
                <w:rFonts w:ascii="Arial" w:hAnsi="Arial" w:cs="Arial"/>
              </w:rPr>
              <w:t>000</w:t>
            </w:r>
          </w:p>
        </w:tc>
        <w:tc>
          <w:tcPr>
            <w:tcW w:w="3191" w:type="dxa"/>
            <w:tcBorders>
              <w:top w:val="nil"/>
              <w:right w:val="single" w:sz="6" w:space="0" w:color="auto"/>
            </w:tcBorders>
          </w:tcPr>
          <w:p w14:paraId="4C908D8D" w14:textId="1877D3F4" w:rsidR="00334335" w:rsidRPr="00334335" w:rsidRDefault="00334335" w:rsidP="00334335">
            <w:pPr>
              <w:spacing w:before="40" w:after="40"/>
              <w:rPr>
                <w:rFonts w:ascii="Arial" w:hAnsi="Arial" w:cs="Arial"/>
                <w:sz w:val="18"/>
                <w:szCs w:val="18"/>
              </w:rPr>
            </w:pPr>
            <w:r w:rsidRPr="00334335">
              <w:rPr>
                <w:rFonts w:ascii="Arial" w:hAnsi="Arial" w:cs="Arial"/>
                <w:sz w:val="18"/>
                <w:szCs w:val="18"/>
              </w:rPr>
              <w:t>Discharge of oil drilling wastes and from metal refineries; erosion of natural deposits</w:t>
            </w:r>
          </w:p>
        </w:tc>
      </w:tr>
      <w:tr w:rsidR="00334335" w:rsidRPr="005F082E" w14:paraId="790759DA" w14:textId="77777777" w:rsidTr="00334335">
        <w:trPr>
          <w:trHeight w:val="432"/>
        </w:trPr>
        <w:tc>
          <w:tcPr>
            <w:tcW w:w="1795" w:type="dxa"/>
            <w:tcBorders>
              <w:top w:val="nil"/>
              <w:left w:val="single" w:sz="6" w:space="0" w:color="auto"/>
            </w:tcBorders>
            <w:tcMar>
              <w:left w:w="58" w:type="dxa"/>
              <w:right w:w="58" w:type="dxa"/>
            </w:tcMar>
          </w:tcPr>
          <w:p w14:paraId="700642CB" w14:textId="00CDB1AF" w:rsidR="00334335" w:rsidRPr="00334335" w:rsidRDefault="00334335" w:rsidP="00334335">
            <w:pPr>
              <w:spacing w:before="40" w:after="40"/>
              <w:ind w:left="30"/>
              <w:rPr>
                <w:rFonts w:ascii="Arial" w:hAnsi="Arial" w:cs="Arial"/>
              </w:rPr>
            </w:pPr>
            <w:r w:rsidRPr="00334335">
              <w:rPr>
                <w:rFonts w:ascii="Arial" w:hAnsi="Arial" w:cs="Arial"/>
              </w:rPr>
              <w:t xml:space="preserve">Fluoride, </w:t>
            </w:r>
            <w:r>
              <w:rPr>
                <w:rFonts w:ascii="Arial" w:hAnsi="Arial" w:cs="Arial"/>
              </w:rPr>
              <w:t>ppm</w:t>
            </w:r>
          </w:p>
        </w:tc>
        <w:tc>
          <w:tcPr>
            <w:tcW w:w="1080" w:type="dxa"/>
            <w:tcBorders>
              <w:top w:val="nil"/>
            </w:tcBorders>
          </w:tcPr>
          <w:p w14:paraId="3B3D57F0" w14:textId="1A3935B4" w:rsidR="00334335" w:rsidRPr="00334335" w:rsidRDefault="00334335" w:rsidP="00334335">
            <w:pPr>
              <w:spacing w:before="40" w:after="40"/>
              <w:jc w:val="center"/>
              <w:rPr>
                <w:rFonts w:ascii="Arial" w:hAnsi="Arial" w:cs="Arial"/>
              </w:rPr>
            </w:pPr>
            <w:r w:rsidRPr="00334335">
              <w:rPr>
                <w:rFonts w:ascii="Arial" w:hAnsi="Arial" w:cs="Arial"/>
              </w:rPr>
              <w:t>2018</w:t>
            </w:r>
          </w:p>
        </w:tc>
        <w:tc>
          <w:tcPr>
            <w:tcW w:w="1260" w:type="dxa"/>
            <w:tcBorders>
              <w:top w:val="nil"/>
            </w:tcBorders>
          </w:tcPr>
          <w:p w14:paraId="3B636522" w14:textId="1FCE0193" w:rsidR="00334335" w:rsidRPr="00334335" w:rsidRDefault="00334335" w:rsidP="00334335">
            <w:pPr>
              <w:spacing w:before="40" w:after="40"/>
              <w:jc w:val="center"/>
              <w:rPr>
                <w:rFonts w:ascii="Arial" w:hAnsi="Arial" w:cs="Arial"/>
              </w:rPr>
            </w:pPr>
            <w:r w:rsidRPr="00334335">
              <w:rPr>
                <w:rFonts w:ascii="Arial" w:hAnsi="Arial" w:cs="Arial"/>
              </w:rPr>
              <w:t>1.1</w:t>
            </w:r>
          </w:p>
        </w:tc>
        <w:tc>
          <w:tcPr>
            <w:tcW w:w="1350" w:type="dxa"/>
            <w:tcBorders>
              <w:top w:val="nil"/>
            </w:tcBorders>
          </w:tcPr>
          <w:p w14:paraId="6F2BA61C" w14:textId="3D1F2D4F" w:rsidR="00334335" w:rsidRPr="00334335" w:rsidRDefault="00334335" w:rsidP="00334335">
            <w:pPr>
              <w:spacing w:before="40" w:after="40"/>
              <w:jc w:val="center"/>
              <w:rPr>
                <w:rFonts w:ascii="Arial" w:hAnsi="Arial" w:cs="Arial"/>
              </w:rPr>
            </w:pPr>
            <w:r w:rsidRPr="00334335">
              <w:rPr>
                <w:rFonts w:ascii="Arial" w:hAnsi="Arial" w:cs="Arial"/>
              </w:rPr>
              <w:t>1.1</w:t>
            </w:r>
          </w:p>
        </w:tc>
        <w:tc>
          <w:tcPr>
            <w:tcW w:w="990" w:type="dxa"/>
            <w:tcBorders>
              <w:top w:val="nil"/>
            </w:tcBorders>
          </w:tcPr>
          <w:p w14:paraId="78907B6D" w14:textId="7019FF6C" w:rsidR="00334335" w:rsidRPr="00334335" w:rsidRDefault="00334335" w:rsidP="00334335">
            <w:pPr>
              <w:spacing w:before="40" w:after="40"/>
              <w:jc w:val="center"/>
              <w:rPr>
                <w:rFonts w:ascii="Arial" w:hAnsi="Arial" w:cs="Arial"/>
              </w:rPr>
            </w:pPr>
            <w:r w:rsidRPr="00334335">
              <w:rPr>
                <w:rFonts w:ascii="Arial" w:hAnsi="Arial" w:cs="Arial"/>
              </w:rPr>
              <w:t>2.0</w:t>
            </w:r>
          </w:p>
        </w:tc>
        <w:tc>
          <w:tcPr>
            <w:tcW w:w="1170" w:type="dxa"/>
            <w:tcBorders>
              <w:top w:val="nil"/>
            </w:tcBorders>
          </w:tcPr>
          <w:p w14:paraId="59DBFD28" w14:textId="3068B644" w:rsidR="00334335" w:rsidRPr="00334335" w:rsidRDefault="00334335" w:rsidP="00334335">
            <w:pPr>
              <w:spacing w:before="40" w:after="40"/>
              <w:jc w:val="center"/>
              <w:rPr>
                <w:rFonts w:ascii="Arial" w:hAnsi="Arial" w:cs="Arial"/>
              </w:rPr>
            </w:pPr>
            <w:r w:rsidRPr="00334335">
              <w:rPr>
                <w:rFonts w:ascii="Arial" w:hAnsi="Arial" w:cs="Arial"/>
              </w:rPr>
              <w:t>1</w:t>
            </w:r>
          </w:p>
        </w:tc>
        <w:tc>
          <w:tcPr>
            <w:tcW w:w="3191" w:type="dxa"/>
            <w:tcBorders>
              <w:top w:val="nil"/>
              <w:right w:val="single" w:sz="6" w:space="0" w:color="auto"/>
            </w:tcBorders>
          </w:tcPr>
          <w:p w14:paraId="678BCB69" w14:textId="3C251510" w:rsidR="00334335" w:rsidRPr="00334335" w:rsidRDefault="00334335" w:rsidP="00334335">
            <w:pPr>
              <w:spacing w:before="40" w:after="40"/>
              <w:rPr>
                <w:rFonts w:ascii="Arial" w:hAnsi="Arial" w:cs="Arial"/>
                <w:sz w:val="18"/>
                <w:szCs w:val="18"/>
              </w:rPr>
            </w:pPr>
            <w:r w:rsidRPr="00334335">
              <w:rPr>
                <w:rFonts w:ascii="Arial" w:hAnsi="Arial" w:cs="Arial"/>
                <w:sz w:val="18"/>
                <w:szCs w:val="18"/>
              </w:rPr>
              <w:t>Erosion of natural deposits; water additive which promotes strong teeth; discharge from fertilizer and aluminum factories</w:t>
            </w:r>
          </w:p>
        </w:tc>
      </w:tr>
      <w:tr w:rsidR="00334335" w:rsidRPr="005F082E" w14:paraId="547C88AE" w14:textId="77777777" w:rsidTr="00334335">
        <w:trPr>
          <w:trHeight w:val="432"/>
        </w:trPr>
        <w:tc>
          <w:tcPr>
            <w:tcW w:w="1795" w:type="dxa"/>
            <w:tcBorders>
              <w:top w:val="nil"/>
              <w:left w:val="single" w:sz="6" w:space="0" w:color="auto"/>
            </w:tcBorders>
            <w:tcMar>
              <w:left w:w="58" w:type="dxa"/>
              <w:right w:w="58" w:type="dxa"/>
            </w:tcMar>
          </w:tcPr>
          <w:p w14:paraId="199F42B0" w14:textId="77AE9C55" w:rsidR="00334335" w:rsidRPr="00334335" w:rsidRDefault="00334335" w:rsidP="00334335">
            <w:pPr>
              <w:spacing w:before="40" w:after="40"/>
              <w:ind w:left="30"/>
              <w:rPr>
                <w:rFonts w:ascii="Arial" w:hAnsi="Arial" w:cs="Arial"/>
              </w:rPr>
            </w:pPr>
            <w:r w:rsidRPr="00334335">
              <w:rPr>
                <w:rFonts w:ascii="Arial" w:hAnsi="Arial" w:cs="Arial"/>
              </w:rPr>
              <w:t xml:space="preserve"> Selenium, </w:t>
            </w:r>
            <w:r>
              <w:rPr>
                <w:rFonts w:ascii="Arial" w:hAnsi="Arial" w:cs="Arial"/>
              </w:rPr>
              <w:t>ppt</w:t>
            </w:r>
          </w:p>
        </w:tc>
        <w:tc>
          <w:tcPr>
            <w:tcW w:w="1080" w:type="dxa"/>
            <w:tcBorders>
              <w:top w:val="nil"/>
            </w:tcBorders>
          </w:tcPr>
          <w:p w14:paraId="0DCE0B82" w14:textId="7C2295D1" w:rsidR="00334335" w:rsidRPr="00334335" w:rsidRDefault="00334335" w:rsidP="00334335">
            <w:pPr>
              <w:spacing w:before="40" w:after="40"/>
              <w:jc w:val="center"/>
              <w:rPr>
                <w:rFonts w:ascii="Arial" w:hAnsi="Arial" w:cs="Arial"/>
              </w:rPr>
            </w:pPr>
            <w:r w:rsidRPr="00334335">
              <w:rPr>
                <w:rFonts w:ascii="Arial" w:hAnsi="Arial" w:cs="Arial"/>
              </w:rPr>
              <w:t>2018</w:t>
            </w:r>
          </w:p>
        </w:tc>
        <w:tc>
          <w:tcPr>
            <w:tcW w:w="1260" w:type="dxa"/>
            <w:tcBorders>
              <w:top w:val="nil"/>
            </w:tcBorders>
          </w:tcPr>
          <w:p w14:paraId="349C207A" w14:textId="55DA64F7" w:rsidR="00334335" w:rsidRPr="00334335" w:rsidRDefault="00334335" w:rsidP="00334335">
            <w:pPr>
              <w:spacing w:before="40" w:after="40"/>
              <w:jc w:val="center"/>
              <w:rPr>
                <w:rFonts w:ascii="Arial" w:hAnsi="Arial" w:cs="Arial"/>
              </w:rPr>
            </w:pPr>
            <w:r w:rsidRPr="00334335">
              <w:rPr>
                <w:rFonts w:ascii="Arial" w:hAnsi="Arial" w:cs="Arial"/>
              </w:rPr>
              <w:t>8.4</w:t>
            </w:r>
          </w:p>
        </w:tc>
        <w:tc>
          <w:tcPr>
            <w:tcW w:w="1350" w:type="dxa"/>
            <w:tcBorders>
              <w:top w:val="nil"/>
            </w:tcBorders>
          </w:tcPr>
          <w:p w14:paraId="6496CAE3" w14:textId="36604341" w:rsidR="00334335" w:rsidRPr="00334335" w:rsidRDefault="00334335" w:rsidP="00334335">
            <w:pPr>
              <w:spacing w:before="40" w:after="40"/>
              <w:jc w:val="center"/>
              <w:rPr>
                <w:rFonts w:ascii="Arial" w:hAnsi="Arial" w:cs="Arial"/>
              </w:rPr>
            </w:pPr>
            <w:r w:rsidRPr="00334335">
              <w:rPr>
                <w:rFonts w:ascii="Arial" w:hAnsi="Arial" w:cs="Arial"/>
              </w:rPr>
              <w:t>8.4</w:t>
            </w:r>
          </w:p>
        </w:tc>
        <w:tc>
          <w:tcPr>
            <w:tcW w:w="990" w:type="dxa"/>
            <w:tcBorders>
              <w:top w:val="nil"/>
            </w:tcBorders>
          </w:tcPr>
          <w:p w14:paraId="07F25181" w14:textId="2600E131" w:rsidR="00334335" w:rsidRPr="00334335" w:rsidRDefault="00334335" w:rsidP="00334335">
            <w:pPr>
              <w:spacing w:before="40" w:after="40"/>
              <w:jc w:val="center"/>
              <w:rPr>
                <w:rFonts w:ascii="Arial" w:hAnsi="Arial" w:cs="Arial"/>
              </w:rPr>
            </w:pPr>
            <w:r w:rsidRPr="00334335">
              <w:rPr>
                <w:rFonts w:ascii="Arial" w:hAnsi="Arial" w:cs="Arial"/>
              </w:rPr>
              <w:t>50</w:t>
            </w:r>
          </w:p>
        </w:tc>
        <w:tc>
          <w:tcPr>
            <w:tcW w:w="1170" w:type="dxa"/>
            <w:tcBorders>
              <w:top w:val="nil"/>
            </w:tcBorders>
          </w:tcPr>
          <w:p w14:paraId="762D745D" w14:textId="0ACBE0B5" w:rsidR="00334335" w:rsidRPr="00334335" w:rsidRDefault="00334335" w:rsidP="00334335">
            <w:pPr>
              <w:spacing w:before="40" w:after="40"/>
              <w:jc w:val="center"/>
              <w:rPr>
                <w:rFonts w:ascii="Arial" w:hAnsi="Arial" w:cs="Arial"/>
              </w:rPr>
            </w:pPr>
            <w:r w:rsidRPr="00334335">
              <w:rPr>
                <w:rFonts w:ascii="Arial" w:hAnsi="Arial" w:cs="Arial"/>
              </w:rPr>
              <w:t>30</w:t>
            </w:r>
          </w:p>
        </w:tc>
        <w:tc>
          <w:tcPr>
            <w:tcW w:w="3191" w:type="dxa"/>
            <w:tcBorders>
              <w:top w:val="nil"/>
              <w:right w:val="single" w:sz="6" w:space="0" w:color="auto"/>
            </w:tcBorders>
          </w:tcPr>
          <w:p w14:paraId="48D5FDF5" w14:textId="4A78334E" w:rsidR="00334335" w:rsidRPr="00334335" w:rsidRDefault="00334335" w:rsidP="00334335">
            <w:pPr>
              <w:spacing w:before="40" w:after="40"/>
              <w:rPr>
                <w:rFonts w:ascii="Arial" w:hAnsi="Arial" w:cs="Arial"/>
                <w:sz w:val="18"/>
                <w:szCs w:val="18"/>
              </w:rPr>
            </w:pPr>
            <w:r w:rsidRPr="00334335">
              <w:rPr>
                <w:rFonts w:ascii="Arial" w:hAnsi="Arial" w:cs="Arial"/>
                <w:sz w:val="18"/>
                <w:szCs w:val="18"/>
              </w:rPr>
              <w:t>Discharge from petroleum, glass, and metal refineries; erosion of natural deposits; discharge from mines and chemical manufacturers; runoff from livestock lots (feed additive)</w:t>
            </w:r>
          </w:p>
        </w:tc>
      </w:tr>
    </w:tbl>
    <w:p w14:paraId="69B98ED1" w14:textId="77777777" w:rsidR="00A41493" w:rsidRDefault="00A41493" w:rsidP="00070C22">
      <w:pPr>
        <w:pStyle w:val="Caption"/>
      </w:pPr>
    </w:p>
    <w:p w14:paraId="7CEB1FE7" w14:textId="2F123CF7" w:rsidR="005D3708" w:rsidRPr="005F082E" w:rsidRDefault="005D3708" w:rsidP="00070C22">
      <w:pPr>
        <w:pStyle w:val="Caption"/>
      </w:pPr>
      <w:r w:rsidRPr="005F082E">
        <w:t xml:space="preserve">Table </w:t>
      </w:r>
      <w:r w:rsidR="00692CDC">
        <w:fldChar w:fldCharType="begin"/>
      </w:r>
      <w:r w:rsidR="00692CDC">
        <w:instrText xml:space="preserve"> SEQ Table \* ARABIC </w:instrText>
      </w:r>
      <w:r w:rsidR="00692CDC">
        <w:fldChar w:fldCharType="separate"/>
      </w:r>
      <w:r w:rsidR="001D70E6" w:rsidRPr="005F082E">
        <w:rPr>
          <w:noProof/>
        </w:rPr>
        <w:t>5</w:t>
      </w:r>
      <w:r w:rsidR="00692CD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A41493" w:rsidRDefault="005D3708" w:rsidP="00DA4F32">
            <w:pPr>
              <w:keepNext/>
              <w:keepLines/>
              <w:spacing w:after="60" w:line="240" w:lineRule="exact"/>
              <w:jc w:val="center"/>
              <w:rPr>
                <w:rFonts w:ascii="Arial" w:hAnsi="Arial" w:cs="Arial"/>
                <w:b/>
              </w:rPr>
            </w:pPr>
            <w:r w:rsidRPr="00A41493">
              <w:rPr>
                <w:rFonts w:ascii="Arial" w:hAnsi="Arial" w:cs="Arial"/>
                <w:b/>
              </w:rPr>
              <w:t>Chemical or Constituent</w:t>
            </w:r>
            <w:r w:rsidR="00624516" w:rsidRPr="00A41493">
              <w:rPr>
                <w:rFonts w:ascii="Arial" w:hAnsi="Arial" w:cs="Arial"/>
                <w:b/>
              </w:rPr>
              <w:t xml:space="preserve"> </w:t>
            </w:r>
            <w:r w:rsidRPr="00A41493">
              <w:rPr>
                <w:rFonts w:ascii="Arial" w:hAnsi="Arial" w:cs="Arial"/>
                <w:b/>
              </w:rPr>
              <w:t>(and reporting units)</w:t>
            </w:r>
          </w:p>
        </w:tc>
        <w:tc>
          <w:tcPr>
            <w:tcW w:w="1440" w:type="dxa"/>
            <w:tcMar>
              <w:left w:w="58" w:type="dxa"/>
              <w:right w:w="58" w:type="dxa"/>
            </w:tcMar>
            <w:vAlign w:val="center"/>
          </w:tcPr>
          <w:p w14:paraId="0A18D8EF" w14:textId="77777777" w:rsidR="005D3708" w:rsidRPr="00A41493" w:rsidRDefault="005D3708" w:rsidP="00DA4F32">
            <w:pPr>
              <w:keepNext/>
              <w:keepLines/>
              <w:spacing w:after="60"/>
              <w:jc w:val="center"/>
              <w:rPr>
                <w:rFonts w:ascii="Arial" w:hAnsi="Arial" w:cs="Arial"/>
                <w:b/>
              </w:rPr>
            </w:pPr>
            <w:r w:rsidRPr="00A41493">
              <w:rPr>
                <w:rFonts w:ascii="Arial" w:hAnsi="Arial" w:cs="Arial"/>
                <w:b/>
              </w:rPr>
              <w:t>Sample Date</w:t>
            </w:r>
          </w:p>
        </w:tc>
        <w:tc>
          <w:tcPr>
            <w:tcW w:w="1260" w:type="dxa"/>
            <w:tcMar>
              <w:left w:w="58" w:type="dxa"/>
              <w:right w:w="58" w:type="dxa"/>
            </w:tcMar>
            <w:vAlign w:val="center"/>
          </w:tcPr>
          <w:p w14:paraId="76470118" w14:textId="77777777" w:rsidR="005D3708" w:rsidRPr="00A41493" w:rsidRDefault="005D3708" w:rsidP="00DA4F32">
            <w:pPr>
              <w:keepNext/>
              <w:keepLines/>
              <w:spacing w:after="60"/>
              <w:jc w:val="center"/>
              <w:rPr>
                <w:rFonts w:ascii="Arial" w:hAnsi="Arial" w:cs="Arial"/>
                <w:b/>
              </w:rPr>
            </w:pPr>
            <w:r w:rsidRPr="00A41493">
              <w:rPr>
                <w:rFonts w:ascii="Arial" w:hAnsi="Arial" w:cs="Arial"/>
                <w:b/>
              </w:rPr>
              <w:t>Level Detected</w:t>
            </w:r>
          </w:p>
        </w:tc>
        <w:tc>
          <w:tcPr>
            <w:tcW w:w="1530" w:type="dxa"/>
            <w:tcMar>
              <w:left w:w="58" w:type="dxa"/>
              <w:right w:w="58" w:type="dxa"/>
            </w:tcMar>
            <w:vAlign w:val="center"/>
          </w:tcPr>
          <w:p w14:paraId="1D01DF5F" w14:textId="77777777" w:rsidR="005D3708" w:rsidRPr="00A41493" w:rsidRDefault="005D3708" w:rsidP="00DA4F32">
            <w:pPr>
              <w:keepNext/>
              <w:keepLines/>
              <w:spacing w:after="60"/>
              <w:jc w:val="center"/>
              <w:rPr>
                <w:rFonts w:ascii="Arial" w:hAnsi="Arial" w:cs="Arial"/>
                <w:b/>
              </w:rPr>
            </w:pPr>
            <w:r w:rsidRPr="00A41493">
              <w:rPr>
                <w:rFonts w:ascii="Arial" w:hAnsi="Arial" w:cs="Arial"/>
                <w:b/>
              </w:rPr>
              <w:t>Range of Detections</w:t>
            </w:r>
          </w:p>
        </w:tc>
        <w:tc>
          <w:tcPr>
            <w:tcW w:w="900" w:type="dxa"/>
            <w:tcMar>
              <w:left w:w="58" w:type="dxa"/>
              <w:right w:w="58" w:type="dxa"/>
            </w:tcMar>
            <w:vAlign w:val="center"/>
          </w:tcPr>
          <w:p w14:paraId="6BE2F77B" w14:textId="77777777" w:rsidR="005D3708" w:rsidRPr="00A41493" w:rsidRDefault="005D3708" w:rsidP="00DA4F32">
            <w:pPr>
              <w:keepNext/>
              <w:keepLines/>
              <w:spacing w:after="60"/>
              <w:jc w:val="center"/>
              <w:rPr>
                <w:rFonts w:ascii="Arial" w:hAnsi="Arial" w:cs="Arial"/>
                <w:b/>
              </w:rPr>
            </w:pPr>
            <w:r w:rsidRPr="00A41493">
              <w:rPr>
                <w:rFonts w:ascii="Arial" w:hAnsi="Arial" w:cs="Arial"/>
                <w:b/>
              </w:rPr>
              <w:t>SMCL</w:t>
            </w:r>
          </w:p>
        </w:tc>
        <w:tc>
          <w:tcPr>
            <w:tcW w:w="1170" w:type="dxa"/>
            <w:tcMar>
              <w:left w:w="58" w:type="dxa"/>
              <w:right w:w="58" w:type="dxa"/>
            </w:tcMar>
            <w:vAlign w:val="center"/>
          </w:tcPr>
          <w:p w14:paraId="7D3D1DD2" w14:textId="06EF2D22" w:rsidR="005D3708" w:rsidRPr="00A41493" w:rsidRDefault="005D3708" w:rsidP="00DA4F32">
            <w:pPr>
              <w:keepNext/>
              <w:keepLines/>
              <w:spacing w:after="60"/>
              <w:jc w:val="center"/>
              <w:rPr>
                <w:rFonts w:ascii="Arial" w:hAnsi="Arial" w:cs="Arial"/>
                <w:b/>
              </w:rPr>
            </w:pPr>
            <w:r w:rsidRPr="00A41493">
              <w:rPr>
                <w:rFonts w:ascii="Arial" w:hAnsi="Arial" w:cs="Arial"/>
                <w:b/>
              </w:rPr>
              <w:t>PHG</w:t>
            </w:r>
            <w:r w:rsidR="00624516" w:rsidRPr="00A41493">
              <w:rPr>
                <w:rFonts w:ascii="Arial" w:hAnsi="Arial" w:cs="Arial"/>
                <w:b/>
              </w:rPr>
              <w:t xml:space="preserve"> </w:t>
            </w:r>
            <w:r w:rsidRPr="00A41493">
              <w:rPr>
                <w:rFonts w:ascii="Arial" w:hAnsi="Arial" w:cs="Arial"/>
                <w:b/>
              </w:rPr>
              <w:t>(MCLG)</w:t>
            </w:r>
          </w:p>
        </w:tc>
        <w:tc>
          <w:tcPr>
            <w:tcW w:w="2291" w:type="dxa"/>
            <w:tcMar>
              <w:left w:w="58" w:type="dxa"/>
              <w:right w:w="58" w:type="dxa"/>
            </w:tcMar>
            <w:vAlign w:val="center"/>
          </w:tcPr>
          <w:p w14:paraId="2D03CB52" w14:textId="77777777" w:rsidR="00DA4F32" w:rsidRPr="00A41493" w:rsidRDefault="005D3708" w:rsidP="00640D92">
            <w:pPr>
              <w:jc w:val="center"/>
              <w:rPr>
                <w:rFonts w:ascii="Arial" w:hAnsi="Arial" w:cs="Arial"/>
                <w:b/>
              </w:rPr>
            </w:pPr>
            <w:r w:rsidRPr="00A41493">
              <w:rPr>
                <w:rFonts w:ascii="Arial" w:hAnsi="Arial" w:cs="Arial"/>
                <w:b/>
              </w:rPr>
              <w:t>Typical Source</w:t>
            </w:r>
          </w:p>
          <w:p w14:paraId="443BBB3C" w14:textId="25C6E3B7" w:rsidR="00DA4F32" w:rsidRPr="00A41493" w:rsidRDefault="005D3708" w:rsidP="00640D92">
            <w:pPr>
              <w:jc w:val="center"/>
              <w:rPr>
                <w:rFonts w:ascii="Arial" w:hAnsi="Arial" w:cs="Arial"/>
                <w:b/>
              </w:rPr>
            </w:pPr>
            <w:r w:rsidRPr="00A41493">
              <w:rPr>
                <w:rFonts w:ascii="Arial" w:hAnsi="Arial" w:cs="Arial"/>
                <w:b/>
              </w:rPr>
              <w:t>of</w:t>
            </w:r>
          </w:p>
          <w:p w14:paraId="2CADF01C" w14:textId="5A1A9887" w:rsidR="005D3708" w:rsidRPr="00A41493" w:rsidRDefault="005D3708" w:rsidP="00640D92">
            <w:pPr>
              <w:spacing w:after="60"/>
              <w:jc w:val="center"/>
              <w:rPr>
                <w:rFonts w:ascii="Arial" w:hAnsi="Arial" w:cs="Arial"/>
                <w:b/>
              </w:rPr>
            </w:pPr>
            <w:r w:rsidRPr="00A41493">
              <w:rPr>
                <w:rFonts w:ascii="Arial" w:hAnsi="Arial" w:cs="Arial"/>
                <w:b/>
              </w:rPr>
              <w:t>Contaminant</w:t>
            </w:r>
          </w:p>
        </w:tc>
      </w:tr>
      <w:tr w:rsidR="00A41493" w:rsidRPr="005F082E" w14:paraId="029A4A7D" w14:textId="77777777" w:rsidTr="00640D92">
        <w:trPr>
          <w:trHeight w:val="432"/>
        </w:trPr>
        <w:tc>
          <w:tcPr>
            <w:tcW w:w="2245" w:type="dxa"/>
          </w:tcPr>
          <w:p w14:paraId="04C2A80B" w14:textId="7F697700" w:rsidR="00A41493" w:rsidRPr="00A41493" w:rsidRDefault="00A41493" w:rsidP="00A41493">
            <w:pPr>
              <w:spacing w:before="40" w:after="40"/>
              <w:ind w:left="187"/>
              <w:rPr>
                <w:rFonts w:ascii="Arial" w:hAnsi="Arial" w:cs="Arial"/>
                <w:color w:val="000000" w:themeColor="text1"/>
              </w:rPr>
            </w:pPr>
            <w:r w:rsidRPr="00A41493">
              <w:rPr>
                <w:rFonts w:ascii="Arial" w:hAnsi="Arial" w:cs="Arial"/>
              </w:rPr>
              <w:t xml:space="preserve"> Turbidity, Units</w:t>
            </w:r>
          </w:p>
        </w:tc>
        <w:tc>
          <w:tcPr>
            <w:tcW w:w="1440" w:type="dxa"/>
          </w:tcPr>
          <w:p w14:paraId="3AB56DE9" w14:textId="0AFB9CB6" w:rsidR="00A41493" w:rsidRPr="00A41493" w:rsidRDefault="00A41493" w:rsidP="00A41493">
            <w:pPr>
              <w:spacing w:before="40" w:after="40"/>
              <w:rPr>
                <w:rFonts w:ascii="Arial" w:hAnsi="Arial" w:cs="Arial"/>
                <w:color w:val="000000" w:themeColor="text1"/>
              </w:rPr>
            </w:pPr>
            <w:r w:rsidRPr="00A41493">
              <w:rPr>
                <w:rFonts w:ascii="Arial" w:hAnsi="Arial" w:cs="Arial"/>
              </w:rPr>
              <w:t>2018</w:t>
            </w:r>
          </w:p>
        </w:tc>
        <w:tc>
          <w:tcPr>
            <w:tcW w:w="1260" w:type="dxa"/>
          </w:tcPr>
          <w:p w14:paraId="5D465B29" w14:textId="2F5B12BE" w:rsidR="00A41493" w:rsidRPr="00A41493" w:rsidRDefault="00A41493" w:rsidP="00A41493">
            <w:pPr>
              <w:spacing w:before="40" w:after="40"/>
              <w:rPr>
                <w:rFonts w:ascii="Arial" w:hAnsi="Arial" w:cs="Arial"/>
                <w:color w:val="000000" w:themeColor="text1"/>
              </w:rPr>
            </w:pPr>
            <w:r w:rsidRPr="00A41493">
              <w:rPr>
                <w:rFonts w:ascii="Arial" w:hAnsi="Arial" w:cs="Arial"/>
              </w:rPr>
              <w:t>0.58</w:t>
            </w:r>
          </w:p>
        </w:tc>
        <w:tc>
          <w:tcPr>
            <w:tcW w:w="1530" w:type="dxa"/>
          </w:tcPr>
          <w:p w14:paraId="6F2413BA" w14:textId="72C92BBB" w:rsidR="00A41493" w:rsidRPr="00A41493" w:rsidRDefault="00A41493" w:rsidP="00A41493">
            <w:pPr>
              <w:spacing w:before="40" w:after="40"/>
              <w:rPr>
                <w:rFonts w:ascii="Arial" w:hAnsi="Arial" w:cs="Arial"/>
                <w:color w:val="000000" w:themeColor="text1"/>
              </w:rPr>
            </w:pPr>
            <w:r w:rsidRPr="00A41493">
              <w:rPr>
                <w:rFonts w:ascii="Arial" w:hAnsi="Arial" w:cs="Arial"/>
              </w:rPr>
              <w:t>0.58</w:t>
            </w:r>
          </w:p>
        </w:tc>
        <w:tc>
          <w:tcPr>
            <w:tcW w:w="900" w:type="dxa"/>
          </w:tcPr>
          <w:p w14:paraId="5615AC9F" w14:textId="4A18FB41" w:rsidR="00A41493" w:rsidRPr="00A41493" w:rsidRDefault="00A41493" w:rsidP="00A41493">
            <w:pPr>
              <w:spacing w:before="40" w:after="40"/>
              <w:rPr>
                <w:rFonts w:ascii="Arial" w:hAnsi="Arial" w:cs="Arial"/>
                <w:color w:val="000000" w:themeColor="text1"/>
              </w:rPr>
            </w:pPr>
            <w:r w:rsidRPr="00A41493">
              <w:rPr>
                <w:rFonts w:ascii="Arial" w:hAnsi="Arial" w:cs="Arial"/>
              </w:rPr>
              <w:t>5</w:t>
            </w:r>
          </w:p>
        </w:tc>
        <w:tc>
          <w:tcPr>
            <w:tcW w:w="1170" w:type="dxa"/>
          </w:tcPr>
          <w:p w14:paraId="188C38E4" w14:textId="30BD40E9" w:rsidR="00A41493" w:rsidRPr="00A41493" w:rsidRDefault="00A41493" w:rsidP="00A41493">
            <w:pPr>
              <w:spacing w:before="40" w:after="40"/>
              <w:rPr>
                <w:rFonts w:ascii="Arial" w:hAnsi="Arial" w:cs="Arial"/>
                <w:color w:val="000000" w:themeColor="text1"/>
              </w:rPr>
            </w:pPr>
            <w:r w:rsidRPr="00A41493">
              <w:rPr>
                <w:rFonts w:ascii="Arial" w:hAnsi="Arial" w:cs="Arial"/>
              </w:rPr>
              <w:t>N/A</w:t>
            </w:r>
          </w:p>
        </w:tc>
        <w:tc>
          <w:tcPr>
            <w:tcW w:w="2291" w:type="dxa"/>
          </w:tcPr>
          <w:p w14:paraId="566F303C" w14:textId="4B04ED49" w:rsidR="00A41493" w:rsidRPr="005F082E" w:rsidRDefault="00A41493" w:rsidP="00A41493">
            <w:pPr>
              <w:spacing w:before="40" w:after="40"/>
              <w:rPr>
                <w:rFonts w:ascii="Arial" w:hAnsi="Arial" w:cs="Arial"/>
                <w:color w:val="000000" w:themeColor="text1"/>
                <w:sz w:val="24"/>
                <w:szCs w:val="24"/>
              </w:rPr>
            </w:pPr>
            <w:r>
              <w:rPr>
                <w:sz w:val="18"/>
              </w:rPr>
              <w:t>Soil runoff</w:t>
            </w:r>
          </w:p>
        </w:tc>
      </w:tr>
      <w:tr w:rsidR="00A41493" w:rsidRPr="005F082E" w14:paraId="43BA6B8D" w14:textId="77777777" w:rsidTr="00640D92">
        <w:trPr>
          <w:trHeight w:val="432"/>
        </w:trPr>
        <w:tc>
          <w:tcPr>
            <w:tcW w:w="2245" w:type="dxa"/>
          </w:tcPr>
          <w:p w14:paraId="581AB298" w14:textId="5783B2BD" w:rsidR="00A41493" w:rsidRPr="00A41493" w:rsidRDefault="00A41493" w:rsidP="00A41493">
            <w:pPr>
              <w:spacing w:before="40" w:after="40"/>
              <w:ind w:left="187"/>
              <w:rPr>
                <w:rFonts w:ascii="Arial" w:hAnsi="Arial" w:cs="Arial"/>
                <w:color w:val="000000" w:themeColor="text1"/>
              </w:rPr>
            </w:pPr>
            <w:r w:rsidRPr="00A41493">
              <w:rPr>
                <w:rFonts w:ascii="Arial" w:hAnsi="Arial" w:cs="Arial"/>
              </w:rPr>
              <w:t>Specific Conductance, µS/cm</w:t>
            </w:r>
          </w:p>
        </w:tc>
        <w:tc>
          <w:tcPr>
            <w:tcW w:w="1440" w:type="dxa"/>
          </w:tcPr>
          <w:p w14:paraId="13425507" w14:textId="5772FB62" w:rsidR="00A41493" w:rsidRPr="00A41493" w:rsidRDefault="00A41493" w:rsidP="00A41493">
            <w:pPr>
              <w:spacing w:before="40" w:after="40"/>
              <w:rPr>
                <w:rFonts w:ascii="Arial" w:hAnsi="Arial" w:cs="Arial"/>
                <w:color w:val="000000" w:themeColor="text1"/>
              </w:rPr>
            </w:pPr>
            <w:r w:rsidRPr="00A41493">
              <w:rPr>
                <w:rFonts w:ascii="Arial" w:hAnsi="Arial" w:cs="Arial"/>
              </w:rPr>
              <w:t>2018</w:t>
            </w:r>
          </w:p>
        </w:tc>
        <w:tc>
          <w:tcPr>
            <w:tcW w:w="1260" w:type="dxa"/>
          </w:tcPr>
          <w:p w14:paraId="72C49EEB" w14:textId="5C949283" w:rsidR="00A41493" w:rsidRPr="00A41493" w:rsidRDefault="00A41493" w:rsidP="00A41493">
            <w:pPr>
              <w:spacing w:before="40" w:after="40"/>
              <w:rPr>
                <w:rFonts w:ascii="Arial" w:hAnsi="Arial" w:cs="Arial"/>
                <w:color w:val="000000" w:themeColor="text1"/>
              </w:rPr>
            </w:pPr>
            <w:r w:rsidRPr="00A41493">
              <w:rPr>
                <w:rFonts w:ascii="Arial" w:hAnsi="Arial" w:cs="Arial"/>
              </w:rPr>
              <w:t>830</w:t>
            </w:r>
          </w:p>
        </w:tc>
        <w:tc>
          <w:tcPr>
            <w:tcW w:w="1530" w:type="dxa"/>
          </w:tcPr>
          <w:p w14:paraId="7C11921B" w14:textId="1B6AE749" w:rsidR="00A41493" w:rsidRPr="00A41493" w:rsidRDefault="00A41493" w:rsidP="00A41493">
            <w:pPr>
              <w:spacing w:before="40" w:after="40"/>
              <w:rPr>
                <w:rFonts w:ascii="Arial" w:hAnsi="Arial" w:cs="Arial"/>
                <w:color w:val="000000" w:themeColor="text1"/>
              </w:rPr>
            </w:pPr>
            <w:r w:rsidRPr="00A41493">
              <w:rPr>
                <w:rFonts w:ascii="Arial" w:hAnsi="Arial" w:cs="Arial"/>
              </w:rPr>
              <w:t>830</w:t>
            </w:r>
          </w:p>
        </w:tc>
        <w:tc>
          <w:tcPr>
            <w:tcW w:w="900" w:type="dxa"/>
          </w:tcPr>
          <w:p w14:paraId="491F1603" w14:textId="4186DD88" w:rsidR="00A41493" w:rsidRPr="00A41493" w:rsidRDefault="00A41493" w:rsidP="00A41493">
            <w:pPr>
              <w:spacing w:before="40" w:after="40"/>
              <w:rPr>
                <w:rFonts w:ascii="Arial" w:hAnsi="Arial" w:cs="Arial"/>
                <w:color w:val="000000" w:themeColor="text1"/>
              </w:rPr>
            </w:pPr>
            <w:r w:rsidRPr="00A41493">
              <w:rPr>
                <w:rFonts w:ascii="Arial" w:hAnsi="Arial" w:cs="Arial"/>
              </w:rPr>
              <w:t>1600</w:t>
            </w:r>
          </w:p>
        </w:tc>
        <w:tc>
          <w:tcPr>
            <w:tcW w:w="1170" w:type="dxa"/>
          </w:tcPr>
          <w:p w14:paraId="489C42D6" w14:textId="4DF11FCC" w:rsidR="00A41493" w:rsidRPr="00A41493" w:rsidRDefault="00A41493" w:rsidP="00A41493">
            <w:pPr>
              <w:spacing w:before="40" w:after="40"/>
              <w:rPr>
                <w:rFonts w:ascii="Arial" w:hAnsi="Arial" w:cs="Arial"/>
                <w:color w:val="000000" w:themeColor="text1"/>
              </w:rPr>
            </w:pPr>
            <w:r w:rsidRPr="00A41493">
              <w:rPr>
                <w:rFonts w:ascii="Arial" w:hAnsi="Arial" w:cs="Arial"/>
              </w:rPr>
              <w:t>N/A</w:t>
            </w:r>
          </w:p>
        </w:tc>
        <w:tc>
          <w:tcPr>
            <w:tcW w:w="2291" w:type="dxa"/>
          </w:tcPr>
          <w:p w14:paraId="2DBCEC1A" w14:textId="438BEC42" w:rsidR="00A41493" w:rsidRPr="005F082E" w:rsidRDefault="00A41493" w:rsidP="00A41493">
            <w:pPr>
              <w:spacing w:before="40" w:after="40"/>
              <w:rPr>
                <w:rFonts w:ascii="Arial" w:hAnsi="Arial" w:cs="Arial"/>
                <w:color w:val="000000" w:themeColor="text1"/>
                <w:sz w:val="24"/>
                <w:szCs w:val="24"/>
              </w:rPr>
            </w:pPr>
            <w:r w:rsidRPr="00C842E4">
              <w:rPr>
                <w:sz w:val="18"/>
                <w:szCs w:val="18"/>
              </w:rPr>
              <w:t>Substances that form ions when in water; seawater influence</w:t>
            </w:r>
          </w:p>
        </w:tc>
      </w:tr>
      <w:tr w:rsidR="00A41493" w:rsidRPr="005F082E" w14:paraId="18FA2C38" w14:textId="77777777" w:rsidTr="00640D92">
        <w:trPr>
          <w:trHeight w:val="432"/>
        </w:trPr>
        <w:tc>
          <w:tcPr>
            <w:tcW w:w="2245" w:type="dxa"/>
          </w:tcPr>
          <w:p w14:paraId="39D2E538" w14:textId="3E164745" w:rsidR="00A41493" w:rsidRPr="00A41493" w:rsidRDefault="00A41493" w:rsidP="00A41493">
            <w:pPr>
              <w:spacing w:before="40" w:after="40"/>
              <w:ind w:left="187"/>
              <w:rPr>
                <w:rFonts w:ascii="Arial" w:hAnsi="Arial" w:cs="Arial"/>
                <w:color w:val="000000" w:themeColor="text1"/>
              </w:rPr>
            </w:pPr>
            <w:r w:rsidRPr="00A41493">
              <w:rPr>
                <w:rFonts w:ascii="Arial" w:hAnsi="Arial" w:cs="Arial"/>
              </w:rPr>
              <w:t>Chloride, mg/L</w:t>
            </w:r>
          </w:p>
        </w:tc>
        <w:tc>
          <w:tcPr>
            <w:tcW w:w="1440" w:type="dxa"/>
          </w:tcPr>
          <w:p w14:paraId="6AB05BED" w14:textId="0C4EDFDB" w:rsidR="00A41493" w:rsidRPr="00A41493" w:rsidRDefault="00A41493" w:rsidP="00A41493">
            <w:pPr>
              <w:spacing w:before="40" w:after="40"/>
              <w:rPr>
                <w:rFonts w:ascii="Arial" w:hAnsi="Arial" w:cs="Arial"/>
                <w:color w:val="000000" w:themeColor="text1"/>
              </w:rPr>
            </w:pPr>
            <w:r w:rsidRPr="00A41493">
              <w:rPr>
                <w:rFonts w:ascii="Arial" w:hAnsi="Arial" w:cs="Arial"/>
              </w:rPr>
              <w:t>2018</w:t>
            </w:r>
          </w:p>
        </w:tc>
        <w:tc>
          <w:tcPr>
            <w:tcW w:w="1260" w:type="dxa"/>
          </w:tcPr>
          <w:p w14:paraId="0AC370FD" w14:textId="03D3FCB4" w:rsidR="00A41493" w:rsidRPr="00A41493" w:rsidRDefault="00A41493" w:rsidP="00A41493">
            <w:pPr>
              <w:spacing w:before="40" w:after="40"/>
              <w:rPr>
                <w:rFonts w:ascii="Arial" w:hAnsi="Arial" w:cs="Arial"/>
                <w:color w:val="000000" w:themeColor="text1"/>
              </w:rPr>
            </w:pPr>
            <w:r w:rsidRPr="00A41493">
              <w:rPr>
                <w:rFonts w:ascii="Arial" w:hAnsi="Arial" w:cs="Arial"/>
              </w:rPr>
              <w:t>50</w:t>
            </w:r>
          </w:p>
        </w:tc>
        <w:tc>
          <w:tcPr>
            <w:tcW w:w="1530" w:type="dxa"/>
          </w:tcPr>
          <w:p w14:paraId="06D23DE1" w14:textId="5FCDCEA6" w:rsidR="00A41493" w:rsidRPr="00A41493" w:rsidRDefault="00A41493" w:rsidP="00A41493">
            <w:pPr>
              <w:spacing w:before="40" w:after="40"/>
              <w:rPr>
                <w:rFonts w:ascii="Arial" w:hAnsi="Arial" w:cs="Arial"/>
                <w:color w:val="000000" w:themeColor="text1"/>
              </w:rPr>
            </w:pPr>
            <w:r w:rsidRPr="00A41493">
              <w:rPr>
                <w:rFonts w:ascii="Arial" w:hAnsi="Arial" w:cs="Arial"/>
              </w:rPr>
              <w:t>50</w:t>
            </w:r>
          </w:p>
        </w:tc>
        <w:tc>
          <w:tcPr>
            <w:tcW w:w="900" w:type="dxa"/>
          </w:tcPr>
          <w:p w14:paraId="4A9C9B68" w14:textId="71E9753E" w:rsidR="00A41493" w:rsidRPr="00A41493" w:rsidRDefault="00A41493" w:rsidP="00A41493">
            <w:pPr>
              <w:spacing w:before="40" w:after="40"/>
              <w:rPr>
                <w:rFonts w:ascii="Arial" w:hAnsi="Arial" w:cs="Arial"/>
                <w:color w:val="000000" w:themeColor="text1"/>
              </w:rPr>
            </w:pPr>
            <w:r w:rsidRPr="00A41493">
              <w:rPr>
                <w:rFonts w:ascii="Arial" w:hAnsi="Arial" w:cs="Arial"/>
              </w:rPr>
              <w:t>500</w:t>
            </w:r>
          </w:p>
        </w:tc>
        <w:tc>
          <w:tcPr>
            <w:tcW w:w="1170" w:type="dxa"/>
          </w:tcPr>
          <w:p w14:paraId="7502C73C" w14:textId="558A0BBC" w:rsidR="00A41493" w:rsidRPr="00A41493" w:rsidRDefault="00A41493" w:rsidP="00A41493">
            <w:pPr>
              <w:spacing w:before="40" w:after="40"/>
              <w:rPr>
                <w:rFonts w:ascii="Arial" w:hAnsi="Arial" w:cs="Arial"/>
                <w:color w:val="000000" w:themeColor="text1"/>
              </w:rPr>
            </w:pPr>
            <w:r w:rsidRPr="00A41493">
              <w:rPr>
                <w:rFonts w:ascii="Arial" w:hAnsi="Arial" w:cs="Arial"/>
              </w:rPr>
              <w:t>N/A</w:t>
            </w:r>
          </w:p>
        </w:tc>
        <w:tc>
          <w:tcPr>
            <w:tcW w:w="2291" w:type="dxa"/>
          </w:tcPr>
          <w:p w14:paraId="06A23C91" w14:textId="580B8523" w:rsidR="00A41493" w:rsidRPr="005F082E" w:rsidRDefault="00A41493" w:rsidP="00A41493">
            <w:pPr>
              <w:spacing w:before="40" w:after="40"/>
              <w:rPr>
                <w:rFonts w:ascii="Arial" w:hAnsi="Arial" w:cs="Arial"/>
                <w:color w:val="000000" w:themeColor="text1"/>
                <w:sz w:val="24"/>
                <w:szCs w:val="24"/>
              </w:rPr>
            </w:pPr>
            <w:r w:rsidRPr="00C842E4">
              <w:rPr>
                <w:sz w:val="18"/>
                <w:szCs w:val="18"/>
              </w:rPr>
              <w:t>Runoff/leaching from natural deposits; seawater influence</w:t>
            </w:r>
          </w:p>
        </w:tc>
      </w:tr>
      <w:tr w:rsidR="00A41493" w:rsidRPr="005F082E" w14:paraId="7D96E267" w14:textId="77777777" w:rsidTr="00640D92">
        <w:trPr>
          <w:trHeight w:val="432"/>
        </w:trPr>
        <w:tc>
          <w:tcPr>
            <w:tcW w:w="2245" w:type="dxa"/>
          </w:tcPr>
          <w:p w14:paraId="18F723B8" w14:textId="20789383" w:rsidR="00A41493" w:rsidRPr="00A41493" w:rsidRDefault="00A41493" w:rsidP="00A41493">
            <w:pPr>
              <w:spacing w:before="40" w:after="40"/>
              <w:ind w:left="187"/>
              <w:rPr>
                <w:rFonts w:ascii="Arial" w:hAnsi="Arial" w:cs="Arial"/>
              </w:rPr>
            </w:pPr>
            <w:r w:rsidRPr="00A41493">
              <w:rPr>
                <w:rFonts w:ascii="Arial" w:hAnsi="Arial" w:cs="Arial"/>
              </w:rPr>
              <w:t>Color, Units</w:t>
            </w:r>
          </w:p>
        </w:tc>
        <w:tc>
          <w:tcPr>
            <w:tcW w:w="1440" w:type="dxa"/>
          </w:tcPr>
          <w:p w14:paraId="5C220FD3" w14:textId="4CBFD970" w:rsidR="00A41493" w:rsidRPr="00A41493" w:rsidRDefault="00A41493" w:rsidP="00A41493">
            <w:pPr>
              <w:spacing w:before="40" w:after="40"/>
              <w:rPr>
                <w:rFonts w:ascii="Arial" w:hAnsi="Arial" w:cs="Arial"/>
              </w:rPr>
            </w:pPr>
            <w:r w:rsidRPr="00A41493">
              <w:rPr>
                <w:rFonts w:ascii="Arial" w:hAnsi="Arial" w:cs="Arial"/>
              </w:rPr>
              <w:t>2018</w:t>
            </w:r>
          </w:p>
        </w:tc>
        <w:tc>
          <w:tcPr>
            <w:tcW w:w="1260" w:type="dxa"/>
          </w:tcPr>
          <w:p w14:paraId="21C60485" w14:textId="77057726" w:rsidR="00A41493" w:rsidRPr="00A41493" w:rsidRDefault="00A41493" w:rsidP="00A41493">
            <w:pPr>
              <w:spacing w:before="40" w:after="40"/>
              <w:rPr>
                <w:rFonts w:ascii="Arial" w:hAnsi="Arial" w:cs="Arial"/>
              </w:rPr>
            </w:pPr>
            <w:r w:rsidRPr="00A41493">
              <w:rPr>
                <w:rFonts w:ascii="Arial" w:hAnsi="Arial" w:cs="Arial"/>
              </w:rPr>
              <w:t>2</w:t>
            </w:r>
          </w:p>
        </w:tc>
        <w:tc>
          <w:tcPr>
            <w:tcW w:w="1530" w:type="dxa"/>
          </w:tcPr>
          <w:p w14:paraId="44A82740" w14:textId="27B8E85D" w:rsidR="00A41493" w:rsidRPr="00A41493" w:rsidRDefault="00A41493" w:rsidP="00A41493">
            <w:pPr>
              <w:spacing w:before="40" w:after="40"/>
              <w:rPr>
                <w:rFonts w:ascii="Arial" w:hAnsi="Arial" w:cs="Arial"/>
              </w:rPr>
            </w:pPr>
            <w:r w:rsidRPr="00A41493">
              <w:rPr>
                <w:rFonts w:ascii="Arial" w:hAnsi="Arial" w:cs="Arial"/>
              </w:rPr>
              <w:t>2</w:t>
            </w:r>
          </w:p>
        </w:tc>
        <w:tc>
          <w:tcPr>
            <w:tcW w:w="900" w:type="dxa"/>
          </w:tcPr>
          <w:p w14:paraId="01F6A04A" w14:textId="7BB6FF7D" w:rsidR="00A41493" w:rsidRPr="00A41493" w:rsidRDefault="00A41493" w:rsidP="00A41493">
            <w:pPr>
              <w:spacing w:before="40" w:after="40"/>
              <w:rPr>
                <w:rFonts w:ascii="Arial" w:hAnsi="Arial" w:cs="Arial"/>
              </w:rPr>
            </w:pPr>
            <w:r w:rsidRPr="00A41493">
              <w:rPr>
                <w:rFonts w:ascii="Arial" w:hAnsi="Arial" w:cs="Arial"/>
              </w:rPr>
              <w:t>15</w:t>
            </w:r>
          </w:p>
        </w:tc>
        <w:tc>
          <w:tcPr>
            <w:tcW w:w="1170" w:type="dxa"/>
          </w:tcPr>
          <w:p w14:paraId="6D6FE8C8" w14:textId="36745818" w:rsidR="00A41493" w:rsidRPr="00A41493" w:rsidRDefault="00A41493" w:rsidP="00A41493">
            <w:pPr>
              <w:spacing w:before="40" w:after="40"/>
              <w:rPr>
                <w:rFonts w:ascii="Arial" w:hAnsi="Arial" w:cs="Arial"/>
              </w:rPr>
            </w:pPr>
            <w:r w:rsidRPr="00A41493">
              <w:rPr>
                <w:rFonts w:ascii="Arial" w:hAnsi="Arial" w:cs="Arial"/>
              </w:rPr>
              <w:t>N/A</w:t>
            </w:r>
          </w:p>
        </w:tc>
        <w:tc>
          <w:tcPr>
            <w:tcW w:w="2291" w:type="dxa"/>
          </w:tcPr>
          <w:p w14:paraId="79423FCF" w14:textId="286469F6" w:rsidR="00A41493" w:rsidRPr="00C842E4" w:rsidRDefault="00A41493" w:rsidP="00A41493">
            <w:pPr>
              <w:spacing w:before="40" w:after="40"/>
              <w:rPr>
                <w:sz w:val="18"/>
                <w:szCs w:val="18"/>
              </w:rPr>
            </w:pPr>
            <w:proofErr w:type="gramStart"/>
            <w:r w:rsidRPr="00C842E4">
              <w:rPr>
                <w:sz w:val="18"/>
                <w:szCs w:val="18"/>
              </w:rPr>
              <w:t>Naturally-occurring</w:t>
            </w:r>
            <w:proofErr w:type="gramEnd"/>
            <w:r w:rsidRPr="00C842E4">
              <w:rPr>
                <w:sz w:val="18"/>
                <w:szCs w:val="18"/>
              </w:rPr>
              <w:t xml:space="preserve"> organic materials</w:t>
            </w:r>
          </w:p>
        </w:tc>
      </w:tr>
      <w:tr w:rsidR="00A41493" w:rsidRPr="005F082E" w14:paraId="0776B972" w14:textId="77777777" w:rsidTr="00640D92">
        <w:trPr>
          <w:trHeight w:val="432"/>
        </w:trPr>
        <w:tc>
          <w:tcPr>
            <w:tcW w:w="2245" w:type="dxa"/>
          </w:tcPr>
          <w:p w14:paraId="11054AFE" w14:textId="70B511D1" w:rsidR="00A41493" w:rsidRPr="00A41493" w:rsidRDefault="00A41493" w:rsidP="00A41493">
            <w:pPr>
              <w:spacing w:before="40" w:after="40"/>
              <w:ind w:left="187"/>
              <w:rPr>
                <w:rFonts w:ascii="Arial" w:hAnsi="Arial" w:cs="Arial"/>
              </w:rPr>
            </w:pPr>
            <w:r w:rsidRPr="00A41493">
              <w:rPr>
                <w:rFonts w:ascii="Arial" w:hAnsi="Arial" w:cs="Arial"/>
              </w:rPr>
              <w:t>Sulfate, mg/L</w:t>
            </w:r>
          </w:p>
        </w:tc>
        <w:tc>
          <w:tcPr>
            <w:tcW w:w="1440" w:type="dxa"/>
          </w:tcPr>
          <w:p w14:paraId="131AA3A7" w14:textId="6D798319" w:rsidR="00A41493" w:rsidRPr="00A41493" w:rsidRDefault="00A41493" w:rsidP="00A41493">
            <w:pPr>
              <w:spacing w:before="40" w:after="40"/>
              <w:rPr>
                <w:rFonts w:ascii="Arial" w:hAnsi="Arial" w:cs="Arial"/>
              </w:rPr>
            </w:pPr>
            <w:r w:rsidRPr="00A41493">
              <w:rPr>
                <w:rFonts w:ascii="Arial" w:hAnsi="Arial" w:cs="Arial"/>
              </w:rPr>
              <w:t>2018</w:t>
            </w:r>
          </w:p>
        </w:tc>
        <w:tc>
          <w:tcPr>
            <w:tcW w:w="1260" w:type="dxa"/>
          </w:tcPr>
          <w:p w14:paraId="00050C0C" w14:textId="69A73FCE" w:rsidR="00A41493" w:rsidRPr="00A41493" w:rsidRDefault="00A41493" w:rsidP="00A41493">
            <w:pPr>
              <w:spacing w:before="40" w:after="40"/>
              <w:rPr>
                <w:rFonts w:ascii="Arial" w:hAnsi="Arial" w:cs="Arial"/>
              </w:rPr>
            </w:pPr>
            <w:r w:rsidRPr="00A41493">
              <w:rPr>
                <w:rFonts w:ascii="Arial" w:hAnsi="Arial" w:cs="Arial"/>
              </w:rPr>
              <w:t>170</w:t>
            </w:r>
          </w:p>
        </w:tc>
        <w:tc>
          <w:tcPr>
            <w:tcW w:w="1530" w:type="dxa"/>
          </w:tcPr>
          <w:p w14:paraId="5CABDBAF" w14:textId="5047A710" w:rsidR="00A41493" w:rsidRPr="00A41493" w:rsidRDefault="00A41493" w:rsidP="00A41493">
            <w:pPr>
              <w:spacing w:before="40" w:after="40"/>
              <w:rPr>
                <w:rFonts w:ascii="Arial" w:hAnsi="Arial" w:cs="Arial"/>
              </w:rPr>
            </w:pPr>
            <w:r w:rsidRPr="00A41493">
              <w:rPr>
                <w:rFonts w:ascii="Arial" w:hAnsi="Arial" w:cs="Arial"/>
              </w:rPr>
              <w:t>170</w:t>
            </w:r>
          </w:p>
        </w:tc>
        <w:tc>
          <w:tcPr>
            <w:tcW w:w="900" w:type="dxa"/>
          </w:tcPr>
          <w:p w14:paraId="4817B2AD" w14:textId="67E0F9DC" w:rsidR="00A41493" w:rsidRPr="00A41493" w:rsidRDefault="00A41493" w:rsidP="00A41493">
            <w:pPr>
              <w:spacing w:before="40" w:after="40"/>
              <w:rPr>
                <w:rFonts w:ascii="Arial" w:hAnsi="Arial" w:cs="Arial"/>
              </w:rPr>
            </w:pPr>
            <w:r w:rsidRPr="00A41493">
              <w:rPr>
                <w:rFonts w:ascii="Arial" w:hAnsi="Arial" w:cs="Arial"/>
              </w:rPr>
              <w:t>500</w:t>
            </w:r>
          </w:p>
        </w:tc>
        <w:tc>
          <w:tcPr>
            <w:tcW w:w="1170" w:type="dxa"/>
          </w:tcPr>
          <w:p w14:paraId="502E5FFA" w14:textId="3CDE6016" w:rsidR="00A41493" w:rsidRPr="00A41493" w:rsidRDefault="00A41493" w:rsidP="00A41493">
            <w:pPr>
              <w:spacing w:before="40" w:after="40"/>
              <w:rPr>
                <w:rFonts w:ascii="Arial" w:hAnsi="Arial" w:cs="Arial"/>
              </w:rPr>
            </w:pPr>
            <w:r w:rsidRPr="00A41493">
              <w:rPr>
                <w:rFonts w:ascii="Arial" w:hAnsi="Arial" w:cs="Arial"/>
              </w:rPr>
              <w:t>N/A</w:t>
            </w:r>
          </w:p>
        </w:tc>
        <w:tc>
          <w:tcPr>
            <w:tcW w:w="2291" w:type="dxa"/>
          </w:tcPr>
          <w:p w14:paraId="1E24DE74" w14:textId="3A190CCD" w:rsidR="00A41493" w:rsidRPr="00C842E4" w:rsidRDefault="00A41493" w:rsidP="00A41493">
            <w:pPr>
              <w:spacing w:before="40" w:after="40"/>
              <w:rPr>
                <w:sz w:val="18"/>
                <w:szCs w:val="18"/>
              </w:rPr>
            </w:pPr>
            <w:r w:rsidRPr="00C842E4">
              <w:rPr>
                <w:sz w:val="18"/>
                <w:szCs w:val="18"/>
              </w:rPr>
              <w:t>Runoff/leaching from natural deposits; industrial wastes</w:t>
            </w:r>
          </w:p>
        </w:tc>
      </w:tr>
      <w:tr w:rsidR="00A41493" w:rsidRPr="005F082E" w14:paraId="6794E30B" w14:textId="77777777" w:rsidTr="00640D92">
        <w:trPr>
          <w:trHeight w:val="432"/>
        </w:trPr>
        <w:tc>
          <w:tcPr>
            <w:tcW w:w="2245" w:type="dxa"/>
          </w:tcPr>
          <w:p w14:paraId="165DFC33" w14:textId="55D7067E" w:rsidR="00A41493" w:rsidRPr="00A41493" w:rsidRDefault="00A41493" w:rsidP="00A41493">
            <w:pPr>
              <w:spacing w:before="40" w:after="40"/>
              <w:ind w:left="187"/>
              <w:rPr>
                <w:rFonts w:ascii="Arial" w:hAnsi="Arial" w:cs="Arial"/>
              </w:rPr>
            </w:pPr>
            <w:r w:rsidRPr="00A41493">
              <w:rPr>
                <w:rFonts w:ascii="Arial" w:hAnsi="Arial" w:cs="Arial"/>
              </w:rPr>
              <w:t>Total Dissolved Solids, mg/L</w:t>
            </w:r>
          </w:p>
        </w:tc>
        <w:tc>
          <w:tcPr>
            <w:tcW w:w="1440" w:type="dxa"/>
          </w:tcPr>
          <w:p w14:paraId="2EA0DF5C" w14:textId="35210663" w:rsidR="00A41493" w:rsidRPr="00A41493" w:rsidRDefault="00A41493" w:rsidP="00A41493">
            <w:pPr>
              <w:spacing w:before="40" w:after="40"/>
              <w:rPr>
                <w:rFonts w:ascii="Arial" w:hAnsi="Arial" w:cs="Arial"/>
              </w:rPr>
            </w:pPr>
            <w:r w:rsidRPr="00A41493">
              <w:rPr>
                <w:rFonts w:ascii="Arial" w:hAnsi="Arial" w:cs="Arial"/>
              </w:rPr>
              <w:t>2018</w:t>
            </w:r>
          </w:p>
        </w:tc>
        <w:tc>
          <w:tcPr>
            <w:tcW w:w="1260" w:type="dxa"/>
          </w:tcPr>
          <w:p w14:paraId="6CA5940D" w14:textId="4EFECC0C" w:rsidR="00A41493" w:rsidRPr="00A41493" w:rsidRDefault="00A41493" w:rsidP="00A41493">
            <w:pPr>
              <w:spacing w:before="40" w:after="40"/>
              <w:rPr>
                <w:rFonts w:ascii="Arial" w:hAnsi="Arial" w:cs="Arial"/>
              </w:rPr>
            </w:pPr>
            <w:r w:rsidRPr="00A41493">
              <w:rPr>
                <w:rFonts w:ascii="Arial" w:hAnsi="Arial" w:cs="Arial"/>
              </w:rPr>
              <w:t>590</w:t>
            </w:r>
          </w:p>
        </w:tc>
        <w:tc>
          <w:tcPr>
            <w:tcW w:w="1530" w:type="dxa"/>
          </w:tcPr>
          <w:p w14:paraId="272DA971" w14:textId="1FE6B829" w:rsidR="00A41493" w:rsidRPr="00A41493" w:rsidRDefault="00A41493" w:rsidP="00A41493">
            <w:pPr>
              <w:spacing w:before="40" w:after="40"/>
              <w:rPr>
                <w:rFonts w:ascii="Arial" w:hAnsi="Arial" w:cs="Arial"/>
              </w:rPr>
            </w:pPr>
            <w:r w:rsidRPr="00A41493">
              <w:rPr>
                <w:rFonts w:ascii="Arial" w:hAnsi="Arial" w:cs="Arial"/>
              </w:rPr>
              <w:t>590</w:t>
            </w:r>
          </w:p>
        </w:tc>
        <w:tc>
          <w:tcPr>
            <w:tcW w:w="900" w:type="dxa"/>
          </w:tcPr>
          <w:p w14:paraId="1DCA0B20" w14:textId="7133C187" w:rsidR="00A41493" w:rsidRPr="00A41493" w:rsidRDefault="00A41493" w:rsidP="00A41493">
            <w:pPr>
              <w:spacing w:before="40" w:after="40"/>
              <w:rPr>
                <w:rFonts w:ascii="Arial" w:hAnsi="Arial" w:cs="Arial"/>
              </w:rPr>
            </w:pPr>
            <w:r w:rsidRPr="00A41493">
              <w:rPr>
                <w:rFonts w:ascii="Arial" w:hAnsi="Arial" w:cs="Arial"/>
              </w:rPr>
              <w:t>1000</w:t>
            </w:r>
          </w:p>
        </w:tc>
        <w:tc>
          <w:tcPr>
            <w:tcW w:w="1170" w:type="dxa"/>
          </w:tcPr>
          <w:p w14:paraId="6B199181" w14:textId="69944091" w:rsidR="00A41493" w:rsidRPr="00A41493" w:rsidRDefault="00A41493" w:rsidP="00A41493">
            <w:pPr>
              <w:spacing w:before="40" w:after="40"/>
              <w:rPr>
                <w:rFonts w:ascii="Arial" w:hAnsi="Arial" w:cs="Arial"/>
              </w:rPr>
            </w:pPr>
            <w:r w:rsidRPr="00A41493">
              <w:rPr>
                <w:rFonts w:ascii="Arial" w:hAnsi="Arial" w:cs="Arial"/>
              </w:rPr>
              <w:t>N/A</w:t>
            </w:r>
          </w:p>
        </w:tc>
        <w:tc>
          <w:tcPr>
            <w:tcW w:w="2291" w:type="dxa"/>
          </w:tcPr>
          <w:p w14:paraId="4EEFFB9F" w14:textId="777DE37F" w:rsidR="00A41493" w:rsidRPr="00C842E4" w:rsidRDefault="00A41493" w:rsidP="00A41493">
            <w:pPr>
              <w:spacing w:before="40" w:after="40"/>
              <w:rPr>
                <w:sz w:val="18"/>
                <w:szCs w:val="18"/>
              </w:rPr>
            </w:pPr>
            <w:r w:rsidRPr="00C842E4">
              <w:rPr>
                <w:sz w:val="18"/>
                <w:szCs w:val="18"/>
              </w:rPr>
              <w:t>Runoff/leaching from natural deposits</w:t>
            </w:r>
          </w:p>
        </w:tc>
      </w:tr>
      <w:tr w:rsidR="00A41493" w:rsidRPr="005F082E" w14:paraId="0625A6F0" w14:textId="77777777" w:rsidTr="00640D92">
        <w:trPr>
          <w:trHeight w:val="432"/>
        </w:trPr>
        <w:tc>
          <w:tcPr>
            <w:tcW w:w="2245" w:type="dxa"/>
          </w:tcPr>
          <w:p w14:paraId="1C20B330" w14:textId="6D81F703" w:rsidR="00A41493" w:rsidRPr="00A41493" w:rsidRDefault="00A41493" w:rsidP="00A41493">
            <w:pPr>
              <w:spacing w:before="40" w:after="40"/>
              <w:ind w:left="187"/>
              <w:rPr>
                <w:rFonts w:ascii="Arial" w:hAnsi="Arial" w:cs="Arial"/>
              </w:rPr>
            </w:pPr>
            <w:r w:rsidRPr="00A41493">
              <w:rPr>
                <w:rFonts w:ascii="Arial" w:hAnsi="Arial" w:cs="Arial"/>
              </w:rPr>
              <w:t xml:space="preserve"> Aluminum, µg/L</w:t>
            </w:r>
          </w:p>
        </w:tc>
        <w:tc>
          <w:tcPr>
            <w:tcW w:w="1440" w:type="dxa"/>
          </w:tcPr>
          <w:p w14:paraId="2D86FBF3" w14:textId="2DEE2647" w:rsidR="00A41493" w:rsidRPr="00A41493" w:rsidRDefault="00A41493" w:rsidP="00A41493">
            <w:pPr>
              <w:spacing w:before="40" w:after="40"/>
              <w:rPr>
                <w:rFonts w:ascii="Arial" w:hAnsi="Arial" w:cs="Arial"/>
              </w:rPr>
            </w:pPr>
            <w:r w:rsidRPr="00A41493">
              <w:rPr>
                <w:rFonts w:ascii="Arial" w:hAnsi="Arial" w:cs="Arial"/>
              </w:rPr>
              <w:t>2018</w:t>
            </w:r>
          </w:p>
        </w:tc>
        <w:tc>
          <w:tcPr>
            <w:tcW w:w="1260" w:type="dxa"/>
          </w:tcPr>
          <w:p w14:paraId="2E7C6601" w14:textId="243F32C2" w:rsidR="00A41493" w:rsidRPr="00A41493" w:rsidRDefault="00A41493" w:rsidP="00A41493">
            <w:pPr>
              <w:spacing w:before="40" w:after="40"/>
              <w:rPr>
                <w:rFonts w:ascii="Arial" w:hAnsi="Arial" w:cs="Arial"/>
              </w:rPr>
            </w:pPr>
            <w:r w:rsidRPr="00A41493">
              <w:rPr>
                <w:rFonts w:ascii="Arial" w:hAnsi="Arial" w:cs="Arial"/>
              </w:rPr>
              <w:t>89</w:t>
            </w:r>
          </w:p>
        </w:tc>
        <w:tc>
          <w:tcPr>
            <w:tcW w:w="1530" w:type="dxa"/>
          </w:tcPr>
          <w:p w14:paraId="75620E33" w14:textId="278B0276" w:rsidR="00A41493" w:rsidRPr="00A41493" w:rsidRDefault="00A41493" w:rsidP="00A41493">
            <w:pPr>
              <w:spacing w:before="40" w:after="40"/>
              <w:rPr>
                <w:rFonts w:ascii="Arial" w:hAnsi="Arial" w:cs="Arial"/>
              </w:rPr>
            </w:pPr>
            <w:r w:rsidRPr="00A41493">
              <w:rPr>
                <w:rFonts w:ascii="Arial" w:hAnsi="Arial" w:cs="Arial"/>
              </w:rPr>
              <w:t>89</w:t>
            </w:r>
          </w:p>
        </w:tc>
        <w:tc>
          <w:tcPr>
            <w:tcW w:w="900" w:type="dxa"/>
          </w:tcPr>
          <w:p w14:paraId="4DC7B290" w14:textId="1AEA355F" w:rsidR="00A41493" w:rsidRPr="00A41493" w:rsidRDefault="00A41493" w:rsidP="00A41493">
            <w:pPr>
              <w:spacing w:before="40" w:after="40"/>
              <w:rPr>
                <w:rFonts w:ascii="Arial" w:hAnsi="Arial" w:cs="Arial"/>
              </w:rPr>
            </w:pPr>
            <w:r w:rsidRPr="00A41493">
              <w:rPr>
                <w:rFonts w:ascii="Arial" w:hAnsi="Arial" w:cs="Arial"/>
              </w:rPr>
              <w:t>200</w:t>
            </w:r>
          </w:p>
        </w:tc>
        <w:tc>
          <w:tcPr>
            <w:tcW w:w="1170" w:type="dxa"/>
          </w:tcPr>
          <w:p w14:paraId="011A17DB" w14:textId="260E4273" w:rsidR="00A41493" w:rsidRPr="00A41493" w:rsidRDefault="00A41493" w:rsidP="00A41493">
            <w:pPr>
              <w:spacing w:before="40" w:after="40"/>
              <w:rPr>
                <w:rFonts w:ascii="Arial" w:hAnsi="Arial" w:cs="Arial"/>
              </w:rPr>
            </w:pPr>
            <w:r w:rsidRPr="00A41493">
              <w:rPr>
                <w:rFonts w:ascii="Arial" w:hAnsi="Arial" w:cs="Arial"/>
              </w:rPr>
              <w:t>N/A</w:t>
            </w:r>
          </w:p>
        </w:tc>
        <w:tc>
          <w:tcPr>
            <w:tcW w:w="2291" w:type="dxa"/>
          </w:tcPr>
          <w:p w14:paraId="6111E25B" w14:textId="0C17ED74" w:rsidR="00A41493" w:rsidRPr="00C842E4" w:rsidRDefault="00A41493" w:rsidP="00A41493">
            <w:pPr>
              <w:spacing w:before="40" w:after="40"/>
              <w:rPr>
                <w:sz w:val="18"/>
                <w:szCs w:val="18"/>
              </w:rPr>
            </w:pPr>
            <w:r w:rsidRPr="00A55A59">
              <w:rPr>
                <w:sz w:val="18"/>
                <w:szCs w:val="18"/>
              </w:rPr>
              <w:t>Erosion of natural deposits; residual from some surface water treatment processes</w:t>
            </w:r>
          </w:p>
        </w:tc>
      </w:tr>
      <w:tr w:rsidR="00A41493" w:rsidRPr="005F082E" w14:paraId="713D8C9D" w14:textId="77777777" w:rsidTr="00640D92">
        <w:trPr>
          <w:trHeight w:val="432"/>
        </w:trPr>
        <w:tc>
          <w:tcPr>
            <w:tcW w:w="2245" w:type="dxa"/>
          </w:tcPr>
          <w:p w14:paraId="5D5B7526" w14:textId="614843FE" w:rsidR="00A41493" w:rsidRPr="00A41493" w:rsidRDefault="00A41493" w:rsidP="00A41493">
            <w:pPr>
              <w:spacing w:before="40" w:after="40"/>
              <w:ind w:left="187"/>
              <w:rPr>
                <w:rFonts w:ascii="Arial" w:hAnsi="Arial" w:cs="Arial"/>
              </w:rPr>
            </w:pPr>
            <w:r w:rsidRPr="00A41493">
              <w:rPr>
                <w:rFonts w:ascii="Arial" w:hAnsi="Arial" w:cs="Arial"/>
              </w:rPr>
              <w:t xml:space="preserve"> Iron, µg/L</w:t>
            </w:r>
          </w:p>
        </w:tc>
        <w:tc>
          <w:tcPr>
            <w:tcW w:w="1440" w:type="dxa"/>
          </w:tcPr>
          <w:p w14:paraId="18AA139D" w14:textId="2C6542EA" w:rsidR="00A41493" w:rsidRPr="00A41493" w:rsidRDefault="00A41493" w:rsidP="00A41493">
            <w:pPr>
              <w:spacing w:before="40" w:after="40"/>
              <w:rPr>
                <w:rFonts w:ascii="Arial" w:hAnsi="Arial" w:cs="Arial"/>
              </w:rPr>
            </w:pPr>
            <w:r w:rsidRPr="00A41493">
              <w:rPr>
                <w:rFonts w:ascii="Arial" w:hAnsi="Arial" w:cs="Arial"/>
              </w:rPr>
              <w:t>2018</w:t>
            </w:r>
          </w:p>
        </w:tc>
        <w:tc>
          <w:tcPr>
            <w:tcW w:w="1260" w:type="dxa"/>
          </w:tcPr>
          <w:p w14:paraId="4FBF3B96" w14:textId="43C4C41A" w:rsidR="00A41493" w:rsidRPr="00A41493" w:rsidRDefault="00A41493" w:rsidP="00A41493">
            <w:pPr>
              <w:spacing w:before="40" w:after="40"/>
              <w:rPr>
                <w:rFonts w:ascii="Arial" w:hAnsi="Arial" w:cs="Arial"/>
              </w:rPr>
            </w:pPr>
            <w:r w:rsidRPr="00A41493">
              <w:rPr>
                <w:rFonts w:ascii="Arial" w:hAnsi="Arial" w:cs="Arial"/>
              </w:rPr>
              <w:t>170</w:t>
            </w:r>
          </w:p>
        </w:tc>
        <w:tc>
          <w:tcPr>
            <w:tcW w:w="1530" w:type="dxa"/>
          </w:tcPr>
          <w:p w14:paraId="765DC341" w14:textId="6EA40304" w:rsidR="00A41493" w:rsidRPr="00A41493" w:rsidRDefault="00A41493" w:rsidP="00A41493">
            <w:pPr>
              <w:spacing w:before="40" w:after="40"/>
              <w:rPr>
                <w:rFonts w:ascii="Arial" w:hAnsi="Arial" w:cs="Arial"/>
              </w:rPr>
            </w:pPr>
            <w:r w:rsidRPr="00A41493">
              <w:rPr>
                <w:rFonts w:ascii="Arial" w:hAnsi="Arial" w:cs="Arial"/>
              </w:rPr>
              <w:t>170</w:t>
            </w:r>
          </w:p>
        </w:tc>
        <w:tc>
          <w:tcPr>
            <w:tcW w:w="900" w:type="dxa"/>
          </w:tcPr>
          <w:p w14:paraId="061885AF" w14:textId="2514AE09" w:rsidR="00A41493" w:rsidRPr="00A41493" w:rsidRDefault="00A41493" w:rsidP="00A41493">
            <w:pPr>
              <w:spacing w:before="40" w:after="40"/>
              <w:rPr>
                <w:rFonts w:ascii="Arial" w:hAnsi="Arial" w:cs="Arial"/>
              </w:rPr>
            </w:pPr>
            <w:r w:rsidRPr="00A41493">
              <w:rPr>
                <w:rFonts w:ascii="Arial" w:hAnsi="Arial" w:cs="Arial"/>
              </w:rPr>
              <w:t>300</w:t>
            </w:r>
          </w:p>
        </w:tc>
        <w:tc>
          <w:tcPr>
            <w:tcW w:w="1170" w:type="dxa"/>
          </w:tcPr>
          <w:p w14:paraId="75CD41CB" w14:textId="2565533B" w:rsidR="00A41493" w:rsidRPr="00A41493" w:rsidRDefault="00A41493" w:rsidP="00A41493">
            <w:pPr>
              <w:spacing w:before="40" w:after="40"/>
              <w:rPr>
                <w:rFonts w:ascii="Arial" w:hAnsi="Arial" w:cs="Arial"/>
              </w:rPr>
            </w:pPr>
            <w:r w:rsidRPr="00A41493">
              <w:rPr>
                <w:rFonts w:ascii="Arial" w:hAnsi="Arial" w:cs="Arial"/>
              </w:rPr>
              <w:t>N/A</w:t>
            </w:r>
          </w:p>
        </w:tc>
        <w:tc>
          <w:tcPr>
            <w:tcW w:w="2291" w:type="dxa"/>
          </w:tcPr>
          <w:p w14:paraId="5E6203ED" w14:textId="3B36CE9C" w:rsidR="00A41493" w:rsidRPr="00A55A59" w:rsidRDefault="00A41493" w:rsidP="00A41493">
            <w:pPr>
              <w:spacing w:before="40" w:after="40"/>
              <w:rPr>
                <w:sz w:val="18"/>
                <w:szCs w:val="18"/>
              </w:rPr>
            </w:pPr>
            <w:r w:rsidRPr="00A55A59">
              <w:rPr>
                <w:sz w:val="18"/>
                <w:szCs w:val="18"/>
              </w:rPr>
              <w:t>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19875B32" w:rsidR="0087640F" w:rsidRPr="005F082E" w:rsidRDefault="0087640F" w:rsidP="0087640F">
      <w:pPr>
        <w:pStyle w:val="Caption"/>
        <w:spacing w:before="100" w:beforeAutospacing="1"/>
      </w:pPr>
      <w:r w:rsidRPr="005F082E">
        <w:t xml:space="preserve">Table </w:t>
      </w:r>
      <w:r w:rsidR="00A41493">
        <w:t>6</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A41493" w:rsidRPr="005F082E" w14:paraId="4DAE6475" w14:textId="77777777" w:rsidTr="007C0BEA">
        <w:trPr>
          <w:trHeight w:val="449"/>
        </w:trPr>
        <w:tc>
          <w:tcPr>
            <w:tcW w:w="1975" w:type="dxa"/>
            <w:tcMar>
              <w:left w:w="58" w:type="dxa"/>
              <w:right w:w="58" w:type="dxa"/>
            </w:tcMar>
          </w:tcPr>
          <w:p w14:paraId="47CCBF74" w14:textId="051948DD" w:rsidR="00A41493" w:rsidRPr="005F082E" w:rsidRDefault="00A41493" w:rsidP="00A41493">
            <w:pPr>
              <w:spacing w:before="40" w:after="40"/>
              <w:rPr>
                <w:rFonts w:ascii="Arial" w:hAnsi="Arial" w:cs="Arial"/>
                <w:color w:val="FFFFFF" w:themeColor="background1"/>
                <w:sz w:val="24"/>
                <w:szCs w:val="24"/>
              </w:rPr>
            </w:pPr>
            <w:r w:rsidRPr="009C4821">
              <w:rPr>
                <w:sz w:val="18"/>
                <w:szCs w:val="18"/>
              </w:rPr>
              <w:t>Nitrate exceedance</w:t>
            </w:r>
          </w:p>
        </w:tc>
        <w:tc>
          <w:tcPr>
            <w:tcW w:w="2250" w:type="dxa"/>
            <w:tcMar>
              <w:left w:w="58" w:type="dxa"/>
              <w:right w:w="58" w:type="dxa"/>
            </w:tcMar>
          </w:tcPr>
          <w:p w14:paraId="2D9F5F71" w14:textId="77777777" w:rsidR="00A41493" w:rsidRPr="009C4821" w:rsidRDefault="00A41493" w:rsidP="00A41493">
            <w:pPr>
              <w:keepNext/>
              <w:keepLines/>
              <w:spacing w:before="20" w:after="20"/>
              <w:rPr>
                <w:sz w:val="18"/>
                <w:szCs w:val="18"/>
              </w:rPr>
            </w:pPr>
            <w:r w:rsidRPr="009C4821">
              <w:rPr>
                <w:sz w:val="18"/>
                <w:szCs w:val="18"/>
              </w:rPr>
              <w:t>Naturally</w:t>
            </w:r>
          </w:p>
          <w:p w14:paraId="14D9A9B3" w14:textId="561D32DD" w:rsidR="00A41493" w:rsidRPr="005F082E" w:rsidRDefault="00A41493" w:rsidP="00A41493">
            <w:pPr>
              <w:spacing w:before="40" w:after="40"/>
              <w:rPr>
                <w:rFonts w:ascii="Arial" w:hAnsi="Arial" w:cs="Arial"/>
                <w:color w:val="FFFFFF" w:themeColor="background1"/>
                <w:sz w:val="24"/>
                <w:szCs w:val="24"/>
              </w:rPr>
            </w:pPr>
            <w:r w:rsidRPr="009C4821">
              <w:rPr>
                <w:sz w:val="18"/>
                <w:szCs w:val="18"/>
              </w:rPr>
              <w:t>Occurring</w:t>
            </w:r>
          </w:p>
        </w:tc>
        <w:tc>
          <w:tcPr>
            <w:tcW w:w="1890" w:type="dxa"/>
            <w:tcMar>
              <w:left w:w="58" w:type="dxa"/>
              <w:right w:w="58" w:type="dxa"/>
            </w:tcMar>
          </w:tcPr>
          <w:p w14:paraId="7D4FE25C" w14:textId="471A4F68" w:rsidR="00A41493" w:rsidRPr="005F082E" w:rsidRDefault="00A41493" w:rsidP="00A41493">
            <w:pPr>
              <w:spacing w:before="40" w:after="40"/>
              <w:rPr>
                <w:rFonts w:ascii="Arial" w:hAnsi="Arial" w:cs="Arial"/>
                <w:color w:val="FFFFFF" w:themeColor="background1"/>
                <w:sz w:val="24"/>
                <w:szCs w:val="24"/>
              </w:rPr>
            </w:pPr>
            <w:r w:rsidRPr="009C4821">
              <w:rPr>
                <w:sz w:val="18"/>
                <w:szCs w:val="18"/>
              </w:rPr>
              <w:t>Yearly</w:t>
            </w:r>
          </w:p>
        </w:tc>
        <w:tc>
          <w:tcPr>
            <w:tcW w:w="2160" w:type="dxa"/>
            <w:tcMar>
              <w:left w:w="58" w:type="dxa"/>
              <w:right w:w="58" w:type="dxa"/>
            </w:tcMar>
          </w:tcPr>
          <w:p w14:paraId="7CABD54F" w14:textId="606F0298" w:rsidR="00A41493" w:rsidRPr="005F082E" w:rsidRDefault="00A41493" w:rsidP="00A41493">
            <w:pPr>
              <w:spacing w:before="40" w:after="40"/>
              <w:rPr>
                <w:rFonts w:ascii="Arial" w:hAnsi="Arial" w:cs="Arial"/>
                <w:color w:val="FFFFFF" w:themeColor="background1"/>
                <w:sz w:val="24"/>
                <w:szCs w:val="24"/>
              </w:rPr>
            </w:pPr>
            <w:r w:rsidRPr="009C4821">
              <w:rPr>
                <w:sz w:val="18"/>
                <w:szCs w:val="18"/>
              </w:rPr>
              <w:t>Notification</w:t>
            </w:r>
          </w:p>
        </w:tc>
        <w:tc>
          <w:tcPr>
            <w:tcW w:w="2367" w:type="dxa"/>
            <w:tcMar>
              <w:left w:w="58" w:type="dxa"/>
              <w:right w:w="58" w:type="dxa"/>
            </w:tcMar>
          </w:tcPr>
          <w:p w14:paraId="67233B7F" w14:textId="6AB9FDEC" w:rsidR="00A41493" w:rsidRPr="005F082E" w:rsidRDefault="00A41493" w:rsidP="00A41493">
            <w:pPr>
              <w:spacing w:before="40" w:after="40"/>
              <w:rPr>
                <w:rFonts w:ascii="Arial" w:hAnsi="Arial" w:cs="Arial"/>
                <w:color w:val="FFFFFF" w:themeColor="background1"/>
                <w:sz w:val="24"/>
                <w:szCs w:val="24"/>
              </w:rPr>
            </w:pPr>
            <w:r w:rsidRPr="009C4821">
              <w:rPr>
                <w:snapToGrid w:val="0"/>
                <w:sz w:val="18"/>
                <w:szCs w:val="18"/>
              </w:rPr>
              <w:t xml:space="preserve">Infants below the age of six months who drink water containing nitrate </w:t>
            </w:r>
            <w:proofErr w:type="gramStart"/>
            <w:r w:rsidRPr="009C4821">
              <w:rPr>
                <w:snapToGrid w:val="0"/>
                <w:sz w:val="18"/>
                <w:szCs w:val="18"/>
              </w:rPr>
              <w:t>in excess of</w:t>
            </w:r>
            <w:proofErr w:type="gramEnd"/>
            <w:r w:rsidRPr="009C4821">
              <w:rPr>
                <w:snapToGrid w:val="0"/>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A41493" w:rsidRPr="005F082E" w14:paraId="2E9938F8" w14:textId="77777777" w:rsidTr="007C0BEA">
        <w:trPr>
          <w:trHeight w:val="449"/>
        </w:trPr>
        <w:tc>
          <w:tcPr>
            <w:tcW w:w="1975" w:type="dxa"/>
            <w:tcMar>
              <w:left w:w="58" w:type="dxa"/>
              <w:right w:w="58" w:type="dxa"/>
            </w:tcMar>
          </w:tcPr>
          <w:p w14:paraId="3650B6DE" w14:textId="03900E58" w:rsidR="00A41493" w:rsidRPr="005F082E" w:rsidRDefault="00A41493" w:rsidP="00A41493">
            <w:pPr>
              <w:spacing w:before="40" w:after="40"/>
              <w:rPr>
                <w:rFonts w:ascii="Arial" w:hAnsi="Arial" w:cs="Arial"/>
                <w:color w:val="FFFFFF" w:themeColor="background1"/>
                <w:sz w:val="24"/>
                <w:szCs w:val="24"/>
              </w:rPr>
            </w:pPr>
            <w:r w:rsidRPr="00C4333E">
              <w:rPr>
                <w:sz w:val="18"/>
                <w:szCs w:val="18"/>
              </w:rPr>
              <w:t>1,2,3-Trichloropropane</w:t>
            </w:r>
            <w:r>
              <w:rPr>
                <w:sz w:val="18"/>
                <w:szCs w:val="18"/>
              </w:rPr>
              <w:t xml:space="preserve"> Exceedance</w:t>
            </w:r>
          </w:p>
        </w:tc>
        <w:tc>
          <w:tcPr>
            <w:tcW w:w="2250" w:type="dxa"/>
            <w:tcMar>
              <w:left w:w="58" w:type="dxa"/>
              <w:right w:w="58" w:type="dxa"/>
            </w:tcMar>
          </w:tcPr>
          <w:p w14:paraId="51843EBC" w14:textId="6415972B" w:rsidR="00A41493" w:rsidRPr="005F082E" w:rsidRDefault="00A41493" w:rsidP="00A41493">
            <w:pPr>
              <w:spacing w:before="40" w:after="40"/>
              <w:rPr>
                <w:rFonts w:ascii="Arial" w:hAnsi="Arial" w:cs="Arial"/>
                <w:color w:val="FFFFFF" w:themeColor="background1"/>
                <w:sz w:val="24"/>
                <w:szCs w:val="24"/>
              </w:rPr>
            </w:pPr>
            <w:r>
              <w:rPr>
                <w:sz w:val="18"/>
                <w:szCs w:val="18"/>
              </w:rPr>
              <w:t>B</w:t>
            </w:r>
            <w:r w:rsidRPr="00987467">
              <w:rPr>
                <w:sz w:val="18"/>
                <w:szCs w:val="18"/>
              </w:rPr>
              <w:t>yproduct during the production of other compounds and pesticides.</w:t>
            </w:r>
          </w:p>
        </w:tc>
        <w:tc>
          <w:tcPr>
            <w:tcW w:w="1890" w:type="dxa"/>
            <w:tcMar>
              <w:left w:w="58" w:type="dxa"/>
              <w:right w:w="58" w:type="dxa"/>
            </w:tcMar>
          </w:tcPr>
          <w:p w14:paraId="59679533" w14:textId="01E71289" w:rsidR="00A41493" w:rsidRPr="005F082E" w:rsidRDefault="00A41493" w:rsidP="00A41493">
            <w:pPr>
              <w:spacing w:before="40" w:after="40"/>
              <w:rPr>
                <w:rFonts w:ascii="Arial" w:hAnsi="Arial" w:cs="Arial"/>
                <w:color w:val="FFFFFF" w:themeColor="background1"/>
                <w:sz w:val="24"/>
                <w:szCs w:val="24"/>
              </w:rPr>
            </w:pPr>
            <w:r w:rsidRPr="00A3475D">
              <w:rPr>
                <w:sz w:val="18"/>
                <w:szCs w:val="18"/>
              </w:rPr>
              <w:t>All year around</w:t>
            </w:r>
          </w:p>
        </w:tc>
        <w:tc>
          <w:tcPr>
            <w:tcW w:w="2160" w:type="dxa"/>
            <w:tcMar>
              <w:left w:w="58" w:type="dxa"/>
              <w:right w:w="58" w:type="dxa"/>
            </w:tcMar>
          </w:tcPr>
          <w:p w14:paraId="75D3BCBC" w14:textId="6A7689FD" w:rsidR="00A41493" w:rsidRPr="005F082E" w:rsidRDefault="00A41493" w:rsidP="00A41493">
            <w:pPr>
              <w:spacing w:before="40" w:after="40"/>
              <w:rPr>
                <w:rFonts w:ascii="Arial" w:hAnsi="Arial" w:cs="Arial"/>
                <w:color w:val="FFFFFF" w:themeColor="background1"/>
                <w:sz w:val="24"/>
                <w:szCs w:val="24"/>
              </w:rPr>
            </w:pPr>
            <w:r w:rsidRPr="00A3475D">
              <w:rPr>
                <w:sz w:val="18"/>
                <w:szCs w:val="18"/>
              </w:rPr>
              <w:t xml:space="preserve">Notification and Quarterly testing. </w:t>
            </w:r>
          </w:p>
        </w:tc>
        <w:tc>
          <w:tcPr>
            <w:tcW w:w="2367" w:type="dxa"/>
            <w:tcMar>
              <w:left w:w="58" w:type="dxa"/>
              <w:right w:w="58" w:type="dxa"/>
            </w:tcMar>
          </w:tcPr>
          <w:p w14:paraId="56FC7820" w14:textId="5A6EF522" w:rsidR="00A41493" w:rsidRPr="005F082E" w:rsidRDefault="00A41493" w:rsidP="00A41493">
            <w:pPr>
              <w:spacing w:before="40" w:after="40"/>
              <w:rPr>
                <w:rFonts w:ascii="Arial" w:hAnsi="Arial" w:cs="Arial"/>
                <w:color w:val="FFFFFF" w:themeColor="background1"/>
                <w:sz w:val="24"/>
                <w:szCs w:val="24"/>
              </w:rPr>
            </w:pPr>
            <w:r w:rsidRPr="00C4333E">
              <w:rPr>
                <w:snapToGrid w:val="0"/>
                <w:sz w:val="18"/>
                <w:szCs w:val="18"/>
              </w:rPr>
              <w:t xml:space="preserve">Some people who drink water containing 1,2,3-trichloropropane </w:t>
            </w:r>
            <w:proofErr w:type="gramStart"/>
            <w:r w:rsidRPr="00C4333E">
              <w:rPr>
                <w:snapToGrid w:val="0"/>
                <w:sz w:val="18"/>
                <w:szCs w:val="18"/>
              </w:rPr>
              <w:t>in excess of</w:t>
            </w:r>
            <w:proofErr w:type="gramEnd"/>
            <w:r w:rsidRPr="00C4333E">
              <w:rPr>
                <w:snapToGrid w:val="0"/>
                <w:sz w:val="18"/>
                <w:szCs w:val="18"/>
              </w:rPr>
              <w:t xml:space="preserve">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15F4" w14:textId="77777777" w:rsidR="00692CDC" w:rsidRDefault="00692CDC">
      <w:r>
        <w:separator/>
      </w:r>
    </w:p>
    <w:p w14:paraId="7961FA9E" w14:textId="77777777" w:rsidR="00692CDC" w:rsidRDefault="00692CDC"/>
  </w:endnote>
  <w:endnote w:type="continuationSeparator" w:id="0">
    <w:p w14:paraId="122B4E20" w14:textId="77777777" w:rsidR="00692CDC" w:rsidRDefault="00692CDC">
      <w:r>
        <w:continuationSeparator/>
      </w:r>
    </w:p>
    <w:p w14:paraId="2260EF41" w14:textId="77777777" w:rsidR="00692CDC" w:rsidRDefault="00692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9AD4" w14:textId="77777777" w:rsidR="00692CDC" w:rsidRDefault="00692CDC">
      <w:r>
        <w:separator/>
      </w:r>
    </w:p>
    <w:p w14:paraId="15178000" w14:textId="77777777" w:rsidR="00692CDC" w:rsidRDefault="00692CDC"/>
  </w:footnote>
  <w:footnote w:type="continuationSeparator" w:id="0">
    <w:p w14:paraId="39C8E66D" w14:textId="77777777" w:rsidR="00692CDC" w:rsidRDefault="00692CDC">
      <w:r>
        <w:continuationSeparator/>
      </w:r>
    </w:p>
    <w:p w14:paraId="6B3CAA41" w14:textId="77777777" w:rsidR="00692CDC" w:rsidRDefault="00692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433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2CDC"/>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5B5C"/>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1493"/>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2021-06-28T01:59:00Z</dcterms:created>
  <dcterms:modified xsi:type="dcterms:W3CDTF">2021-06-28T01:59:00Z</dcterms:modified>
</cp:coreProperties>
</file>