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D358402" w:rsidR="00BC6327" w:rsidRPr="00412B2F" w:rsidRDefault="008909D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Grimmway Farms – David Road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DF4D593" w:rsidR="00BC6327" w:rsidRPr="00412B2F" w:rsidRDefault="008909D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04/20/2020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AD4E4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8909DF">
        <w:rPr>
          <w:b/>
          <w:sz w:val="21"/>
          <w:szCs w:val="21"/>
        </w:rPr>
        <w:t>Grimmway Farms – David Road</w:t>
      </w:r>
      <w:r w:rsidRPr="00442D66">
        <w:rPr>
          <w:b/>
          <w:bCs/>
          <w:sz w:val="21"/>
          <w:szCs w:val="21"/>
          <w:lang w:val="es-MX"/>
        </w:rPr>
        <w:t>] a [</w:t>
      </w:r>
      <w:r w:rsidR="008909DF">
        <w:rPr>
          <w:b/>
          <w:bCs/>
          <w:i/>
          <w:sz w:val="21"/>
          <w:szCs w:val="21"/>
          <w:u w:val="single"/>
          <w:lang w:val="es-MX"/>
        </w:rPr>
        <w:t>661-854-6260</w:t>
      </w:r>
      <w:r w:rsidRPr="00442D66">
        <w:rPr>
          <w:b/>
          <w:bCs/>
          <w:sz w:val="21"/>
          <w:szCs w:val="21"/>
          <w:lang w:val="es-MX"/>
        </w:rPr>
        <w:t>] para asistirlo en español.</w:t>
      </w:r>
    </w:p>
    <w:p w14:paraId="72C2ECD4" w14:textId="58F4D01D"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8909DF">
        <w:rPr>
          <w:b/>
          <w:sz w:val="21"/>
          <w:szCs w:val="21"/>
        </w:rPr>
        <w:t xml:space="preserve">Grimmway Farms – David </w:t>
      </w:r>
      <w:proofErr w:type="gramStart"/>
      <w:r w:rsidR="008909DF">
        <w:rPr>
          <w:b/>
          <w:sz w:val="21"/>
          <w:szCs w:val="21"/>
        </w:rPr>
        <w:t>Road</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8909DF" w:rsidRPr="008909DF">
        <w:rPr>
          <w:b/>
          <w:bCs/>
          <w:i/>
          <w:sz w:val="21"/>
          <w:szCs w:val="21"/>
          <w:u w:val="single"/>
          <w:lang w:val="es-MX"/>
        </w:rPr>
        <w:t xml:space="preserve"> </w:t>
      </w:r>
      <w:r w:rsidR="008909DF">
        <w:rPr>
          <w:b/>
          <w:bCs/>
          <w:i/>
          <w:sz w:val="21"/>
          <w:szCs w:val="21"/>
          <w:u w:val="single"/>
          <w:lang w:val="es-MX"/>
        </w:rPr>
        <w:t>661-854-6260</w:t>
      </w:r>
      <w:r w:rsidRPr="00BA6254">
        <w:rPr>
          <w:rFonts w:ascii="PMingLiU" w:eastAsia="PMingLiU" w:hAnsi="PMingLiU" w:cs="PMingLiU"/>
          <w:b/>
          <w:bCs/>
          <w:sz w:val="21"/>
          <w:szCs w:val="21"/>
          <w:lang w:val="es-ES"/>
        </w:rPr>
        <w:t>]</w:t>
      </w:r>
    </w:p>
    <w:p w14:paraId="7D3636E6" w14:textId="7DDEE080"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909DF">
        <w:rPr>
          <w:b/>
          <w:sz w:val="21"/>
          <w:szCs w:val="21"/>
        </w:rPr>
        <w:t>Grimmway Farms – David Road</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8909DF">
        <w:rPr>
          <w:b/>
          <w:bCs/>
          <w:i/>
          <w:sz w:val="21"/>
          <w:szCs w:val="21"/>
          <w:u w:val="single"/>
          <w:lang w:val="es-MX"/>
        </w:rPr>
        <w:t>661-854-6260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1EE971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8909DF">
        <w:rPr>
          <w:b/>
          <w:sz w:val="21"/>
          <w:szCs w:val="21"/>
        </w:rPr>
        <w:t>Grimmway Farms – David Road</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8909DF">
        <w:rPr>
          <w:b/>
          <w:bCs/>
          <w:i/>
          <w:sz w:val="21"/>
          <w:szCs w:val="21"/>
          <w:u w:val="single"/>
          <w:lang w:val="es-MX"/>
        </w:rPr>
        <w:t>661-854-6260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BB0333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8909DF">
        <w:rPr>
          <w:b/>
          <w:sz w:val="21"/>
          <w:szCs w:val="21"/>
        </w:rPr>
        <w:t>Grimmway Farms – David Road</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8909DF">
        <w:rPr>
          <w:b/>
          <w:bCs/>
          <w:i/>
          <w:sz w:val="21"/>
          <w:szCs w:val="21"/>
          <w:u w:val="single"/>
          <w:lang w:val="es-MX"/>
        </w:rPr>
        <w:t>661-854-6260</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2B8CC1F" w:rsidR="00BC6327" w:rsidRPr="00412B2F" w:rsidRDefault="008909D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 01</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E3612B1" w:rsidR="00BC6327" w:rsidRPr="00412B2F" w:rsidRDefault="008909D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David Road</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A42876E" w:rsidR="00BC6327" w:rsidRPr="00412B2F" w:rsidRDefault="00146F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C63CAFD" w:rsidR="00BC6327" w:rsidRPr="00412B2F" w:rsidRDefault="00146FB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Please call 661-854-6260</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183636E" w:rsidR="00BC6327" w:rsidRPr="00412B2F" w:rsidRDefault="008909D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Michael Riccomini</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86E70DB" w:rsidR="00BC6327" w:rsidRPr="00412B2F" w:rsidRDefault="008909D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854-6260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18"/>
        <w:gridCol w:w="784"/>
        <w:gridCol w:w="206"/>
        <w:gridCol w:w="245"/>
        <w:gridCol w:w="540"/>
        <w:gridCol w:w="565"/>
        <w:gridCol w:w="245"/>
        <w:gridCol w:w="180"/>
        <w:gridCol w:w="1015"/>
        <w:gridCol w:w="65"/>
        <w:gridCol w:w="677"/>
        <w:gridCol w:w="158"/>
        <w:gridCol w:w="519"/>
        <w:gridCol w:w="86"/>
        <w:gridCol w:w="475"/>
        <w:gridCol w:w="699"/>
        <w:gridCol w:w="2070"/>
        <w:gridCol w:w="40"/>
      </w:tblGrid>
      <w:tr w:rsidR="00BC6327" w:rsidRPr="00A44246" w14:paraId="1369AC78" w14:textId="77777777" w:rsidTr="00A55A59">
        <w:trPr>
          <w:gridAfter w:val="1"/>
          <w:wAfter w:w="40" w:type="dxa"/>
          <w:cantSplit/>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55A59">
        <w:trPr>
          <w:gridAfter w:val="1"/>
          <w:wAfter w:w="40" w:type="dxa"/>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55A59">
        <w:trPr>
          <w:gridAfter w:val="1"/>
          <w:wAfter w:w="40" w:type="dxa"/>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tcPr>
          <w:p w14:paraId="61CE45C2" w14:textId="5FDD01DA" w:rsidR="00BC6327" w:rsidRPr="00F41F91" w:rsidRDefault="00BE0854" w:rsidP="00383730">
            <w:pPr>
              <w:jc w:val="center"/>
              <w:rPr>
                <w:sz w:val="18"/>
                <w:szCs w:val="18"/>
                <w:u w:val="single"/>
              </w:rPr>
            </w:pPr>
            <w:r>
              <w:rPr>
                <w:sz w:val="18"/>
                <w:szCs w:val="18"/>
              </w:rPr>
              <w:t>0</w:t>
            </w:r>
          </w:p>
        </w:tc>
        <w:tc>
          <w:tcPr>
            <w:tcW w:w="1350" w:type="dxa"/>
            <w:gridSpan w:val="3"/>
            <w:tcBorders>
              <w:top w:val="nil"/>
              <w:bottom w:val="single" w:sz="4" w:space="0" w:color="auto"/>
            </w:tcBorders>
          </w:tcPr>
          <w:p w14:paraId="41570855" w14:textId="3C9CFCC9" w:rsidR="00BC6327" w:rsidRPr="00F41F91" w:rsidRDefault="00BE0854" w:rsidP="00383730">
            <w:pPr>
              <w:jc w:val="center"/>
              <w:rPr>
                <w:sz w:val="18"/>
                <w:szCs w:val="18"/>
              </w:rPr>
            </w:pPr>
            <w:r>
              <w:rPr>
                <w:sz w:val="18"/>
                <w:szCs w:val="18"/>
              </w:rPr>
              <w:t>0</w:t>
            </w:r>
          </w:p>
        </w:tc>
        <w:tc>
          <w:tcPr>
            <w:tcW w:w="2700" w:type="dxa"/>
            <w:gridSpan w:val="7"/>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55A59">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tcPr>
          <w:p w14:paraId="0F22EBDD" w14:textId="59CB55E8" w:rsidR="008F7660" w:rsidRPr="00F41F91" w:rsidRDefault="00BE0854"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49BF3FBF" w14:textId="68AB8650" w:rsidR="008F7660" w:rsidRPr="00F41F91" w:rsidRDefault="00BE0854"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174C8D85" w:rsidR="008F7660" w:rsidRPr="00F41F91" w:rsidRDefault="00BE085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55A59">
        <w:trPr>
          <w:gridAfter w:val="1"/>
          <w:wAfter w:w="40" w:type="dxa"/>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tcPr>
          <w:p w14:paraId="276A7306" w14:textId="540202AC" w:rsidR="002F6EC9" w:rsidRPr="00F41F91" w:rsidRDefault="00BE0854" w:rsidP="00383730">
            <w:pPr>
              <w:jc w:val="center"/>
              <w:rPr>
                <w:sz w:val="18"/>
                <w:szCs w:val="18"/>
              </w:rPr>
            </w:pPr>
            <w:r>
              <w:rPr>
                <w:sz w:val="18"/>
                <w:szCs w:val="18"/>
              </w:rPr>
              <w:t>0</w:t>
            </w:r>
          </w:p>
        </w:tc>
        <w:tc>
          <w:tcPr>
            <w:tcW w:w="1350" w:type="dxa"/>
            <w:gridSpan w:val="3"/>
            <w:tcBorders>
              <w:top w:val="single" w:sz="4" w:space="0" w:color="auto"/>
              <w:bottom w:val="single" w:sz="4" w:space="0" w:color="auto"/>
            </w:tcBorders>
          </w:tcPr>
          <w:p w14:paraId="39CB7EA1" w14:textId="6C2D536D" w:rsidR="005540D9" w:rsidRPr="00F41F91" w:rsidRDefault="00BE0854" w:rsidP="00383730">
            <w:pPr>
              <w:jc w:val="center"/>
              <w:rPr>
                <w:sz w:val="18"/>
                <w:szCs w:val="18"/>
              </w:rPr>
            </w:pPr>
            <w:r>
              <w:rPr>
                <w:sz w:val="18"/>
                <w:szCs w:val="18"/>
              </w:rPr>
              <w:t>0</w:t>
            </w:r>
          </w:p>
        </w:tc>
        <w:tc>
          <w:tcPr>
            <w:tcW w:w="2700" w:type="dxa"/>
            <w:gridSpan w:val="7"/>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55A59">
        <w:trPr>
          <w:gridAfter w:val="1"/>
          <w:wAfter w:w="40" w:type="dxa"/>
          <w:cantSplit/>
          <w:jc w:val="center"/>
        </w:trPr>
        <w:tc>
          <w:tcPr>
            <w:tcW w:w="10796" w:type="dxa"/>
            <w:gridSpan w:val="19"/>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A55A59">
        <w:trPr>
          <w:gridAfter w:val="1"/>
          <w:wAfter w:w="40" w:type="dxa"/>
          <w:jc w:val="center"/>
        </w:trPr>
        <w:tc>
          <w:tcPr>
            <w:tcW w:w="10796" w:type="dxa"/>
            <w:gridSpan w:val="1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A55A59">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A55A59">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61FF644C" w:rsidR="00B44817" w:rsidRPr="00F41F91" w:rsidRDefault="000D60B8" w:rsidP="00D057C3">
            <w:pPr>
              <w:jc w:val="center"/>
              <w:rPr>
                <w:sz w:val="18"/>
              </w:rPr>
            </w:pPr>
            <w:r>
              <w:rPr>
                <w:sz w:val="18"/>
              </w:rPr>
              <w:t>2019</w:t>
            </w:r>
          </w:p>
        </w:tc>
        <w:tc>
          <w:tcPr>
            <w:tcW w:w="991" w:type="dxa"/>
            <w:gridSpan w:val="3"/>
            <w:tcBorders>
              <w:top w:val="nil"/>
            </w:tcBorders>
          </w:tcPr>
          <w:p w14:paraId="2EB76238" w14:textId="3EEA5C52" w:rsidR="00B44817" w:rsidRPr="00F41F91" w:rsidRDefault="000D60B8" w:rsidP="00D057C3">
            <w:pPr>
              <w:jc w:val="center"/>
              <w:rPr>
                <w:sz w:val="18"/>
              </w:rPr>
            </w:pPr>
            <w:r>
              <w:rPr>
                <w:sz w:val="18"/>
              </w:rPr>
              <w:t>10</w:t>
            </w:r>
          </w:p>
        </w:tc>
        <w:tc>
          <w:tcPr>
            <w:tcW w:w="990" w:type="dxa"/>
            <w:gridSpan w:val="3"/>
            <w:tcBorders>
              <w:top w:val="nil"/>
              <w:bottom w:val="nil"/>
            </w:tcBorders>
          </w:tcPr>
          <w:p w14:paraId="4C3FDB54" w14:textId="3FBFD5A4" w:rsidR="00B44817" w:rsidRPr="00F41F91" w:rsidRDefault="000D60B8" w:rsidP="00D057C3">
            <w:pPr>
              <w:jc w:val="center"/>
              <w:rPr>
                <w:sz w:val="18"/>
              </w:rPr>
            </w:pPr>
            <w:r>
              <w:rPr>
                <w:sz w:val="18"/>
              </w:rPr>
              <w:t>ND</w:t>
            </w:r>
          </w:p>
        </w:tc>
        <w:tc>
          <w:tcPr>
            <w:tcW w:w="1080" w:type="dxa"/>
            <w:gridSpan w:val="2"/>
            <w:tcBorders>
              <w:top w:val="nil"/>
              <w:bottom w:val="nil"/>
            </w:tcBorders>
          </w:tcPr>
          <w:p w14:paraId="48CE0F50" w14:textId="3D73D22A" w:rsidR="00B44817" w:rsidRPr="00F41F91" w:rsidRDefault="000D60B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3"/>
            <w:tcBorders>
              <w:top w:val="nil"/>
              <w:bottom w:val="nil"/>
            </w:tcBorders>
          </w:tcPr>
          <w:p w14:paraId="2C320B91" w14:textId="1F526A14" w:rsidR="00B44817" w:rsidRPr="00F41F91" w:rsidRDefault="000D60B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A55A59">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68DBB362" w:rsidR="00B44817" w:rsidRPr="00F41F91" w:rsidRDefault="000D60B8" w:rsidP="00D057C3">
            <w:pPr>
              <w:jc w:val="center"/>
              <w:rPr>
                <w:sz w:val="18"/>
              </w:rPr>
            </w:pPr>
            <w:r>
              <w:rPr>
                <w:sz w:val="18"/>
              </w:rPr>
              <w:t>2019</w:t>
            </w:r>
          </w:p>
        </w:tc>
        <w:tc>
          <w:tcPr>
            <w:tcW w:w="991" w:type="dxa"/>
            <w:gridSpan w:val="3"/>
            <w:tcBorders>
              <w:bottom w:val="single" w:sz="18" w:space="0" w:color="auto"/>
            </w:tcBorders>
          </w:tcPr>
          <w:p w14:paraId="18011756" w14:textId="22B2E757" w:rsidR="00B44817" w:rsidRPr="00F41F91" w:rsidRDefault="000D60B8" w:rsidP="00D057C3">
            <w:pPr>
              <w:jc w:val="center"/>
              <w:rPr>
                <w:sz w:val="18"/>
              </w:rPr>
            </w:pPr>
            <w:r>
              <w:rPr>
                <w:sz w:val="18"/>
              </w:rPr>
              <w:t>10</w:t>
            </w:r>
          </w:p>
        </w:tc>
        <w:tc>
          <w:tcPr>
            <w:tcW w:w="990" w:type="dxa"/>
            <w:gridSpan w:val="3"/>
            <w:tcBorders>
              <w:bottom w:val="single" w:sz="18" w:space="0" w:color="auto"/>
            </w:tcBorders>
          </w:tcPr>
          <w:p w14:paraId="7CE90126" w14:textId="32A1E808" w:rsidR="00B44817" w:rsidRPr="00F41F91" w:rsidRDefault="000D60B8" w:rsidP="00D057C3">
            <w:pPr>
              <w:jc w:val="center"/>
              <w:rPr>
                <w:sz w:val="18"/>
              </w:rPr>
            </w:pPr>
            <w:r>
              <w:rPr>
                <w:sz w:val="18"/>
              </w:rPr>
              <w:t>0.2</w:t>
            </w:r>
          </w:p>
        </w:tc>
        <w:tc>
          <w:tcPr>
            <w:tcW w:w="1080" w:type="dxa"/>
            <w:gridSpan w:val="2"/>
            <w:tcBorders>
              <w:bottom w:val="single" w:sz="18" w:space="0" w:color="auto"/>
            </w:tcBorders>
          </w:tcPr>
          <w:p w14:paraId="11DE16E1" w14:textId="084F4BC2" w:rsidR="00B44817" w:rsidRPr="00F41F91" w:rsidRDefault="000D60B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A55A59">
        <w:trPr>
          <w:jc w:val="center"/>
        </w:trPr>
        <w:tc>
          <w:tcPr>
            <w:tcW w:w="10836" w:type="dxa"/>
            <w:gridSpan w:val="20"/>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A55A59">
        <w:trPr>
          <w:jc w:val="center"/>
        </w:trPr>
        <w:tc>
          <w:tcPr>
            <w:tcW w:w="2249"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3"/>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A55A59">
        <w:trPr>
          <w:trHeight w:val="432"/>
          <w:jc w:val="center"/>
        </w:trPr>
        <w:tc>
          <w:tcPr>
            <w:tcW w:w="2249" w:type="dxa"/>
            <w:gridSpan w:val="2"/>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3"/>
            <w:tcBorders>
              <w:top w:val="nil"/>
              <w:bottom w:val="single" w:sz="4" w:space="0" w:color="auto"/>
            </w:tcBorders>
          </w:tcPr>
          <w:p w14:paraId="2DC49168" w14:textId="3364ED8B" w:rsidR="00B3023D" w:rsidRPr="00F41F91" w:rsidRDefault="00F238F4" w:rsidP="009C6436">
            <w:pPr>
              <w:jc w:val="center"/>
              <w:rPr>
                <w:sz w:val="18"/>
              </w:rPr>
            </w:pPr>
            <w:r>
              <w:rPr>
                <w:sz w:val="18"/>
              </w:rPr>
              <w:t>2018</w:t>
            </w:r>
          </w:p>
        </w:tc>
        <w:tc>
          <w:tcPr>
            <w:tcW w:w="1350" w:type="dxa"/>
            <w:gridSpan w:val="3"/>
            <w:tcBorders>
              <w:top w:val="nil"/>
              <w:bottom w:val="single" w:sz="4" w:space="0" w:color="auto"/>
            </w:tcBorders>
          </w:tcPr>
          <w:p w14:paraId="690B0D1C" w14:textId="243918BF" w:rsidR="00B3023D" w:rsidRPr="00F41F91" w:rsidRDefault="00F238F4" w:rsidP="009C6436">
            <w:pPr>
              <w:jc w:val="center"/>
              <w:rPr>
                <w:sz w:val="18"/>
              </w:rPr>
            </w:pPr>
            <w:r>
              <w:rPr>
                <w:sz w:val="18"/>
              </w:rPr>
              <w:t>80</w:t>
            </w:r>
          </w:p>
        </w:tc>
        <w:tc>
          <w:tcPr>
            <w:tcW w:w="1440" w:type="dxa"/>
            <w:gridSpan w:val="3"/>
            <w:tcBorders>
              <w:top w:val="nil"/>
              <w:bottom w:val="single" w:sz="4" w:space="0" w:color="auto"/>
            </w:tcBorders>
          </w:tcPr>
          <w:p w14:paraId="6802CC34" w14:textId="1E6F295A" w:rsidR="00B3023D" w:rsidRPr="00F41F91" w:rsidRDefault="00F238F4" w:rsidP="009C6436">
            <w:pPr>
              <w:jc w:val="center"/>
              <w:rPr>
                <w:sz w:val="18"/>
              </w:rPr>
            </w:pPr>
            <w:r>
              <w:rPr>
                <w:sz w:val="18"/>
              </w:rPr>
              <w:t>80</w:t>
            </w:r>
          </w:p>
        </w:tc>
        <w:tc>
          <w:tcPr>
            <w:tcW w:w="900" w:type="dxa"/>
            <w:gridSpan w:val="3"/>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3"/>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A55A59">
        <w:trPr>
          <w:jc w:val="center"/>
        </w:trPr>
        <w:tc>
          <w:tcPr>
            <w:tcW w:w="2249" w:type="dxa"/>
            <w:gridSpan w:val="2"/>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3"/>
            <w:tcBorders>
              <w:bottom w:val="single" w:sz="18" w:space="0" w:color="auto"/>
            </w:tcBorders>
          </w:tcPr>
          <w:p w14:paraId="7A81C45D" w14:textId="7D2F6039" w:rsidR="00B3023D" w:rsidRPr="00F41F91" w:rsidRDefault="00F238F4" w:rsidP="009C6436">
            <w:pPr>
              <w:jc w:val="center"/>
              <w:rPr>
                <w:sz w:val="18"/>
              </w:rPr>
            </w:pPr>
            <w:r>
              <w:rPr>
                <w:sz w:val="18"/>
              </w:rPr>
              <w:t>2018</w:t>
            </w:r>
          </w:p>
        </w:tc>
        <w:tc>
          <w:tcPr>
            <w:tcW w:w="1350" w:type="dxa"/>
            <w:gridSpan w:val="3"/>
            <w:tcBorders>
              <w:bottom w:val="single" w:sz="18" w:space="0" w:color="auto"/>
            </w:tcBorders>
          </w:tcPr>
          <w:p w14:paraId="5F571C45" w14:textId="72DCCDCC" w:rsidR="00B3023D" w:rsidRPr="00F41F91" w:rsidRDefault="00F238F4" w:rsidP="009C6436">
            <w:pPr>
              <w:jc w:val="center"/>
              <w:rPr>
                <w:sz w:val="18"/>
              </w:rPr>
            </w:pPr>
            <w:r>
              <w:rPr>
                <w:sz w:val="18"/>
              </w:rPr>
              <w:t>260</w:t>
            </w:r>
          </w:p>
        </w:tc>
        <w:tc>
          <w:tcPr>
            <w:tcW w:w="1440" w:type="dxa"/>
            <w:gridSpan w:val="3"/>
            <w:tcBorders>
              <w:bottom w:val="single" w:sz="18" w:space="0" w:color="auto"/>
            </w:tcBorders>
          </w:tcPr>
          <w:p w14:paraId="2BE476FB" w14:textId="50E1F127" w:rsidR="00B3023D" w:rsidRPr="00F41F91" w:rsidRDefault="00F238F4" w:rsidP="009C6436">
            <w:pPr>
              <w:jc w:val="center"/>
              <w:rPr>
                <w:sz w:val="18"/>
              </w:rPr>
            </w:pPr>
            <w:r>
              <w:rPr>
                <w:sz w:val="18"/>
              </w:rPr>
              <w:t>260</w:t>
            </w:r>
          </w:p>
        </w:tc>
        <w:tc>
          <w:tcPr>
            <w:tcW w:w="900" w:type="dxa"/>
            <w:gridSpan w:val="3"/>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3"/>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3"/>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A55A59">
        <w:trPr>
          <w:cantSplit/>
          <w:jc w:val="center"/>
        </w:trPr>
        <w:tc>
          <w:tcPr>
            <w:tcW w:w="10836" w:type="dxa"/>
            <w:gridSpan w:val="20"/>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55A59">
        <w:trPr>
          <w:jc w:val="center"/>
        </w:trPr>
        <w:tc>
          <w:tcPr>
            <w:tcW w:w="2267"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3"/>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3"/>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F238F4" w:rsidRPr="00D5614D" w14:paraId="546AEA8D" w14:textId="77777777" w:rsidTr="00A55A59">
        <w:trPr>
          <w:trHeight w:val="432"/>
          <w:jc w:val="center"/>
        </w:trPr>
        <w:tc>
          <w:tcPr>
            <w:tcW w:w="2267" w:type="dxa"/>
            <w:gridSpan w:val="3"/>
            <w:tcBorders>
              <w:top w:val="nil"/>
              <w:left w:val="single" w:sz="6" w:space="0" w:color="auto"/>
            </w:tcBorders>
          </w:tcPr>
          <w:p w14:paraId="3AB5CAFE" w14:textId="77777777" w:rsidR="00F238F4" w:rsidRPr="00D5614D" w:rsidRDefault="00F238F4" w:rsidP="00B21A77">
            <w:pPr>
              <w:ind w:left="180"/>
              <w:rPr>
                <w:sz w:val="18"/>
                <w:szCs w:val="18"/>
              </w:rPr>
            </w:pPr>
            <w:r w:rsidRPr="00D5614D">
              <w:rPr>
                <w:sz w:val="18"/>
                <w:szCs w:val="18"/>
              </w:rPr>
              <w:t>1,2,3-Trichloropropane, ng/L</w:t>
            </w:r>
          </w:p>
        </w:tc>
        <w:tc>
          <w:tcPr>
            <w:tcW w:w="990" w:type="dxa"/>
            <w:gridSpan w:val="2"/>
            <w:tcBorders>
              <w:top w:val="nil"/>
            </w:tcBorders>
          </w:tcPr>
          <w:p w14:paraId="6B394883" w14:textId="6E1DA3C8" w:rsidR="00F238F4" w:rsidRPr="00D5614D" w:rsidRDefault="00F238F4" w:rsidP="00B21A77">
            <w:pPr>
              <w:jc w:val="center"/>
              <w:rPr>
                <w:sz w:val="18"/>
                <w:szCs w:val="18"/>
              </w:rPr>
            </w:pPr>
            <w:r>
              <w:rPr>
                <w:sz w:val="18"/>
                <w:szCs w:val="18"/>
              </w:rPr>
              <w:t>2019</w:t>
            </w:r>
          </w:p>
        </w:tc>
        <w:tc>
          <w:tcPr>
            <w:tcW w:w="1350" w:type="dxa"/>
            <w:gridSpan w:val="3"/>
            <w:tcBorders>
              <w:top w:val="nil"/>
            </w:tcBorders>
          </w:tcPr>
          <w:p w14:paraId="0F9FCC6B" w14:textId="5518468D" w:rsidR="00F238F4" w:rsidRPr="00D5614D" w:rsidRDefault="00F238F4" w:rsidP="00B21A77">
            <w:pPr>
              <w:jc w:val="center"/>
              <w:rPr>
                <w:sz w:val="18"/>
                <w:szCs w:val="18"/>
              </w:rPr>
            </w:pPr>
            <w:r>
              <w:rPr>
                <w:sz w:val="18"/>
                <w:szCs w:val="18"/>
              </w:rPr>
              <w:t>10.8</w:t>
            </w:r>
          </w:p>
        </w:tc>
        <w:tc>
          <w:tcPr>
            <w:tcW w:w="1440" w:type="dxa"/>
            <w:gridSpan w:val="3"/>
            <w:tcBorders>
              <w:top w:val="nil"/>
            </w:tcBorders>
          </w:tcPr>
          <w:p w14:paraId="0071DE0C" w14:textId="2491CEE9" w:rsidR="00F238F4" w:rsidRPr="00D5614D" w:rsidRDefault="00F238F4" w:rsidP="00B21A77">
            <w:pPr>
              <w:jc w:val="center"/>
              <w:rPr>
                <w:sz w:val="18"/>
                <w:szCs w:val="18"/>
              </w:rPr>
            </w:pPr>
            <w:r>
              <w:rPr>
                <w:sz w:val="18"/>
                <w:szCs w:val="18"/>
              </w:rPr>
              <w:t>7.4-14</w:t>
            </w:r>
          </w:p>
        </w:tc>
        <w:tc>
          <w:tcPr>
            <w:tcW w:w="900" w:type="dxa"/>
            <w:gridSpan w:val="3"/>
            <w:tcBorders>
              <w:top w:val="nil"/>
            </w:tcBorders>
          </w:tcPr>
          <w:p w14:paraId="2B60162D" w14:textId="77777777" w:rsidR="00F238F4" w:rsidRPr="00D5614D" w:rsidRDefault="00F238F4" w:rsidP="00B21A77">
            <w:pPr>
              <w:jc w:val="center"/>
              <w:rPr>
                <w:sz w:val="18"/>
                <w:szCs w:val="18"/>
              </w:rPr>
            </w:pPr>
            <w:r w:rsidRPr="00D5614D">
              <w:rPr>
                <w:sz w:val="18"/>
                <w:szCs w:val="18"/>
              </w:rPr>
              <w:t>5</w:t>
            </w:r>
          </w:p>
        </w:tc>
        <w:tc>
          <w:tcPr>
            <w:tcW w:w="1080" w:type="dxa"/>
            <w:gridSpan w:val="3"/>
            <w:tcBorders>
              <w:top w:val="nil"/>
            </w:tcBorders>
          </w:tcPr>
          <w:p w14:paraId="203F8F72" w14:textId="77777777" w:rsidR="00F238F4" w:rsidRPr="00D5614D" w:rsidRDefault="00F238F4" w:rsidP="00B21A77">
            <w:pPr>
              <w:jc w:val="center"/>
              <w:rPr>
                <w:sz w:val="18"/>
                <w:szCs w:val="18"/>
              </w:rPr>
            </w:pPr>
            <w:r w:rsidRPr="00D5614D">
              <w:rPr>
                <w:sz w:val="18"/>
                <w:szCs w:val="18"/>
              </w:rPr>
              <w:t>0.7</w:t>
            </w:r>
          </w:p>
        </w:tc>
        <w:tc>
          <w:tcPr>
            <w:tcW w:w="2809" w:type="dxa"/>
            <w:gridSpan w:val="3"/>
            <w:tcBorders>
              <w:top w:val="nil"/>
              <w:right w:val="single" w:sz="6" w:space="0" w:color="auto"/>
            </w:tcBorders>
          </w:tcPr>
          <w:p w14:paraId="416ED840" w14:textId="77777777" w:rsidR="00F238F4" w:rsidRPr="00D5614D" w:rsidRDefault="00F238F4" w:rsidP="00B21A77">
            <w:pPr>
              <w:rPr>
                <w:sz w:val="18"/>
                <w:szCs w:val="18"/>
              </w:rPr>
            </w:pPr>
            <w:r w:rsidRPr="00D5614D">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F238F4" w:rsidRPr="00C842E4" w14:paraId="425031DF" w14:textId="77777777" w:rsidTr="00A55A59">
        <w:tblPrEx>
          <w:tblCellMar>
            <w:left w:w="108" w:type="dxa"/>
            <w:right w:w="108" w:type="dxa"/>
          </w:tblCellMar>
        </w:tblPrEx>
        <w:trPr>
          <w:trHeight w:val="504"/>
          <w:jc w:val="center"/>
        </w:trPr>
        <w:tc>
          <w:tcPr>
            <w:tcW w:w="2267" w:type="dxa"/>
            <w:gridSpan w:val="3"/>
            <w:tcBorders>
              <w:top w:val="nil"/>
              <w:left w:val="single" w:sz="6" w:space="0" w:color="auto"/>
            </w:tcBorders>
          </w:tcPr>
          <w:p w14:paraId="14ABE116" w14:textId="77777777" w:rsidR="00F238F4" w:rsidRDefault="00F238F4" w:rsidP="00B21A77">
            <w:pPr>
              <w:spacing w:before="40" w:after="40"/>
              <w:rPr>
                <w:sz w:val="18"/>
                <w:szCs w:val="18"/>
              </w:rPr>
            </w:pPr>
            <w:r>
              <w:rPr>
                <w:sz w:val="18"/>
                <w:szCs w:val="18"/>
              </w:rPr>
              <w:t>*</w:t>
            </w:r>
            <w:proofErr w:type="gramStart"/>
            <w:r w:rsidRPr="00213D11">
              <w:rPr>
                <w:sz w:val="18"/>
                <w:szCs w:val="18"/>
              </w:rPr>
              <w:t xml:space="preserve">Nitrate </w:t>
            </w:r>
            <w:r w:rsidRPr="00213D11">
              <w:rPr>
                <w:sz w:val="18"/>
                <w:szCs w:val="18"/>
                <w:vertAlign w:val="subscript"/>
              </w:rPr>
              <w:t xml:space="preserve"> </w:t>
            </w:r>
            <w:r w:rsidRPr="00213D11">
              <w:rPr>
                <w:sz w:val="18"/>
                <w:szCs w:val="18"/>
              </w:rPr>
              <w:t>(</w:t>
            </w:r>
            <w:proofErr w:type="gramEnd"/>
            <w:r w:rsidRPr="00213D11">
              <w:rPr>
                <w:sz w:val="18"/>
                <w:szCs w:val="18"/>
              </w:rPr>
              <w:t xml:space="preserve">as </w:t>
            </w:r>
            <w:r>
              <w:rPr>
                <w:sz w:val="18"/>
                <w:szCs w:val="18"/>
              </w:rPr>
              <w:t>N</w:t>
            </w:r>
            <w:r w:rsidRPr="00213D11">
              <w:rPr>
                <w:sz w:val="18"/>
                <w:szCs w:val="18"/>
              </w:rPr>
              <w:t xml:space="preserve">itrogen, N), </w:t>
            </w:r>
            <w:r>
              <w:rPr>
                <w:sz w:val="18"/>
                <w:szCs w:val="18"/>
              </w:rPr>
              <w:t>mg/L</w:t>
            </w:r>
          </w:p>
          <w:p w14:paraId="20E6CE4E" w14:textId="77777777" w:rsidR="00F238F4" w:rsidRDefault="00F238F4" w:rsidP="00B21A77">
            <w:pPr>
              <w:spacing w:before="40" w:after="40"/>
              <w:rPr>
                <w:sz w:val="18"/>
                <w:szCs w:val="18"/>
              </w:rPr>
            </w:pPr>
          </w:p>
          <w:p w14:paraId="51853A7C" w14:textId="77777777" w:rsidR="00F238F4" w:rsidRPr="00C842E4" w:rsidRDefault="00F238F4" w:rsidP="00B21A77">
            <w:pPr>
              <w:spacing w:before="40" w:after="40"/>
              <w:rPr>
                <w:sz w:val="18"/>
                <w:szCs w:val="18"/>
              </w:rPr>
            </w:pPr>
          </w:p>
        </w:tc>
        <w:tc>
          <w:tcPr>
            <w:tcW w:w="990" w:type="dxa"/>
            <w:gridSpan w:val="2"/>
            <w:tcBorders>
              <w:top w:val="nil"/>
            </w:tcBorders>
          </w:tcPr>
          <w:p w14:paraId="7F219111" w14:textId="02E581CE" w:rsidR="00F238F4" w:rsidRPr="00C842E4" w:rsidRDefault="00F238F4" w:rsidP="00B21A77">
            <w:pPr>
              <w:jc w:val="center"/>
              <w:rPr>
                <w:sz w:val="18"/>
                <w:szCs w:val="18"/>
              </w:rPr>
            </w:pPr>
            <w:r>
              <w:rPr>
                <w:sz w:val="18"/>
                <w:szCs w:val="18"/>
              </w:rPr>
              <w:t>2019</w:t>
            </w:r>
          </w:p>
        </w:tc>
        <w:tc>
          <w:tcPr>
            <w:tcW w:w="1350" w:type="dxa"/>
            <w:gridSpan w:val="3"/>
            <w:tcBorders>
              <w:top w:val="nil"/>
            </w:tcBorders>
          </w:tcPr>
          <w:p w14:paraId="45C73A34" w14:textId="360A321D" w:rsidR="00F238F4" w:rsidRPr="00C842E4" w:rsidRDefault="00F238F4" w:rsidP="00B21A77">
            <w:pPr>
              <w:spacing w:before="40" w:after="40"/>
              <w:jc w:val="center"/>
              <w:rPr>
                <w:sz w:val="18"/>
                <w:szCs w:val="18"/>
              </w:rPr>
            </w:pPr>
            <w:r>
              <w:rPr>
                <w:sz w:val="18"/>
                <w:szCs w:val="18"/>
              </w:rPr>
              <w:t>18</w:t>
            </w:r>
          </w:p>
        </w:tc>
        <w:tc>
          <w:tcPr>
            <w:tcW w:w="1440" w:type="dxa"/>
            <w:gridSpan w:val="3"/>
            <w:tcBorders>
              <w:top w:val="nil"/>
            </w:tcBorders>
          </w:tcPr>
          <w:p w14:paraId="0710AEA4" w14:textId="43C45CB7" w:rsidR="00F238F4" w:rsidRPr="00C842E4" w:rsidRDefault="00F238F4" w:rsidP="00B21A77">
            <w:pPr>
              <w:spacing w:before="40" w:after="40"/>
              <w:jc w:val="center"/>
              <w:rPr>
                <w:sz w:val="18"/>
                <w:szCs w:val="18"/>
              </w:rPr>
            </w:pPr>
            <w:r>
              <w:rPr>
                <w:sz w:val="18"/>
                <w:szCs w:val="18"/>
              </w:rPr>
              <w:t>17-19</w:t>
            </w:r>
          </w:p>
        </w:tc>
        <w:tc>
          <w:tcPr>
            <w:tcW w:w="900" w:type="dxa"/>
            <w:gridSpan w:val="3"/>
            <w:tcBorders>
              <w:top w:val="nil"/>
            </w:tcBorders>
          </w:tcPr>
          <w:p w14:paraId="26088393" w14:textId="77777777" w:rsidR="00F238F4" w:rsidRDefault="00F238F4" w:rsidP="00B21A77">
            <w:pPr>
              <w:spacing w:before="40" w:after="40"/>
              <w:jc w:val="center"/>
              <w:rPr>
                <w:sz w:val="18"/>
                <w:szCs w:val="18"/>
              </w:rPr>
            </w:pPr>
            <w:r>
              <w:rPr>
                <w:sz w:val="18"/>
                <w:szCs w:val="18"/>
              </w:rPr>
              <w:t>10</w:t>
            </w:r>
          </w:p>
          <w:p w14:paraId="2FAC6882" w14:textId="77777777" w:rsidR="00F238F4" w:rsidRDefault="00F238F4" w:rsidP="00B21A77">
            <w:pPr>
              <w:spacing w:before="40" w:after="40"/>
              <w:jc w:val="center"/>
              <w:rPr>
                <w:sz w:val="18"/>
                <w:szCs w:val="18"/>
              </w:rPr>
            </w:pPr>
          </w:p>
          <w:p w14:paraId="04320F5C" w14:textId="77777777" w:rsidR="00F238F4" w:rsidRDefault="00F238F4" w:rsidP="00B21A77">
            <w:pPr>
              <w:spacing w:before="40" w:after="40"/>
              <w:jc w:val="center"/>
              <w:rPr>
                <w:sz w:val="18"/>
                <w:szCs w:val="18"/>
              </w:rPr>
            </w:pPr>
          </w:p>
          <w:p w14:paraId="0F83DE84" w14:textId="77777777" w:rsidR="00F238F4" w:rsidRPr="00C842E4" w:rsidRDefault="00F238F4" w:rsidP="00B21A77">
            <w:pPr>
              <w:spacing w:before="20" w:after="20"/>
              <w:ind w:left="-54" w:right="-72"/>
              <w:jc w:val="center"/>
              <w:rPr>
                <w:sz w:val="18"/>
                <w:szCs w:val="18"/>
              </w:rPr>
            </w:pPr>
          </w:p>
        </w:tc>
        <w:tc>
          <w:tcPr>
            <w:tcW w:w="1080" w:type="dxa"/>
            <w:gridSpan w:val="3"/>
            <w:tcBorders>
              <w:top w:val="nil"/>
            </w:tcBorders>
          </w:tcPr>
          <w:p w14:paraId="50FC3A3B" w14:textId="77777777" w:rsidR="00F238F4" w:rsidRDefault="00F238F4" w:rsidP="00B21A77">
            <w:pPr>
              <w:spacing w:before="40" w:after="40"/>
              <w:jc w:val="center"/>
              <w:rPr>
                <w:sz w:val="18"/>
                <w:szCs w:val="18"/>
              </w:rPr>
            </w:pPr>
            <w:r>
              <w:rPr>
                <w:sz w:val="18"/>
                <w:szCs w:val="18"/>
              </w:rPr>
              <w:t>10</w:t>
            </w:r>
          </w:p>
          <w:p w14:paraId="7752BFD3" w14:textId="77777777" w:rsidR="00F238F4" w:rsidRDefault="00F238F4" w:rsidP="00B21A77">
            <w:pPr>
              <w:spacing w:before="40" w:after="40"/>
              <w:jc w:val="center"/>
              <w:rPr>
                <w:sz w:val="18"/>
                <w:szCs w:val="18"/>
              </w:rPr>
            </w:pPr>
          </w:p>
          <w:p w14:paraId="3C95EC0D" w14:textId="77777777" w:rsidR="00F238F4" w:rsidRDefault="00F238F4" w:rsidP="00B21A77">
            <w:pPr>
              <w:spacing w:before="40" w:after="40"/>
              <w:jc w:val="center"/>
              <w:rPr>
                <w:sz w:val="18"/>
                <w:szCs w:val="18"/>
              </w:rPr>
            </w:pPr>
          </w:p>
          <w:p w14:paraId="5E8D85DD" w14:textId="77777777" w:rsidR="00F238F4" w:rsidRPr="00C842E4" w:rsidRDefault="00F238F4" w:rsidP="00B21A77">
            <w:pPr>
              <w:spacing w:before="20" w:after="20"/>
              <w:ind w:left="-54" w:right="-72"/>
              <w:jc w:val="center"/>
              <w:rPr>
                <w:sz w:val="18"/>
                <w:szCs w:val="18"/>
              </w:rPr>
            </w:pPr>
          </w:p>
        </w:tc>
        <w:tc>
          <w:tcPr>
            <w:tcW w:w="2809" w:type="dxa"/>
            <w:gridSpan w:val="3"/>
            <w:tcBorders>
              <w:top w:val="nil"/>
              <w:right w:val="single" w:sz="6" w:space="0" w:color="auto"/>
            </w:tcBorders>
          </w:tcPr>
          <w:p w14:paraId="765552A3" w14:textId="77777777" w:rsidR="00F238F4" w:rsidRPr="00C842E4" w:rsidRDefault="00F238F4" w:rsidP="00B21A77">
            <w:pPr>
              <w:spacing w:before="20" w:after="20"/>
              <w:ind w:left="-54" w:right="-72"/>
              <w:rPr>
                <w:sz w:val="18"/>
                <w:szCs w:val="18"/>
              </w:rPr>
            </w:pPr>
            <w:r w:rsidRPr="00C842E4">
              <w:rPr>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F238F4" w:rsidRPr="00C842E4" w14:paraId="487BC581" w14:textId="77777777" w:rsidTr="00A55A59">
        <w:tblPrEx>
          <w:tblCellMar>
            <w:left w:w="108" w:type="dxa"/>
            <w:right w:w="108" w:type="dxa"/>
          </w:tblCellMar>
        </w:tblPrEx>
        <w:trPr>
          <w:trHeight w:val="395"/>
          <w:jc w:val="center"/>
        </w:trPr>
        <w:tc>
          <w:tcPr>
            <w:tcW w:w="2267" w:type="dxa"/>
            <w:gridSpan w:val="3"/>
            <w:tcBorders>
              <w:top w:val="nil"/>
              <w:left w:val="single" w:sz="6" w:space="0" w:color="auto"/>
            </w:tcBorders>
          </w:tcPr>
          <w:p w14:paraId="388C0C05" w14:textId="77777777" w:rsidR="00F238F4" w:rsidRPr="00C842E4" w:rsidRDefault="00F238F4" w:rsidP="00B21A77">
            <w:pPr>
              <w:spacing w:before="40" w:after="40"/>
              <w:rPr>
                <w:sz w:val="18"/>
                <w:szCs w:val="18"/>
              </w:rPr>
            </w:pPr>
            <w:r w:rsidRPr="00C842E4">
              <w:rPr>
                <w:sz w:val="18"/>
                <w:szCs w:val="18"/>
              </w:rPr>
              <w:t xml:space="preserve">Uranium, </w:t>
            </w:r>
            <w:proofErr w:type="spellStart"/>
            <w:r w:rsidRPr="00C842E4">
              <w:rPr>
                <w:sz w:val="18"/>
                <w:szCs w:val="18"/>
              </w:rPr>
              <w:t>pCi</w:t>
            </w:r>
            <w:proofErr w:type="spellEnd"/>
            <w:r w:rsidRPr="00C842E4">
              <w:rPr>
                <w:sz w:val="18"/>
                <w:szCs w:val="18"/>
              </w:rPr>
              <w:t>/L</w:t>
            </w:r>
          </w:p>
        </w:tc>
        <w:tc>
          <w:tcPr>
            <w:tcW w:w="990" w:type="dxa"/>
            <w:gridSpan w:val="2"/>
            <w:tcBorders>
              <w:top w:val="nil"/>
            </w:tcBorders>
          </w:tcPr>
          <w:p w14:paraId="6FB5EBEA" w14:textId="0FCBE6AF" w:rsidR="00F238F4" w:rsidRPr="00C842E4" w:rsidRDefault="00F238F4" w:rsidP="00B21A77">
            <w:pPr>
              <w:spacing w:before="40" w:after="40"/>
              <w:jc w:val="center"/>
              <w:rPr>
                <w:sz w:val="18"/>
                <w:szCs w:val="18"/>
              </w:rPr>
            </w:pPr>
            <w:r>
              <w:rPr>
                <w:sz w:val="18"/>
                <w:szCs w:val="18"/>
              </w:rPr>
              <w:t>2019</w:t>
            </w:r>
          </w:p>
        </w:tc>
        <w:tc>
          <w:tcPr>
            <w:tcW w:w="1350" w:type="dxa"/>
            <w:gridSpan w:val="3"/>
            <w:tcBorders>
              <w:top w:val="nil"/>
            </w:tcBorders>
          </w:tcPr>
          <w:p w14:paraId="31285084" w14:textId="10482CDE" w:rsidR="00F238F4" w:rsidRPr="00C842E4" w:rsidRDefault="00F238F4" w:rsidP="00B21A77">
            <w:pPr>
              <w:spacing w:before="40" w:after="40"/>
              <w:jc w:val="center"/>
              <w:rPr>
                <w:sz w:val="18"/>
                <w:szCs w:val="18"/>
              </w:rPr>
            </w:pPr>
            <w:r>
              <w:rPr>
                <w:sz w:val="18"/>
                <w:szCs w:val="18"/>
              </w:rPr>
              <w:t>5.2</w:t>
            </w:r>
          </w:p>
        </w:tc>
        <w:tc>
          <w:tcPr>
            <w:tcW w:w="1440" w:type="dxa"/>
            <w:gridSpan w:val="3"/>
            <w:tcBorders>
              <w:top w:val="nil"/>
            </w:tcBorders>
          </w:tcPr>
          <w:p w14:paraId="72A5AFFE" w14:textId="458B6764" w:rsidR="00F238F4" w:rsidRPr="00C842E4" w:rsidRDefault="00F238F4" w:rsidP="00F238F4">
            <w:pPr>
              <w:spacing w:before="40" w:after="40"/>
              <w:jc w:val="center"/>
              <w:rPr>
                <w:sz w:val="18"/>
                <w:szCs w:val="18"/>
              </w:rPr>
            </w:pPr>
            <w:r>
              <w:rPr>
                <w:sz w:val="18"/>
                <w:szCs w:val="18"/>
              </w:rPr>
              <w:t>4.9-5.6</w:t>
            </w:r>
          </w:p>
        </w:tc>
        <w:tc>
          <w:tcPr>
            <w:tcW w:w="900" w:type="dxa"/>
            <w:gridSpan w:val="3"/>
            <w:tcBorders>
              <w:top w:val="nil"/>
            </w:tcBorders>
          </w:tcPr>
          <w:p w14:paraId="595D8D85" w14:textId="77777777" w:rsidR="00F238F4" w:rsidRPr="00C842E4" w:rsidRDefault="00F238F4" w:rsidP="00B21A77">
            <w:pPr>
              <w:spacing w:before="40" w:after="40"/>
              <w:jc w:val="center"/>
              <w:rPr>
                <w:sz w:val="18"/>
                <w:szCs w:val="18"/>
              </w:rPr>
            </w:pPr>
            <w:r w:rsidRPr="00C842E4">
              <w:rPr>
                <w:sz w:val="18"/>
                <w:szCs w:val="18"/>
              </w:rPr>
              <w:t>20</w:t>
            </w:r>
          </w:p>
        </w:tc>
        <w:tc>
          <w:tcPr>
            <w:tcW w:w="1080" w:type="dxa"/>
            <w:gridSpan w:val="3"/>
            <w:tcBorders>
              <w:top w:val="nil"/>
            </w:tcBorders>
          </w:tcPr>
          <w:p w14:paraId="750B1708" w14:textId="77777777" w:rsidR="00F238F4" w:rsidRPr="00C842E4" w:rsidRDefault="00F238F4" w:rsidP="00B21A77">
            <w:pPr>
              <w:spacing w:before="40" w:after="40"/>
              <w:jc w:val="center"/>
              <w:rPr>
                <w:sz w:val="18"/>
                <w:szCs w:val="18"/>
              </w:rPr>
            </w:pPr>
            <w:r w:rsidRPr="00C842E4">
              <w:rPr>
                <w:sz w:val="18"/>
                <w:szCs w:val="18"/>
              </w:rPr>
              <w:t>0.43</w:t>
            </w:r>
          </w:p>
        </w:tc>
        <w:tc>
          <w:tcPr>
            <w:tcW w:w="2809" w:type="dxa"/>
            <w:gridSpan w:val="3"/>
            <w:tcBorders>
              <w:top w:val="nil"/>
              <w:right w:val="single" w:sz="6" w:space="0" w:color="auto"/>
            </w:tcBorders>
          </w:tcPr>
          <w:p w14:paraId="457F8771" w14:textId="77777777" w:rsidR="00F238F4" w:rsidRPr="00C842E4" w:rsidRDefault="00F238F4" w:rsidP="00B21A77">
            <w:pPr>
              <w:spacing w:before="40" w:after="40"/>
              <w:rPr>
                <w:snapToGrid w:val="0"/>
                <w:sz w:val="18"/>
                <w:szCs w:val="18"/>
              </w:rPr>
            </w:pPr>
            <w:r w:rsidRPr="00C842E4">
              <w:rPr>
                <w:snapToGrid w:val="0"/>
                <w:sz w:val="18"/>
                <w:szCs w:val="18"/>
              </w:rPr>
              <w:t>Erosion of natural deposits</w:t>
            </w:r>
          </w:p>
        </w:tc>
      </w:tr>
      <w:tr w:rsidR="00F238F4" w:rsidRPr="00C842E4" w14:paraId="662D668B" w14:textId="77777777" w:rsidTr="00A55A59">
        <w:tblPrEx>
          <w:tblCellMar>
            <w:left w:w="108" w:type="dxa"/>
            <w:right w:w="108" w:type="dxa"/>
          </w:tblCellMar>
        </w:tblPrEx>
        <w:trPr>
          <w:trHeight w:val="504"/>
          <w:jc w:val="center"/>
        </w:trPr>
        <w:tc>
          <w:tcPr>
            <w:tcW w:w="2267" w:type="dxa"/>
            <w:gridSpan w:val="3"/>
            <w:tcBorders>
              <w:top w:val="nil"/>
              <w:left w:val="single" w:sz="6" w:space="0" w:color="auto"/>
              <w:bottom w:val="single" w:sz="4" w:space="0" w:color="auto"/>
            </w:tcBorders>
          </w:tcPr>
          <w:p w14:paraId="4F54BC54" w14:textId="77777777" w:rsidR="00F238F4" w:rsidRPr="00C842E4" w:rsidRDefault="00F238F4" w:rsidP="00B21A77">
            <w:pPr>
              <w:spacing w:before="40" w:after="40"/>
              <w:rPr>
                <w:sz w:val="18"/>
                <w:szCs w:val="18"/>
              </w:rPr>
            </w:pPr>
            <w:r w:rsidRPr="00C842E4">
              <w:rPr>
                <w:sz w:val="18"/>
                <w:szCs w:val="18"/>
              </w:rPr>
              <w:t xml:space="preserve">Gross Alpha </w:t>
            </w:r>
            <w:proofErr w:type="spellStart"/>
            <w:r w:rsidRPr="00C842E4">
              <w:rPr>
                <w:sz w:val="18"/>
                <w:szCs w:val="18"/>
              </w:rPr>
              <w:t>Paricle</w:t>
            </w:r>
            <w:proofErr w:type="spellEnd"/>
            <w:r w:rsidRPr="00C842E4">
              <w:rPr>
                <w:sz w:val="18"/>
                <w:szCs w:val="18"/>
              </w:rPr>
              <w:t xml:space="preserve"> Activity, </w:t>
            </w:r>
            <w:proofErr w:type="spellStart"/>
            <w:r w:rsidRPr="00C842E4">
              <w:rPr>
                <w:sz w:val="18"/>
                <w:szCs w:val="18"/>
              </w:rPr>
              <w:t>pCi</w:t>
            </w:r>
            <w:proofErr w:type="spellEnd"/>
            <w:r w:rsidRPr="00C842E4">
              <w:rPr>
                <w:sz w:val="18"/>
                <w:szCs w:val="18"/>
              </w:rPr>
              <w:t>/L</w:t>
            </w:r>
          </w:p>
        </w:tc>
        <w:tc>
          <w:tcPr>
            <w:tcW w:w="990" w:type="dxa"/>
            <w:gridSpan w:val="2"/>
            <w:tcBorders>
              <w:top w:val="nil"/>
              <w:bottom w:val="single" w:sz="4" w:space="0" w:color="auto"/>
            </w:tcBorders>
          </w:tcPr>
          <w:p w14:paraId="00C9D3E3" w14:textId="486FC13D" w:rsidR="00F238F4" w:rsidRPr="00C842E4" w:rsidRDefault="00F238F4" w:rsidP="00B21A77">
            <w:pPr>
              <w:spacing w:before="40" w:after="40"/>
              <w:jc w:val="center"/>
              <w:rPr>
                <w:sz w:val="18"/>
                <w:szCs w:val="18"/>
              </w:rPr>
            </w:pPr>
            <w:r>
              <w:rPr>
                <w:sz w:val="18"/>
                <w:szCs w:val="18"/>
              </w:rPr>
              <w:t>2019</w:t>
            </w:r>
          </w:p>
        </w:tc>
        <w:tc>
          <w:tcPr>
            <w:tcW w:w="1350" w:type="dxa"/>
            <w:gridSpan w:val="3"/>
            <w:tcBorders>
              <w:top w:val="nil"/>
              <w:bottom w:val="single" w:sz="4" w:space="0" w:color="auto"/>
            </w:tcBorders>
          </w:tcPr>
          <w:p w14:paraId="59D2581F" w14:textId="792687BD" w:rsidR="00F238F4" w:rsidRPr="00C842E4" w:rsidRDefault="00F238F4" w:rsidP="00B21A77">
            <w:pPr>
              <w:spacing w:before="40" w:after="40"/>
              <w:jc w:val="center"/>
              <w:rPr>
                <w:sz w:val="18"/>
                <w:szCs w:val="18"/>
              </w:rPr>
            </w:pPr>
            <w:r>
              <w:rPr>
                <w:sz w:val="18"/>
                <w:szCs w:val="18"/>
              </w:rPr>
              <w:t>5.5</w:t>
            </w:r>
          </w:p>
        </w:tc>
        <w:tc>
          <w:tcPr>
            <w:tcW w:w="1440" w:type="dxa"/>
            <w:gridSpan w:val="3"/>
            <w:tcBorders>
              <w:top w:val="nil"/>
              <w:bottom w:val="single" w:sz="4" w:space="0" w:color="auto"/>
            </w:tcBorders>
          </w:tcPr>
          <w:p w14:paraId="758B80FD" w14:textId="2866489C" w:rsidR="00F238F4" w:rsidRPr="00C842E4" w:rsidRDefault="00F238F4" w:rsidP="00B21A77">
            <w:pPr>
              <w:spacing w:before="40" w:after="40"/>
              <w:jc w:val="center"/>
              <w:rPr>
                <w:sz w:val="18"/>
                <w:szCs w:val="18"/>
              </w:rPr>
            </w:pPr>
            <w:r>
              <w:rPr>
                <w:sz w:val="18"/>
                <w:szCs w:val="18"/>
              </w:rPr>
              <w:t>3.92-8.03</w:t>
            </w:r>
          </w:p>
        </w:tc>
        <w:tc>
          <w:tcPr>
            <w:tcW w:w="900" w:type="dxa"/>
            <w:gridSpan w:val="3"/>
            <w:tcBorders>
              <w:top w:val="nil"/>
              <w:bottom w:val="single" w:sz="4" w:space="0" w:color="auto"/>
            </w:tcBorders>
          </w:tcPr>
          <w:p w14:paraId="03E06C84" w14:textId="77777777" w:rsidR="00F238F4" w:rsidRPr="00C842E4" w:rsidRDefault="00F238F4" w:rsidP="00B21A77">
            <w:pPr>
              <w:spacing w:before="40" w:after="40"/>
              <w:jc w:val="center"/>
              <w:rPr>
                <w:sz w:val="18"/>
                <w:szCs w:val="18"/>
              </w:rPr>
            </w:pPr>
            <w:r w:rsidRPr="00C842E4">
              <w:rPr>
                <w:sz w:val="18"/>
                <w:szCs w:val="18"/>
              </w:rPr>
              <w:t>15</w:t>
            </w:r>
          </w:p>
        </w:tc>
        <w:tc>
          <w:tcPr>
            <w:tcW w:w="1080" w:type="dxa"/>
            <w:gridSpan w:val="3"/>
            <w:tcBorders>
              <w:top w:val="nil"/>
              <w:bottom w:val="single" w:sz="4" w:space="0" w:color="auto"/>
            </w:tcBorders>
          </w:tcPr>
          <w:p w14:paraId="53AFA825" w14:textId="77777777" w:rsidR="00F238F4" w:rsidRPr="00C842E4" w:rsidRDefault="00F238F4" w:rsidP="00B21A77">
            <w:pPr>
              <w:spacing w:before="40" w:after="40"/>
              <w:jc w:val="center"/>
              <w:rPr>
                <w:sz w:val="18"/>
                <w:szCs w:val="18"/>
              </w:rPr>
            </w:pPr>
            <w:r w:rsidRPr="00C842E4">
              <w:rPr>
                <w:sz w:val="18"/>
                <w:szCs w:val="18"/>
              </w:rPr>
              <w:t>(0)</w:t>
            </w:r>
          </w:p>
        </w:tc>
        <w:tc>
          <w:tcPr>
            <w:tcW w:w="2809" w:type="dxa"/>
            <w:gridSpan w:val="3"/>
            <w:tcBorders>
              <w:top w:val="nil"/>
              <w:bottom w:val="single" w:sz="4" w:space="0" w:color="auto"/>
              <w:right w:val="single" w:sz="6" w:space="0" w:color="auto"/>
            </w:tcBorders>
          </w:tcPr>
          <w:p w14:paraId="14D26305" w14:textId="77777777" w:rsidR="00F238F4" w:rsidRPr="00C842E4" w:rsidRDefault="00F238F4" w:rsidP="00B21A77">
            <w:pPr>
              <w:spacing w:before="40" w:after="40"/>
              <w:rPr>
                <w:snapToGrid w:val="0"/>
                <w:sz w:val="18"/>
                <w:szCs w:val="18"/>
              </w:rPr>
            </w:pPr>
            <w:r w:rsidRPr="00C842E4">
              <w:rPr>
                <w:snapToGrid w:val="0"/>
                <w:sz w:val="18"/>
                <w:szCs w:val="18"/>
              </w:rPr>
              <w:t>Erosion of natural deposits</w:t>
            </w:r>
          </w:p>
        </w:tc>
      </w:tr>
      <w:tr w:rsidR="00490292" w:rsidRPr="00C842E4" w14:paraId="26754BC7" w14:textId="77777777" w:rsidTr="00A55A59">
        <w:tblPrEx>
          <w:tblCellMar>
            <w:left w:w="108" w:type="dxa"/>
            <w:right w:w="108" w:type="dxa"/>
          </w:tblCellMar>
        </w:tblPrEx>
        <w:trPr>
          <w:trHeight w:val="504"/>
          <w:jc w:val="center"/>
        </w:trPr>
        <w:tc>
          <w:tcPr>
            <w:tcW w:w="2267" w:type="dxa"/>
            <w:gridSpan w:val="3"/>
            <w:tcBorders>
              <w:top w:val="nil"/>
              <w:left w:val="single" w:sz="6" w:space="0" w:color="auto"/>
            </w:tcBorders>
          </w:tcPr>
          <w:p w14:paraId="679FA76A" w14:textId="61D3BCFA" w:rsidR="00490292" w:rsidRPr="00C842E4" w:rsidRDefault="00490292" w:rsidP="00B21A77">
            <w:pPr>
              <w:spacing w:before="40" w:after="40"/>
              <w:rPr>
                <w:sz w:val="18"/>
                <w:szCs w:val="18"/>
              </w:rPr>
            </w:pPr>
            <w:r w:rsidRPr="00C842E4">
              <w:rPr>
                <w:sz w:val="18"/>
                <w:szCs w:val="18"/>
              </w:rPr>
              <w:t xml:space="preserve">Arsenic, </w:t>
            </w:r>
            <w:r w:rsidRPr="00490292">
              <w:rPr>
                <w:sz w:val="18"/>
                <w:szCs w:val="18"/>
              </w:rPr>
              <w:t>µg/L</w:t>
            </w:r>
          </w:p>
        </w:tc>
        <w:tc>
          <w:tcPr>
            <w:tcW w:w="990" w:type="dxa"/>
            <w:gridSpan w:val="2"/>
            <w:tcBorders>
              <w:top w:val="nil"/>
            </w:tcBorders>
          </w:tcPr>
          <w:p w14:paraId="72E67D39" w14:textId="7C2502E5" w:rsidR="00490292" w:rsidRPr="00C842E4" w:rsidRDefault="00490292" w:rsidP="00B21A77">
            <w:pPr>
              <w:jc w:val="center"/>
              <w:rPr>
                <w:sz w:val="18"/>
                <w:szCs w:val="18"/>
              </w:rPr>
            </w:pPr>
            <w:r>
              <w:rPr>
                <w:sz w:val="18"/>
                <w:szCs w:val="18"/>
              </w:rPr>
              <w:t>2018</w:t>
            </w:r>
          </w:p>
        </w:tc>
        <w:tc>
          <w:tcPr>
            <w:tcW w:w="1350" w:type="dxa"/>
            <w:gridSpan w:val="3"/>
            <w:tcBorders>
              <w:top w:val="nil"/>
            </w:tcBorders>
          </w:tcPr>
          <w:p w14:paraId="0F5EED3E" w14:textId="70938C23" w:rsidR="00490292" w:rsidRPr="00C842E4" w:rsidRDefault="00490292" w:rsidP="00B21A77">
            <w:pPr>
              <w:spacing w:before="40" w:after="40"/>
              <w:jc w:val="center"/>
              <w:rPr>
                <w:sz w:val="18"/>
                <w:szCs w:val="18"/>
              </w:rPr>
            </w:pPr>
            <w:r>
              <w:rPr>
                <w:sz w:val="18"/>
                <w:szCs w:val="18"/>
              </w:rPr>
              <w:t>2.3</w:t>
            </w:r>
          </w:p>
        </w:tc>
        <w:tc>
          <w:tcPr>
            <w:tcW w:w="1440" w:type="dxa"/>
            <w:gridSpan w:val="3"/>
            <w:tcBorders>
              <w:top w:val="nil"/>
            </w:tcBorders>
          </w:tcPr>
          <w:p w14:paraId="47C02EFA" w14:textId="3E31F1D8" w:rsidR="00490292" w:rsidRPr="00C842E4" w:rsidRDefault="00490292" w:rsidP="00B21A77">
            <w:pPr>
              <w:spacing w:before="40" w:after="40"/>
              <w:jc w:val="center"/>
              <w:rPr>
                <w:sz w:val="18"/>
                <w:szCs w:val="18"/>
              </w:rPr>
            </w:pPr>
            <w:r>
              <w:rPr>
                <w:sz w:val="18"/>
                <w:szCs w:val="18"/>
              </w:rPr>
              <w:t>2.3</w:t>
            </w:r>
          </w:p>
        </w:tc>
        <w:tc>
          <w:tcPr>
            <w:tcW w:w="900" w:type="dxa"/>
            <w:gridSpan w:val="3"/>
            <w:tcBorders>
              <w:top w:val="nil"/>
            </w:tcBorders>
          </w:tcPr>
          <w:p w14:paraId="32D7034A" w14:textId="77777777" w:rsidR="00490292" w:rsidRPr="00C842E4" w:rsidRDefault="00490292" w:rsidP="00B21A77">
            <w:pPr>
              <w:spacing w:before="20" w:after="20"/>
              <w:ind w:left="-54" w:right="-72"/>
              <w:jc w:val="center"/>
              <w:rPr>
                <w:sz w:val="18"/>
                <w:szCs w:val="18"/>
              </w:rPr>
            </w:pPr>
            <w:r w:rsidRPr="00C842E4">
              <w:rPr>
                <w:sz w:val="18"/>
                <w:szCs w:val="18"/>
              </w:rPr>
              <w:t>10</w:t>
            </w:r>
          </w:p>
        </w:tc>
        <w:tc>
          <w:tcPr>
            <w:tcW w:w="1080" w:type="dxa"/>
            <w:gridSpan w:val="3"/>
            <w:tcBorders>
              <w:top w:val="nil"/>
            </w:tcBorders>
          </w:tcPr>
          <w:p w14:paraId="7DA5F8E2" w14:textId="77777777" w:rsidR="00490292" w:rsidRPr="00C842E4" w:rsidRDefault="00490292" w:rsidP="00B21A77">
            <w:pPr>
              <w:spacing w:before="20" w:after="20"/>
              <w:ind w:left="-54" w:right="-72"/>
              <w:jc w:val="center"/>
              <w:rPr>
                <w:sz w:val="18"/>
                <w:szCs w:val="18"/>
                <w:highlight w:val="yellow"/>
              </w:rPr>
            </w:pPr>
            <w:r w:rsidRPr="00C842E4">
              <w:rPr>
                <w:sz w:val="18"/>
                <w:szCs w:val="18"/>
              </w:rPr>
              <w:t>0.004</w:t>
            </w:r>
          </w:p>
        </w:tc>
        <w:tc>
          <w:tcPr>
            <w:tcW w:w="2809" w:type="dxa"/>
            <w:gridSpan w:val="3"/>
            <w:tcBorders>
              <w:top w:val="nil"/>
              <w:right w:val="single" w:sz="6" w:space="0" w:color="auto"/>
            </w:tcBorders>
          </w:tcPr>
          <w:p w14:paraId="6349EF7C" w14:textId="77777777" w:rsidR="00490292" w:rsidRPr="00C842E4" w:rsidRDefault="00490292" w:rsidP="00B21A77">
            <w:pPr>
              <w:spacing w:before="20" w:after="20"/>
              <w:ind w:left="-54" w:right="-72"/>
              <w:rPr>
                <w:sz w:val="18"/>
                <w:szCs w:val="18"/>
              </w:rPr>
            </w:pPr>
            <w:r w:rsidRPr="00C842E4">
              <w:rPr>
                <w:sz w:val="18"/>
                <w:szCs w:val="18"/>
              </w:rPr>
              <w:t>Erosion of natural deposits; runoff from orchards; glass and electronics production wastes</w:t>
            </w:r>
          </w:p>
        </w:tc>
      </w:tr>
      <w:tr w:rsidR="00490292" w:rsidRPr="00C842E4" w14:paraId="4A987C68" w14:textId="77777777" w:rsidTr="00A55A59">
        <w:tblPrEx>
          <w:tblCellMar>
            <w:left w:w="108" w:type="dxa"/>
            <w:right w:w="108" w:type="dxa"/>
          </w:tblCellMar>
        </w:tblPrEx>
        <w:trPr>
          <w:trHeight w:val="504"/>
          <w:jc w:val="center"/>
        </w:trPr>
        <w:tc>
          <w:tcPr>
            <w:tcW w:w="2267" w:type="dxa"/>
            <w:gridSpan w:val="3"/>
            <w:tcBorders>
              <w:top w:val="nil"/>
              <w:left w:val="single" w:sz="6" w:space="0" w:color="auto"/>
            </w:tcBorders>
          </w:tcPr>
          <w:p w14:paraId="7CE8E210" w14:textId="39E29D4C" w:rsidR="00490292" w:rsidRPr="00C842E4" w:rsidRDefault="00490292" w:rsidP="00B21A77">
            <w:pPr>
              <w:spacing w:before="40" w:after="40"/>
              <w:rPr>
                <w:sz w:val="18"/>
                <w:szCs w:val="18"/>
              </w:rPr>
            </w:pPr>
            <w:r w:rsidRPr="00C842E4">
              <w:rPr>
                <w:sz w:val="18"/>
                <w:szCs w:val="18"/>
              </w:rPr>
              <w:t xml:space="preserve">Barium, </w:t>
            </w:r>
            <w:r>
              <w:rPr>
                <w:sz w:val="18"/>
                <w:szCs w:val="18"/>
              </w:rPr>
              <w:t>mg/L</w:t>
            </w:r>
          </w:p>
        </w:tc>
        <w:tc>
          <w:tcPr>
            <w:tcW w:w="990" w:type="dxa"/>
            <w:gridSpan w:val="2"/>
            <w:tcBorders>
              <w:top w:val="nil"/>
            </w:tcBorders>
          </w:tcPr>
          <w:p w14:paraId="0D3578AD" w14:textId="48BDC699" w:rsidR="00490292" w:rsidRPr="00C842E4" w:rsidRDefault="00490292" w:rsidP="00B21A77">
            <w:pPr>
              <w:jc w:val="center"/>
              <w:rPr>
                <w:sz w:val="18"/>
                <w:szCs w:val="18"/>
              </w:rPr>
            </w:pPr>
            <w:r>
              <w:rPr>
                <w:sz w:val="18"/>
                <w:szCs w:val="18"/>
              </w:rPr>
              <w:t>2018</w:t>
            </w:r>
          </w:p>
        </w:tc>
        <w:tc>
          <w:tcPr>
            <w:tcW w:w="1350" w:type="dxa"/>
            <w:gridSpan w:val="3"/>
            <w:tcBorders>
              <w:top w:val="nil"/>
            </w:tcBorders>
          </w:tcPr>
          <w:p w14:paraId="576337DF" w14:textId="50392F47" w:rsidR="00490292" w:rsidRPr="00C842E4" w:rsidRDefault="00490292" w:rsidP="00B21A77">
            <w:pPr>
              <w:spacing w:before="40" w:after="40"/>
              <w:jc w:val="center"/>
              <w:rPr>
                <w:sz w:val="18"/>
                <w:szCs w:val="18"/>
              </w:rPr>
            </w:pPr>
            <w:r>
              <w:rPr>
                <w:sz w:val="18"/>
                <w:szCs w:val="18"/>
              </w:rPr>
              <w:t>0.</w:t>
            </w:r>
            <w:r w:rsidR="00A55A59">
              <w:rPr>
                <w:sz w:val="18"/>
                <w:szCs w:val="18"/>
              </w:rPr>
              <w:t>0.45</w:t>
            </w:r>
          </w:p>
        </w:tc>
        <w:tc>
          <w:tcPr>
            <w:tcW w:w="1440" w:type="dxa"/>
            <w:gridSpan w:val="3"/>
            <w:tcBorders>
              <w:top w:val="nil"/>
            </w:tcBorders>
          </w:tcPr>
          <w:p w14:paraId="14635A9A" w14:textId="1524C9BD" w:rsidR="00490292" w:rsidRPr="00C842E4" w:rsidRDefault="00A55A59" w:rsidP="00B21A77">
            <w:pPr>
              <w:spacing w:before="40" w:after="40"/>
              <w:jc w:val="center"/>
              <w:rPr>
                <w:sz w:val="18"/>
                <w:szCs w:val="18"/>
              </w:rPr>
            </w:pPr>
            <w:r>
              <w:rPr>
                <w:sz w:val="18"/>
                <w:szCs w:val="18"/>
              </w:rPr>
              <w:t>0.045</w:t>
            </w:r>
          </w:p>
        </w:tc>
        <w:tc>
          <w:tcPr>
            <w:tcW w:w="900" w:type="dxa"/>
            <w:gridSpan w:val="3"/>
            <w:tcBorders>
              <w:top w:val="nil"/>
            </w:tcBorders>
          </w:tcPr>
          <w:p w14:paraId="429791B3" w14:textId="77777777" w:rsidR="00490292" w:rsidRPr="00C842E4" w:rsidRDefault="00490292" w:rsidP="00B21A77">
            <w:pPr>
              <w:spacing w:before="20" w:after="20"/>
              <w:ind w:left="-54" w:right="-72"/>
              <w:jc w:val="center"/>
              <w:rPr>
                <w:sz w:val="18"/>
                <w:szCs w:val="18"/>
              </w:rPr>
            </w:pPr>
            <w:r w:rsidRPr="00C842E4">
              <w:rPr>
                <w:sz w:val="18"/>
                <w:szCs w:val="18"/>
              </w:rPr>
              <w:t>1</w:t>
            </w:r>
          </w:p>
        </w:tc>
        <w:tc>
          <w:tcPr>
            <w:tcW w:w="1080" w:type="dxa"/>
            <w:gridSpan w:val="3"/>
            <w:tcBorders>
              <w:top w:val="nil"/>
            </w:tcBorders>
          </w:tcPr>
          <w:p w14:paraId="4BBD4C01" w14:textId="77777777" w:rsidR="00490292" w:rsidRPr="00C842E4" w:rsidRDefault="00490292" w:rsidP="00B21A77">
            <w:pPr>
              <w:spacing w:before="20" w:after="20"/>
              <w:ind w:left="-54" w:right="-72"/>
              <w:jc w:val="center"/>
              <w:rPr>
                <w:sz w:val="18"/>
                <w:szCs w:val="18"/>
              </w:rPr>
            </w:pPr>
            <w:r w:rsidRPr="00C842E4">
              <w:rPr>
                <w:sz w:val="18"/>
                <w:szCs w:val="18"/>
              </w:rPr>
              <w:t>2</w:t>
            </w:r>
          </w:p>
        </w:tc>
        <w:tc>
          <w:tcPr>
            <w:tcW w:w="2809" w:type="dxa"/>
            <w:gridSpan w:val="3"/>
            <w:tcBorders>
              <w:top w:val="nil"/>
              <w:right w:val="single" w:sz="6" w:space="0" w:color="auto"/>
            </w:tcBorders>
          </w:tcPr>
          <w:p w14:paraId="3819A33F" w14:textId="77777777" w:rsidR="00490292" w:rsidRPr="00C842E4" w:rsidRDefault="00490292" w:rsidP="00B21A77">
            <w:pPr>
              <w:spacing w:before="20" w:after="20"/>
              <w:ind w:left="-54" w:right="-72"/>
              <w:rPr>
                <w:sz w:val="18"/>
                <w:szCs w:val="18"/>
              </w:rPr>
            </w:pPr>
            <w:r w:rsidRPr="00C842E4">
              <w:rPr>
                <w:sz w:val="18"/>
                <w:szCs w:val="18"/>
              </w:rPr>
              <w:t>Discharge of oil drilling wastes and from metal refineries; erosion of natural deposits</w:t>
            </w:r>
          </w:p>
        </w:tc>
      </w:tr>
      <w:tr w:rsidR="00490292" w:rsidRPr="00C842E4" w14:paraId="634F8EC1" w14:textId="77777777" w:rsidTr="00A55A59">
        <w:tblPrEx>
          <w:tblCellMar>
            <w:left w:w="108" w:type="dxa"/>
            <w:right w:w="108" w:type="dxa"/>
          </w:tblCellMar>
        </w:tblPrEx>
        <w:trPr>
          <w:trHeight w:val="504"/>
          <w:jc w:val="center"/>
        </w:trPr>
        <w:tc>
          <w:tcPr>
            <w:tcW w:w="2267" w:type="dxa"/>
            <w:gridSpan w:val="3"/>
            <w:tcBorders>
              <w:top w:val="nil"/>
              <w:left w:val="single" w:sz="6" w:space="0" w:color="auto"/>
            </w:tcBorders>
          </w:tcPr>
          <w:p w14:paraId="56E9776C" w14:textId="624E867F" w:rsidR="00490292" w:rsidRPr="00C842E4" w:rsidRDefault="00490292" w:rsidP="00B21A77">
            <w:pPr>
              <w:spacing w:before="40" w:after="40"/>
              <w:rPr>
                <w:sz w:val="18"/>
                <w:szCs w:val="18"/>
              </w:rPr>
            </w:pPr>
            <w:r w:rsidRPr="00C842E4">
              <w:rPr>
                <w:sz w:val="18"/>
                <w:szCs w:val="18"/>
              </w:rPr>
              <w:t xml:space="preserve">Fluoride, </w:t>
            </w:r>
            <w:r w:rsidR="00A55A59">
              <w:rPr>
                <w:sz w:val="18"/>
                <w:szCs w:val="18"/>
              </w:rPr>
              <w:t>mg/L</w:t>
            </w:r>
          </w:p>
        </w:tc>
        <w:tc>
          <w:tcPr>
            <w:tcW w:w="990" w:type="dxa"/>
            <w:gridSpan w:val="2"/>
            <w:tcBorders>
              <w:top w:val="nil"/>
            </w:tcBorders>
          </w:tcPr>
          <w:p w14:paraId="55975BAD" w14:textId="175E70BE" w:rsidR="00490292" w:rsidRPr="00C842E4" w:rsidRDefault="00A55A59" w:rsidP="00B21A77">
            <w:pPr>
              <w:jc w:val="center"/>
              <w:rPr>
                <w:sz w:val="18"/>
                <w:szCs w:val="18"/>
              </w:rPr>
            </w:pPr>
            <w:r>
              <w:rPr>
                <w:sz w:val="18"/>
                <w:szCs w:val="18"/>
              </w:rPr>
              <w:t>2018</w:t>
            </w:r>
          </w:p>
        </w:tc>
        <w:tc>
          <w:tcPr>
            <w:tcW w:w="1350" w:type="dxa"/>
            <w:gridSpan w:val="3"/>
            <w:tcBorders>
              <w:top w:val="nil"/>
            </w:tcBorders>
          </w:tcPr>
          <w:p w14:paraId="2AA4D5D7" w14:textId="1F9DAE9E" w:rsidR="00490292" w:rsidRPr="00C842E4" w:rsidRDefault="00A55A59" w:rsidP="00B21A77">
            <w:pPr>
              <w:spacing w:before="40" w:after="40"/>
              <w:jc w:val="center"/>
              <w:rPr>
                <w:sz w:val="18"/>
                <w:szCs w:val="18"/>
              </w:rPr>
            </w:pPr>
            <w:r>
              <w:rPr>
                <w:sz w:val="18"/>
                <w:szCs w:val="18"/>
              </w:rPr>
              <w:t>1.1</w:t>
            </w:r>
          </w:p>
        </w:tc>
        <w:tc>
          <w:tcPr>
            <w:tcW w:w="1440" w:type="dxa"/>
            <w:gridSpan w:val="3"/>
            <w:tcBorders>
              <w:top w:val="nil"/>
            </w:tcBorders>
          </w:tcPr>
          <w:p w14:paraId="10AC525B" w14:textId="4ACF96EF" w:rsidR="00490292" w:rsidRPr="00C842E4" w:rsidRDefault="00A55A59" w:rsidP="00B21A77">
            <w:pPr>
              <w:spacing w:before="40" w:after="40"/>
              <w:jc w:val="center"/>
              <w:rPr>
                <w:sz w:val="18"/>
                <w:szCs w:val="18"/>
              </w:rPr>
            </w:pPr>
            <w:r>
              <w:rPr>
                <w:sz w:val="18"/>
                <w:szCs w:val="18"/>
              </w:rPr>
              <w:t>1.1</w:t>
            </w:r>
          </w:p>
        </w:tc>
        <w:tc>
          <w:tcPr>
            <w:tcW w:w="900" w:type="dxa"/>
            <w:gridSpan w:val="3"/>
            <w:tcBorders>
              <w:top w:val="nil"/>
            </w:tcBorders>
          </w:tcPr>
          <w:p w14:paraId="3DE017D8" w14:textId="77777777" w:rsidR="00490292" w:rsidRPr="00C842E4" w:rsidRDefault="00490292" w:rsidP="00B21A77">
            <w:pPr>
              <w:spacing w:before="20" w:after="20"/>
              <w:ind w:left="-54" w:right="-72"/>
              <w:jc w:val="center"/>
              <w:rPr>
                <w:sz w:val="18"/>
                <w:szCs w:val="18"/>
              </w:rPr>
            </w:pPr>
            <w:r w:rsidRPr="00C842E4">
              <w:rPr>
                <w:sz w:val="18"/>
                <w:szCs w:val="18"/>
              </w:rPr>
              <w:t>2.0</w:t>
            </w:r>
          </w:p>
        </w:tc>
        <w:tc>
          <w:tcPr>
            <w:tcW w:w="1080" w:type="dxa"/>
            <w:gridSpan w:val="3"/>
            <w:tcBorders>
              <w:top w:val="nil"/>
            </w:tcBorders>
          </w:tcPr>
          <w:p w14:paraId="58FF8871" w14:textId="77777777" w:rsidR="00490292" w:rsidRPr="00C842E4" w:rsidRDefault="00490292" w:rsidP="00B21A77">
            <w:pPr>
              <w:spacing w:before="20" w:after="20"/>
              <w:ind w:left="-54" w:right="-72"/>
              <w:jc w:val="center"/>
              <w:rPr>
                <w:sz w:val="18"/>
                <w:szCs w:val="18"/>
              </w:rPr>
            </w:pPr>
            <w:r w:rsidRPr="00C842E4">
              <w:rPr>
                <w:sz w:val="18"/>
                <w:szCs w:val="18"/>
              </w:rPr>
              <w:t>1</w:t>
            </w:r>
          </w:p>
        </w:tc>
        <w:tc>
          <w:tcPr>
            <w:tcW w:w="2809" w:type="dxa"/>
            <w:gridSpan w:val="3"/>
            <w:tcBorders>
              <w:top w:val="nil"/>
              <w:right w:val="single" w:sz="6" w:space="0" w:color="auto"/>
            </w:tcBorders>
          </w:tcPr>
          <w:p w14:paraId="5E22421F" w14:textId="77777777" w:rsidR="00490292" w:rsidRPr="00C842E4" w:rsidRDefault="00490292" w:rsidP="00B21A77">
            <w:pPr>
              <w:spacing w:before="20" w:after="20"/>
              <w:ind w:left="-54" w:right="-72"/>
              <w:rPr>
                <w:sz w:val="18"/>
                <w:szCs w:val="18"/>
              </w:rPr>
            </w:pPr>
            <w:r w:rsidRPr="00C842E4">
              <w:rPr>
                <w:sz w:val="18"/>
                <w:szCs w:val="18"/>
              </w:rPr>
              <w:t>Erosion of natural deposits; water additive which promotes strong teeth; discharge from fertilizer and aluminum factories</w:t>
            </w:r>
          </w:p>
        </w:tc>
      </w:tr>
      <w:tr w:rsidR="00A55A59" w:rsidRPr="001F3468" w14:paraId="7CEC2110" w14:textId="77777777" w:rsidTr="00A55A59">
        <w:trPr>
          <w:trHeight w:val="432"/>
          <w:jc w:val="center"/>
        </w:trPr>
        <w:tc>
          <w:tcPr>
            <w:tcW w:w="2267" w:type="dxa"/>
            <w:gridSpan w:val="3"/>
            <w:tcBorders>
              <w:left w:val="single" w:sz="6" w:space="0" w:color="auto"/>
              <w:bottom w:val="single" w:sz="4" w:space="0" w:color="auto"/>
            </w:tcBorders>
          </w:tcPr>
          <w:p w14:paraId="1AEE3150" w14:textId="2FC30FB5" w:rsidR="00A55A59" w:rsidRPr="00F41F91" w:rsidRDefault="00A55A59" w:rsidP="00A55A59">
            <w:pPr>
              <w:rPr>
                <w:sz w:val="18"/>
              </w:rPr>
            </w:pPr>
            <w:r>
              <w:rPr>
                <w:sz w:val="18"/>
              </w:rPr>
              <w:t xml:space="preserve"> Selenium, </w:t>
            </w:r>
            <w:r w:rsidRPr="00490292">
              <w:rPr>
                <w:sz w:val="18"/>
                <w:szCs w:val="18"/>
              </w:rPr>
              <w:t>µg/L</w:t>
            </w:r>
          </w:p>
        </w:tc>
        <w:tc>
          <w:tcPr>
            <w:tcW w:w="990" w:type="dxa"/>
            <w:gridSpan w:val="2"/>
            <w:tcBorders>
              <w:bottom w:val="single" w:sz="4" w:space="0" w:color="auto"/>
            </w:tcBorders>
          </w:tcPr>
          <w:p w14:paraId="3EE678D1" w14:textId="434B4241" w:rsidR="00A55A59" w:rsidRPr="00F41F91" w:rsidRDefault="00A55A59" w:rsidP="00A55A59">
            <w:pPr>
              <w:jc w:val="center"/>
              <w:rPr>
                <w:sz w:val="18"/>
              </w:rPr>
            </w:pPr>
            <w:r>
              <w:rPr>
                <w:sz w:val="18"/>
              </w:rPr>
              <w:t>2018</w:t>
            </w:r>
          </w:p>
        </w:tc>
        <w:tc>
          <w:tcPr>
            <w:tcW w:w="1350" w:type="dxa"/>
            <w:gridSpan w:val="3"/>
            <w:tcBorders>
              <w:bottom w:val="single" w:sz="4" w:space="0" w:color="auto"/>
            </w:tcBorders>
          </w:tcPr>
          <w:p w14:paraId="2AB5D0F4" w14:textId="7FCC5CC1" w:rsidR="00A55A59" w:rsidRPr="00F41F91" w:rsidRDefault="00A55A59" w:rsidP="00A55A59">
            <w:pPr>
              <w:jc w:val="center"/>
              <w:rPr>
                <w:sz w:val="18"/>
              </w:rPr>
            </w:pPr>
            <w:r>
              <w:rPr>
                <w:sz w:val="18"/>
              </w:rPr>
              <w:t>8.4</w:t>
            </w:r>
          </w:p>
        </w:tc>
        <w:tc>
          <w:tcPr>
            <w:tcW w:w="1440" w:type="dxa"/>
            <w:gridSpan w:val="3"/>
            <w:tcBorders>
              <w:bottom w:val="single" w:sz="4" w:space="0" w:color="auto"/>
            </w:tcBorders>
          </w:tcPr>
          <w:p w14:paraId="1C1DF11E" w14:textId="586ABB46" w:rsidR="00A55A59" w:rsidRPr="00F41F91" w:rsidRDefault="00A55A59" w:rsidP="00A55A59">
            <w:pPr>
              <w:jc w:val="center"/>
              <w:rPr>
                <w:sz w:val="18"/>
              </w:rPr>
            </w:pPr>
            <w:r>
              <w:rPr>
                <w:sz w:val="18"/>
              </w:rPr>
              <w:t>8.4</w:t>
            </w:r>
          </w:p>
        </w:tc>
        <w:tc>
          <w:tcPr>
            <w:tcW w:w="900" w:type="dxa"/>
            <w:gridSpan w:val="3"/>
            <w:tcBorders>
              <w:top w:val="single" w:sz="6" w:space="0" w:color="auto"/>
              <w:left w:val="single" w:sz="6" w:space="0" w:color="auto"/>
              <w:bottom w:val="single" w:sz="6" w:space="0" w:color="auto"/>
            </w:tcBorders>
          </w:tcPr>
          <w:p w14:paraId="43B7C285" w14:textId="692C13A1" w:rsidR="00A55A59" w:rsidRPr="00A55A59" w:rsidRDefault="00A55A59" w:rsidP="00A55A59">
            <w:pPr>
              <w:jc w:val="center"/>
              <w:rPr>
                <w:sz w:val="18"/>
                <w:szCs w:val="18"/>
              </w:rPr>
            </w:pPr>
            <w:r w:rsidRPr="00A55A59">
              <w:rPr>
                <w:sz w:val="18"/>
                <w:szCs w:val="18"/>
              </w:rPr>
              <w:t>50</w:t>
            </w:r>
          </w:p>
        </w:tc>
        <w:tc>
          <w:tcPr>
            <w:tcW w:w="1080" w:type="dxa"/>
            <w:gridSpan w:val="3"/>
            <w:tcBorders>
              <w:top w:val="single" w:sz="6" w:space="0" w:color="auto"/>
              <w:left w:val="single" w:sz="6" w:space="0" w:color="auto"/>
              <w:bottom w:val="single" w:sz="6" w:space="0" w:color="auto"/>
            </w:tcBorders>
          </w:tcPr>
          <w:p w14:paraId="7BAE521D" w14:textId="5AF9FE79" w:rsidR="00A55A59" w:rsidRPr="00A55A59" w:rsidRDefault="00A55A59" w:rsidP="00A55A59">
            <w:pPr>
              <w:jc w:val="center"/>
              <w:rPr>
                <w:sz w:val="18"/>
                <w:szCs w:val="18"/>
              </w:rPr>
            </w:pPr>
            <w:r w:rsidRPr="00A55A59">
              <w:rPr>
                <w:sz w:val="18"/>
                <w:szCs w:val="18"/>
              </w:rPr>
              <w:t>30</w:t>
            </w:r>
          </w:p>
        </w:tc>
        <w:tc>
          <w:tcPr>
            <w:tcW w:w="2809" w:type="dxa"/>
            <w:gridSpan w:val="3"/>
            <w:tcBorders>
              <w:top w:val="single" w:sz="6" w:space="0" w:color="auto"/>
              <w:left w:val="single" w:sz="6" w:space="0" w:color="auto"/>
              <w:bottom w:val="single" w:sz="6" w:space="0" w:color="auto"/>
              <w:right w:val="single" w:sz="6" w:space="0" w:color="auto"/>
            </w:tcBorders>
          </w:tcPr>
          <w:p w14:paraId="69910EA8" w14:textId="43A452E1" w:rsidR="00A55A59" w:rsidRPr="00A55A59" w:rsidRDefault="00A55A59" w:rsidP="00A55A59">
            <w:pPr>
              <w:rPr>
                <w:sz w:val="18"/>
                <w:szCs w:val="18"/>
              </w:rPr>
            </w:pPr>
            <w:r w:rsidRPr="00A55A59">
              <w:rPr>
                <w:sz w:val="18"/>
                <w:szCs w:val="18"/>
              </w:rPr>
              <w:t>Discharge from petroleum, glass, and metal refineries; erosion of natural deposits; discharge from mines and chemical manufacturers; runoff from livestock lots (feed additive)</w:t>
            </w:r>
          </w:p>
        </w:tc>
      </w:tr>
      <w:tr w:rsidR="00A55A59" w:rsidRPr="001F3468" w14:paraId="3C75DEB6" w14:textId="77777777" w:rsidTr="00A55A59">
        <w:trPr>
          <w:jc w:val="center"/>
        </w:trPr>
        <w:tc>
          <w:tcPr>
            <w:tcW w:w="10836" w:type="dxa"/>
            <w:gridSpan w:val="20"/>
            <w:tcBorders>
              <w:top w:val="single" w:sz="4" w:space="0" w:color="auto"/>
              <w:left w:val="single" w:sz="6" w:space="0" w:color="auto"/>
              <w:bottom w:val="single" w:sz="18" w:space="0" w:color="auto"/>
              <w:right w:val="single" w:sz="6" w:space="0" w:color="auto"/>
            </w:tcBorders>
            <w:vAlign w:val="center"/>
          </w:tcPr>
          <w:p w14:paraId="472A4A6C" w14:textId="77777777" w:rsidR="00A55A59" w:rsidRPr="00F41F91" w:rsidRDefault="00A55A59" w:rsidP="00A55A59">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55A59" w:rsidRPr="001F3468" w14:paraId="454686BB" w14:textId="77777777" w:rsidTr="00A55A59">
        <w:trPr>
          <w:jc w:val="center"/>
        </w:trPr>
        <w:tc>
          <w:tcPr>
            <w:tcW w:w="2267" w:type="dxa"/>
            <w:gridSpan w:val="3"/>
            <w:tcBorders>
              <w:top w:val="single" w:sz="18" w:space="0" w:color="auto"/>
              <w:left w:val="single" w:sz="6" w:space="0" w:color="auto"/>
              <w:bottom w:val="double" w:sz="6" w:space="0" w:color="auto"/>
            </w:tcBorders>
            <w:vAlign w:val="center"/>
          </w:tcPr>
          <w:p w14:paraId="10EDBEEB" w14:textId="77777777" w:rsidR="00A55A59" w:rsidRPr="00F41F91" w:rsidRDefault="00A55A59" w:rsidP="00A55A59">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A55A59" w:rsidRPr="00F41F91" w:rsidRDefault="00A55A59" w:rsidP="00A55A59">
            <w:pPr>
              <w:spacing w:before="40" w:after="40"/>
              <w:jc w:val="center"/>
              <w:rPr>
                <w:b/>
                <w:sz w:val="18"/>
              </w:rPr>
            </w:pPr>
            <w:r w:rsidRPr="00F41F91">
              <w:rPr>
                <w:b/>
                <w:sz w:val="18"/>
              </w:rPr>
              <w:t>Sample Date</w:t>
            </w:r>
          </w:p>
        </w:tc>
        <w:tc>
          <w:tcPr>
            <w:tcW w:w="1350" w:type="dxa"/>
            <w:gridSpan w:val="3"/>
            <w:tcBorders>
              <w:top w:val="single" w:sz="18" w:space="0" w:color="auto"/>
              <w:bottom w:val="double" w:sz="6" w:space="0" w:color="auto"/>
            </w:tcBorders>
            <w:vAlign w:val="center"/>
          </w:tcPr>
          <w:p w14:paraId="289AF984" w14:textId="77777777" w:rsidR="00A55A59" w:rsidRPr="00F41F91" w:rsidRDefault="00A55A59" w:rsidP="00A55A59">
            <w:pPr>
              <w:spacing w:before="40" w:after="40"/>
              <w:jc w:val="center"/>
              <w:rPr>
                <w:b/>
                <w:sz w:val="18"/>
              </w:rPr>
            </w:pPr>
            <w:r w:rsidRPr="00F41F91">
              <w:rPr>
                <w:b/>
                <w:sz w:val="18"/>
              </w:rPr>
              <w:t>Level Detected</w:t>
            </w:r>
          </w:p>
        </w:tc>
        <w:tc>
          <w:tcPr>
            <w:tcW w:w="1440" w:type="dxa"/>
            <w:gridSpan w:val="3"/>
            <w:tcBorders>
              <w:top w:val="single" w:sz="18" w:space="0" w:color="auto"/>
              <w:bottom w:val="double" w:sz="6" w:space="0" w:color="auto"/>
            </w:tcBorders>
            <w:vAlign w:val="center"/>
          </w:tcPr>
          <w:p w14:paraId="5C630E53" w14:textId="77777777" w:rsidR="00A55A59" w:rsidRPr="00F41F91" w:rsidRDefault="00A55A59" w:rsidP="00A55A5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A55A59" w:rsidRPr="00F41F91" w:rsidRDefault="00A55A59" w:rsidP="00A55A59">
            <w:pPr>
              <w:spacing w:before="40" w:after="40"/>
              <w:jc w:val="center"/>
              <w:rPr>
                <w:b/>
                <w:sz w:val="18"/>
              </w:rPr>
            </w:pPr>
            <w:r>
              <w:rPr>
                <w:b/>
                <w:bCs/>
              </w:rPr>
              <w:t>S</w:t>
            </w:r>
            <w:r w:rsidRPr="00F41F91">
              <w:rPr>
                <w:b/>
                <w:bCs/>
              </w:rPr>
              <w:t>MCL</w:t>
            </w:r>
          </w:p>
        </w:tc>
        <w:tc>
          <w:tcPr>
            <w:tcW w:w="1080" w:type="dxa"/>
            <w:gridSpan w:val="3"/>
            <w:tcBorders>
              <w:top w:val="single" w:sz="18" w:space="0" w:color="auto"/>
              <w:bottom w:val="double" w:sz="6" w:space="0" w:color="auto"/>
            </w:tcBorders>
            <w:vAlign w:val="center"/>
          </w:tcPr>
          <w:p w14:paraId="52D5939D" w14:textId="77777777" w:rsidR="00A55A59" w:rsidRPr="00F41F91" w:rsidRDefault="00A55A59" w:rsidP="00A55A59">
            <w:pPr>
              <w:spacing w:before="40" w:after="40"/>
              <w:jc w:val="center"/>
              <w:rPr>
                <w:b/>
                <w:sz w:val="18"/>
              </w:rPr>
            </w:pPr>
            <w:r w:rsidRPr="00F41F91">
              <w:rPr>
                <w:b/>
                <w:sz w:val="18"/>
              </w:rPr>
              <w:t>PHG</w:t>
            </w:r>
            <w:r w:rsidRPr="00F41F91">
              <w:rPr>
                <w:b/>
                <w:sz w:val="18"/>
              </w:rPr>
              <w:br/>
              <w:t>(MCLG)</w:t>
            </w:r>
          </w:p>
        </w:tc>
        <w:tc>
          <w:tcPr>
            <w:tcW w:w="2809" w:type="dxa"/>
            <w:gridSpan w:val="3"/>
            <w:tcBorders>
              <w:top w:val="single" w:sz="18" w:space="0" w:color="auto"/>
              <w:bottom w:val="double" w:sz="6" w:space="0" w:color="auto"/>
              <w:right w:val="single" w:sz="6" w:space="0" w:color="auto"/>
            </w:tcBorders>
            <w:vAlign w:val="center"/>
          </w:tcPr>
          <w:p w14:paraId="668CDEA6" w14:textId="77777777" w:rsidR="00A55A59" w:rsidRPr="00F41F91" w:rsidRDefault="00A55A59" w:rsidP="00A55A59">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55A59" w:rsidRPr="001F3468" w14:paraId="51CC94F2" w14:textId="77777777" w:rsidTr="00A55A59">
        <w:trPr>
          <w:trHeight w:val="432"/>
          <w:jc w:val="center"/>
        </w:trPr>
        <w:tc>
          <w:tcPr>
            <w:tcW w:w="2267" w:type="dxa"/>
            <w:gridSpan w:val="3"/>
            <w:tcBorders>
              <w:left w:val="single" w:sz="6" w:space="0" w:color="auto"/>
            </w:tcBorders>
          </w:tcPr>
          <w:p w14:paraId="3DAB9A83" w14:textId="76EE9695" w:rsidR="00A55A59" w:rsidRPr="00F41F91" w:rsidRDefault="00A55A59" w:rsidP="00A55A59">
            <w:pPr>
              <w:rPr>
                <w:sz w:val="18"/>
              </w:rPr>
            </w:pPr>
            <w:r>
              <w:rPr>
                <w:sz w:val="18"/>
              </w:rPr>
              <w:t xml:space="preserve"> Turbidity, Units</w:t>
            </w:r>
          </w:p>
        </w:tc>
        <w:tc>
          <w:tcPr>
            <w:tcW w:w="990" w:type="dxa"/>
            <w:gridSpan w:val="2"/>
          </w:tcPr>
          <w:p w14:paraId="7B53609D" w14:textId="2C250B09" w:rsidR="00A55A59" w:rsidRPr="00F41F91" w:rsidRDefault="00A55A59" w:rsidP="00A55A59">
            <w:pPr>
              <w:jc w:val="center"/>
              <w:rPr>
                <w:sz w:val="18"/>
              </w:rPr>
            </w:pPr>
            <w:r>
              <w:rPr>
                <w:sz w:val="18"/>
              </w:rPr>
              <w:t>2018</w:t>
            </w:r>
          </w:p>
        </w:tc>
        <w:tc>
          <w:tcPr>
            <w:tcW w:w="1350" w:type="dxa"/>
            <w:gridSpan w:val="3"/>
          </w:tcPr>
          <w:p w14:paraId="48AE5CBF" w14:textId="7F0FC2B2" w:rsidR="00A55A59" w:rsidRPr="00F41F91" w:rsidRDefault="00A55A59" w:rsidP="00A55A59">
            <w:pPr>
              <w:jc w:val="center"/>
              <w:rPr>
                <w:sz w:val="18"/>
              </w:rPr>
            </w:pPr>
            <w:r>
              <w:rPr>
                <w:sz w:val="18"/>
              </w:rPr>
              <w:t>0.58</w:t>
            </w:r>
          </w:p>
        </w:tc>
        <w:tc>
          <w:tcPr>
            <w:tcW w:w="1440" w:type="dxa"/>
            <w:gridSpan w:val="3"/>
          </w:tcPr>
          <w:p w14:paraId="6428F303" w14:textId="35F645CB" w:rsidR="00A55A59" w:rsidRPr="00F41F91" w:rsidRDefault="00A55A59" w:rsidP="00A55A59">
            <w:pPr>
              <w:jc w:val="center"/>
              <w:rPr>
                <w:sz w:val="18"/>
              </w:rPr>
            </w:pPr>
            <w:r>
              <w:rPr>
                <w:sz w:val="18"/>
              </w:rPr>
              <w:t>0.58</w:t>
            </w:r>
          </w:p>
        </w:tc>
        <w:tc>
          <w:tcPr>
            <w:tcW w:w="900" w:type="dxa"/>
            <w:gridSpan w:val="3"/>
          </w:tcPr>
          <w:p w14:paraId="11FF9BF3" w14:textId="43E05161" w:rsidR="00A55A59" w:rsidRPr="00F41F91" w:rsidRDefault="00A55A59" w:rsidP="00A55A59">
            <w:pPr>
              <w:jc w:val="center"/>
              <w:rPr>
                <w:sz w:val="18"/>
              </w:rPr>
            </w:pPr>
            <w:r>
              <w:rPr>
                <w:sz w:val="18"/>
              </w:rPr>
              <w:t>5</w:t>
            </w:r>
          </w:p>
        </w:tc>
        <w:tc>
          <w:tcPr>
            <w:tcW w:w="1080" w:type="dxa"/>
            <w:gridSpan w:val="3"/>
          </w:tcPr>
          <w:p w14:paraId="160E754C" w14:textId="767B217D" w:rsidR="00A55A59" w:rsidRPr="00F41F91" w:rsidRDefault="00A55A59" w:rsidP="00A55A59">
            <w:pPr>
              <w:jc w:val="center"/>
              <w:rPr>
                <w:sz w:val="18"/>
              </w:rPr>
            </w:pPr>
            <w:r>
              <w:rPr>
                <w:sz w:val="18"/>
              </w:rPr>
              <w:t>N/A</w:t>
            </w:r>
          </w:p>
        </w:tc>
        <w:tc>
          <w:tcPr>
            <w:tcW w:w="2809" w:type="dxa"/>
            <w:gridSpan w:val="3"/>
            <w:tcBorders>
              <w:right w:val="single" w:sz="6" w:space="0" w:color="auto"/>
            </w:tcBorders>
          </w:tcPr>
          <w:p w14:paraId="43B6AB0B" w14:textId="541A310A" w:rsidR="00A55A59" w:rsidRPr="00F41F91" w:rsidRDefault="00A55A59" w:rsidP="00A55A59">
            <w:pPr>
              <w:rPr>
                <w:sz w:val="18"/>
              </w:rPr>
            </w:pPr>
            <w:r>
              <w:rPr>
                <w:sz w:val="18"/>
              </w:rPr>
              <w:t>Soil runoff</w:t>
            </w:r>
          </w:p>
        </w:tc>
      </w:tr>
      <w:tr w:rsidR="00A55A59" w:rsidRPr="00C842E4" w14:paraId="65FA07C6" w14:textId="77777777" w:rsidTr="00A55A59">
        <w:tblPrEx>
          <w:tblCellMar>
            <w:left w:w="108" w:type="dxa"/>
            <w:right w:w="108" w:type="dxa"/>
          </w:tblCellMar>
        </w:tblPrEx>
        <w:trPr>
          <w:trHeight w:val="504"/>
          <w:jc w:val="center"/>
        </w:trPr>
        <w:tc>
          <w:tcPr>
            <w:tcW w:w="2267" w:type="dxa"/>
            <w:gridSpan w:val="3"/>
            <w:tcBorders>
              <w:left w:val="single" w:sz="6" w:space="0" w:color="auto"/>
            </w:tcBorders>
          </w:tcPr>
          <w:p w14:paraId="1DDF89F9" w14:textId="77777777" w:rsidR="00A55A59" w:rsidRPr="00C842E4" w:rsidRDefault="00A55A59" w:rsidP="00B21A77">
            <w:pPr>
              <w:spacing w:before="40" w:after="40"/>
              <w:rPr>
                <w:sz w:val="18"/>
                <w:szCs w:val="18"/>
              </w:rPr>
            </w:pPr>
            <w:r w:rsidRPr="00C842E4">
              <w:rPr>
                <w:sz w:val="18"/>
                <w:szCs w:val="18"/>
              </w:rPr>
              <w:t xml:space="preserve">Specific Conductance, </w:t>
            </w:r>
            <w:r w:rsidRPr="00DE664F">
              <w:rPr>
                <w:sz w:val="18"/>
                <w:szCs w:val="18"/>
              </w:rPr>
              <w:t>µS/cm</w:t>
            </w:r>
          </w:p>
        </w:tc>
        <w:tc>
          <w:tcPr>
            <w:tcW w:w="990" w:type="dxa"/>
            <w:gridSpan w:val="2"/>
          </w:tcPr>
          <w:p w14:paraId="23BCE050" w14:textId="1F87F8DF" w:rsidR="00A55A59" w:rsidRPr="00C842E4" w:rsidRDefault="00A55A59" w:rsidP="00B21A77">
            <w:pPr>
              <w:jc w:val="center"/>
              <w:rPr>
                <w:sz w:val="18"/>
                <w:szCs w:val="18"/>
              </w:rPr>
            </w:pPr>
            <w:r>
              <w:rPr>
                <w:sz w:val="18"/>
                <w:szCs w:val="18"/>
              </w:rPr>
              <w:t>2018</w:t>
            </w:r>
          </w:p>
        </w:tc>
        <w:tc>
          <w:tcPr>
            <w:tcW w:w="1350" w:type="dxa"/>
            <w:gridSpan w:val="3"/>
          </w:tcPr>
          <w:p w14:paraId="1FF62226" w14:textId="0AEFF689" w:rsidR="00A55A59" w:rsidRPr="00C842E4" w:rsidRDefault="00A55A59" w:rsidP="00B21A77">
            <w:pPr>
              <w:spacing w:before="40" w:after="40"/>
              <w:jc w:val="center"/>
              <w:rPr>
                <w:sz w:val="18"/>
                <w:szCs w:val="18"/>
              </w:rPr>
            </w:pPr>
            <w:r>
              <w:rPr>
                <w:sz w:val="18"/>
                <w:szCs w:val="18"/>
              </w:rPr>
              <w:t>830</w:t>
            </w:r>
          </w:p>
        </w:tc>
        <w:tc>
          <w:tcPr>
            <w:tcW w:w="1440" w:type="dxa"/>
            <w:gridSpan w:val="3"/>
          </w:tcPr>
          <w:p w14:paraId="4088D16A" w14:textId="502798C3" w:rsidR="00A55A59" w:rsidRPr="00C842E4" w:rsidRDefault="00A55A59" w:rsidP="00B21A77">
            <w:pPr>
              <w:spacing w:before="40" w:after="40"/>
              <w:jc w:val="center"/>
              <w:rPr>
                <w:sz w:val="18"/>
                <w:szCs w:val="18"/>
              </w:rPr>
            </w:pPr>
            <w:r>
              <w:rPr>
                <w:sz w:val="18"/>
                <w:szCs w:val="18"/>
              </w:rPr>
              <w:t>830</w:t>
            </w:r>
          </w:p>
        </w:tc>
        <w:tc>
          <w:tcPr>
            <w:tcW w:w="900" w:type="dxa"/>
            <w:gridSpan w:val="3"/>
          </w:tcPr>
          <w:p w14:paraId="5BD69F88" w14:textId="77777777" w:rsidR="00A55A59" w:rsidRPr="00C842E4" w:rsidRDefault="00A55A59" w:rsidP="00B21A77">
            <w:pPr>
              <w:spacing w:before="20" w:after="20"/>
              <w:jc w:val="center"/>
              <w:rPr>
                <w:sz w:val="18"/>
                <w:szCs w:val="18"/>
              </w:rPr>
            </w:pPr>
            <w:r w:rsidRPr="00C842E4">
              <w:rPr>
                <w:sz w:val="18"/>
                <w:szCs w:val="18"/>
              </w:rPr>
              <w:t>1600</w:t>
            </w:r>
          </w:p>
        </w:tc>
        <w:tc>
          <w:tcPr>
            <w:tcW w:w="1080" w:type="dxa"/>
            <w:gridSpan w:val="3"/>
          </w:tcPr>
          <w:p w14:paraId="53B2FDF2" w14:textId="77777777" w:rsidR="00A55A59" w:rsidRPr="00C842E4" w:rsidRDefault="00A55A59" w:rsidP="00B21A77">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14C50914" w14:textId="77777777" w:rsidR="00A55A59" w:rsidRPr="00C842E4" w:rsidRDefault="00A55A59" w:rsidP="00B21A77">
            <w:pPr>
              <w:spacing w:before="20" w:after="20"/>
              <w:rPr>
                <w:sz w:val="18"/>
                <w:szCs w:val="18"/>
              </w:rPr>
            </w:pPr>
            <w:r w:rsidRPr="00C842E4">
              <w:rPr>
                <w:sz w:val="18"/>
                <w:szCs w:val="18"/>
              </w:rPr>
              <w:t>Substances that form ions when in water; seawater influence</w:t>
            </w:r>
          </w:p>
        </w:tc>
      </w:tr>
      <w:tr w:rsidR="00A55A59" w:rsidRPr="00C842E4" w14:paraId="7D4A4BDA" w14:textId="77777777" w:rsidTr="00A55A59">
        <w:tblPrEx>
          <w:tblCellMar>
            <w:left w:w="108" w:type="dxa"/>
            <w:right w:w="108" w:type="dxa"/>
          </w:tblCellMar>
        </w:tblPrEx>
        <w:trPr>
          <w:trHeight w:val="504"/>
          <w:jc w:val="center"/>
        </w:trPr>
        <w:tc>
          <w:tcPr>
            <w:tcW w:w="2267" w:type="dxa"/>
            <w:gridSpan w:val="3"/>
            <w:tcBorders>
              <w:left w:val="single" w:sz="6" w:space="0" w:color="auto"/>
            </w:tcBorders>
          </w:tcPr>
          <w:p w14:paraId="44092A05" w14:textId="15FCB3DC" w:rsidR="00A55A59" w:rsidRPr="00C842E4" w:rsidRDefault="00A55A59" w:rsidP="00B21A77">
            <w:pPr>
              <w:spacing w:before="40" w:after="40"/>
              <w:rPr>
                <w:sz w:val="18"/>
                <w:szCs w:val="18"/>
              </w:rPr>
            </w:pPr>
            <w:r w:rsidRPr="00C842E4">
              <w:rPr>
                <w:sz w:val="18"/>
                <w:szCs w:val="18"/>
              </w:rPr>
              <w:lastRenderedPageBreak/>
              <w:t xml:space="preserve">Chloride, </w:t>
            </w:r>
            <w:r>
              <w:rPr>
                <w:sz w:val="18"/>
                <w:szCs w:val="18"/>
              </w:rPr>
              <w:t>mg/L</w:t>
            </w:r>
          </w:p>
        </w:tc>
        <w:tc>
          <w:tcPr>
            <w:tcW w:w="990" w:type="dxa"/>
            <w:gridSpan w:val="2"/>
          </w:tcPr>
          <w:p w14:paraId="2E9DDBA8" w14:textId="4EE3EDC5" w:rsidR="00A55A59" w:rsidRPr="00C842E4" w:rsidRDefault="00A55A59" w:rsidP="00B21A77">
            <w:pPr>
              <w:jc w:val="center"/>
              <w:rPr>
                <w:sz w:val="18"/>
                <w:szCs w:val="18"/>
              </w:rPr>
            </w:pPr>
            <w:r>
              <w:rPr>
                <w:sz w:val="18"/>
                <w:szCs w:val="18"/>
              </w:rPr>
              <w:t>2018</w:t>
            </w:r>
          </w:p>
        </w:tc>
        <w:tc>
          <w:tcPr>
            <w:tcW w:w="1350" w:type="dxa"/>
            <w:gridSpan w:val="3"/>
          </w:tcPr>
          <w:p w14:paraId="79008DB3" w14:textId="4B5411C6" w:rsidR="00A55A59" w:rsidRPr="00C842E4" w:rsidRDefault="00A55A59" w:rsidP="00B21A77">
            <w:pPr>
              <w:spacing w:before="40" w:after="40"/>
              <w:jc w:val="center"/>
              <w:rPr>
                <w:sz w:val="18"/>
                <w:szCs w:val="18"/>
              </w:rPr>
            </w:pPr>
            <w:r>
              <w:rPr>
                <w:sz w:val="18"/>
                <w:szCs w:val="18"/>
              </w:rPr>
              <w:t>50</w:t>
            </w:r>
          </w:p>
        </w:tc>
        <w:tc>
          <w:tcPr>
            <w:tcW w:w="1440" w:type="dxa"/>
            <w:gridSpan w:val="3"/>
          </w:tcPr>
          <w:p w14:paraId="25490BC8" w14:textId="21DACDD4" w:rsidR="00A55A59" w:rsidRPr="00C842E4" w:rsidRDefault="00A55A59" w:rsidP="00B21A77">
            <w:pPr>
              <w:spacing w:before="40" w:after="40"/>
              <w:jc w:val="center"/>
              <w:rPr>
                <w:sz w:val="18"/>
                <w:szCs w:val="18"/>
              </w:rPr>
            </w:pPr>
            <w:r>
              <w:rPr>
                <w:sz w:val="18"/>
                <w:szCs w:val="18"/>
              </w:rPr>
              <w:t>50</w:t>
            </w:r>
          </w:p>
        </w:tc>
        <w:tc>
          <w:tcPr>
            <w:tcW w:w="900" w:type="dxa"/>
            <w:gridSpan w:val="3"/>
          </w:tcPr>
          <w:p w14:paraId="7E55C5F4" w14:textId="77777777" w:rsidR="00A55A59" w:rsidRPr="00C842E4" w:rsidRDefault="00A55A59" w:rsidP="00B21A77">
            <w:pPr>
              <w:spacing w:before="20" w:after="20"/>
              <w:jc w:val="center"/>
              <w:rPr>
                <w:sz w:val="18"/>
                <w:szCs w:val="18"/>
              </w:rPr>
            </w:pPr>
            <w:r w:rsidRPr="00C842E4">
              <w:rPr>
                <w:sz w:val="18"/>
                <w:szCs w:val="18"/>
              </w:rPr>
              <w:t>500</w:t>
            </w:r>
          </w:p>
        </w:tc>
        <w:tc>
          <w:tcPr>
            <w:tcW w:w="1080" w:type="dxa"/>
            <w:gridSpan w:val="3"/>
          </w:tcPr>
          <w:p w14:paraId="3B981ABA" w14:textId="77777777" w:rsidR="00A55A59" w:rsidRPr="00C842E4" w:rsidRDefault="00A55A59" w:rsidP="00B21A77">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5546196D" w14:textId="77777777" w:rsidR="00A55A59" w:rsidRPr="00C842E4" w:rsidRDefault="00A55A59" w:rsidP="00B21A77">
            <w:pPr>
              <w:spacing w:before="20" w:after="20"/>
              <w:rPr>
                <w:sz w:val="18"/>
                <w:szCs w:val="18"/>
              </w:rPr>
            </w:pPr>
            <w:r w:rsidRPr="00C842E4">
              <w:rPr>
                <w:sz w:val="18"/>
                <w:szCs w:val="18"/>
              </w:rPr>
              <w:t>Runoff/leaching from natural deposits; seawater influence</w:t>
            </w:r>
          </w:p>
        </w:tc>
      </w:tr>
      <w:tr w:rsidR="00A55A59" w:rsidRPr="00C842E4" w14:paraId="256FED01" w14:textId="77777777" w:rsidTr="00A55A59">
        <w:tblPrEx>
          <w:tblCellMar>
            <w:left w:w="108" w:type="dxa"/>
            <w:right w:w="108" w:type="dxa"/>
          </w:tblCellMar>
        </w:tblPrEx>
        <w:trPr>
          <w:trHeight w:val="504"/>
          <w:jc w:val="center"/>
        </w:trPr>
        <w:tc>
          <w:tcPr>
            <w:tcW w:w="2267" w:type="dxa"/>
            <w:gridSpan w:val="3"/>
            <w:tcBorders>
              <w:left w:val="single" w:sz="6" w:space="0" w:color="auto"/>
            </w:tcBorders>
          </w:tcPr>
          <w:p w14:paraId="264CE18F" w14:textId="77777777" w:rsidR="00A55A59" w:rsidRPr="00C842E4" w:rsidRDefault="00A55A59" w:rsidP="00B21A77">
            <w:pPr>
              <w:spacing w:before="40" w:after="40"/>
              <w:rPr>
                <w:sz w:val="18"/>
                <w:szCs w:val="18"/>
              </w:rPr>
            </w:pPr>
            <w:r w:rsidRPr="00C842E4">
              <w:rPr>
                <w:sz w:val="18"/>
                <w:szCs w:val="18"/>
              </w:rPr>
              <w:t>Color, Units</w:t>
            </w:r>
          </w:p>
        </w:tc>
        <w:tc>
          <w:tcPr>
            <w:tcW w:w="990" w:type="dxa"/>
            <w:gridSpan w:val="2"/>
          </w:tcPr>
          <w:p w14:paraId="6E75EC0F" w14:textId="69257751" w:rsidR="00A55A59" w:rsidRPr="00C842E4" w:rsidRDefault="00A55A59" w:rsidP="00B21A77">
            <w:pPr>
              <w:jc w:val="center"/>
              <w:rPr>
                <w:sz w:val="18"/>
                <w:szCs w:val="18"/>
              </w:rPr>
            </w:pPr>
            <w:r>
              <w:rPr>
                <w:sz w:val="18"/>
                <w:szCs w:val="18"/>
              </w:rPr>
              <w:t>2018</w:t>
            </w:r>
          </w:p>
        </w:tc>
        <w:tc>
          <w:tcPr>
            <w:tcW w:w="1350" w:type="dxa"/>
            <w:gridSpan w:val="3"/>
          </w:tcPr>
          <w:p w14:paraId="3CEDF5BC" w14:textId="2BC17A90" w:rsidR="00A55A59" w:rsidRPr="00C842E4" w:rsidRDefault="00A55A59" w:rsidP="00B21A77">
            <w:pPr>
              <w:spacing w:before="40" w:after="40"/>
              <w:jc w:val="center"/>
              <w:rPr>
                <w:sz w:val="18"/>
                <w:szCs w:val="18"/>
              </w:rPr>
            </w:pPr>
            <w:r>
              <w:rPr>
                <w:sz w:val="18"/>
                <w:szCs w:val="18"/>
              </w:rPr>
              <w:t>2</w:t>
            </w:r>
          </w:p>
        </w:tc>
        <w:tc>
          <w:tcPr>
            <w:tcW w:w="1440" w:type="dxa"/>
            <w:gridSpan w:val="3"/>
          </w:tcPr>
          <w:p w14:paraId="0FF8F18F" w14:textId="485F86CF" w:rsidR="00A55A59" w:rsidRPr="00C842E4" w:rsidRDefault="00A55A59" w:rsidP="00B21A77">
            <w:pPr>
              <w:spacing w:before="40" w:after="40"/>
              <w:jc w:val="center"/>
              <w:rPr>
                <w:sz w:val="18"/>
                <w:szCs w:val="18"/>
              </w:rPr>
            </w:pPr>
            <w:r>
              <w:rPr>
                <w:sz w:val="18"/>
                <w:szCs w:val="18"/>
              </w:rPr>
              <w:t>2</w:t>
            </w:r>
          </w:p>
        </w:tc>
        <w:tc>
          <w:tcPr>
            <w:tcW w:w="900" w:type="dxa"/>
            <w:gridSpan w:val="3"/>
          </w:tcPr>
          <w:p w14:paraId="5C57C0A2" w14:textId="77777777" w:rsidR="00A55A59" w:rsidRPr="00C842E4" w:rsidRDefault="00A55A59" w:rsidP="00B21A77">
            <w:pPr>
              <w:spacing w:before="20" w:after="20"/>
              <w:jc w:val="center"/>
              <w:rPr>
                <w:sz w:val="18"/>
                <w:szCs w:val="18"/>
              </w:rPr>
            </w:pPr>
            <w:r w:rsidRPr="00C842E4">
              <w:rPr>
                <w:sz w:val="18"/>
                <w:szCs w:val="18"/>
              </w:rPr>
              <w:t>15</w:t>
            </w:r>
          </w:p>
        </w:tc>
        <w:tc>
          <w:tcPr>
            <w:tcW w:w="1080" w:type="dxa"/>
            <w:gridSpan w:val="3"/>
          </w:tcPr>
          <w:p w14:paraId="2D85DDD8" w14:textId="77777777" w:rsidR="00A55A59" w:rsidRPr="00C842E4" w:rsidRDefault="00A55A59" w:rsidP="00B21A77">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039C7CE4" w14:textId="77777777" w:rsidR="00A55A59" w:rsidRPr="00C842E4" w:rsidRDefault="00A55A59" w:rsidP="00B21A77">
            <w:pPr>
              <w:spacing w:before="20" w:after="20"/>
              <w:rPr>
                <w:sz w:val="18"/>
                <w:szCs w:val="18"/>
              </w:rPr>
            </w:pPr>
            <w:r w:rsidRPr="00C842E4">
              <w:rPr>
                <w:sz w:val="18"/>
                <w:szCs w:val="18"/>
              </w:rPr>
              <w:t>Naturally-occurring organic materials</w:t>
            </w:r>
          </w:p>
        </w:tc>
      </w:tr>
      <w:tr w:rsidR="00A55A59" w:rsidRPr="00C842E4" w14:paraId="3B502026" w14:textId="77777777" w:rsidTr="00A55A59">
        <w:tblPrEx>
          <w:tblCellMar>
            <w:left w:w="108" w:type="dxa"/>
            <w:right w:w="108" w:type="dxa"/>
          </w:tblCellMar>
        </w:tblPrEx>
        <w:trPr>
          <w:trHeight w:val="504"/>
          <w:jc w:val="center"/>
        </w:trPr>
        <w:tc>
          <w:tcPr>
            <w:tcW w:w="2267" w:type="dxa"/>
            <w:gridSpan w:val="3"/>
            <w:tcBorders>
              <w:left w:val="single" w:sz="6" w:space="0" w:color="auto"/>
            </w:tcBorders>
          </w:tcPr>
          <w:p w14:paraId="51E3FF5A" w14:textId="3AD1723D" w:rsidR="00A55A59" w:rsidRPr="00C842E4" w:rsidRDefault="00A55A59" w:rsidP="00B21A77">
            <w:pPr>
              <w:spacing w:before="40" w:after="40"/>
              <w:rPr>
                <w:sz w:val="18"/>
                <w:szCs w:val="18"/>
              </w:rPr>
            </w:pPr>
            <w:r w:rsidRPr="00C842E4">
              <w:rPr>
                <w:sz w:val="18"/>
                <w:szCs w:val="18"/>
              </w:rPr>
              <w:t xml:space="preserve">Sulfate, </w:t>
            </w:r>
            <w:r>
              <w:rPr>
                <w:sz w:val="18"/>
                <w:szCs w:val="18"/>
              </w:rPr>
              <w:t>mg/L</w:t>
            </w:r>
          </w:p>
        </w:tc>
        <w:tc>
          <w:tcPr>
            <w:tcW w:w="990" w:type="dxa"/>
            <w:gridSpan w:val="2"/>
          </w:tcPr>
          <w:p w14:paraId="32C7FE2E" w14:textId="20DA160C" w:rsidR="00A55A59" w:rsidRPr="00C842E4" w:rsidRDefault="00A55A59" w:rsidP="00B21A77">
            <w:pPr>
              <w:jc w:val="center"/>
              <w:rPr>
                <w:sz w:val="18"/>
                <w:szCs w:val="18"/>
              </w:rPr>
            </w:pPr>
            <w:r>
              <w:rPr>
                <w:sz w:val="18"/>
                <w:szCs w:val="18"/>
              </w:rPr>
              <w:t>2018</w:t>
            </w:r>
          </w:p>
        </w:tc>
        <w:tc>
          <w:tcPr>
            <w:tcW w:w="1350" w:type="dxa"/>
            <w:gridSpan w:val="3"/>
          </w:tcPr>
          <w:p w14:paraId="3D6F066C" w14:textId="4E4F964F" w:rsidR="00A55A59" w:rsidRPr="00C842E4" w:rsidRDefault="00A55A59" w:rsidP="00B21A77">
            <w:pPr>
              <w:spacing w:before="40" w:after="40"/>
              <w:jc w:val="center"/>
              <w:rPr>
                <w:sz w:val="18"/>
                <w:szCs w:val="18"/>
              </w:rPr>
            </w:pPr>
            <w:r>
              <w:rPr>
                <w:sz w:val="18"/>
                <w:szCs w:val="18"/>
              </w:rPr>
              <w:t>170</w:t>
            </w:r>
          </w:p>
        </w:tc>
        <w:tc>
          <w:tcPr>
            <w:tcW w:w="1440" w:type="dxa"/>
            <w:gridSpan w:val="3"/>
          </w:tcPr>
          <w:p w14:paraId="675643A9" w14:textId="7675DDA8" w:rsidR="00A55A59" w:rsidRPr="00C842E4" w:rsidRDefault="00A55A59" w:rsidP="00B21A77">
            <w:pPr>
              <w:spacing w:before="40" w:after="40"/>
              <w:jc w:val="center"/>
              <w:rPr>
                <w:sz w:val="18"/>
                <w:szCs w:val="18"/>
              </w:rPr>
            </w:pPr>
            <w:r>
              <w:rPr>
                <w:sz w:val="18"/>
                <w:szCs w:val="18"/>
              </w:rPr>
              <w:t>170</w:t>
            </w:r>
          </w:p>
        </w:tc>
        <w:tc>
          <w:tcPr>
            <w:tcW w:w="900" w:type="dxa"/>
            <w:gridSpan w:val="3"/>
          </w:tcPr>
          <w:p w14:paraId="736E8FD8" w14:textId="77777777" w:rsidR="00A55A59" w:rsidRPr="00C842E4" w:rsidRDefault="00A55A59" w:rsidP="00B21A77">
            <w:pPr>
              <w:spacing w:before="20" w:after="20"/>
              <w:jc w:val="center"/>
              <w:rPr>
                <w:sz w:val="18"/>
                <w:szCs w:val="18"/>
              </w:rPr>
            </w:pPr>
            <w:r w:rsidRPr="00C842E4">
              <w:rPr>
                <w:sz w:val="18"/>
                <w:szCs w:val="18"/>
              </w:rPr>
              <w:t>500</w:t>
            </w:r>
          </w:p>
        </w:tc>
        <w:tc>
          <w:tcPr>
            <w:tcW w:w="1080" w:type="dxa"/>
            <w:gridSpan w:val="3"/>
          </w:tcPr>
          <w:p w14:paraId="73914F6C" w14:textId="77777777" w:rsidR="00A55A59" w:rsidRPr="00C842E4" w:rsidRDefault="00A55A59" w:rsidP="00B21A77">
            <w:pPr>
              <w:spacing w:before="20" w:after="20"/>
              <w:jc w:val="center"/>
              <w:rPr>
                <w:sz w:val="18"/>
                <w:szCs w:val="18"/>
              </w:rPr>
            </w:pPr>
            <w:r w:rsidRPr="00C842E4">
              <w:rPr>
                <w:sz w:val="18"/>
                <w:szCs w:val="18"/>
              </w:rPr>
              <w:t>N/A</w:t>
            </w:r>
          </w:p>
        </w:tc>
        <w:tc>
          <w:tcPr>
            <w:tcW w:w="2809" w:type="dxa"/>
            <w:gridSpan w:val="3"/>
            <w:tcBorders>
              <w:right w:val="single" w:sz="6" w:space="0" w:color="auto"/>
            </w:tcBorders>
          </w:tcPr>
          <w:p w14:paraId="28A0C91D" w14:textId="77777777" w:rsidR="00A55A59" w:rsidRPr="00C842E4" w:rsidRDefault="00A55A59" w:rsidP="00B21A77">
            <w:pPr>
              <w:spacing w:before="20" w:after="20"/>
              <w:rPr>
                <w:sz w:val="18"/>
                <w:szCs w:val="18"/>
              </w:rPr>
            </w:pPr>
            <w:r w:rsidRPr="00C842E4">
              <w:rPr>
                <w:sz w:val="18"/>
                <w:szCs w:val="18"/>
              </w:rPr>
              <w:t>Runoff/leaching from natural deposits; industrial wastes</w:t>
            </w:r>
          </w:p>
        </w:tc>
      </w:tr>
      <w:tr w:rsidR="00A55A59" w:rsidRPr="00C842E4" w14:paraId="4A185279" w14:textId="77777777" w:rsidTr="00A55A59">
        <w:tblPrEx>
          <w:tblCellMar>
            <w:left w:w="108" w:type="dxa"/>
            <w:right w:w="108" w:type="dxa"/>
          </w:tblCellMar>
        </w:tblPrEx>
        <w:trPr>
          <w:trHeight w:val="504"/>
          <w:jc w:val="center"/>
        </w:trPr>
        <w:tc>
          <w:tcPr>
            <w:tcW w:w="2267" w:type="dxa"/>
            <w:gridSpan w:val="3"/>
            <w:tcBorders>
              <w:left w:val="single" w:sz="6" w:space="0" w:color="auto"/>
              <w:bottom w:val="single" w:sz="4" w:space="0" w:color="auto"/>
            </w:tcBorders>
          </w:tcPr>
          <w:p w14:paraId="0BEE17A4" w14:textId="72DA8F98" w:rsidR="00A55A59" w:rsidRPr="00C842E4" w:rsidRDefault="00A55A59" w:rsidP="00B21A77">
            <w:pPr>
              <w:spacing w:before="40" w:after="40"/>
              <w:rPr>
                <w:sz w:val="18"/>
                <w:szCs w:val="18"/>
              </w:rPr>
            </w:pPr>
            <w:r w:rsidRPr="00C842E4">
              <w:rPr>
                <w:sz w:val="18"/>
                <w:szCs w:val="18"/>
              </w:rPr>
              <w:t xml:space="preserve">Total Dissolved Solids, </w:t>
            </w:r>
            <w:r>
              <w:rPr>
                <w:sz w:val="18"/>
                <w:szCs w:val="18"/>
              </w:rPr>
              <w:t>mg/L</w:t>
            </w:r>
          </w:p>
        </w:tc>
        <w:tc>
          <w:tcPr>
            <w:tcW w:w="990" w:type="dxa"/>
            <w:gridSpan w:val="2"/>
            <w:tcBorders>
              <w:bottom w:val="single" w:sz="4" w:space="0" w:color="auto"/>
            </w:tcBorders>
          </w:tcPr>
          <w:p w14:paraId="480DAD25" w14:textId="31910456" w:rsidR="00A55A59" w:rsidRDefault="00A55A59" w:rsidP="00B21A77">
            <w:pPr>
              <w:jc w:val="center"/>
            </w:pPr>
            <w:r>
              <w:rPr>
                <w:sz w:val="18"/>
              </w:rPr>
              <w:t>2018</w:t>
            </w:r>
          </w:p>
        </w:tc>
        <w:tc>
          <w:tcPr>
            <w:tcW w:w="1350" w:type="dxa"/>
            <w:gridSpan w:val="3"/>
            <w:tcBorders>
              <w:bottom w:val="single" w:sz="4" w:space="0" w:color="auto"/>
            </w:tcBorders>
          </w:tcPr>
          <w:p w14:paraId="4FB8319E" w14:textId="433D7B0F" w:rsidR="00A55A59" w:rsidRDefault="00A55A59" w:rsidP="00B21A77">
            <w:pPr>
              <w:spacing w:before="40" w:after="40"/>
              <w:jc w:val="center"/>
              <w:rPr>
                <w:sz w:val="18"/>
              </w:rPr>
            </w:pPr>
            <w:r>
              <w:rPr>
                <w:sz w:val="18"/>
              </w:rPr>
              <w:t>590</w:t>
            </w:r>
          </w:p>
        </w:tc>
        <w:tc>
          <w:tcPr>
            <w:tcW w:w="1440" w:type="dxa"/>
            <w:gridSpan w:val="3"/>
            <w:tcBorders>
              <w:bottom w:val="single" w:sz="4" w:space="0" w:color="auto"/>
            </w:tcBorders>
          </w:tcPr>
          <w:p w14:paraId="685457AF" w14:textId="73391D7C" w:rsidR="00A55A59" w:rsidRDefault="00A55A59" w:rsidP="00B21A77">
            <w:pPr>
              <w:spacing w:before="40" w:after="40"/>
              <w:jc w:val="center"/>
              <w:rPr>
                <w:sz w:val="18"/>
              </w:rPr>
            </w:pPr>
            <w:r>
              <w:rPr>
                <w:sz w:val="18"/>
              </w:rPr>
              <w:t>590</w:t>
            </w:r>
          </w:p>
        </w:tc>
        <w:tc>
          <w:tcPr>
            <w:tcW w:w="900" w:type="dxa"/>
            <w:gridSpan w:val="3"/>
            <w:tcBorders>
              <w:bottom w:val="single" w:sz="4" w:space="0" w:color="auto"/>
            </w:tcBorders>
          </w:tcPr>
          <w:p w14:paraId="06B4B3E3" w14:textId="77777777" w:rsidR="00A55A59" w:rsidRPr="00C842E4" w:rsidRDefault="00A55A59" w:rsidP="00B21A77">
            <w:pPr>
              <w:spacing w:before="20" w:after="20"/>
              <w:jc w:val="center"/>
              <w:rPr>
                <w:sz w:val="18"/>
                <w:szCs w:val="18"/>
              </w:rPr>
            </w:pPr>
            <w:r w:rsidRPr="00C842E4">
              <w:rPr>
                <w:sz w:val="18"/>
                <w:szCs w:val="18"/>
              </w:rPr>
              <w:t>1000</w:t>
            </w:r>
          </w:p>
        </w:tc>
        <w:tc>
          <w:tcPr>
            <w:tcW w:w="1080" w:type="dxa"/>
            <w:gridSpan w:val="3"/>
            <w:tcBorders>
              <w:bottom w:val="single" w:sz="4" w:space="0" w:color="auto"/>
            </w:tcBorders>
          </w:tcPr>
          <w:p w14:paraId="5D65C0BD" w14:textId="77777777" w:rsidR="00A55A59" w:rsidRPr="00C842E4" w:rsidRDefault="00A55A59" w:rsidP="00B21A77">
            <w:pPr>
              <w:spacing w:before="20" w:after="20"/>
              <w:jc w:val="center"/>
              <w:rPr>
                <w:sz w:val="18"/>
                <w:szCs w:val="18"/>
              </w:rPr>
            </w:pPr>
            <w:r w:rsidRPr="00C842E4">
              <w:rPr>
                <w:sz w:val="18"/>
                <w:szCs w:val="18"/>
              </w:rPr>
              <w:t>N/A</w:t>
            </w:r>
          </w:p>
        </w:tc>
        <w:tc>
          <w:tcPr>
            <w:tcW w:w="2809" w:type="dxa"/>
            <w:gridSpan w:val="3"/>
            <w:tcBorders>
              <w:bottom w:val="single" w:sz="4" w:space="0" w:color="auto"/>
              <w:right w:val="single" w:sz="6" w:space="0" w:color="auto"/>
            </w:tcBorders>
          </w:tcPr>
          <w:p w14:paraId="239FF21F" w14:textId="77777777" w:rsidR="00A55A59" w:rsidRPr="00C842E4" w:rsidRDefault="00A55A59" w:rsidP="00B21A77">
            <w:pPr>
              <w:spacing w:before="20" w:after="20"/>
              <w:rPr>
                <w:sz w:val="18"/>
                <w:szCs w:val="18"/>
              </w:rPr>
            </w:pPr>
            <w:r w:rsidRPr="00C842E4">
              <w:rPr>
                <w:sz w:val="18"/>
                <w:szCs w:val="18"/>
              </w:rPr>
              <w:t>Runoff/leaching from natural deposits</w:t>
            </w:r>
          </w:p>
        </w:tc>
      </w:tr>
      <w:tr w:rsidR="00A55A59" w:rsidRPr="001F3468" w14:paraId="15253599" w14:textId="77777777" w:rsidTr="00A55A59">
        <w:trPr>
          <w:trHeight w:val="432"/>
          <w:jc w:val="center"/>
        </w:trPr>
        <w:tc>
          <w:tcPr>
            <w:tcW w:w="2267" w:type="dxa"/>
            <w:gridSpan w:val="3"/>
            <w:tcBorders>
              <w:left w:val="single" w:sz="6" w:space="0" w:color="auto"/>
              <w:bottom w:val="single" w:sz="4" w:space="0" w:color="auto"/>
            </w:tcBorders>
          </w:tcPr>
          <w:p w14:paraId="71B81E2C" w14:textId="355D5527" w:rsidR="00A55A59" w:rsidRPr="00F41F91" w:rsidRDefault="00A55A59" w:rsidP="00A55A59">
            <w:pPr>
              <w:rPr>
                <w:sz w:val="18"/>
              </w:rPr>
            </w:pPr>
            <w:r>
              <w:rPr>
                <w:sz w:val="18"/>
              </w:rPr>
              <w:t xml:space="preserve"> Aluminum, </w:t>
            </w:r>
            <w:r w:rsidRPr="00490292">
              <w:rPr>
                <w:sz w:val="18"/>
                <w:szCs w:val="18"/>
              </w:rPr>
              <w:t>µg/L</w:t>
            </w:r>
          </w:p>
        </w:tc>
        <w:tc>
          <w:tcPr>
            <w:tcW w:w="990" w:type="dxa"/>
            <w:gridSpan w:val="2"/>
            <w:tcBorders>
              <w:bottom w:val="single" w:sz="4" w:space="0" w:color="auto"/>
            </w:tcBorders>
          </w:tcPr>
          <w:p w14:paraId="3F6A79FE" w14:textId="587B47E0" w:rsidR="00A55A59" w:rsidRPr="00F41F91" w:rsidRDefault="00A55A59" w:rsidP="00A55A59">
            <w:pPr>
              <w:jc w:val="center"/>
              <w:rPr>
                <w:sz w:val="18"/>
              </w:rPr>
            </w:pPr>
            <w:r>
              <w:rPr>
                <w:sz w:val="18"/>
              </w:rPr>
              <w:t>2018</w:t>
            </w:r>
          </w:p>
        </w:tc>
        <w:tc>
          <w:tcPr>
            <w:tcW w:w="1350" w:type="dxa"/>
            <w:gridSpan w:val="3"/>
            <w:tcBorders>
              <w:bottom w:val="single" w:sz="4" w:space="0" w:color="auto"/>
              <w:right w:val="single" w:sz="6" w:space="0" w:color="auto"/>
            </w:tcBorders>
          </w:tcPr>
          <w:p w14:paraId="72D6D06C" w14:textId="549C470E" w:rsidR="00A55A59" w:rsidRPr="00F41F91" w:rsidRDefault="00A55A59" w:rsidP="00A55A59">
            <w:pPr>
              <w:jc w:val="center"/>
              <w:rPr>
                <w:sz w:val="18"/>
              </w:rPr>
            </w:pPr>
            <w:r>
              <w:rPr>
                <w:sz w:val="18"/>
              </w:rPr>
              <w:t>89</w:t>
            </w:r>
          </w:p>
        </w:tc>
        <w:tc>
          <w:tcPr>
            <w:tcW w:w="1440" w:type="dxa"/>
            <w:gridSpan w:val="3"/>
            <w:tcBorders>
              <w:left w:val="single" w:sz="6" w:space="0" w:color="auto"/>
              <w:bottom w:val="single" w:sz="4" w:space="0" w:color="auto"/>
              <w:right w:val="single" w:sz="6" w:space="0" w:color="auto"/>
            </w:tcBorders>
          </w:tcPr>
          <w:p w14:paraId="3606C68E" w14:textId="72973D03" w:rsidR="00A55A59" w:rsidRPr="00F41F91" w:rsidRDefault="00A55A59" w:rsidP="00A55A59">
            <w:pPr>
              <w:jc w:val="center"/>
              <w:rPr>
                <w:sz w:val="18"/>
              </w:rPr>
            </w:pPr>
            <w:r>
              <w:rPr>
                <w:sz w:val="18"/>
              </w:rPr>
              <w:t>89</w:t>
            </w:r>
          </w:p>
        </w:tc>
        <w:tc>
          <w:tcPr>
            <w:tcW w:w="900" w:type="dxa"/>
            <w:gridSpan w:val="3"/>
            <w:tcBorders>
              <w:left w:val="single" w:sz="6" w:space="0" w:color="auto"/>
              <w:bottom w:val="single" w:sz="4" w:space="0" w:color="auto"/>
            </w:tcBorders>
          </w:tcPr>
          <w:p w14:paraId="3CFC1139" w14:textId="64390B3C" w:rsidR="00A55A59" w:rsidRPr="00F41F91" w:rsidRDefault="00A55A59" w:rsidP="00A55A59">
            <w:pPr>
              <w:jc w:val="center"/>
              <w:rPr>
                <w:sz w:val="18"/>
              </w:rPr>
            </w:pPr>
            <w:r>
              <w:rPr>
                <w:sz w:val="18"/>
              </w:rPr>
              <w:t>200</w:t>
            </w:r>
          </w:p>
        </w:tc>
        <w:tc>
          <w:tcPr>
            <w:tcW w:w="1080" w:type="dxa"/>
            <w:gridSpan w:val="3"/>
            <w:tcBorders>
              <w:bottom w:val="single" w:sz="4" w:space="0" w:color="auto"/>
            </w:tcBorders>
          </w:tcPr>
          <w:p w14:paraId="2D2D972B" w14:textId="700EE083" w:rsidR="00A55A59" w:rsidRPr="00F41F91" w:rsidRDefault="00A55A59" w:rsidP="00A55A59">
            <w:pPr>
              <w:jc w:val="center"/>
              <w:rPr>
                <w:sz w:val="18"/>
              </w:rPr>
            </w:pPr>
            <w:r>
              <w:rPr>
                <w:sz w:val="18"/>
              </w:rPr>
              <w:t>N/A</w:t>
            </w:r>
          </w:p>
        </w:tc>
        <w:tc>
          <w:tcPr>
            <w:tcW w:w="2809" w:type="dxa"/>
            <w:gridSpan w:val="3"/>
            <w:tcBorders>
              <w:bottom w:val="single" w:sz="4" w:space="0" w:color="auto"/>
              <w:right w:val="single" w:sz="6" w:space="0" w:color="auto"/>
            </w:tcBorders>
          </w:tcPr>
          <w:p w14:paraId="490D0FD5" w14:textId="48FE003C" w:rsidR="00A55A59" w:rsidRPr="00A55A59" w:rsidRDefault="00A55A59" w:rsidP="00A55A59">
            <w:pPr>
              <w:rPr>
                <w:sz w:val="18"/>
                <w:szCs w:val="18"/>
              </w:rPr>
            </w:pPr>
            <w:r w:rsidRPr="00A55A59">
              <w:rPr>
                <w:sz w:val="18"/>
                <w:szCs w:val="18"/>
              </w:rPr>
              <w:t>Erosion of natural deposits; residual from some surface water treatment processes</w:t>
            </w:r>
          </w:p>
        </w:tc>
      </w:tr>
      <w:tr w:rsidR="00A55A59" w:rsidRPr="001F3468" w14:paraId="183EBBB3" w14:textId="77777777" w:rsidTr="00A55A59">
        <w:trPr>
          <w:trHeight w:val="432"/>
          <w:jc w:val="center"/>
        </w:trPr>
        <w:tc>
          <w:tcPr>
            <w:tcW w:w="2267" w:type="dxa"/>
            <w:gridSpan w:val="3"/>
            <w:tcBorders>
              <w:top w:val="single" w:sz="4" w:space="0" w:color="auto"/>
              <w:left w:val="single" w:sz="6" w:space="0" w:color="auto"/>
              <w:bottom w:val="single" w:sz="18" w:space="0" w:color="auto"/>
            </w:tcBorders>
          </w:tcPr>
          <w:p w14:paraId="307ADA7C" w14:textId="246A110C" w:rsidR="00A55A59" w:rsidRPr="00F41F91" w:rsidRDefault="00A55A59" w:rsidP="00A55A59">
            <w:pPr>
              <w:rPr>
                <w:sz w:val="18"/>
              </w:rPr>
            </w:pPr>
            <w:r>
              <w:rPr>
                <w:sz w:val="18"/>
              </w:rPr>
              <w:t xml:space="preserve"> Iron, </w:t>
            </w:r>
            <w:r w:rsidRPr="00490292">
              <w:rPr>
                <w:sz w:val="18"/>
                <w:szCs w:val="18"/>
              </w:rPr>
              <w:t>µg/L</w:t>
            </w:r>
          </w:p>
        </w:tc>
        <w:tc>
          <w:tcPr>
            <w:tcW w:w="990" w:type="dxa"/>
            <w:gridSpan w:val="2"/>
            <w:tcBorders>
              <w:top w:val="single" w:sz="4" w:space="0" w:color="auto"/>
              <w:bottom w:val="single" w:sz="18" w:space="0" w:color="auto"/>
            </w:tcBorders>
          </w:tcPr>
          <w:p w14:paraId="741CA754" w14:textId="7AC85809" w:rsidR="00A55A59" w:rsidRPr="00F41F91" w:rsidRDefault="00A55A59" w:rsidP="00A55A59">
            <w:pPr>
              <w:jc w:val="center"/>
              <w:rPr>
                <w:sz w:val="18"/>
              </w:rPr>
            </w:pPr>
            <w:r>
              <w:rPr>
                <w:sz w:val="18"/>
              </w:rPr>
              <w:t>2018</w:t>
            </w:r>
          </w:p>
        </w:tc>
        <w:tc>
          <w:tcPr>
            <w:tcW w:w="1350" w:type="dxa"/>
            <w:gridSpan w:val="3"/>
            <w:tcBorders>
              <w:top w:val="single" w:sz="4" w:space="0" w:color="auto"/>
              <w:bottom w:val="single" w:sz="18" w:space="0" w:color="auto"/>
              <w:right w:val="single" w:sz="6" w:space="0" w:color="auto"/>
            </w:tcBorders>
          </w:tcPr>
          <w:p w14:paraId="0A4C2B05" w14:textId="72669941" w:rsidR="00A55A59" w:rsidRPr="00F41F91" w:rsidRDefault="00A55A59" w:rsidP="00A55A59">
            <w:pPr>
              <w:jc w:val="center"/>
              <w:rPr>
                <w:sz w:val="18"/>
              </w:rPr>
            </w:pPr>
            <w:r>
              <w:rPr>
                <w:sz w:val="18"/>
              </w:rPr>
              <w:t>170</w:t>
            </w:r>
          </w:p>
        </w:tc>
        <w:tc>
          <w:tcPr>
            <w:tcW w:w="1440" w:type="dxa"/>
            <w:gridSpan w:val="3"/>
            <w:tcBorders>
              <w:top w:val="single" w:sz="4" w:space="0" w:color="auto"/>
              <w:left w:val="single" w:sz="6" w:space="0" w:color="auto"/>
              <w:bottom w:val="single" w:sz="18" w:space="0" w:color="auto"/>
              <w:right w:val="single" w:sz="6" w:space="0" w:color="auto"/>
            </w:tcBorders>
          </w:tcPr>
          <w:p w14:paraId="271B08B4" w14:textId="48715FB3" w:rsidR="00A55A59" w:rsidRPr="00F41F91" w:rsidRDefault="00A55A59" w:rsidP="00A55A59">
            <w:pPr>
              <w:jc w:val="center"/>
              <w:rPr>
                <w:sz w:val="18"/>
              </w:rPr>
            </w:pPr>
            <w:r>
              <w:rPr>
                <w:sz w:val="18"/>
              </w:rPr>
              <w:t>170</w:t>
            </w:r>
          </w:p>
        </w:tc>
        <w:tc>
          <w:tcPr>
            <w:tcW w:w="900" w:type="dxa"/>
            <w:gridSpan w:val="3"/>
            <w:tcBorders>
              <w:top w:val="single" w:sz="4" w:space="0" w:color="auto"/>
              <w:left w:val="single" w:sz="6" w:space="0" w:color="auto"/>
              <w:bottom w:val="single" w:sz="18" w:space="0" w:color="auto"/>
            </w:tcBorders>
          </w:tcPr>
          <w:p w14:paraId="5329A979" w14:textId="5A6C2B15" w:rsidR="00A55A59" w:rsidRPr="00F41F91" w:rsidRDefault="00A55A59" w:rsidP="00A55A59">
            <w:pPr>
              <w:jc w:val="center"/>
              <w:rPr>
                <w:sz w:val="18"/>
              </w:rPr>
            </w:pPr>
            <w:r>
              <w:rPr>
                <w:sz w:val="18"/>
              </w:rPr>
              <w:t>300</w:t>
            </w:r>
          </w:p>
        </w:tc>
        <w:tc>
          <w:tcPr>
            <w:tcW w:w="1080" w:type="dxa"/>
            <w:gridSpan w:val="3"/>
            <w:tcBorders>
              <w:top w:val="single" w:sz="4" w:space="0" w:color="auto"/>
              <w:bottom w:val="single" w:sz="18" w:space="0" w:color="auto"/>
            </w:tcBorders>
          </w:tcPr>
          <w:p w14:paraId="005756C3" w14:textId="09326DD5" w:rsidR="00A55A59" w:rsidRPr="00F41F91" w:rsidRDefault="00A55A59" w:rsidP="00A55A59">
            <w:pPr>
              <w:jc w:val="center"/>
              <w:rPr>
                <w:sz w:val="18"/>
              </w:rPr>
            </w:pPr>
            <w:r>
              <w:rPr>
                <w:sz w:val="18"/>
              </w:rPr>
              <w:t>N/A</w:t>
            </w:r>
          </w:p>
        </w:tc>
        <w:tc>
          <w:tcPr>
            <w:tcW w:w="2809" w:type="dxa"/>
            <w:gridSpan w:val="3"/>
            <w:tcBorders>
              <w:top w:val="single" w:sz="4" w:space="0" w:color="auto"/>
              <w:bottom w:val="single" w:sz="18" w:space="0" w:color="auto"/>
              <w:right w:val="single" w:sz="6" w:space="0" w:color="auto"/>
            </w:tcBorders>
          </w:tcPr>
          <w:p w14:paraId="31A8151D" w14:textId="75597C28" w:rsidR="00A55A59" w:rsidRPr="00A55A59" w:rsidRDefault="00A55A59" w:rsidP="00A55A59">
            <w:pPr>
              <w:rPr>
                <w:sz w:val="18"/>
                <w:szCs w:val="18"/>
              </w:rPr>
            </w:pPr>
            <w:r w:rsidRPr="00A55A59">
              <w:rPr>
                <w:sz w:val="18"/>
                <w:szCs w:val="18"/>
              </w:rPr>
              <w:t>Leaching from natural deposits; industrial wastes</w:t>
            </w:r>
          </w:p>
        </w:tc>
      </w:tr>
    </w:tbl>
    <w:p w14:paraId="247EC3CE" w14:textId="77777777" w:rsidR="00A55A59" w:rsidRDefault="00A55A59" w:rsidP="00294205">
      <w:pPr>
        <w:spacing w:before="240" w:after="240"/>
        <w:jc w:val="center"/>
        <w:rPr>
          <w:b/>
          <w:sz w:val="26"/>
        </w:rPr>
      </w:pPr>
    </w:p>
    <w:p w14:paraId="7A3F9BEA" w14:textId="3A13CBD0"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46A9BDE"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A55A59">
        <w:rPr>
          <w:rFonts w:ascii="Times New Roman" w:hAnsi="Times New Roman"/>
          <w:b/>
          <w:i/>
          <w:u w:val="single"/>
        </w:rPr>
        <w:t>Grimmway Farms – David Road</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8F009A2" w14:textId="77777777" w:rsidR="00A55A59" w:rsidRPr="00380D8B" w:rsidRDefault="00A55A59" w:rsidP="00A55A59">
      <w:pPr>
        <w:pStyle w:val="BodyText"/>
        <w:spacing w:before="0"/>
        <w:jc w:val="left"/>
        <w:rPr>
          <w:rFonts w:ascii="Times New Roman" w:hAnsi="Times New Roman"/>
          <w:bCs/>
          <w:iCs/>
          <w:sz w:val="20"/>
          <w:u w:val="single"/>
        </w:rPr>
      </w:pPr>
      <w:r w:rsidRPr="00380D8B">
        <w:rPr>
          <w:rFonts w:ascii="Times New Roman" w:hAnsi="Times New Roman"/>
          <w:bCs/>
          <w:iCs/>
          <w:sz w:val="20"/>
          <w:u w:val="single"/>
        </w:rPr>
        <w:t>Your water system is greater than ½ of the maximum contaminant level for nitrate.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2E027D9F" w14:textId="77777777" w:rsidR="00A55A59" w:rsidRDefault="00A55A59" w:rsidP="00CE2D72">
      <w:pPr>
        <w:pStyle w:val="BodyText"/>
        <w:spacing w:before="240" w:after="240"/>
        <w:jc w:val="center"/>
        <w:rPr>
          <w:rFonts w:ascii="Times New Roman" w:hAnsi="Times New Roman"/>
          <w:b/>
          <w:sz w:val="26"/>
        </w:rPr>
      </w:pPr>
    </w:p>
    <w:p w14:paraId="20315CD7" w14:textId="77777777" w:rsidR="00A55A59" w:rsidRDefault="00A55A59" w:rsidP="00CE2D72">
      <w:pPr>
        <w:pStyle w:val="BodyText"/>
        <w:spacing w:before="240" w:after="240"/>
        <w:jc w:val="center"/>
        <w:rPr>
          <w:rFonts w:ascii="Times New Roman" w:hAnsi="Times New Roman"/>
          <w:b/>
          <w:sz w:val="26"/>
        </w:rPr>
      </w:pPr>
    </w:p>
    <w:p w14:paraId="00A4E513" w14:textId="77777777" w:rsidR="00A55A59" w:rsidRDefault="00A55A59" w:rsidP="00CE2D72">
      <w:pPr>
        <w:pStyle w:val="BodyText"/>
        <w:spacing w:before="240" w:after="240"/>
        <w:jc w:val="center"/>
        <w:rPr>
          <w:rFonts w:ascii="Times New Roman" w:hAnsi="Times New Roman"/>
          <w:b/>
          <w:sz w:val="26"/>
        </w:rPr>
      </w:pPr>
    </w:p>
    <w:p w14:paraId="59B8A3D1" w14:textId="20C3551C"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A55A59" w:rsidRPr="00F41F91" w14:paraId="1405D2B4" w14:textId="77777777" w:rsidTr="00B3292C">
        <w:trPr>
          <w:trHeight w:val="504"/>
        </w:trPr>
        <w:tc>
          <w:tcPr>
            <w:tcW w:w="2095" w:type="dxa"/>
            <w:tcBorders>
              <w:bottom w:val="single" w:sz="18" w:space="0" w:color="auto"/>
            </w:tcBorders>
            <w:shd w:val="clear" w:color="auto" w:fill="auto"/>
          </w:tcPr>
          <w:p w14:paraId="29967769" w14:textId="33FAD461" w:rsidR="00A55A59" w:rsidRPr="00F41F91" w:rsidRDefault="00A55A59" w:rsidP="00A55A59">
            <w:pPr>
              <w:pStyle w:val="BodyText"/>
              <w:spacing w:before="0"/>
              <w:jc w:val="left"/>
              <w:rPr>
                <w:rFonts w:ascii="Times New Roman" w:hAnsi="Times New Roman"/>
                <w:b/>
                <w:sz w:val="26"/>
              </w:rPr>
            </w:pPr>
            <w:r w:rsidRPr="009C4821">
              <w:rPr>
                <w:rFonts w:ascii="Times New Roman" w:hAnsi="Times New Roman"/>
                <w:sz w:val="18"/>
                <w:szCs w:val="18"/>
              </w:rPr>
              <w:t>Nitrate exceedance</w:t>
            </w:r>
          </w:p>
        </w:tc>
        <w:tc>
          <w:tcPr>
            <w:tcW w:w="2203" w:type="dxa"/>
            <w:tcBorders>
              <w:bottom w:val="single" w:sz="18" w:space="0" w:color="auto"/>
            </w:tcBorders>
            <w:shd w:val="clear" w:color="auto" w:fill="auto"/>
          </w:tcPr>
          <w:p w14:paraId="38B262F5" w14:textId="77777777" w:rsidR="00A55A59" w:rsidRPr="009C4821" w:rsidRDefault="00A55A59" w:rsidP="00A55A59">
            <w:pPr>
              <w:keepNext/>
              <w:keepLines/>
              <w:spacing w:before="20" w:after="20"/>
              <w:rPr>
                <w:sz w:val="18"/>
                <w:szCs w:val="18"/>
              </w:rPr>
            </w:pPr>
            <w:r w:rsidRPr="009C4821">
              <w:rPr>
                <w:sz w:val="18"/>
                <w:szCs w:val="18"/>
              </w:rPr>
              <w:t>Naturally</w:t>
            </w:r>
          </w:p>
          <w:p w14:paraId="0C6FD2A3" w14:textId="2E8B230D" w:rsidR="00A55A59" w:rsidRPr="00F41F91" w:rsidRDefault="00A55A59" w:rsidP="00A55A59">
            <w:pPr>
              <w:pStyle w:val="BodyText"/>
              <w:spacing w:before="0"/>
              <w:jc w:val="left"/>
              <w:rPr>
                <w:rFonts w:ascii="Times New Roman" w:hAnsi="Times New Roman"/>
                <w:b/>
                <w:sz w:val="26"/>
              </w:rPr>
            </w:pPr>
            <w:r w:rsidRPr="009C4821">
              <w:rPr>
                <w:rFonts w:ascii="Times New Roman" w:hAnsi="Times New Roman"/>
                <w:sz w:val="18"/>
                <w:szCs w:val="18"/>
              </w:rPr>
              <w:t>Occurring</w:t>
            </w:r>
          </w:p>
        </w:tc>
        <w:tc>
          <w:tcPr>
            <w:tcW w:w="2203" w:type="dxa"/>
            <w:tcBorders>
              <w:bottom w:val="single" w:sz="18" w:space="0" w:color="auto"/>
            </w:tcBorders>
            <w:shd w:val="clear" w:color="auto" w:fill="auto"/>
          </w:tcPr>
          <w:p w14:paraId="38F06260" w14:textId="2ACC7F98" w:rsidR="00A55A59" w:rsidRPr="00F41F91" w:rsidRDefault="00A55A59" w:rsidP="00A55A59">
            <w:pPr>
              <w:pStyle w:val="BodyText"/>
              <w:spacing w:before="0"/>
              <w:jc w:val="left"/>
              <w:rPr>
                <w:rFonts w:ascii="Times New Roman" w:hAnsi="Times New Roman"/>
                <w:b/>
                <w:sz w:val="26"/>
              </w:rPr>
            </w:pPr>
            <w:r w:rsidRPr="009C4821">
              <w:rPr>
                <w:rFonts w:ascii="Times New Roman" w:hAnsi="Times New Roman"/>
                <w:sz w:val="18"/>
                <w:szCs w:val="18"/>
              </w:rPr>
              <w:t>Yearly</w:t>
            </w:r>
          </w:p>
        </w:tc>
        <w:tc>
          <w:tcPr>
            <w:tcW w:w="2203" w:type="dxa"/>
            <w:tcBorders>
              <w:bottom w:val="single" w:sz="18" w:space="0" w:color="auto"/>
            </w:tcBorders>
            <w:shd w:val="clear" w:color="auto" w:fill="auto"/>
          </w:tcPr>
          <w:p w14:paraId="78FAC853" w14:textId="0247A3D8" w:rsidR="00A55A59" w:rsidRPr="00F41F91" w:rsidRDefault="00A55A59" w:rsidP="00A55A59">
            <w:pPr>
              <w:pStyle w:val="BodyText"/>
              <w:spacing w:before="0"/>
              <w:jc w:val="left"/>
              <w:rPr>
                <w:rFonts w:ascii="Times New Roman" w:hAnsi="Times New Roman"/>
                <w:b/>
                <w:sz w:val="26"/>
              </w:rPr>
            </w:pPr>
            <w:r w:rsidRPr="009C4821">
              <w:rPr>
                <w:rFonts w:ascii="Times New Roman" w:hAnsi="Times New Roman"/>
                <w:sz w:val="18"/>
                <w:szCs w:val="18"/>
              </w:rPr>
              <w:t>Notification</w:t>
            </w:r>
          </w:p>
        </w:tc>
        <w:tc>
          <w:tcPr>
            <w:tcW w:w="2096" w:type="dxa"/>
            <w:tcBorders>
              <w:bottom w:val="single" w:sz="18" w:space="0" w:color="auto"/>
            </w:tcBorders>
            <w:shd w:val="clear" w:color="auto" w:fill="auto"/>
          </w:tcPr>
          <w:p w14:paraId="47E414FC" w14:textId="11653CBC" w:rsidR="00A55A59" w:rsidRPr="00F41F91" w:rsidRDefault="00A55A59" w:rsidP="00A55A59">
            <w:pPr>
              <w:pStyle w:val="BodyText"/>
              <w:spacing w:before="0"/>
              <w:jc w:val="left"/>
              <w:rPr>
                <w:rFonts w:ascii="Times New Roman" w:hAnsi="Times New Roman"/>
                <w:b/>
                <w:sz w:val="26"/>
              </w:rPr>
            </w:pPr>
            <w:r w:rsidRPr="009C4821">
              <w:rPr>
                <w:rFonts w:ascii="Times New Roman" w:hAnsi="Times New Roman"/>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A55A59" w:rsidRPr="00F41F91" w14:paraId="28125CA4" w14:textId="77777777" w:rsidTr="00B3292C">
        <w:trPr>
          <w:trHeight w:val="504"/>
        </w:trPr>
        <w:tc>
          <w:tcPr>
            <w:tcW w:w="2095" w:type="dxa"/>
            <w:tcBorders>
              <w:top w:val="double" w:sz="6" w:space="0" w:color="auto"/>
              <w:bottom w:val="single" w:sz="18" w:space="0" w:color="auto"/>
            </w:tcBorders>
            <w:shd w:val="clear" w:color="auto" w:fill="auto"/>
          </w:tcPr>
          <w:p w14:paraId="3E70FDFC" w14:textId="73D7B2AA" w:rsidR="00A55A59" w:rsidRPr="00F41F91" w:rsidRDefault="00A55A59" w:rsidP="00A55A59">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0FCC880A" w14:textId="34EE27B5" w:rsidR="00A55A59" w:rsidRPr="00F41F91" w:rsidRDefault="00A55A59" w:rsidP="00A55A59">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348B92CB" w14:textId="2F761FA6" w:rsidR="00A55A59" w:rsidRPr="00F41F91" w:rsidRDefault="00A55A59" w:rsidP="00A55A59">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98B4132" w14:textId="61A8F56D" w:rsidR="00A55A59" w:rsidRPr="00F41F91" w:rsidRDefault="00A55A59" w:rsidP="00A55A59">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1E5117FF" w14:textId="29DC336F" w:rsidR="00A55A59" w:rsidRPr="00F41F91" w:rsidRDefault="00A55A59" w:rsidP="00A55A59">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4B984D4C"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8909DF">
      <w:rPr>
        <w:i/>
        <w:iCs/>
        <w:u w:val="single"/>
      </w:rPr>
      <w:t xml:space="preserve">                                         Grimmway Farms – David Road</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60B8"/>
    <w:rsid w:val="000F3C1E"/>
    <w:rsid w:val="000F6367"/>
    <w:rsid w:val="00100750"/>
    <w:rsid w:val="00101107"/>
    <w:rsid w:val="001151D3"/>
    <w:rsid w:val="0012764D"/>
    <w:rsid w:val="00127B6D"/>
    <w:rsid w:val="001331D3"/>
    <w:rsid w:val="00146FB7"/>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0292"/>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09DF"/>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5A59"/>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0854"/>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38F4"/>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2376</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4</cp:revision>
  <cp:lastPrinted>2020-02-07T22:54:00Z</cp:lastPrinted>
  <dcterms:created xsi:type="dcterms:W3CDTF">2020-04-20T21:23:00Z</dcterms:created>
  <dcterms:modified xsi:type="dcterms:W3CDTF">2020-04-20T22:13:00Z</dcterms:modified>
</cp:coreProperties>
</file>