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EF744E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8A376D">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B53EF23" w:rsidR="00BC6327" w:rsidRPr="00412B2F" w:rsidRDefault="000A4D9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Joseph Cold Storage LLC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94BDB1D" w:rsidR="00BC6327" w:rsidRPr="00412B2F" w:rsidRDefault="000A4D9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AE0670">
              <w:rPr>
                <w:sz w:val="21"/>
                <w:szCs w:val="21"/>
              </w:rPr>
              <w:t xml:space="preserve"> </w:t>
            </w:r>
            <w:r w:rsidR="008A376D">
              <w:rPr>
                <w:sz w:val="21"/>
                <w:szCs w:val="21"/>
              </w:rPr>
              <w:t>2</w:t>
            </w:r>
            <w:r w:rsidR="00AE0670">
              <w:rPr>
                <w:sz w:val="21"/>
                <w:szCs w:val="21"/>
              </w:rPr>
              <w:t>0, 202</w:t>
            </w:r>
            <w:r w:rsidR="008A376D">
              <w:rPr>
                <w:sz w:val="21"/>
                <w:szCs w:val="21"/>
              </w:rPr>
              <w:t>5</w:t>
            </w:r>
          </w:p>
        </w:tc>
      </w:tr>
    </w:tbl>
    <w:p w14:paraId="14AA4D8D" w14:textId="50494E7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8A376D">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79C0DD9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17F40DA"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0A4D94">
              <w:rPr>
                <w:sz w:val="21"/>
                <w:szCs w:val="21"/>
              </w:rPr>
              <w:t xml:space="preserve"> – 17808 Zerker Rd.,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437B585" w:rsidR="00BC6327" w:rsidRPr="00412B2F" w:rsidRDefault="000A4D9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E06BE66" w:rsidR="00BC6327" w:rsidRPr="00412B2F" w:rsidRDefault="00390A3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Sergio Bautista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719DC5E" w:rsidR="00BC6327" w:rsidRPr="00412B2F" w:rsidRDefault="00390A3A"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661- 446-6026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4398D97" w:rsidR="00BC6327" w:rsidRPr="00A44246" w:rsidRDefault="00BC6327" w:rsidP="00F01B42">
      <w:pPr>
        <w:spacing w:after="120"/>
        <w:jc w:val="both"/>
        <w:rPr>
          <w:sz w:val="22"/>
          <w:szCs w:val="22"/>
        </w:rPr>
      </w:pPr>
      <w:r w:rsidRPr="0012764D">
        <w:rPr>
          <w:b/>
          <w:sz w:val="22"/>
          <w:szCs w:val="22"/>
        </w:rPr>
        <w:t xml:space="preserve">Tables 1, 2, </w:t>
      </w:r>
      <w:r w:rsidR="00B35896">
        <w:rPr>
          <w:b/>
          <w:sz w:val="22"/>
          <w:szCs w:val="22"/>
        </w:rPr>
        <w:t xml:space="preserve">and </w:t>
      </w:r>
      <w:r w:rsidR="00390A3A" w:rsidRPr="0012764D">
        <w:rPr>
          <w:b/>
          <w:sz w:val="22"/>
          <w:szCs w:val="22"/>
        </w:rPr>
        <w:t>3,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8A376D" w:rsidRPr="00A44246" w14:paraId="3D3D2C1F" w14:textId="77777777" w:rsidTr="00D51158">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2EF9B90E" w14:textId="77777777" w:rsidR="008A376D" w:rsidRPr="00F41F91" w:rsidRDefault="008A376D" w:rsidP="00D5115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8A376D" w:rsidRPr="00A44246" w14:paraId="1CD541EA" w14:textId="77777777" w:rsidTr="00D51158">
        <w:trPr>
          <w:cantSplit/>
          <w:jc w:val="center"/>
        </w:trPr>
        <w:tc>
          <w:tcPr>
            <w:tcW w:w="2249" w:type="dxa"/>
            <w:gridSpan w:val="2"/>
            <w:tcBorders>
              <w:top w:val="single" w:sz="18" w:space="0" w:color="auto"/>
              <w:left w:val="single" w:sz="6" w:space="0" w:color="auto"/>
              <w:bottom w:val="double" w:sz="6" w:space="0" w:color="auto"/>
            </w:tcBorders>
            <w:vAlign w:val="center"/>
          </w:tcPr>
          <w:p w14:paraId="6ED27986" w14:textId="77777777" w:rsidR="008A376D" w:rsidRPr="00F41F91" w:rsidRDefault="008A376D" w:rsidP="00D51158">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1B8D08D6" w14:textId="77777777" w:rsidR="008A376D" w:rsidRPr="00F41F91" w:rsidRDefault="008A376D" w:rsidP="00D51158">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0C98B6AA" w14:textId="77777777" w:rsidR="008A376D" w:rsidRPr="00F41F91" w:rsidRDefault="008A376D" w:rsidP="00D51158">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59A43EB8" w14:textId="77777777" w:rsidR="008A376D" w:rsidRPr="00F41F91" w:rsidRDefault="008A376D" w:rsidP="00D51158">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0D070412" w14:textId="77777777" w:rsidR="008A376D" w:rsidRPr="00F41F91" w:rsidRDefault="008A376D" w:rsidP="00D51158">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6133D73E" w14:textId="77777777" w:rsidR="008A376D" w:rsidRPr="00F41F91" w:rsidRDefault="008A376D" w:rsidP="00D51158">
            <w:pPr>
              <w:jc w:val="center"/>
              <w:rPr>
                <w:b/>
                <w:sz w:val="18"/>
              </w:rPr>
            </w:pPr>
            <w:r w:rsidRPr="00F41F91">
              <w:rPr>
                <w:b/>
                <w:sz w:val="18"/>
              </w:rPr>
              <w:t>Typical Source of Bacteria</w:t>
            </w:r>
          </w:p>
        </w:tc>
      </w:tr>
      <w:tr w:rsidR="008A376D" w:rsidRPr="00A44246" w14:paraId="11910A80" w14:textId="77777777" w:rsidTr="00D51158">
        <w:trPr>
          <w:cantSplit/>
          <w:jc w:val="center"/>
        </w:trPr>
        <w:tc>
          <w:tcPr>
            <w:tcW w:w="2249" w:type="dxa"/>
            <w:gridSpan w:val="2"/>
            <w:tcBorders>
              <w:top w:val="nil"/>
              <w:left w:val="single" w:sz="6" w:space="0" w:color="auto"/>
              <w:bottom w:val="single" w:sz="4" w:space="0" w:color="auto"/>
            </w:tcBorders>
          </w:tcPr>
          <w:p w14:paraId="3C4E600F" w14:textId="77777777" w:rsidR="008A376D" w:rsidRPr="00F41F91" w:rsidRDefault="008A376D" w:rsidP="00D51158">
            <w:pPr>
              <w:jc w:val="center"/>
              <w:rPr>
                <w:sz w:val="18"/>
                <w:szCs w:val="18"/>
              </w:rPr>
            </w:pPr>
            <w:r w:rsidRPr="00F41F91">
              <w:rPr>
                <w:sz w:val="18"/>
                <w:szCs w:val="18"/>
              </w:rPr>
              <w:t>Total Coliform Bacteria</w:t>
            </w:r>
            <w:r w:rsidRPr="00F41F91">
              <w:rPr>
                <w:sz w:val="18"/>
                <w:szCs w:val="18"/>
              </w:rPr>
              <w:br/>
              <w:t>(state Total Coliform Rule)</w:t>
            </w:r>
          </w:p>
        </w:tc>
        <w:tc>
          <w:tcPr>
            <w:tcW w:w="1253" w:type="dxa"/>
            <w:gridSpan w:val="2"/>
            <w:tcBorders>
              <w:top w:val="nil"/>
              <w:bottom w:val="single" w:sz="4" w:space="0" w:color="auto"/>
            </w:tcBorders>
          </w:tcPr>
          <w:p w14:paraId="569B0253" w14:textId="77777777" w:rsidR="008A376D" w:rsidRDefault="008A376D" w:rsidP="00D51158">
            <w:pPr>
              <w:jc w:val="center"/>
              <w:rPr>
                <w:sz w:val="18"/>
                <w:szCs w:val="18"/>
              </w:rPr>
            </w:pPr>
            <w:r w:rsidRPr="00F41F91">
              <w:rPr>
                <w:sz w:val="18"/>
                <w:szCs w:val="18"/>
              </w:rPr>
              <w:t>(In a mo</w:t>
            </w:r>
            <w:r>
              <w:rPr>
                <w:sz w:val="18"/>
                <w:szCs w:val="18"/>
              </w:rPr>
              <w:t>nth</w:t>
            </w:r>
            <w:r w:rsidRPr="00F41F91">
              <w:rPr>
                <w:sz w:val="18"/>
                <w:szCs w:val="18"/>
              </w:rPr>
              <w:t>)</w:t>
            </w:r>
          </w:p>
          <w:p w14:paraId="25C8062E" w14:textId="2366F2A3" w:rsidR="00AE2DCE" w:rsidRPr="00F41F91" w:rsidRDefault="00AE2DCE" w:rsidP="00D51158">
            <w:pPr>
              <w:jc w:val="center"/>
              <w:rPr>
                <w:sz w:val="18"/>
                <w:szCs w:val="18"/>
                <w:u w:val="single"/>
              </w:rPr>
            </w:pPr>
            <w:r>
              <w:rPr>
                <w:sz w:val="18"/>
                <w:szCs w:val="18"/>
              </w:rPr>
              <w:t>7</w:t>
            </w:r>
          </w:p>
        </w:tc>
        <w:tc>
          <w:tcPr>
            <w:tcW w:w="1350" w:type="dxa"/>
            <w:gridSpan w:val="2"/>
            <w:tcBorders>
              <w:top w:val="nil"/>
              <w:bottom w:val="single" w:sz="4" w:space="0" w:color="auto"/>
            </w:tcBorders>
          </w:tcPr>
          <w:p w14:paraId="05A1C751" w14:textId="0D55CB32" w:rsidR="008A376D" w:rsidRPr="00F41F91" w:rsidRDefault="008A376D" w:rsidP="00D51158">
            <w:pPr>
              <w:jc w:val="center"/>
              <w:rPr>
                <w:sz w:val="18"/>
                <w:szCs w:val="18"/>
              </w:rPr>
            </w:pPr>
            <w:r>
              <w:rPr>
                <w:sz w:val="18"/>
                <w:szCs w:val="18"/>
              </w:rPr>
              <w:t>3</w:t>
            </w:r>
          </w:p>
        </w:tc>
        <w:tc>
          <w:tcPr>
            <w:tcW w:w="2700" w:type="dxa"/>
            <w:gridSpan w:val="5"/>
            <w:tcBorders>
              <w:top w:val="nil"/>
              <w:bottom w:val="single" w:sz="4" w:space="0" w:color="auto"/>
            </w:tcBorders>
          </w:tcPr>
          <w:p w14:paraId="2A680F2C" w14:textId="77777777" w:rsidR="008A376D" w:rsidRPr="00F41F91" w:rsidRDefault="008A376D" w:rsidP="00D51158">
            <w:pPr>
              <w:rPr>
                <w:sz w:val="18"/>
                <w:szCs w:val="18"/>
              </w:rPr>
            </w:pPr>
            <w:r w:rsidRPr="00F41F91">
              <w:rPr>
                <w:sz w:val="18"/>
                <w:szCs w:val="18"/>
              </w:rPr>
              <w:t xml:space="preserve">1 positive monthly </w:t>
            </w:r>
            <w:r w:rsidRPr="008B0019">
              <w:rPr>
                <w:sz w:val="18"/>
                <w:szCs w:val="18"/>
              </w:rPr>
              <w:t>sample</w:t>
            </w:r>
            <w:r w:rsidRPr="008B0019">
              <w:rPr>
                <w:sz w:val="18"/>
                <w:szCs w:val="18"/>
                <w:vertAlign w:val="superscript"/>
              </w:rPr>
              <w:t>(a)</w:t>
            </w:r>
          </w:p>
        </w:tc>
        <w:tc>
          <w:tcPr>
            <w:tcW w:w="1170" w:type="dxa"/>
            <w:tcBorders>
              <w:top w:val="nil"/>
              <w:bottom w:val="single" w:sz="4" w:space="0" w:color="auto"/>
            </w:tcBorders>
          </w:tcPr>
          <w:p w14:paraId="751ACCEB" w14:textId="77777777" w:rsidR="008A376D" w:rsidRPr="00F41F91" w:rsidRDefault="008A376D" w:rsidP="00D51158">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20344D95" w14:textId="77777777" w:rsidR="008A376D" w:rsidRPr="00F41F91" w:rsidRDefault="008A376D" w:rsidP="00D51158">
            <w:pPr>
              <w:rPr>
                <w:sz w:val="18"/>
                <w:szCs w:val="18"/>
              </w:rPr>
            </w:pPr>
            <w:r w:rsidRPr="00F41F91">
              <w:rPr>
                <w:sz w:val="18"/>
                <w:szCs w:val="18"/>
              </w:rPr>
              <w:t>Naturally present in the environment</w:t>
            </w:r>
          </w:p>
        </w:tc>
      </w:tr>
      <w:tr w:rsidR="008A376D" w:rsidRPr="00A44246" w14:paraId="4CE0A2DC" w14:textId="77777777" w:rsidTr="00D51158">
        <w:trPr>
          <w:cantSplit/>
          <w:jc w:val="center"/>
        </w:trPr>
        <w:tc>
          <w:tcPr>
            <w:tcW w:w="2249" w:type="dxa"/>
            <w:gridSpan w:val="2"/>
            <w:tcBorders>
              <w:top w:val="single" w:sz="4" w:space="0" w:color="auto"/>
              <w:left w:val="single" w:sz="6" w:space="0" w:color="auto"/>
              <w:bottom w:val="single" w:sz="4" w:space="0" w:color="auto"/>
            </w:tcBorders>
          </w:tcPr>
          <w:p w14:paraId="044C7AEA" w14:textId="77777777" w:rsidR="008A376D" w:rsidRPr="00F41F91" w:rsidRDefault="008A376D" w:rsidP="00D51158">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B5CF67F" w14:textId="77777777" w:rsidR="008A376D" w:rsidRDefault="008A376D" w:rsidP="00D51158">
            <w:pPr>
              <w:jc w:val="center"/>
              <w:rPr>
                <w:sz w:val="18"/>
                <w:szCs w:val="18"/>
              </w:rPr>
            </w:pPr>
            <w:r w:rsidRPr="00F41F91">
              <w:rPr>
                <w:sz w:val="18"/>
                <w:szCs w:val="18"/>
              </w:rPr>
              <w:t>(In the year)</w:t>
            </w:r>
          </w:p>
          <w:p w14:paraId="05140F25" w14:textId="28692CCC" w:rsidR="00AE2DCE" w:rsidRPr="00F41F91" w:rsidRDefault="00AE2DCE" w:rsidP="00D51158">
            <w:pPr>
              <w:jc w:val="center"/>
              <w:rPr>
                <w:sz w:val="18"/>
                <w:szCs w:val="18"/>
              </w:rPr>
            </w:pPr>
            <w:r>
              <w:rPr>
                <w:sz w:val="18"/>
                <w:szCs w:val="18"/>
              </w:rPr>
              <w:t>5</w:t>
            </w:r>
          </w:p>
        </w:tc>
        <w:tc>
          <w:tcPr>
            <w:tcW w:w="1350" w:type="dxa"/>
            <w:gridSpan w:val="2"/>
            <w:tcBorders>
              <w:top w:val="single" w:sz="4" w:space="0" w:color="auto"/>
              <w:bottom w:val="single" w:sz="4" w:space="0" w:color="auto"/>
            </w:tcBorders>
          </w:tcPr>
          <w:p w14:paraId="6D95B164" w14:textId="4267C156" w:rsidR="008A376D" w:rsidRPr="00F41F91" w:rsidRDefault="00AE2DCE" w:rsidP="00D51158">
            <w:pPr>
              <w:jc w:val="center"/>
              <w:rPr>
                <w:sz w:val="18"/>
                <w:szCs w:val="18"/>
              </w:rPr>
            </w:pPr>
            <w:r>
              <w:rPr>
                <w:sz w:val="18"/>
                <w:szCs w:val="18"/>
              </w:rPr>
              <w:t>1</w:t>
            </w:r>
          </w:p>
        </w:tc>
        <w:tc>
          <w:tcPr>
            <w:tcW w:w="2700" w:type="dxa"/>
            <w:gridSpan w:val="5"/>
            <w:tcBorders>
              <w:top w:val="single" w:sz="4" w:space="0" w:color="auto"/>
              <w:bottom w:val="single" w:sz="4" w:space="0" w:color="auto"/>
            </w:tcBorders>
          </w:tcPr>
          <w:p w14:paraId="22C336F3" w14:textId="77777777" w:rsidR="008A376D" w:rsidRPr="00F41F91" w:rsidRDefault="008A376D" w:rsidP="00D51158">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61FD83A" w14:textId="77777777" w:rsidR="008A376D" w:rsidRPr="00F41F91" w:rsidRDefault="008A376D" w:rsidP="00D51158">
            <w:pPr>
              <w:jc w:val="center"/>
              <w:rPr>
                <w:sz w:val="18"/>
                <w:szCs w:val="18"/>
              </w:rPr>
            </w:pPr>
          </w:p>
        </w:tc>
        <w:tc>
          <w:tcPr>
            <w:tcW w:w="2070" w:type="dxa"/>
            <w:tcBorders>
              <w:top w:val="single" w:sz="4" w:space="0" w:color="auto"/>
              <w:bottom w:val="single" w:sz="4" w:space="0" w:color="auto"/>
              <w:right w:val="single" w:sz="6" w:space="0" w:color="auto"/>
            </w:tcBorders>
          </w:tcPr>
          <w:p w14:paraId="7EB6FBA3" w14:textId="77777777" w:rsidR="008A376D" w:rsidRPr="00F41F91" w:rsidRDefault="008A376D" w:rsidP="00D51158">
            <w:pPr>
              <w:rPr>
                <w:sz w:val="18"/>
                <w:szCs w:val="18"/>
              </w:rPr>
            </w:pPr>
            <w:r w:rsidRPr="00F41F91">
              <w:rPr>
                <w:sz w:val="18"/>
                <w:szCs w:val="18"/>
              </w:rPr>
              <w:t>Human and animal fecal waste</w:t>
            </w:r>
          </w:p>
        </w:tc>
      </w:tr>
      <w:tr w:rsidR="008A376D" w:rsidRPr="00A44246" w14:paraId="1BBF4B42" w14:textId="77777777" w:rsidTr="00D51158">
        <w:trPr>
          <w:cantSplit/>
          <w:jc w:val="center"/>
        </w:trPr>
        <w:tc>
          <w:tcPr>
            <w:tcW w:w="2249" w:type="dxa"/>
            <w:gridSpan w:val="2"/>
            <w:tcBorders>
              <w:top w:val="single" w:sz="4" w:space="0" w:color="auto"/>
              <w:left w:val="single" w:sz="6" w:space="0" w:color="auto"/>
              <w:bottom w:val="single" w:sz="4" w:space="0" w:color="auto"/>
            </w:tcBorders>
          </w:tcPr>
          <w:p w14:paraId="60D4BB7F" w14:textId="77777777" w:rsidR="008A376D" w:rsidRPr="00F41F91" w:rsidRDefault="008A376D" w:rsidP="00D51158">
            <w:pPr>
              <w:jc w:val="center"/>
              <w:rPr>
                <w:i/>
                <w:sz w:val="18"/>
                <w:szCs w:val="18"/>
              </w:rPr>
            </w:pPr>
            <w:r w:rsidRPr="00F41F91">
              <w:rPr>
                <w:i/>
                <w:sz w:val="18"/>
                <w:szCs w:val="18"/>
              </w:rPr>
              <w:t>E. coli</w:t>
            </w:r>
          </w:p>
          <w:p w14:paraId="5C29CE5A" w14:textId="77777777" w:rsidR="008A376D" w:rsidRPr="00F41F91" w:rsidRDefault="008A376D" w:rsidP="00D51158">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1BCF7628" w14:textId="77777777" w:rsidR="008A376D" w:rsidRDefault="008A376D" w:rsidP="00D51158">
            <w:pPr>
              <w:jc w:val="center"/>
              <w:rPr>
                <w:sz w:val="18"/>
                <w:szCs w:val="18"/>
              </w:rPr>
            </w:pPr>
            <w:r w:rsidRPr="00F41F91">
              <w:rPr>
                <w:sz w:val="18"/>
                <w:szCs w:val="18"/>
              </w:rPr>
              <w:t>(In the year)</w:t>
            </w:r>
          </w:p>
          <w:p w14:paraId="4ADE3D05" w14:textId="00F49794" w:rsidR="00AE2DCE" w:rsidRPr="00F41F91" w:rsidRDefault="00AE2DCE" w:rsidP="00D51158">
            <w:pPr>
              <w:jc w:val="center"/>
              <w:rPr>
                <w:sz w:val="18"/>
                <w:szCs w:val="18"/>
              </w:rPr>
            </w:pPr>
            <w:r>
              <w:rPr>
                <w:sz w:val="18"/>
                <w:szCs w:val="18"/>
              </w:rPr>
              <w:t>5</w:t>
            </w:r>
          </w:p>
        </w:tc>
        <w:tc>
          <w:tcPr>
            <w:tcW w:w="1350" w:type="dxa"/>
            <w:gridSpan w:val="2"/>
            <w:tcBorders>
              <w:top w:val="single" w:sz="4" w:space="0" w:color="auto"/>
              <w:bottom w:val="single" w:sz="4" w:space="0" w:color="auto"/>
            </w:tcBorders>
          </w:tcPr>
          <w:p w14:paraId="4AD7B8FD" w14:textId="2170DF68" w:rsidR="008A376D" w:rsidRPr="00F41F91" w:rsidRDefault="00AE2DCE" w:rsidP="00D51158">
            <w:pPr>
              <w:jc w:val="center"/>
              <w:rPr>
                <w:sz w:val="18"/>
                <w:szCs w:val="18"/>
              </w:rPr>
            </w:pPr>
            <w:r>
              <w:rPr>
                <w:sz w:val="18"/>
                <w:szCs w:val="18"/>
              </w:rPr>
              <w:t>1</w:t>
            </w:r>
          </w:p>
        </w:tc>
        <w:tc>
          <w:tcPr>
            <w:tcW w:w="2700" w:type="dxa"/>
            <w:gridSpan w:val="5"/>
            <w:tcBorders>
              <w:top w:val="single" w:sz="4" w:space="0" w:color="auto"/>
              <w:bottom w:val="single" w:sz="4" w:space="0" w:color="auto"/>
            </w:tcBorders>
          </w:tcPr>
          <w:p w14:paraId="50E0A963" w14:textId="77777777" w:rsidR="008A376D" w:rsidRPr="00F41F91" w:rsidRDefault="008A376D" w:rsidP="00D51158">
            <w:pPr>
              <w:jc w:val="center"/>
              <w:rPr>
                <w:sz w:val="18"/>
                <w:szCs w:val="18"/>
              </w:rPr>
            </w:pPr>
            <w:r w:rsidRPr="008B0019">
              <w:rPr>
                <w:sz w:val="18"/>
                <w:szCs w:val="18"/>
              </w:rPr>
              <w:t>(b)</w:t>
            </w:r>
          </w:p>
        </w:tc>
        <w:tc>
          <w:tcPr>
            <w:tcW w:w="1170" w:type="dxa"/>
            <w:tcBorders>
              <w:top w:val="single" w:sz="4" w:space="0" w:color="auto"/>
              <w:bottom w:val="single" w:sz="4" w:space="0" w:color="auto"/>
            </w:tcBorders>
          </w:tcPr>
          <w:p w14:paraId="55CF0EE2" w14:textId="77777777" w:rsidR="008A376D" w:rsidRPr="00F41F91" w:rsidRDefault="008A376D" w:rsidP="00D51158">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37ADEBB" w14:textId="77777777" w:rsidR="008A376D" w:rsidRPr="00F41F91" w:rsidRDefault="008A376D" w:rsidP="00D51158">
            <w:pPr>
              <w:rPr>
                <w:sz w:val="18"/>
                <w:szCs w:val="18"/>
              </w:rPr>
            </w:pPr>
            <w:r w:rsidRPr="00F41F91">
              <w:rPr>
                <w:sz w:val="18"/>
                <w:szCs w:val="18"/>
              </w:rPr>
              <w:t>Human and animal fecal waste</w:t>
            </w:r>
          </w:p>
        </w:tc>
      </w:tr>
      <w:tr w:rsidR="008A376D" w:rsidRPr="001F3468" w14:paraId="7BCEDA1A" w14:textId="77777777" w:rsidTr="00D51158">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14B6D39C" w14:textId="77777777" w:rsidR="008A376D" w:rsidRPr="008B0019" w:rsidRDefault="008A376D" w:rsidP="00D51158">
            <w:pPr>
              <w:rPr>
                <w:sz w:val="16"/>
                <w:szCs w:val="16"/>
              </w:rPr>
            </w:pPr>
            <w:r w:rsidRPr="008B0019">
              <w:rPr>
                <w:sz w:val="16"/>
                <w:szCs w:val="16"/>
              </w:rPr>
              <w:t>(a) Two or more positive monthly samples is a violation of the MCL</w:t>
            </w:r>
          </w:p>
          <w:p w14:paraId="44E0B6BA" w14:textId="77777777" w:rsidR="008A376D" w:rsidRPr="00F41F91" w:rsidRDefault="008A376D" w:rsidP="00D51158">
            <w:pPr>
              <w:rPr>
                <w:sz w:val="16"/>
                <w:szCs w:val="16"/>
              </w:rPr>
            </w:pPr>
            <w:r w:rsidRPr="008B0019">
              <w:rPr>
                <w:sz w:val="16"/>
                <w:szCs w:val="16"/>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8A376D" w:rsidRPr="001F3468" w14:paraId="06821788" w14:textId="77777777" w:rsidTr="00D51158">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49922429" w14:textId="77777777" w:rsidR="008A376D" w:rsidRPr="00F41F91" w:rsidRDefault="008A376D" w:rsidP="00D5115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8A376D" w:rsidRPr="001F3468" w14:paraId="5387FE8A" w14:textId="77777777" w:rsidTr="00D51158">
        <w:trPr>
          <w:jc w:val="center"/>
        </w:trPr>
        <w:tc>
          <w:tcPr>
            <w:tcW w:w="2241" w:type="dxa"/>
            <w:tcBorders>
              <w:top w:val="single" w:sz="18" w:space="0" w:color="auto"/>
              <w:left w:val="single" w:sz="6" w:space="0" w:color="auto"/>
              <w:bottom w:val="double" w:sz="6" w:space="0" w:color="auto"/>
            </w:tcBorders>
            <w:vAlign w:val="center"/>
          </w:tcPr>
          <w:p w14:paraId="47CD7FB1" w14:textId="77777777" w:rsidR="008A376D" w:rsidRPr="00F41F91" w:rsidRDefault="008A376D" w:rsidP="00D51158">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31A8877D" w14:textId="77777777" w:rsidR="008A376D" w:rsidRPr="00F41F91" w:rsidRDefault="008A376D" w:rsidP="00D51158">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29628640" w14:textId="77777777" w:rsidR="008A376D" w:rsidRPr="00F41F91" w:rsidRDefault="008A376D" w:rsidP="00D51158">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43C515CC" w14:textId="77777777" w:rsidR="008A376D" w:rsidRPr="00F41F91" w:rsidRDefault="008A376D" w:rsidP="00D51158">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7AE2170F" w14:textId="77777777" w:rsidR="008A376D" w:rsidRPr="00F41F91" w:rsidRDefault="008A376D" w:rsidP="00D51158">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4E9BA67D" w14:textId="77777777" w:rsidR="008A376D" w:rsidRPr="00F41F91" w:rsidRDefault="008A376D" w:rsidP="00D51158">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444EF5FB" w14:textId="77777777" w:rsidR="008A376D" w:rsidRPr="00F41F91" w:rsidRDefault="008A376D" w:rsidP="00D51158">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243F7F98" w14:textId="77777777" w:rsidR="008A376D" w:rsidRPr="00F41F91" w:rsidRDefault="008A376D" w:rsidP="00D51158">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330EA2CA" w14:textId="77777777" w:rsidR="008A376D" w:rsidRPr="00F41F91" w:rsidRDefault="008A376D" w:rsidP="00D51158">
            <w:pPr>
              <w:jc w:val="center"/>
              <w:rPr>
                <w:b/>
                <w:sz w:val="18"/>
              </w:rPr>
            </w:pPr>
            <w:r w:rsidRPr="00F41F91">
              <w:rPr>
                <w:b/>
                <w:sz w:val="18"/>
              </w:rPr>
              <w:t>Typical Source of Contaminant</w:t>
            </w:r>
          </w:p>
        </w:tc>
      </w:tr>
      <w:tr w:rsidR="008A376D" w:rsidRPr="001F3468" w14:paraId="54B20CBF" w14:textId="77777777" w:rsidTr="00D51158">
        <w:trPr>
          <w:jc w:val="center"/>
        </w:trPr>
        <w:tc>
          <w:tcPr>
            <w:tcW w:w="2241" w:type="dxa"/>
            <w:tcBorders>
              <w:top w:val="nil"/>
              <w:left w:val="single" w:sz="6" w:space="0" w:color="auto"/>
              <w:bottom w:val="nil"/>
            </w:tcBorders>
          </w:tcPr>
          <w:p w14:paraId="233CE833" w14:textId="77777777" w:rsidR="008A376D" w:rsidRPr="00F41F91" w:rsidRDefault="008A376D" w:rsidP="00D51158">
            <w:pPr>
              <w:rPr>
                <w:sz w:val="18"/>
              </w:rPr>
            </w:pPr>
            <w:r w:rsidRPr="00F41F91">
              <w:rPr>
                <w:sz w:val="18"/>
              </w:rPr>
              <w:t>Lead (ppb)</w:t>
            </w:r>
          </w:p>
        </w:tc>
        <w:tc>
          <w:tcPr>
            <w:tcW w:w="810" w:type="dxa"/>
            <w:gridSpan w:val="2"/>
            <w:tcBorders>
              <w:top w:val="nil"/>
            </w:tcBorders>
          </w:tcPr>
          <w:p w14:paraId="622BF12A" w14:textId="749982CF" w:rsidR="008A376D" w:rsidRDefault="008A376D" w:rsidP="00D51158">
            <w:pPr>
              <w:jc w:val="center"/>
              <w:rPr>
                <w:sz w:val="18"/>
              </w:rPr>
            </w:pPr>
            <w:r>
              <w:rPr>
                <w:sz w:val="18"/>
              </w:rPr>
              <w:t>6/26/24</w:t>
            </w:r>
          </w:p>
          <w:p w14:paraId="72A4ADDD" w14:textId="2613D700" w:rsidR="008A376D" w:rsidRPr="00F41F91" w:rsidRDefault="008A376D" w:rsidP="00D51158">
            <w:pPr>
              <w:jc w:val="center"/>
              <w:rPr>
                <w:sz w:val="18"/>
              </w:rPr>
            </w:pPr>
            <w:r>
              <w:rPr>
                <w:sz w:val="18"/>
              </w:rPr>
              <w:t>12/4/24</w:t>
            </w:r>
          </w:p>
        </w:tc>
        <w:tc>
          <w:tcPr>
            <w:tcW w:w="991" w:type="dxa"/>
            <w:gridSpan w:val="2"/>
            <w:tcBorders>
              <w:top w:val="nil"/>
            </w:tcBorders>
          </w:tcPr>
          <w:p w14:paraId="18D2AF76" w14:textId="77777777" w:rsidR="008A376D" w:rsidRDefault="008A376D" w:rsidP="00D51158">
            <w:pPr>
              <w:jc w:val="center"/>
              <w:rPr>
                <w:sz w:val="18"/>
              </w:rPr>
            </w:pPr>
            <w:r>
              <w:rPr>
                <w:sz w:val="18"/>
              </w:rPr>
              <w:t>5</w:t>
            </w:r>
          </w:p>
          <w:p w14:paraId="32AEE01C" w14:textId="65A1EF7F" w:rsidR="00D02571" w:rsidRPr="00F41F91" w:rsidRDefault="00D02571" w:rsidP="00D51158">
            <w:pPr>
              <w:jc w:val="center"/>
              <w:rPr>
                <w:sz w:val="18"/>
              </w:rPr>
            </w:pPr>
            <w:r>
              <w:rPr>
                <w:sz w:val="18"/>
              </w:rPr>
              <w:t>5</w:t>
            </w:r>
          </w:p>
        </w:tc>
        <w:tc>
          <w:tcPr>
            <w:tcW w:w="990" w:type="dxa"/>
            <w:gridSpan w:val="2"/>
            <w:tcBorders>
              <w:top w:val="nil"/>
              <w:bottom w:val="nil"/>
            </w:tcBorders>
          </w:tcPr>
          <w:p w14:paraId="629813EF" w14:textId="77777777" w:rsidR="008A376D" w:rsidRDefault="008A376D" w:rsidP="00D51158">
            <w:pPr>
              <w:jc w:val="center"/>
              <w:rPr>
                <w:sz w:val="18"/>
              </w:rPr>
            </w:pPr>
            <w:r>
              <w:rPr>
                <w:sz w:val="18"/>
              </w:rPr>
              <w:t>0.00</w:t>
            </w:r>
          </w:p>
          <w:p w14:paraId="79D87081" w14:textId="3404949F" w:rsidR="008A376D" w:rsidRPr="00F41F91" w:rsidRDefault="008A376D" w:rsidP="00D51158">
            <w:pPr>
              <w:jc w:val="center"/>
              <w:rPr>
                <w:sz w:val="18"/>
              </w:rPr>
            </w:pPr>
            <w:r>
              <w:rPr>
                <w:sz w:val="18"/>
              </w:rPr>
              <w:t>0.00</w:t>
            </w:r>
          </w:p>
        </w:tc>
        <w:tc>
          <w:tcPr>
            <w:tcW w:w="1080" w:type="dxa"/>
            <w:tcBorders>
              <w:top w:val="nil"/>
              <w:bottom w:val="nil"/>
            </w:tcBorders>
          </w:tcPr>
          <w:p w14:paraId="7F60F900" w14:textId="3DF5554E" w:rsidR="008A376D" w:rsidRPr="00F41F91" w:rsidRDefault="008A376D" w:rsidP="00D51158">
            <w:pPr>
              <w:jc w:val="center"/>
              <w:rPr>
                <w:sz w:val="18"/>
              </w:rPr>
            </w:pPr>
            <w:r>
              <w:rPr>
                <w:sz w:val="18"/>
              </w:rPr>
              <w:t>0</w:t>
            </w:r>
          </w:p>
        </w:tc>
        <w:tc>
          <w:tcPr>
            <w:tcW w:w="677" w:type="dxa"/>
            <w:tcBorders>
              <w:top w:val="nil"/>
              <w:bottom w:val="nil"/>
            </w:tcBorders>
          </w:tcPr>
          <w:p w14:paraId="463D63D2" w14:textId="77777777" w:rsidR="008A376D" w:rsidRPr="00F41F91" w:rsidRDefault="008A376D" w:rsidP="00D51158">
            <w:pPr>
              <w:jc w:val="center"/>
              <w:rPr>
                <w:sz w:val="18"/>
              </w:rPr>
            </w:pPr>
            <w:r w:rsidRPr="00F41F91">
              <w:rPr>
                <w:sz w:val="18"/>
              </w:rPr>
              <w:t>15</w:t>
            </w:r>
          </w:p>
        </w:tc>
        <w:tc>
          <w:tcPr>
            <w:tcW w:w="677" w:type="dxa"/>
            <w:tcBorders>
              <w:top w:val="nil"/>
              <w:bottom w:val="nil"/>
            </w:tcBorders>
          </w:tcPr>
          <w:p w14:paraId="3C2B3BA4" w14:textId="77777777" w:rsidR="008A376D" w:rsidRPr="00F41F91" w:rsidRDefault="008A376D" w:rsidP="00D51158">
            <w:pPr>
              <w:jc w:val="center"/>
              <w:rPr>
                <w:sz w:val="18"/>
              </w:rPr>
            </w:pPr>
            <w:r w:rsidRPr="00F41F91">
              <w:rPr>
                <w:sz w:val="18"/>
              </w:rPr>
              <w:t>0.2</w:t>
            </w:r>
          </w:p>
        </w:tc>
        <w:tc>
          <w:tcPr>
            <w:tcW w:w="1260" w:type="dxa"/>
            <w:gridSpan w:val="2"/>
            <w:tcBorders>
              <w:top w:val="nil"/>
              <w:bottom w:val="nil"/>
            </w:tcBorders>
          </w:tcPr>
          <w:p w14:paraId="619BDFF0" w14:textId="201A2540" w:rsidR="008A376D" w:rsidRPr="00F41F91" w:rsidRDefault="008A376D" w:rsidP="00D51158">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33EAE077" w14:textId="77777777" w:rsidR="008A376D" w:rsidRPr="00F41F91" w:rsidRDefault="008A376D" w:rsidP="00D51158">
            <w:pPr>
              <w:rPr>
                <w:sz w:val="17"/>
                <w:szCs w:val="16"/>
              </w:rPr>
            </w:pPr>
            <w:r w:rsidRPr="00F41F91">
              <w:rPr>
                <w:sz w:val="17"/>
                <w:szCs w:val="16"/>
              </w:rPr>
              <w:t>Internal corrosion of household water plumbing systems; discharges from industrial manufacturers; erosion of natural deposits</w:t>
            </w:r>
          </w:p>
        </w:tc>
      </w:tr>
      <w:tr w:rsidR="008A376D" w:rsidRPr="001F3468" w14:paraId="2F71C808" w14:textId="77777777" w:rsidTr="00D51158">
        <w:trPr>
          <w:jc w:val="center"/>
        </w:trPr>
        <w:tc>
          <w:tcPr>
            <w:tcW w:w="2241" w:type="dxa"/>
            <w:tcBorders>
              <w:left w:val="single" w:sz="6" w:space="0" w:color="auto"/>
              <w:bottom w:val="single" w:sz="18" w:space="0" w:color="auto"/>
            </w:tcBorders>
          </w:tcPr>
          <w:p w14:paraId="4D9FDB38" w14:textId="77777777" w:rsidR="008A376D" w:rsidRPr="00F41F91" w:rsidRDefault="008A376D" w:rsidP="00D51158">
            <w:pPr>
              <w:rPr>
                <w:sz w:val="18"/>
              </w:rPr>
            </w:pPr>
            <w:r w:rsidRPr="00F41F91">
              <w:rPr>
                <w:sz w:val="18"/>
              </w:rPr>
              <w:t>Copper (ppm)</w:t>
            </w:r>
          </w:p>
        </w:tc>
        <w:tc>
          <w:tcPr>
            <w:tcW w:w="810" w:type="dxa"/>
            <w:gridSpan w:val="2"/>
            <w:tcBorders>
              <w:bottom w:val="single" w:sz="18" w:space="0" w:color="auto"/>
            </w:tcBorders>
          </w:tcPr>
          <w:p w14:paraId="587F3E7F" w14:textId="77777777" w:rsidR="008A376D" w:rsidRDefault="008A376D" w:rsidP="00D51158">
            <w:pPr>
              <w:jc w:val="center"/>
              <w:rPr>
                <w:sz w:val="18"/>
              </w:rPr>
            </w:pPr>
            <w:r>
              <w:rPr>
                <w:sz w:val="18"/>
              </w:rPr>
              <w:t>6/26/24</w:t>
            </w:r>
          </w:p>
          <w:p w14:paraId="08A9D966" w14:textId="7BDC964F" w:rsidR="008A376D" w:rsidRPr="00F41F91" w:rsidRDefault="008A376D" w:rsidP="00D51158">
            <w:pPr>
              <w:jc w:val="center"/>
              <w:rPr>
                <w:sz w:val="18"/>
              </w:rPr>
            </w:pPr>
            <w:r>
              <w:rPr>
                <w:sz w:val="18"/>
              </w:rPr>
              <w:t>12/4/24</w:t>
            </w:r>
          </w:p>
        </w:tc>
        <w:tc>
          <w:tcPr>
            <w:tcW w:w="991" w:type="dxa"/>
            <w:gridSpan w:val="2"/>
            <w:tcBorders>
              <w:bottom w:val="single" w:sz="18" w:space="0" w:color="auto"/>
            </w:tcBorders>
          </w:tcPr>
          <w:p w14:paraId="5F53E37F" w14:textId="77777777" w:rsidR="008A376D" w:rsidRDefault="008A376D" w:rsidP="00D51158">
            <w:pPr>
              <w:jc w:val="center"/>
              <w:rPr>
                <w:sz w:val="18"/>
              </w:rPr>
            </w:pPr>
            <w:r>
              <w:rPr>
                <w:sz w:val="18"/>
              </w:rPr>
              <w:t>5</w:t>
            </w:r>
          </w:p>
          <w:p w14:paraId="7705E0AA" w14:textId="304B5681" w:rsidR="00D02571" w:rsidRPr="00F41F91" w:rsidRDefault="00D02571" w:rsidP="00D51158">
            <w:pPr>
              <w:jc w:val="center"/>
              <w:rPr>
                <w:sz w:val="18"/>
              </w:rPr>
            </w:pPr>
            <w:r>
              <w:rPr>
                <w:sz w:val="18"/>
              </w:rPr>
              <w:t>5</w:t>
            </w:r>
          </w:p>
        </w:tc>
        <w:tc>
          <w:tcPr>
            <w:tcW w:w="990" w:type="dxa"/>
            <w:gridSpan w:val="2"/>
            <w:tcBorders>
              <w:bottom w:val="single" w:sz="18" w:space="0" w:color="auto"/>
            </w:tcBorders>
          </w:tcPr>
          <w:p w14:paraId="0E90AC27" w14:textId="4090C802" w:rsidR="008A376D" w:rsidRDefault="008A376D" w:rsidP="00D51158">
            <w:pPr>
              <w:jc w:val="center"/>
              <w:rPr>
                <w:sz w:val="18"/>
              </w:rPr>
            </w:pPr>
            <w:r>
              <w:rPr>
                <w:sz w:val="18"/>
              </w:rPr>
              <w:t>0.006</w:t>
            </w:r>
          </w:p>
          <w:p w14:paraId="3788C5F5" w14:textId="2EC67559" w:rsidR="008A376D" w:rsidRPr="00F41F91" w:rsidRDefault="008A376D" w:rsidP="00D51158">
            <w:pPr>
              <w:jc w:val="center"/>
              <w:rPr>
                <w:sz w:val="18"/>
              </w:rPr>
            </w:pPr>
            <w:r>
              <w:rPr>
                <w:sz w:val="18"/>
              </w:rPr>
              <w:t>0.140</w:t>
            </w:r>
          </w:p>
        </w:tc>
        <w:tc>
          <w:tcPr>
            <w:tcW w:w="1080" w:type="dxa"/>
            <w:tcBorders>
              <w:bottom w:val="single" w:sz="18" w:space="0" w:color="auto"/>
            </w:tcBorders>
          </w:tcPr>
          <w:p w14:paraId="151F0692" w14:textId="07D6639C" w:rsidR="008A376D" w:rsidRPr="00F41F91" w:rsidRDefault="008A376D" w:rsidP="00D51158">
            <w:pPr>
              <w:jc w:val="center"/>
              <w:rPr>
                <w:sz w:val="18"/>
              </w:rPr>
            </w:pPr>
            <w:r>
              <w:rPr>
                <w:sz w:val="18"/>
              </w:rPr>
              <w:t>0</w:t>
            </w:r>
          </w:p>
        </w:tc>
        <w:tc>
          <w:tcPr>
            <w:tcW w:w="677" w:type="dxa"/>
            <w:tcBorders>
              <w:bottom w:val="single" w:sz="18" w:space="0" w:color="auto"/>
            </w:tcBorders>
          </w:tcPr>
          <w:p w14:paraId="624BDC37" w14:textId="77777777" w:rsidR="008A376D" w:rsidRPr="00F41F91" w:rsidRDefault="008A376D" w:rsidP="00D51158">
            <w:pPr>
              <w:jc w:val="center"/>
              <w:rPr>
                <w:sz w:val="18"/>
              </w:rPr>
            </w:pPr>
            <w:r w:rsidRPr="00F41F91">
              <w:rPr>
                <w:sz w:val="18"/>
              </w:rPr>
              <w:t>1.3</w:t>
            </w:r>
          </w:p>
        </w:tc>
        <w:tc>
          <w:tcPr>
            <w:tcW w:w="677" w:type="dxa"/>
            <w:tcBorders>
              <w:bottom w:val="single" w:sz="18" w:space="0" w:color="auto"/>
            </w:tcBorders>
          </w:tcPr>
          <w:p w14:paraId="134C0745" w14:textId="77777777" w:rsidR="008A376D" w:rsidRPr="00F41F91" w:rsidRDefault="008A376D" w:rsidP="00D51158">
            <w:pPr>
              <w:jc w:val="center"/>
              <w:rPr>
                <w:sz w:val="18"/>
              </w:rPr>
            </w:pPr>
            <w:r w:rsidRPr="00F41F91">
              <w:rPr>
                <w:sz w:val="18"/>
              </w:rPr>
              <w:t>0.3</w:t>
            </w:r>
          </w:p>
        </w:tc>
        <w:tc>
          <w:tcPr>
            <w:tcW w:w="1260" w:type="dxa"/>
            <w:gridSpan w:val="2"/>
            <w:tcBorders>
              <w:bottom w:val="single" w:sz="18" w:space="0" w:color="auto"/>
            </w:tcBorders>
          </w:tcPr>
          <w:p w14:paraId="66BF9B03" w14:textId="77777777" w:rsidR="008A376D" w:rsidRPr="00F41F91" w:rsidRDefault="008A376D" w:rsidP="00D5115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FAA9DBA" w14:textId="77777777" w:rsidR="008A376D" w:rsidRPr="00F41F91" w:rsidRDefault="008A376D" w:rsidP="00D5115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17256219" w14:textId="77777777" w:rsidR="008A376D" w:rsidRDefault="008A376D"/>
    <w:p w14:paraId="4525F6D6" w14:textId="77777777" w:rsidR="008A376D" w:rsidRDefault="008A376D"/>
    <w:p w14:paraId="00D6C9E6" w14:textId="77777777" w:rsidR="008A376D" w:rsidRDefault="008A376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0A5FBAC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A4D94">
              <w:rPr>
                <w:rFonts w:ascii="Times New Roman" w:hAnsi="Times New Roman"/>
                <w:bCs w:val="0"/>
                <w:caps/>
                <w:sz w:val="20"/>
              </w:rPr>
              <w:t>1</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0630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0630C" w:rsidRPr="00F41F91" w:rsidRDefault="0060630C" w:rsidP="0060630C">
            <w:pPr>
              <w:rPr>
                <w:sz w:val="18"/>
              </w:rPr>
            </w:pPr>
            <w:r w:rsidRPr="00F41F91">
              <w:rPr>
                <w:sz w:val="18"/>
              </w:rPr>
              <w:t>Sodium (ppm)</w:t>
            </w:r>
          </w:p>
        </w:tc>
        <w:tc>
          <w:tcPr>
            <w:tcW w:w="1008" w:type="dxa"/>
            <w:gridSpan w:val="2"/>
            <w:tcBorders>
              <w:top w:val="nil"/>
              <w:bottom w:val="single" w:sz="4" w:space="0" w:color="auto"/>
            </w:tcBorders>
          </w:tcPr>
          <w:p w14:paraId="2DC49168" w14:textId="59A8400F" w:rsidR="0060630C" w:rsidRPr="00F41F91" w:rsidRDefault="0060630C" w:rsidP="0060630C">
            <w:pPr>
              <w:jc w:val="center"/>
              <w:rPr>
                <w:sz w:val="18"/>
              </w:rPr>
            </w:pPr>
            <w:r w:rsidRPr="009C062B">
              <w:rPr>
                <w:sz w:val="18"/>
              </w:rPr>
              <w:t>10/5/23</w:t>
            </w:r>
          </w:p>
        </w:tc>
        <w:tc>
          <w:tcPr>
            <w:tcW w:w="1350" w:type="dxa"/>
            <w:tcBorders>
              <w:top w:val="nil"/>
              <w:bottom w:val="single" w:sz="4" w:space="0" w:color="auto"/>
            </w:tcBorders>
          </w:tcPr>
          <w:p w14:paraId="690B0D1C" w14:textId="2DB43AE3" w:rsidR="0060630C" w:rsidRPr="00F41F91" w:rsidRDefault="0060630C" w:rsidP="0060630C">
            <w:pPr>
              <w:jc w:val="center"/>
              <w:rPr>
                <w:sz w:val="18"/>
              </w:rPr>
            </w:pPr>
            <w:r>
              <w:rPr>
                <w:sz w:val="18"/>
              </w:rPr>
              <w:t>110</w:t>
            </w:r>
          </w:p>
        </w:tc>
        <w:tc>
          <w:tcPr>
            <w:tcW w:w="1440" w:type="dxa"/>
            <w:tcBorders>
              <w:top w:val="nil"/>
              <w:bottom w:val="single" w:sz="4" w:space="0" w:color="auto"/>
            </w:tcBorders>
          </w:tcPr>
          <w:p w14:paraId="6802CC34" w14:textId="6043EB06" w:rsidR="0060630C" w:rsidRPr="00F41F91" w:rsidRDefault="0060630C" w:rsidP="0060630C">
            <w:pPr>
              <w:jc w:val="center"/>
              <w:rPr>
                <w:sz w:val="18"/>
              </w:rPr>
            </w:pPr>
            <w:r>
              <w:rPr>
                <w:sz w:val="18"/>
              </w:rPr>
              <w:t>110</w:t>
            </w:r>
          </w:p>
        </w:tc>
        <w:tc>
          <w:tcPr>
            <w:tcW w:w="900" w:type="dxa"/>
            <w:tcBorders>
              <w:top w:val="nil"/>
              <w:bottom w:val="single" w:sz="4" w:space="0" w:color="auto"/>
            </w:tcBorders>
          </w:tcPr>
          <w:p w14:paraId="4E60C959" w14:textId="77777777" w:rsidR="0060630C" w:rsidRPr="00F41F91" w:rsidRDefault="0060630C" w:rsidP="0060630C">
            <w:pPr>
              <w:jc w:val="center"/>
              <w:rPr>
                <w:sz w:val="18"/>
              </w:rPr>
            </w:pPr>
            <w:r w:rsidRPr="00F41F91">
              <w:rPr>
                <w:sz w:val="18"/>
              </w:rPr>
              <w:t>None</w:t>
            </w:r>
          </w:p>
        </w:tc>
        <w:tc>
          <w:tcPr>
            <w:tcW w:w="1080" w:type="dxa"/>
            <w:tcBorders>
              <w:top w:val="nil"/>
              <w:bottom w:val="single" w:sz="4" w:space="0" w:color="auto"/>
            </w:tcBorders>
          </w:tcPr>
          <w:p w14:paraId="721928BB" w14:textId="77777777" w:rsidR="0060630C" w:rsidRPr="00F41F91" w:rsidRDefault="0060630C" w:rsidP="0060630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0630C" w:rsidRPr="00F41F91" w:rsidRDefault="0060630C" w:rsidP="0060630C">
            <w:pPr>
              <w:rPr>
                <w:sz w:val="18"/>
              </w:rPr>
            </w:pPr>
            <w:r w:rsidRPr="00F41F91">
              <w:rPr>
                <w:sz w:val="18"/>
              </w:rPr>
              <w:t>Salt present in the water and is generally naturally occurring</w:t>
            </w:r>
          </w:p>
        </w:tc>
      </w:tr>
      <w:tr w:rsidR="0060630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60630C" w:rsidRPr="00F41F91" w:rsidRDefault="0060630C" w:rsidP="0060630C">
            <w:pPr>
              <w:rPr>
                <w:sz w:val="18"/>
              </w:rPr>
            </w:pPr>
            <w:r w:rsidRPr="00F41F91">
              <w:rPr>
                <w:sz w:val="18"/>
              </w:rPr>
              <w:t>Hardness (ppm)</w:t>
            </w:r>
          </w:p>
        </w:tc>
        <w:tc>
          <w:tcPr>
            <w:tcW w:w="1008" w:type="dxa"/>
            <w:gridSpan w:val="2"/>
            <w:tcBorders>
              <w:bottom w:val="single" w:sz="18" w:space="0" w:color="auto"/>
            </w:tcBorders>
          </w:tcPr>
          <w:p w14:paraId="7A81C45D" w14:textId="26AE661A" w:rsidR="0060630C" w:rsidRPr="00F41F91" w:rsidRDefault="0060630C" w:rsidP="0060630C">
            <w:pPr>
              <w:jc w:val="center"/>
              <w:rPr>
                <w:sz w:val="18"/>
              </w:rPr>
            </w:pPr>
            <w:r w:rsidRPr="009C062B">
              <w:rPr>
                <w:sz w:val="18"/>
              </w:rPr>
              <w:t>10/5/23</w:t>
            </w:r>
          </w:p>
        </w:tc>
        <w:tc>
          <w:tcPr>
            <w:tcW w:w="1350" w:type="dxa"/>
            <w:tcBorders>
              <w:bottom w:val="single" w:sz="18" w:space="0" w:color="auto"/>
            </w:tcBorders>
          </w:tcPr>
          <w:p w14:paraId="5F571C45" w14:textId="114E5CB9" w:rsidR="0060630C" w:rsidRPr="00F41F91" w:rsidRDefault="0060630C" w:rsidP="0060630C">
            <w:pPr>
              <w:jc w:val="center"/>
              <w:rPr>
                <w:sz w:val="18"/>
              </w:rPr>
            </w:pPr>
            <w:r>
              <w:rPr>
                <w:sz w:val="18"/>
              </w:rPr>
              <w:t>130</w:t>
            </w:r>
          </w:p>
        </w:tc>
        <w:tc>
          <w:tcPr>
            <w:tcW w:w="1440" w:type="dxa"/>
            <w:tcBorders>
              <w:bottom w:val="single" w:sz="18" w:space="0" w:color="auto"/>
            </w:tcBorders>
          </w:tcPr>
          <w:p w14:paraId="2BE476FB" w14:textId="289C210B" w:rsidR="0060630C" w:rsidRPr="00F41F91" w:rsidRDefault="0060630C" w:rsidP="0060630C">
            <w:pPr>
              <w:jc w:val="center"/>
              <w:rPr>
                <w:sz w:val="18"/>
              </w:rPr>
            </w:pPr>
            <w:r>
              <w:rPr>
                <w:sz w:val="18"/>
              </w:rPr>
              <w:t>130</w:t>
            </w:r>
          </w:p>
        </w:tc>
        <w:tc>
          <w:tcPr>
            <w:tcW w:w="900" w:type="dxa"/>
            <w:tcBorders>
              <w:bottom w:val="single" w:sz="18" w:space="0" w:color="auto"/>
            </w:tcBorders>
          </w:tcPr>
          <w:p w14:paraId="76B554F2" w14:textId="77777777" w:rsidR="0060630C" w:rsidRPr="00F41F91" w:rsidRDefault="0060630C" w:rsidP="0060630C">
            <w:pPr>
              <w:jc w:val="center"/>
              <w:rPr>
                <w:sz w:val="18"/>
              </w:rPr>
            </w:pPr>
            <w:r w:rsidRPr="00F41F91">
              <w:rPr>
                <w:sz w:val="18"/>
              </w:rPr>
              <w:t>None</w:t>
            </w:r>
          </w:p>
        </w:tc>
        <w:tc>
          <w:tcPr>
            <w:tcW w:w="1080" w:type="dxa"/>
            <w:tcBorders>
              <w:bottom w:val="single" w:sz="18" w:space="0" w:color="auto"/>
            </w:tcBorders>
          </w:tcPr>
          <w:p w14:paraId="2588B8FC" w14:textId="77777777" w:rsidR="0060630C" w:rsidRPr="00F41F91" w:rsidRDefault="0060630C" w:rsidP="0060630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0630C" w:rsidRPr="00F41F91" w:rsidRDefault="0060630C" w:rsidP="0060630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F714246"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0A4D94">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60630C">
        <w:trPr>
          <w:trHeight w:val="702"/>
          <w:jc w:val="center"/>
        </w:trPr>
        <w:tc>
          <w:tcPr>
            <w:tcW w:w="2268" w:type="dxa"/>
            <w:gridSpan w:val="2"/>
            <w:tcBorders>
              <w:top w:val="nil"/>
              <w:left w:val="single" w:sz="6" w:space="0" w:color="auto"/>
            </w:tcBorders>
          </w:tcPr>
          <w:p w14:paraId="40E2F254" w14:textId="6A92A75E" w:rsidR="00227914" w:rsidRPr="00F41F91" w:rsidRDefault="00D768C2" w:rsidP="00227914">
            <w:pPr>
              <w:ind w:left="180"/>
              <w:rPr>
                <w:sz w:val="18"/>
              </w:rPr>
            </w:pPr>
            <w:r>
              <w:rPr>
                <w:sz w:val="18"/>
              </w:rPr>
              <w:t>*</w:t>
            </w:r>
            <w:r w:rsidR="00227914">
              <w:rPr>
                <w:sz w:val="18"/>
              </w:rPr>
              <w:t>Nitrate</w:t>
            </w:r>
            <w:r w:rsidR="00D02571">
              <w:rPr>
                <w:sz w:val="18"/>
              </w:rPr>
              <w:t xml:space="preserve"> (mg/L)</w:t>
            </w:r>
          </w:p>
        </w:tc>
        <w:tc>
          <w:tcPr>
            <w:tcW w:w="990" w:type="dxa"/>
            <w:tcBorders>
              <w:top w:val="nil"/>
            </w:tcBorders>
          </w:tcPr>
          <w:p w14:paraId="5D776A03" w14:textId="1E5B72D1" w:rsidR="00227914" w:rsidRPr="00F41F91" w:rsidRDefault="000A4D94" w:rsidP="00227914">
            <w:pPr>
              <w:jc w:val="center"/>
              <w:rPr>
                <w:sz w:val="18"/>
              </w:rPr>
            </w:pPr>
            <w:r>
              <w:rPr>
                <w:sz w:val="18"/>
              </w:rPr>
              <w:t>202</w:t>
            </w:r>
            <w:r w:rsidR="00AE2DCE">
              <w:rPr>
                <w:sz w:val="18"/>
              </w:rPr>
              <w:t>4</w:t>
            </w:r>
          </w:p>
        </w:tc>
        <w:tc>
          <w:tcPr>
            <w:tcW w:w="1350" w:type="dxa"/>
            <w:tcBorders>
              <w:top w:val="nil"/>
            </w:tcBorders>
          </w:tcPr>
          <w:p w14:paraId="492AEBB3" w14:textId="21699351" w:rsidR="00227914" w:rsidRPr="00F41F91" w:rsidRDefault="003F7B9C" w:rsidP="00227914">
            <w:pPr>
              <w:jc w:val="center"/>
              <w:rPr>
                <w:sz w:val="18"/>
              </w:rPr>
            </w:pPr>
            <w:r>
              <w:rPr>
                <w:sz w:val="18"/>
              </w:rPr>
              <w:t>7.2</w:t>
            </w:r>
          </w:p>
        </w:tc>
        <w:tc>
          <w:tcPr>
            <w:tcW w:w="1440" w:type="dxa"/>
            <w:tcBorders>
              <w:top w:val="nil"/>
            </w:tcBorders>
          </w:tcPr>
          <w:p w14:paraId="0EA1207A" w14:textId="5D156A68" w:rsidR="00227914" w:rsidRPr="00F41F91" w:rsidRDefault="003F7B9C" w:rsidP="00227914">
            <w:pPr>
              <w:jc w:val="center"/>
              <w:rPr>
                <w:sz w:val="18"/>
              </w:rPr>
            </w:pPr>
            <w:r>
              <w:rPr>
                <w:sz w:val="18"/>
              </w:rPr>
              <w:t>0.11 - 15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60630C" w:rsidRPr="001F3468" w14:paraId="12E83DAD" w14:textId="77777777" w:rsidTr="002F1DD3">
        <w:trPr>
          <w:trHeight w:val="432"/>
          <w:jc w:val="center"/>
        </w:trPr>
        <w:tc>
          <w:tcPr>
            <w:tcW w:w="2268" w:type="dxa"/>
            <w:gridSpan w:val="2"/>
            <w:tcBorders>
              <w:top w:val="nil"/>
              <w:left w:val="single" w:sz="6" w:space="0" w:color="auto"/>
            </w:tcBorders>
          </w:tcPr>
          <w:p w14:paraId="7346251C" w14:textId="0969BCCD" w:rsidR="0060630C" w:rsidRPr="00F41F91" w:rsidRDefault="0060630C" w:rsidP="0060630C">
            <w:pPr>
              <w:ind w:left="180"/>
              <w:rPr>
                <w:sz w:val="18"/>
              </w:rPr>
            </w:pPr>
            <w:r>
              <w:rPr>
                <w:sz w:val="18"/>
              </w:rPr>
              <w:t>Arsenic</w:t>
            </w:r>
            <w:r w:rsidR="00D02571">
              <w:rPr>
                <w:sz w:val="18"/>
              </w:rPr>
              <w:t xml:space="preserve"> (µg/L)</w:t>
            </w:r>
          </w:p>
        </w:tc>
        <w:tc>
          <w:tcPr>
            <w:tcW w:w="990" w:type="dxa"/>
            <w:tcBorders>
              <w:top w:val="nil"/>
            </w:tcBorders>
          </w:tcPr>
          <w:p w14:paraId="650AA279" w14:textId="48E24812" w:rsidR="0060630C" w:rsidRPr="00F41F91" w:rsidRDefault="0060630C" w:rsidP="0060630C">
            <w:pPr>
              <w:jc w:val="center"/>
              <w:rPr>
                <w:sz w:val="18"/>
              </w:rPr>
            </w:pPr>
            <w:r>
              <w:rPr>
                <w:sz w:val="18"/>
              </w:rPr>
              <w:t>10/5/23</w:t>
            </w:r>
          </w:p>
        </w:tc>
        <w:tc>
          <w:tcPr>
            <w:tcW w:w="1350" w:type="dxa"/>
            <w:tcBorders>
              <w:top w:val="nil"/>
            </w:tcBorders>
          </w:tcPr>
          <w:p w14:paraId="6407ED2C" w14:textId="70CC2EB8" w:rsidR="0060630C" w:rsidRPr="00F41F91" w:rsidRDefault="0060630C" w:rsidP="0060630C">
            <w:pPr>
              <w:jc w:val="center"/>
              <w:rPr>
                <w:sz w:val="18"/>
              </w:rPr>
            </w:pPr>
            <w:r>
              <w:rPr>
                <w:sz w:val="18"/>
              </w:rPr>
              <w:t>2.5</w:t>
            </w:r>
          </w:p>
        </w:tc>
        <w:tc>
          <w:tcPr>
            <w:tcW w:w="1440" w:type="dxa"/>
            <w:tcBorders>
              <w:top w:val="nil"/>
            </w:tcBorders>
          </w:tcPr>
          <w:p w14:paraId="1F229C6F" w14:textId="275DFF98" w:rsidR="0060630C" w:rsidRPr="00F41F91" w:rsidRDefault="0060630C" w:rsidP="0060630C">
            <w:pPr>
              <w:jc w:val="center"/>
              <w:rPr>
                <w:sz w:val="18"/>
              </w:rPr>
            </w:pPr>
            <w:r>
              <w:rPr>
                <w:sz w:val="18"/>
              </w:rPr>
              <w:t>2.5</w:t>
            </w:r>
          </w:p>
        </w:tc>
        <w:tc>
          <w:tcPr>
            <w:tcW w:w="900" w:type="dxa"/>
            <w:tcBorders>
              <w:top w:val="nil"/>
            </w:tcBorders>
          </w:tcPr>
          <w:p w14:paraId="0DD813F0" w14:textId="59F446D3" w:rsidR="0060630C" w:rsidRPr="00F41F91" w:rsidRDefault="0060630C" w:rsidP="0060630C">
            <w:pPr>
              <w:jc w:val="center"/>
              <w:rPr>
                <w:sz w:val="18"/>
              </w:rPr>
            </w:pPr>
            <w:r>
              <w:rPr>
                <w:sz w:val="18"/>
              </w:rPr>
              <w:t>10</w:t>
            </w:r>
          </w:p>
        </w:tc>
        <w:tc>
          <w:tcPr>
            <w:tcW w:w="1080" w:type="dxa"/>
            <w:tcBorders>
              <w:top w:val="nil"/>
            </w:tcBorders>
          </w:tcPr>
          <w:p w14:paraId="358187D9" w14:textId="0B4DE632" w:rsidR="0060630C" w:rsidRPr="00F41F91" w:rsidRDefault="0060630C" w:rsidP="0060630C">
            <w:pPr>
              <w:jc w:val="center"/>
              <w:rPr>
                <w:sz w:val="18"/>
              </w:rPr>
            </w:pPr>
            <w:r>
              <w:rPr>
                <w:sz w:val="18"/>
              </w:rPr>
              <w:t>0.004</w:t>
            </w:r>
          </w:p>
        </w:tc>
        <w:tc>
          <w:tcPr>
            <w:tcW w:w="2808" w:type="dxa"/>
            <w:tcBorders>
              <w:top w:val="nil"/>
              <w:right w:val="single" w:sz="6" w:space="0" w:color="auto"/>
            </w:tcBorders>
          </w:tcPr>
          <w:p w14:paraId="4545695F" w14:textId="4684C1F6" w:rsidR="0060630C" w:rsidRPr="00F41F91" w:rsidRDefault="0060630C" w:rsidP="0060630C">
            <w:pPr>
              <w:rPr>
                <w:sz w:val="18"/>
              </w:rPr>
            </w:pPr>
            <w:r>
              <w:rPr>
                <w:sz w:val="18"/>
              </w:rPr>
              <w:t>Erosion of natural deposits; runoff from orchards; glass and electronics production wastes</w:t>
            </w:r>
          </w:p>
        </w:tc>
      </w:tr>
      <w:tr w:rsidR="0060630C" w:rsidRPr="001F3468" w14:paraId="3F23518C" w14:textId="77777777" w:rsidTr="002F1DD3">
        <w:trPr>
          <w:trHeight w:val="432"/>
          <w:jc w:val="center"/>
        </w:trPr>
        <w:tc>
          <w:tcPr>
            <w:tcW w:w="2268" w:type="dxa"/>
            <w:gridSpan w:val="2"/>
            <w:tcBorders>
              <w:top w:val="nil"/>
              <w:left w:val="single" w:sz="6" w:space="0" w:color="auto"/>
            </w:tcBorders>
          </w:tcPr>
          <w:p w14:paraId="3FB5DBC2" w14:textId="442BF3FD" w:rsidR="0060630C" w:rsidRPr="00F41F91" w:rsidRDefault="0060630C" w:rsidP="0060630C">
            <w:pPr>
              <w:ind w:left="180"/>
              <w:rPr>
                <w:sz w:val="18"/>
              </w:rPr>
            </w:pPr>
            <w:r>
              <w:rPr>
                <w:sz w:val="18"/>
              </w:rPr>
              <w:t>Barium</w:t>
            </w:r>
            <w:r w:rsidR="00D02571">
              <w:rPr>
                <w:sz w:val="18"/>
              </w:rPr>
              <w:t xml:space="preserve"> (mg/L)</w:t>
            </w:r>
          </w:p>
        </w:tc>
        <w:tc>
          <w:tcPr>
            <w:tcW w:w="990" w:type="dxa"/>
            <w:tcBorders>
              <w:top w:val="nil"/>
            </w:tcBorders>
          </w:tcPr>
          <w:p w14:paraId="3EBC825C" w14:textId="0DC56A5A" w:rsidR="0060630C" w:rsidRPr="00F41F91" w:rsidRDefault="0060630C" w:rsidP="0060630C">
            <w:pPr>
              <w:jc w:val="center"/>
              <w:rPr>
                <w:sz w:val="18"/>
              </w:rPr>
            </w:pPr>
            <w:r w:rsidRPr="00B36ED1">
              <w:rPr>
                <w:sz w:val="18"/>
              </w:rPr>
              <w:t>10/5/23</w:t>
            </w:r>
          </w:p>
        </w:tc>
        <w:tc>
          <w:tcPr>
            <w:tcW w:w="1350" w:type="dxa"/>
            <w:tcBorders>
              <w:top w:val="nil"/>
            </w:tcBorders>
          </w:tcPr>
          <w:p w14:paraId="60E1D7F0" w14:textId="70145894" w:rsidR="0060630C" w:rsidRPr="00F41F91" w:rsidRDefault="0060630C" w:rsidP="0060630C">
            <w:pPr>
              <w:jc w:val="center"/>
              <w:rPr>
                <w:sz w:val="18"/>
              </w:rPr>
            </w:pPr>
            <w:r>
              <w:rPr>
                <w:sz w:val="18"/>
              </w:rPr>
              <w:t>0.29</w:t>
            </w:r>
          </w:p>
        </w:tc>
        <w:tc>
          <w:tcPr>
            <w:tcW w:w="1440" w:type="dxa"/>
            <w:tcBorders>
              <w:top w:val="nil"/>
            </w:tcBorders>
          </w:tcPr>
          <w:p w14:paraId="53260E31" w14:textId="5C232E07" w:rsidR="0060630C" w:rsidRPr="00F41F91" w:rsidRDefault="0060630C" w:rsidP="0060630C">
            <w:pPr>
              <w:jc w:val="center"/>
              <w:rPr>
                <w:sz w:val="18"/>
              </w:rPr>
            </w:pPr>
            <w:r>
              <w:rPr>
                <w:sz w:val="18"/>
              </w:rPr>
              <w:t>0.29</w:t>
            </w:r>
          </w:p>
        </w:tc>
        <w:tc>
          <w:tcPr>
            <w:tcW w:w="900" w:type="dxa"/>
            <w:tcBorders>
              <w:top w:val="nil"/>
            </w:tcBorders>
          </w:tcPr>
          <w:p w14:paraId="75FB5F3D" w14:textId="58BAF1D5" w:rsidR="0060630C" w:rsidRPr="00F41F91" w:rsidRDefault="0060630C" w:rsidP="0060630C">
            <w:pPr>
              <w:jc w:val="center"/>
              <w:rPr>
                <w:sz w:val="18"/>
              </w:rPr>
            </w:pPr>
            <w:r>
              <w:rPr>
                <w:sz w:val="18"/>
              </w:rPr>
              <w:t>1</w:t>
            </w:r>
          </w:p>
        </w:tc>
        <w:tc>
          <w:tcPr>
            <w:tcW w:w="1080" w:type="dxa"/>
            <w:tcBorders>
              <w:top w:val="nil"/>
            </w:tcBorders>
          </w:tcPr>
          <w:p w14:paraId="4781A783" w14:textId="16DC5A50" w:rsidR="0060630C" w:rsidRPr="00F41F91" w:rsidRDefault="0060630C" w:rsidP="0060630C">
            <w:pPr>
              <w:jc w:val="center"/>
              <w:rPr>
                <w:sz w:val="18"/>
              </w:rPr>
            </w:pPr>
            <w:r>
              <w:rPr>
                <w:sz w:val="18"/>
              </w:rPr>
              <w:t>2</w:t>
            </w:r>
          </w:p>
        </w:tc>
        <w:tc>
          <w:tcPr>
            <w:tcW w:w="2808" w:type="dxa"/>
            <w:tcBorders>
              <w:top w:val="nil"/>
              <w:right w:val="single" w:sz="6" w:space="0" w:color="auto"/>
            </w:tcBorders>
          </w:tcPr>
          <w:p w14:paraId="54042C46" w14:textId="1E81720D" w:rsidR="0060630C" w:rsidRPr="00F41F91" w:rsidRDefault="0060630C" w:rsidP="0060630C">
            <w:pPr>
              <w:rPr>
                <w:sz w:val="18"/>
              </w:rPr>
            </w:pPr>
            <w:r>
              <w:rPr>
                <w:sz w:val="18"/>
              </w:rPr>
              <w:t>Discharge of oil drilling wastes and from metal refineries; erosion of natural deposits</w:t>
            </w:r>
          </w:p>
        </w:tc>
      </w:tr>
      <w:tr w:rsidR="0060630C" w:rsidRPr="001F3468" w14:paraId="041FC909" w14:textId="77777777" w:rsidTr="002F1DD3">
        <w:trPr>
          <w:trHeight w:val="432"/>
          <w:jc w:val="center"/>
        </w:trPr>
        <w:tc>
          <w:tcPr>
            <w:tcW w:w="2268" w:type="dxa"/>
            <w:gridSpan w:val="2"/>
            <w:tcBorders>
              <w:top w:val="nil"/>
              <w:left w:val="single" w:sz="6" w:space="0" w:color="auto"/>
            </w:tcBorders>
          </w:tcPr>
          <w:p w14:paraId="0F28B579" w14:textId="73132582" w:rsidR="0060630C" w:rsidRPr="00F41F91" w:rsidRDefault="0060630C" w:rsidP="0060630C">
            <w:pPr>
              <w:ind w:left="180"/>
              <w:rPr>
                <w:sz w:val="18"/>
              </w:rPr>
            </w:pPr>
            <w:r>
              <w:rPr>
                <w:sz w:val="18"/>
              </w:rPr>
              <w:t>Fluoride</w:t>
            </w:r>
            <w:r w:rsidR="00D02571">
              <w:rPr>
                <w:sz w:val="18"/>
              </w:rPr>
              <w:t xml:space="preserve"> (mg/L)</w:t>
            </w:r>
          </w:p>
        </w:tc>
        <w:tc>
          <w:tcPr>
            <w:tcW w:w="990" w:type="dxa"/>
            <w:tcBorders>
              <w:top w:val="nil"/>
            </w:tcBorders>
          </w:tcPr>
          <w:p w14:paraId="27C6966F" w14:textId="698DB085" w:rsidR="0060630C" w:rsidRPr="00F41F91" w:rsidRDefault="0060630C" w:rsidP="0060630C">
            <w:pPr>
              <w:jc w:val="center"/>
              <w:rPr>
                <w:sz w:val="18"/>
              </w:rPr>
            </w:pPr>
            <w:r w:rsidRPr="00B36ED1">
              <w:rPr>
                <w:sz w:val="18"/>
              </w:rPr>
              <w:t>10/5/23</w:t>
            </w:r>
          </w:p>
        </w:tc>
        <w:tc>
          <w:tcPr>
            <w:tcW w:w="1350" w:type="dxa"/>
            <w:tcBorders>
              <w:top w:val="nil"/>
            </w:tcBorders>
          </w:tcPr>
          <w:p w14:paraId="0885F200" w14:textId="03A43A2B" w:rsidR="0060630C" w:rsidRPr="00F41F91" w:rsidRDefault="0060630C" w:rsidP="0060630C">
            <w:pPr>
              <w:jc w:val="center"/>
              <w:rPr>
                <w:sz w:val="18"/>
              </w:rPr>
            </w:pPr>
            <w:r>
              <w:rPr>
                <w:sz w:val="18"/>
              </w:rPr>
              <w:t>0.28</w:t>
            </w:r>
          </w:p>
        </w:tc>
        <w:tc>
          <w:tcPr>
            <w:tcW w:w="1440" w:type="dxa"/>
            <w:tcBorders>
              <w:top w:val="nil"/>
            </w:tcBorders>
          </w:tcPr>
          <w:p w14:paraId="15A19D07" w14:textId="4CA9AB24" w:rsidR="0060630C" w:rsidRPr="00F41F91" w:rsidRDefault="0060630C" w:rsidP="0060630C">
            <w:pPr>
              <w:jc w:val="center"/>
              <w:rPr>
                <w:sz w:val="18"/>
              </w:rPr>
            </w:pPr>
            <w:r>
              <w:rPr>
                <w:sz w:val="18"/>
              </w:rPr>
              <w:t>0.28</w:t>
            </w:r>
          </w:p>
        </w:tc>
        <w:tc>
          <w:tcPr>
            <w:tcW w:w="900" w:type="dxa"/>
            <w:tcBorders>
              <w:top w:val="nil"/>
            </w:tcBorders>
          </w:tcPr>
          <w:p w14:paraId="7411E3C4" w14:textId="03904401" w:rsidR="0060630C" w:rsidRPr="00F41F91" w:rsidRDefault="0060630C" w:rsidP="0060630C">
            <w:pPr>
              <w:jc w:val="center"/>
              <w:rPr>
                <w:sz w:val="18"/>
              </w:rPr>
            </w:pPr>
            <w:r>
              <w:rPr>
                <w:sz w:val="18"/>
              </w:rPr>
              <w:t>2.0</w:t>
            </w:r>
          </w:p>
        </w:tc>
        <w:tc>
          <w:tcPr>
            <w:tcW w:w="1080" w:type="dxa"/>
            <w:tcBorders>
              <w:top w:val="nil"/>
            </w:tcBorders>
          </w:tcPr>
          <w:p w14:paraId="6D5BC851" w14:textId="508D8752" w:rsidR="0060630C" w:rsidRPr="00F41F91" w:rsidRDefault="0060630C" w:rsidP="0060630C">
            <w:pPr>
              <w:jc w:val="center"/>
              <w:rPr>
                <w:sz w:val="18"/>
              </w:rPr>
            </w:pPr>
            <w:r>
              <w:rPr>
                <w:sz w:val="18"/>
              </w:rPr>
              <w:t>1</w:t>
            </w:r>
          </w:p>
        </w:tc>
        <w:tc>
          <w:tcPr>
            <w:tcW w:w="2808" w:type="dxa"/>
            <w:tcBorders>
              <w:top w:val="nil"/>
              <w:right w:val="single" w:sz="6" w:space="0" w:color="auto"/>
            </w:tcBorders>
          </w:tcPr>
          <w:p w14:paraId="7520BDD7" w14:textId="608D2E07" w:rsidR="0060630C" w:rsidRPr="00F41F91" w:rsidRDefault="0060630C" w:rsidP="0060630C">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5D233128" w:rsidR="00227914" w:rsidRPr="00F41F91" w:rsidRDefault="0060630C" w:rsidP="00227914">
            <w:pPr>
              <w:jc w:val="center"/>
              <w:rPr>
                <w:sz w:val="18"/>
              </w:rPr>
            </w:pPr>
            <w:r>
              <w:rPr>
                <w:sz w:val="18"/>
              </w:rPr>
              <w:t>10/5/23</w:t>
            </w:r>
          </w:p>
        </w:tc>
        <w:tc>
          <w:tcPr>
            <w:tcW w:w="1350" w:type="dxa"/>
            <w:tcBorders>
              <w:top w:val="nil"/>
            </w:tcBorders>
          </w:tcPr>
          <w:p w14:paraId="05A2419E" w14:textId="7BBE2465" w:rsidR="00227914" w:rsidRPr="00F41F91" w:rsidRDefault="0060630C" w:rsidP="00227914">
            <w:pPr>
              <w:jc w:val="center"/>
              <w:rPr>
                <w:sz w:val="18"/>
              </w:rPr>
            </w:pPr>
            <w:r>
              <w:rPr>
                <w:sz w:val="18"/>
              </w:rPr>
              <w:t>2.15</w:t>
            </w:r>
          </w:p>
        </w:tc>
        <w:tc>
          <w:tcPr>
            <w:tcW w:w="1440" w:type="dxa"/>
            <w:tcBorders>
              <w:top w:val="nil"/>
            </w:tcBorders>
          </w:tcPr>
          <w:p w14:paraId="3CBC0F2F" w14:textId="234C1CB0" w:rsidR="00227914" w:rsidRPr="00F41F91" w:rsidRDefault="0060630C" w:rsidP="00227914">
            <w:pPr>
              <w:jc w:val="center"/>
              <w:rPr>
                <w:sz w:val="18"/>
              </w:rPr>
            </w:pPr>
            <w:r>
              <w:rPr>
                <w:sz w:val="18"/>
              </w:rPr>
              <w:t>2.15</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D768C2" w:rsidRPr="001F3468" w14:paraId="0991D454" w14:textId="77777777" w:rsidTr="002F1DD3">
        <w:trPr>
          <w:trHeight w:val="432"/>
          <w:jc w:val="center"/>
        </w:trPr>
        <w:tc>
          <w:tcPr>
            <w:tcW w:w="2268" w:type="dxa"/>
            <w:gridSpan w:val="2"/>
            <w:tcBorders>
              <w:top w:val="nil"/>
              <w:left w:val="single" w:sz="6" w:space="0" w:color="auto"/>
            </w:tcBorders>
          </w:tcPr>
          <w:p w14:paraId="21C5D600" w14:textId="00C3E9F0" w:rsidR="00D768C2" w:rsidRDefault="00D768C2" w:rsidP="00227914">
            <w:pPr>
              <w:ind w:left="180"/>
              <w:rPr>
                <w:sz w:val="18"/>
              </w:rPr>
            </w:pPr>
            <w:r>
              <w:rPr>
                <w:sz w:val="18"/>
              </w:rPr>
              <w:t>1,2,3 Trichloropropane (TCP)</w:t>
            </w:r>
          </w:p>
        </w:tc>
        <w:tc>
          <w:tcPr>
            <w:tcW w:w="990" w:type="dxa"/>
            <w:tcBorders>
              <w:top w:val="nil"/>
            </w:tcBorders>
          </w:tcPr>
          <w:p w14:paraId="3DAF8C4D" w14:textId="5042A862" w:rsidR="00D768C2" w:rsidRDefault="00D768C2" w:rsidP="00227914">
            <w:pPr>
              <w:jc w:val="center"/>
              <w:rPr>
                <w:sz w:val="18"/>
              </w:rPr>
            </w:pPr>
            <w:r>
              <w:rPr>
                <w:sz w:val="18"/>
              </w:rPr>
              <w:t>20</w:t>
            </w:r>
            <w:r w:rsidR="00AE2DCE">
              <w:rPr>
                <w:sz w:val="18"/>
              </w:rPr>
              <w:t>24</w:t>
            </w:r>
          </w:p>
        </w:tc>
        <w:tc>
          <w:tcPr>
            <w:tcW w:w="1350" w:type="dxa"/>
            <w:tcBorders>
              <w:top w:val="nil"/>
            </w:tcBorders>
          </w:tcPr>
          <w:p w14:paraId="12A638B2" w14:textId="49636F92" w:rsidR="00D768C2" w:rsidRDefault="003F7B9C" w:rsidP="00227914">
            <w:pPr>
              <w:jc w:val="center"/>
              <w:rPr>
                <w:sz w:val="18"/>
              </w:rPr>
            </w:pPr>
            <w:r>
              <w:rPr>
                <w:sz w:val="18"/>
              </w:rPr>
              <w:t>0.131</w:t>
            </w:r>
          </w:p>
        </w:tc>
        <w:tc>
          <w:tcPr>
            <w:tcW w:w="1440" w:type="dxa"/>
            <w:tcBorders>
              <w:top w:val="nil"/>
            </w:tcBorders>
          </w:tcPr>
          <w:p w14:paraId="0DD9CC86" w14:textId="32180195" w:rsidR="00D768C2" w:rsidRDefault="003F7B9C" w:rsidP="00227914">
            <w:pPr>
              <w:jc w:val="center"/>
              <w:rPr>
                <w:sz w:val="18"/>
              </w:rPr>
            </w:pPr>
            <w:r>
              <w:rPr>
                <w:sz w:val="18"/>
              </w:rPr>
              <w:t>0.010 – 0.89</w:t>
            </w:r>
          </w:p>
        </w:tc>
        <w:tc>
          <w:tcPr>
            <w:tcW w:w="900" w:type="dxa"/>
            <w:tcBorders>
              <w:top w:val="nil"/>
            </w:tcBorders>
          </w:tcPr>
          <w:p w14:paraId="7787EB92" w14:textId="3FAAD7F1" w:rsidR="00D768C2" w:rsidRDefault="00D768C2" w:rsidP="00227914">
            <w:pPr>
              <w:jc w:val="center"/>
              <w:rPr>
                <w:sz w:val="18"/>
              </w:rPr>
            </w:pPr>
            <w:r>
              <w:rPr>
                <w:sz w:val="18"/>
              </w:rPr>
              <w:t>0.005</w:t>
            </w:r>
          </w:p>
        </w:tc>
        <w:tc>
          <w:tcPr>
            <w:tcW w:w="1080" w:type="dxa"/>
            <w:tcBorders>
              <w:top w:val="nil"/>
            </w:tcBorders>
          </w:tcPr>
          <w:p w14:paraId="34653767" w14:textId="17E6EB5E" w:rsidR="00D768C2" w:rsidRDefault="00D768C2" w:rsidP="00227914">
            <w:pPr>
              <w:jc w:val="center"/>
              <w:rPr>
                <w:sz w:val="18"/>
              </w:rPr>
            </w:pPr>
            <w:r>
              <w:rPr>
                <w:sz w:val="18"/>
              </w:rPr>
              <w:t>0.0007</w:t>
            </w:r>
          </w:p>
        </w:tc>
        <w:tc>
          <w:tcPr>
            <w:tcW w:w="2808" w:type="dxa"/>
            <w:tcBorders>
              <w:top w:val="nil"/>
              <w:right w:val="single" w:sz="6" w:space="0" w:color="auto"/>
            </w:tcBorders>
          </w:tcPr>
          <w:p w14:paraId="2A0B2B88" w14:textId="60A2DE3A" w:rsidR="00D768C2" w:rsidRDefault="00D768C2" w:rsidP="00227914">
            <w:pPr>
              <w:rPr>
                <w:sz w:val="18"/>
              </w:rPr>
            </w:pPr>
            <w:r>
              <w:rPr>
                <w:sz w:val="18"/>
              </w:rPr>
              <w:t>Discharge from industrial &amp; agricultural chemical factories; leaching from hazardous waste sites; used as cleaning &amp; degreasing agent; byproduct during the production of other compounds &amp; pesticides</w:t>
            </w:r>
          </w:p>
        </w:tc>
      </w:tr>
      <w:tr w:rsidR="003F7B9C" w:rsidRPr="001F3468" w14:paraId="03D3CB72" w14:textId="77777777" w:rsidTr="002F1DD3">
        <w:trPr>
          <w:trHeight w:val="432"/>
          <w:jc w:val="center"/>
        </w:trPr>
        <w:tc>
          <w:tcPr>
            <w:tcW w:w="2268" w:type="dxa"/>
            <w:gridSpan w:val="2"/>
            <w:tcBorders>
              <w:top w:val="nil"/>
              <w:left w:val="single" w:sz="6" w:space="0" w:color="auto"/>
            </w:tcBorders>
          </w:tcPr>
          <w:p w14:paraId="69A11C54" w14:textId="6CC4B895" w:rsidR="003F7B9C" w:rsidRDefault="003F7B9C" w:rsidP="00227914">
            <w:pPr>
              <w:ind w:left="180"/>
              <w:rPr>
                <w:sz w:val="18"/>
              </w:rPr>
            </w:pPr>
            <w:r>
              <w:rPr>
                <w:sz w:val="18"/>
              </w:rPr>
              <w:t>HAA5 (Sum of 5 Haloacetic Acids) (µg/L)</w:t>
            </w:r>
          </w:p>
        </w:tc>
        <w:tc>
          <w:tcPr>
            <w:tcW w:w="990" w:type="dxa"/>
            <w:tcBorders>
              <w:top w:val="nil"/>
            </w:tcBorders>
          </w:tcPr>
          <w:p w14:paraId="64C8C257" w14:textId="25B90878" w:rsidR="003F7B9C" w:rsidRDefault="003F7B9C" w:rsidP="00227914">
            <w:pPr>
              <w:jc w:val="center"/>
              <w:rPr>
                <w:sz w:val="18"/>
              </w:rPr>
            </w:pPr>
            <w:r>
              <w:rPr>
                <w:sz w:val="18"/>
              </w:rPr>
              <w:t>2/15/24</w:t>
            </w:r>
          </w:p>
        </w:tc>
        <w:tc>
          <w:tcPr>
            <w:tcW w:w="1350" w:type="dxa"/>
            <w:tcBorders>
              <w:top w:val="nil"/>
            </w:tcBorders>
          </w:tcPr>
          <w:p w14:paraId="04D47F2B" w14:textId="1D4AD5BD" w:rsidR="003F7B9C" w:rsidRDefault="003F7B9C" w:rsidP="00227914">
            <w:pPr>
              <w:jc w:val="center"/>
              <w:rPr>
                <w:sz w:val="18"/>
              </w:rPr>
            </w:pPr>
            <w:r>
              <w:rPr>
                <w:sz w:val="18"/>
              </w:rPr>
              <w:t>6.2</w:t>
            </w:r>
          </w:p>
        </w:tc>
        <w:tc>
          <w:tcPr>
            <w:tcW w:w="1440" w:type="dxa"/>
            <w:tcBorders>
              <w:top w:val="nil"/>
            </w:tcBorders>
          </w:tcPr>
          <w:p w14:paraId="671F35E3" w14:textId="7E50C704" w:rsidR="003F7B9C" w:rsidRDefault="003F7B9C" w:rsidP="00227914">
            <w:pPr>
              <w:jc w:val="center"/>
              <w:rPr>
                <w:sz w:val="18"/>
              </w:rPr>
            </w:pPr>
            <w:r>
              <w:rPr>
                <w:sz w:val="18"/>
              </w:rPr>
              <w:t>6.2</w:t>
            </w:r>
          </w:p>
        </w:tc>
        <w:tc>
          <w:tcPr>
            <w:tcW w:w="900" w:type="dxa"/>
            <w:tcBorders>
              <w:top w:val="nil"/>
            </w:tcBorders>
          </w:tcPr>
          <w:p w14:paraId="3363382E" w14:textId="3DEFE9AC" w:rsidR="003F7B9C" w:rsidRDefault="003F7B9C" w:rsidP="00227914">
            <w:pPr>
              <w:jc w:val="center"/>
              <w:rPr>
                <w:sz w:val="18"/>
              </w:rPr>
            </w:pPr>
            <w:r>
              <w:rPr>
                <w:sz w:val="18"/>
              </w:rPr>
              <w:t>60</w:t>
            </w:r>
          </w:p>
        </w:tc>
        <w:tc>
          <w:tcPr>
            <w:tcW w:w="1080" w:type="dxa"/>
            <w:tcBorders>
              <w:top w:val="nil"/>
            </w:tcBorders>
          </w:tcPr>
          <w:p w14:paraId="006F1A13" w14:textId="7D7891D5" w:rsidR="003F7B9C" w:rsidRDefault="003F7B9C" w:rsidP="00227914">
            <w:pPr>
              <w:jc w:val="center"/>
              <w:rPr>
                <w:sz w:val="18"/>
              </w:rPr>
            </w:pPr>
            <w:r>
              <w:rPr>
                <w:sz w:val="18"/>
              </w:rPr>
              <w:t>None</w:t>
            </w:r>
          </w:p>
        </w:tc>
        <w:tc>
          <w:tcPr>
            <w:tcW w:w="2808" w:type="dxa"/>
            <w:tcBorders>
              <w:top w:val="nil"/>
              <w:right w:val="single" w:sz="6" w:space="0" w:color="auto"/>
            </w:tcBorders>
          </w:tcPr>
          <w:p w14:paraId="41480AD1" w14:textId="75739262" w:rsidR="003F7B9C" w:rsidRDefault="003F7B9C" w:rsidP="00227914">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19E4000B" w:rsidR="00227914" w:rsidRPr="00F41F91" w:rsidRDefault="000A4D94" w:rsidP="00227914">
            <w:pPr>
              <w:jc w:val="center"/>
              <w:rPr>
                <w:sz w:val="18"/>
              </w:rPr>
            </w:pPr>
            <w:r>
              <w:rPr>
                <w:sz w:val="18"/>
              </w:rPr>
              <w:t>202</w:t>
            </w:r>
            <w:r w:rsidR="00AE2DCE">
              <w:rPr>
                <w:sz w:val="18"/>
              </w:rPr>
              <w:t>4</w:t>
            </w:r>
          </w:p>
        </w:tc>
        <w:tc>
          <w:tcPr>
            <w:tcW w:w="1350" w:type="dxa"/>
            <w:tcBorders>
              <w:bottom w:val="single" w:sz="18" w:space="0" w:color="auto"/>
            </w:tcBorders>
          </w:tcPr>
          <w:p w14:paraId="5EA66A78" w14:textId="4AAC3D90" w:rsidR="00227914" w:rsidRPr="00F41F91" w:rsidRDefault="00D02571" w:rsidP="00227914">
            <w:pPr>
              <w:jc w:val="center"/>
              <w:rPr>
                <w:sz w:val="18"/>
              </w:rPr>
            </w:pPr>
            <w:r>
              <w:rPr>
                <w:sz w:val="18"/>
              </w:rPr>
              <w:t>0.97</w:t>
            </w:r>
          </w:p>
        </w:tc>
        <w:tc>
          <w:tcPr>
            <w:tcW w:w="1440" w:type="dxa"/>
            <w:tcBorders>
              <w:bottom w:val="single" w:sz="18" w:space="0" w:color="auto"/>
            </w:tcBorders>
          </w:tcPr>
          <w:p w14:paraId="314F6572" w14:textId="12D807EC" w:rsidR="00227914" w:rsidRPr="00F41F91" w:rsidRDefault="00D02571" w:rsidP="00227914">
            <w:pPr>
              <w:jc w:val="center"/>
              <w:rPr>
                <w:sz w:val="18"/>
              </w:rPr>
            </w:pPr>
            <w:r>
              <w:rPr>
                <w:sz w:val="18"/>
              </w:rPr>
              <w:t>1.1 – 1.50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6E8C14E" w:rsidR="00BC6327" w:rsidRPr="00F41F91" w:rsidRDefault="00BC6327" w:rsidP="00D057C3">
            <w:pPr>
              <w:spacing w:before="20" w:after="20"/>
              <w:jc w:val="center"/>
              <w:rPr>
                <w:b/>
                <w:caps/>
              </w:rPr>
            </w:pPr>
            <w:r w:rsidRPr="00F41F91">
              <w:rPr>
                <w:b/>
                <w:caps/>
              </w:rPr>
              <w:t xml:space="preserve">TAble </w:t>
            </w:r>
            <w:r w:rsidR="000A4D94">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A764F" w:rsidRPr="001F3468" w14:paraId="51CC94F2" w14:textId="77777777" w:rsidTr="002F1DD3">
        <w:trPr>
          <w:trHeight w:val="432"/>
          <w:jc w:val="center"/>
        </w:trPr>
        <w:tc>
          <w:tcPr>
            <w:tcW w:w="2268" w:type="dxa"/>
            <w:gridSpan w:val="2"/>
            <w:tcBorders>
              <w:left w:val="single" w:sz="6" w:space="0" w:color="auto"/>
            </w:tcBorders>
          </w:tcPr>
          <w:p w14:paraId="3DAB9A83" w14:textId="264B4853" w:rsidR="00BA764F" w:rsidRPr="00F41F91" w:rsidRDefault="00BA764F" w:rsidP="00BA764F">
            <w:pPr>
              <w:ind w:left="187"/>
              <w:rPr>
                <w:sz w:val="18"/>
              </w:rPr>
            </w:pPr>
            <w:r>
              <w:rPr>
                <w:sz w:val="18"/>
              </w:rPr>
              <w:t>Chloride (ppm)</w:t>
            </w:r>
          </w:p>
        </w:tc>
        <w:tc>
          <w:tcPr>
            <w:tcW w:w="990" w:type="dxa"/>
          </w:tcPr>
          <w:p w14:paraId="7B53609D" w14:textId="3194144F" w:rsidR="00BA764F" w:rsidRPr="00F41F91" w:rsidRDefault="00BA764F" w:rsidP="00BA764F">
            <w:pPr>
              <w:jc w:val="center"/>
              <w:rPr>
                <w:sz w:val="18"/>
              </w:rPr>
            </w:pPr>
            <w:r>
              <w:rPr>
                <w:sz w:val="18"/>
              </w:rPr>
              <w:t>10/5/23</w:t>
            </w:r>
          </w:p>
        </w:tc>
        <w:tc>
          <w:tcPr>
            <w:tcW w:w="1350" w:type="dxa"/>
          </w:tcPr>
          <w:p w14:paraId="48AE5CBF" w14:textId="73D39887" w:rsidR="00BA764F" w:rsidRPr="00F41F91" w:rsidRDefault="00BA764F" w:rsidP="00BA764F">
            <w:pPr>
              <w:jc w:val="center"/>
              <w:rPr>
                <w:sz w:val="18"/>
              </w:rPr>
            </w:pPr>
            <w:r>
              <w:rPr>
                <w:sz w:val="18"/>
              </w:rPr>
              <w:t>110</w:t>
            </w:r>
          </w:p>
        </w:tc>
        <w:tc>
          <w:tcPr>
            <w:tcW w:w="1440" w:type="dxa"/>
          </w:tcPr>
          <w:p w14:paraId="6428F303" w14:textId="4621B2B7" w:rsidR="00BA764F" w:rsidRPr="00F41F91" w:rsidRDefault="00BA764F" w:rsidP="00BA764F">
            <w:pPr>
              <w:jc w:val="center"/>
              <w:rPr>
                <w:sz w:val="18"/>
              </w:rPr>
            </w:pPr>
            <w:r>
              <w:rPr>
                <w:sz w:val="18"/>
              </w:rPr>
              <w:t>110</w:t>
            </w:r>
          </w:p>
        </w:tc>
        <w:tc>
          <w:tcPr>
            <w:tcW w:w="900" w:type="dxa"/>
          </w:tcPr>
          <w:p w14:paraId="11FF9BF3" w14:textId="31226495" w:rsidR="00BA764F" w:rsidRPr="00F41F91" w:rsidRDefault="00BA764F" w:rsidP="00BA764F">
            <w:pPr>
              <w:jc w:val="center"/>
              <w:rPr>
                <w:sz w:val="18"/>
              </w:rPr>
            </w:pPr>
            <w:r>
              <w:t>500</w:t>
            </w:r>
          </w:p>
        </w:tc>
        <w:tc>
          <w:tcPr>
            <w:tcW w:w="1080" w:type="dxa"/>
          </w:tcPr>
          <w:p w14:paraId="160E754C" w14:textId="0F796619" w:rsidR="00BA764F" w:rsidRPr="00F41F91" w:rsidRDefault="00BA764F" w:rsidP="00BA764F">
            <w:pPr>
              <w:jc w:val="center"/>
              <w:rPr>
                <w:sz w:val="18"/>
              </w:rPr>
            </w:pPr>
            <w:r>
              <w:t>None</w:t>
            </w:r>
          </w:p>
        </w:tc>
        <w:tc>
          <w:tcPr>
            <w:tcW w:w="2808" w:type="dxa"/>
            <w:tcBorders>
              <w:right w:val="single" w:sz="6" w:space="0" w:color="auto"/>
            </w:tcBorders>
          </w:tcPr>
          <w:p w14:paraId="43B6AB0B" w14:textId="3F4E88E0" w:rsidR="00BA764F" w:rsidRPr="00F41F91" w:rsidRDefault="00BA764F" w:rsidP="00BA764F">
            <w:pPr>
              <w:rPr>
                <w:sz w:val="18"/>
              </w:rPr>
            </w:pPr>
            <w:r>
              <w:rPr>
                <w:sz w:val="18"/>
              </w:rPr>
              <w:t>Runoff/leaching from natural deposits; seawater influence</w:t>
            </w:r>
          </w:p>
        </w:tc>
      </w:tr>
      <w:tr w:rsidR="00BA764F" w:rsidRPr="001F3468" w14:paraId="4B18ECC9" w14:textId="77777777" w:rsidTr="002F1DD3">
        <w:trPr>
          <w:trHeight w:val="432"/>
          <w:jc w:val="center"/>
        </w:trPr>
        <w:tc>
          <w:tcPr>
            <w:tcW w:w="2268" w:type="dxa"/>
            <w:gridSpan w:val="2"/>
            <w:tcBorders>
              <w:left w:val="single" w:sz="6" w:space="0" w:color="auto"/>
            </w:tcBorders>
          </w:tcPr>
          <w:p w14:paraId="3A82FD4E" w14:textId="42E5D144" w:rsidR="00BA764F" w:rsidRPr="00F41F91" w:rsidRDefault="00BA764F" w:rsidP="00BA764F">
            <w:pPr>
              <w:ind w:left="187"/>
              <w:rPr>
                <w:sz w:val="18"/>
              </w:rPr>
            </w:pPr>
            <w:r>
              <w:rPr>
                <w:sz w:val="18"/>
              </w:rPr>
              <w:t>Sulfate (ppm)</w:t>
            </w:r>
          </w:p>
        </w:tc>
        <w:tc>
          <w:tcPr>
            <w:tcW w:w="990" w:type="dxa"/>
          </w:tcPr>
          <w:p w14:paraId="4E3C7F2A" w14:textId="6D0BB5AB" w:rsidR="00BA764F" w:rsidRPr="00F41F91" w:rsidRDefault="00BA764F" w:rsidP="00BA764F">
            <w:pPr>
              <w:jc w:val="center"/>
              <w:rPr>
                <w:sz w:val="18"/>
              </w:rPr>
            </w:pPr>
            <w:r w:rsidRPr="00621FC6">
              <w:rPr>
                <w:sz w:val="18"/>
              </w:rPr>
              <w:t>10/5/23</w:t>
            </w:r>
          </w:p>
        </w:tc>
        <w:tc>
          <w:tcPr>
            <w:tcW w:w="1350" w:type="dxa"/>
          </w:tcPr>
          <w:p w14:paraId="01E74255" w14:textId="5C4F81BD" w:rsidR="00BA764F" w:rsidRPr="00F41F91" w:rsidRDefault="00BA764F" w:rsidP="00BA764F">
            <w:pPr>
              <w:jc w:val="center"/>
              <w:rPr>
                <w:sz w:val="18"/>
              </w:rPr>
            </w:pPr>
            <w:r>
              <w:rPr>
                <w:sz w:val="18"/>
              </w:rPr>
              <w:t>190</w:t>
            </w:r>
          </w:p>
        </w:tc>
        <w:tc>
          <w:tcPr>
            <w:tcW w:w="1440" w:type="dxa"/>
          </w:tcPr>
          <w:p w14:paraId="1FE862B7" w14:textId="15D1E156" w:rsidR="00BA764F" w:rsidRPr="00F41F91" w:rsidRDefault="00BA764F" w:rsidP="00BA764F">
            <w:pPr>
              <w:jc w:val="center"/>
              <w:rPr>
                <w:sz w:val="18"/>
              </w:rPr>
            </w:pPr>
            <w:r>
              <w:rPr>
                <w:sz w:val="18"/>
              </w:rPr>
              <w:t>190</w:t>
            </w:r>
          </w:p>
        </w:tc>
        <w:tc>
          <w:tcPr>
            <w:tcW w:w="900" w:type="dxa"/>
          </w:tcPr>
          <w:p w14:paraId="311FC3ED" w14:textId="0599FA05" w:rsidR="00BA764F" w:rsidRPr="00F41F91" w:rsidRDefault="00BA764F" w:rsidP="00BA764F">
            <w:pPr>
              <w:jc w:val="center"/>
              <w:rPr>
                <w:sz w:val="18"/>
              </w:rPr>
            </w:pPr>
            <w:r>
              <w:t>500</w:t>
            </w:r>
          </w:p>
        </w:tc>
        <w:tc>
          <w:tcPr>
            <w:tcW w:w="1080" w:type="dxa"/>
          </w:tcPr>
          <w:p w14:paraId="2AAC237B" w14:textId="7F193CE6" w:rsidR="00BA764F" w:rsidRPr="00F41F91" w:rsidRDefault="00BA764F" w:rsidP="00BA764F">
            <w:pPr>
              <w:jc w:val="center"/>
              <w:rPr>
                <w:sz w:val="18"/>
              </w:rPr>
            </w:pPr>
            <w:r>
              <w:t>None</w:t>
            </w:r>
          </w:p>
        </w:tc>
        <w:tc>
          <w:tcPr>
            <w:tcW w:w="2808" w:type="dxa"/>
            <w:tcBorders>
              <w:right w:val="single" w:sz="6" w:space="0" w:color="auto"/>
            </w:tcBorders>
          </w:tcPr>
          <w:p w14:paraId="28D9EAFE" w14:textId="06422E68" w:rsidR="00BA764F" w:rsidRPr="00F41F91" w:rsidRDefault="00BA764F" w:rsidP="00BA764F">
            <w:pPr>
              <w:rPr>
                <w:sz w:val="18"/>
              </w:rPr>
            </w:pPr>
            <w:r>
              <w:rPr>
                <w:sz w:val="18"/>
              </w:rPr>
              <w:t>Runoff/leaching from natural deposits; industrial wastes</w:t>
            </w:r>
          </w:p>
        </w:tc>
      </w:tr>
      <w:tr w:rsidR="00BA764F" w:rsidRPr="001F3468" w14:paraId="21EDC580" w14:textId="77777777" w:rsidTr="002F1DD3">
        <w:trPr>
          <w:trHeight w:val="432"/>
          <w:jc w:val="center"/>
        </w:trPr>
        <w:tc>
          <w:tcPr>
            <w:tcW w:w="2268" w:type="dxa"/>
            <w:gridSpan w:val="2"/>
            <w:tcBorders>
              <w:left w:val="single" w:sz="6" w:space="0" w:color="auto"/>
            </w:tcBorders>
          </w:tcPr>
          <w:p w14:paraId="128F38BD" w14:textId="33FB0028" w:rsidR="00BA764F" w:rsidRPr="00F41F91" w:rsidRDefault="00BA764F" w:rsidP="00BA764F">
            <w:pPr>
              <w:ind w:left="187"/>
              <w:rPr>
                <w:sz w:val="18"/>
              </w:rPr>
            </w:pPr>
            <w:r>
              <w:rPr>
                <w:sz w:val="18"/>
              </w:rPr>
              <w:t>Total Dissolved Solids (TDS)</w:t>
            </w:r>
          </w:p>
        </w:tc>
        <w:tc>
          <w:tcPr>
            <w:tcW w:w="990" w:type="dxa"/>
          </w:tcPr>
          <w:p w14:paraId="1B805752" w14:textId="75455B7A" w:rsidR="00BA764F" w:rsidRPr="00F41F91" w:rsidRDefault="00BA764F" w:rsidP="00BA764F">
            <w:pPr>
              <w:jc w:val="center"/>
              <w:rPr>
                <w:sz w:val="18"/>
              </w:rPr>
            </w:pPr>
            <w:r w:rsidRPr="00621FC6">
              <w:rPr>
                <w:sz w:val="18"/>
              </w:rPr>
              <w:t>10/5/23</w:t>
            </w:r>
          </w:p>
        </w:tc>
        <w:tc>
          <w:tcPr>
            <w:tcW w:w="1350" w:type="dxa"/>
          </w:tcPr>
          <w:p w14:paraId="25A2A228" w14:textId="1F8E5391" w:rsidR="00BA764F" w:rsidRPr="00F41F91" w:rsidRDefault="00BA764F" w:rsidP="00BA764F">
            <w:pPr>
              <w:jc w:val="center"/>
              <w:rPr>
                <w:sz w:val="18"/>
              </w:rPr>
            </w:pPr>
            <w:r>
              <w:rPr>
                <w:sz w:val="18"/>
              </w:rPr>
              <w:t>550</w:t>
            </w:r>
          </w:p>
        </w:tc>
        <w:tc>
          <w:tcPr>
            <w:tcW w:w="1440" w:type="dxa"/>
          </w:tcPr>
          <w:p w14:paraId="6B33A94D" w14:textId="2FBE6554" w:rsidR="00BA764F" w:rsidRPr="00F41F91" w:rsidRDefault="00BA764F" w:rsidP="00BA764F">
            <w:pPr>
              <w:jc w:val="center"/>
              <w:rPr>
                <w:sz w:val="18"/>
              </w:rPr>
            </w:pPr>
            <w:r>
              <w:rPr>
                <w:sz w:val="18"/>
              </w:rPr>
              <w:t>550</w:t>
            </w:r>
          </w:p>
        </w:tc>
        <w:tc>
          <w:tcPr>
            <w:tcW w:w="900" w:type="dxa"/>
          </w:tcPr>
          <w:p w14:paraId="37F2E7D5" w14:textId="3F41D719" w:rsidR="00BA764F" w:rsidRPr="00F41F91" w:rsidRDefault="00BA764F" w:rsidP="00BA764F">
            <w:pPr>
              <w:jc w:val="center"/>
              <w:rPr>
                <w:sz w:val="18"/>
              </w:rPr>
            </w:pPr>
            <w:r>
              <w:t>1000</w:t>
            </w:r>
          </w:p>
        </w:tc>
        <w:tc>
          <w:tcPr>
            <w:tcW w:w="1080" w:type="dxa"/>
          </w:tcPr>
          <w:p w14:paraId="7CB4AFC4" w14:textId="5BE5A861" w:rsidR="00BA764F" w:rsidRPr="00F41F91" w:rsidRDefault="00BA764F" w:rsidP="00BA764F">
            <w:pPr>
              <w:jc w:val="center"/>
              <w:rPr>
                <w:sz w:val="18"/>
              </w:rPr>
            </w:pPr>
            <w:r>
              <w:t>None</w:t>
            </w:r>
          </w:p>
        </w:tc>
        <w:tc>
          <w:tcPr>
            <w:tcW w:w="2808" w:type="dxa"/>
            <w:tcBorders>
              <w:right w:val="single" w:sz="6" w:space="0" w:color="auto"/>
            </w:tcBorders>
          </w:tcPr>
          <w:p w14:paraId="3AC7E6CB" w14:textId="14798A53" w:rsidR="00BA764F" w:rsidRPr="00F41F91" w:rsidRDefault="00BA764F" w:rsidP="00BA764F">
            <w:pPr>
              <w:rPr>
                <w:sz w:val="18"/>
              </w:rPr>
            </w:pPr>
            <w:r>
              <w:rPr>
                <w:sz w:val="18"/>
              </w:rPr>
              <w:t>Runoff/leaching from natural deposits</w:t>
            </w:r>
          </w:p>
        </w:tc>
      </w:tr>
      <w:tr w:rsidR="00BA764F" w:rsidRPr="001F3468" w14:paraId="686A64D8" w14:textId="77777777" w:rsidTr="002F1DD3">
        <w:trPr>
          <w:trHeight w:val="432"/>
          <w:jc w:val="center"/>
        </w:trPr>
        <w:tc>
          <w:tcPr>
            <w:tcW w:w="2268" w:type="dxa"/>
            <w:gridSpan w:val="2"/>
            <w:tcBorders>
              <w:left w:val="single" w:sz="6" w:space="0" w:color="auto"/>
            </w:tcBorders>
          </w:tcPr>
          <w:p w14:paraId="209D778D" w14:textId="15BC5A03" w:rsidR="00BA764F" w:rsidRPr="00F41F91" w:rsidRDefault="00BA764F" w:rsidP="00BA764F">
            <w:pPr>
              <w:ind w:left="187"/>
              <w:rPr>
                <w:sz w:val="18"/>
              </w:rPr>
            </w:pPr>
            <w:r>
              <w:rPr>
                <w:sz w:val="18"/>
              </w:rPr>
              <w:t>Turbidity (Units)</w:t>
            </w:r>
          </w:p>
        </w:tc>
        <w:tc>
          <w:tcPr>
            <w:tcW w:w="990" w:type="dxa"/>
          </w:tcPr>
          <w:p w14:paraId="54002BF2" w14:textId="00D348FE" w:rsidR="00BA764F" w:rsidRPr="00F41F91" w:rsidRDefault="00BA764F" w:rsidP="00BA764F">
            <w:pPr>
              <w:jc w:val="center"/>
              <w:rPr>
                <w:sz w:val="18"/>
              </w:rPr>
            </w:pPr>
            <w:r w:rsidRPr="00621FC6">
              <w:rPr>
                <w:sz w:val="18"/>
              </w:rPr>
              <w:t>10/5/23</w:t>
            </w:r>
          </w:p>
        </w:tc>
        <w:tc>
          <w:tcPr>
            <w:tcW w:w="1350" w:type="dxa"/>
          </w:tcPr>
          <w:p w14:paraId="25A2C6F2" w14:textId="7CFB6D3C" w:rsidR="00BA764F" w:rsidRPr="00F41F91" w:rsidRDefault="00BA764F" w:rsidP="00BA764F">
            <w:pPr>
              <w:jc w:val="center"/>
              <w:rPr>
                <w:sz w:val="18"/>
              </w:rPr>
            </w:pPr>
            <w:r>
              <w:rPr>
                <w:sz w:val="18"/>
              </w:rPr>
              <w:t>12</w:t>
            </w:r>
          </w:p>
        </w:tc>
        <w:tc>
          <w:tcPr>
            <w:tcW w:w="1440" w:type="dxa"/>
          </w:tcPr>
          <w:p w14:paraId="70B6F832" w14:textId="36420D20" w:rsidR="00BA764F" w:rsidRPr="00F41F91" w:rsidRDefault="00BA764F" w:rsidP="00BA764F">
            <w:pPr>
              <w:jc w:val="center"/>
              <w:rPr>
                <w:sz w:val="18"/>
              </w:rPr>
            </w:pPr>
            <w:r>
              <w:rPr>
                <w:sz w:val="18"/>
              </w:rPr>
              <w:t>12</w:t>
            </w:r>
          </w:p>
        </w:tc>
        <w:tc>
          <w:tcPr>
            <w:tcW w:w="900" w:type="dxa"/>
          </w:tcPr>
          <w:p w14:paraId="365C7E8A" w14:textId="75D5DFFB" w:rsidR="00BA764F" w:rsidRPr="00F41F91" w:rsidRDefault="00BA764F" w:rsidP="00BA764F">
            <w:pPr>
              <w:jc w:val="center"/>
              <w:rPr>
                <w:sz w:val="18"/>
              </w:rPr>
            </w:pPr>
            <w:r>
              <w:t>5</w:t>
            </w:r>
          </w:p>
        </w:tc>
        <w:tc>
          <w:tcPr>
            <w:tcW w:w="1080" w:type="dxa"/>
          </w:tcPr>
          <w:p w14:paraId="156F4F06" w14:textId="28FE978C" w:rsidR="00BA764F" w:rsidRPr="00F41F91" w:rsidRDefault="00BA764F" w:rsidP="00BA764F">
            <w:pPr>
              <w:jc w:val="center"/>
              <w:rPr>
                <w:sz w:val="18"/>
              </w:rPr>
            </w:pPr>
            <w:r>
              <w:t>None</w:t>
            </w:r>
          </w:p>
        </w:tc>
        <w:tc>
          <w:tcPr>
            <w:tcW w:w="2808" w:type="dxa"/>
            <w:tcBorders>
              <w:right w:val="single" w:sz="6" w:space="0" w:color="auto"/>
            </w:tcBorders>
          </w:tcPr>
          <w:p w14:paraId="6A375951" w14:textId="4A0896F9" w:rsidR="00BA764F" w:rsidRPr="00F41F91" w:rsidRDefault="00BA764F" w:rsidP="00BA764F">
            <w:pPr>
              <w:rPr>
                <w:sz w:val="18"/>
              </w:rPr>
            </w:pPr>
            <w:r>
              <w:rPr>
                <w:sz w:val="18"/>
              </w:rPr>
              <w:t>Soil runoff</w:t>
            </w:r>
          </w:p>
        </w:tc>
      </w:tr>
      <w:tr w:rsidR="00BA764F" w:rsidRPr="001F3468" w14:paraId="65A37FCB" w14:textId="77777777" w:rsidTr="002F1DD3">
        <w:trPr>
          <w:trHeight w:val="432"/>
          <w:jc w:val="center"/>
        </w:trPr>
        <w:tc>
          <w:tcPr>
            <w:tcW w:w="2268" w:type="dxa"/>
            <w:gridSpan w:val="2"/>
            <w:tcBorders>
              <w:left w:val="single" w:sz="6" w:space="0" w:color="auto"/>
            </w:tcBorders>
          </w:tcPr>
          <w:p w14:paraId="3DF75EEC" w14:textId="6E4A9835" w:rsidR="00BA764F" w:rsidRPr="00F41F91" w:rsidRDefault="00BA764F" w:rsidP="00BA764F">
            <w:pPr>
              <w:ind w:left="187"/>
              <w:rPr>
                <w:sz w:val="18"/>
              </w:rPr>
            </w:pPr>
            <w:r>
              <w:t>Color (Units)</w:t>
            </w:r>
          </w:p>
        </w:tc>
        <w:tc>
          <w:tcPr>
            <w:tcW w:w="990" w:type="dxa"/>
          </w:tcPr>
          <w:p w14:paraId="56015FAC" w14:textId="44A3DA84" w:rsidR="00BA764F" w:rsidRPr="00F41F91" w:rsidRDefault="00BA764F" w:rsidP="00BA764F">
            <w:pPr>
              <w:jc w:val="center"/>
              <w:rPr>
                <w:sz w:val="18"/>
              </w:rPr>
            </w:pPr>
            <w:r w:rsidRPr="00621FC6">
              <w:rPr>
                <w:sz w:val="18"/>
              </w:rPr>
              <w:t>10/5/23</w:t>
            </w:r>
          </w:p>
        </w:tc>
        <w:tc>
          <w:tcPr>
            <w:tcW w:w="1350" w:type="dxa"/>
          </w:tcPr>
          <w:p w14:paraId="0DC01E75" w14:textId="0D5D4299" w:rsidR="00BA764F" w:rsidRPr="00F41F91" w:rsidRDefault="00BA764F" w:rsidP="00BA764F">
            <w:pPr>
              <w:jc w:val="center"/>
              <w:rPr>
                <w:sz w:val="18"/>
              </w:rPr>
            </w:pPr>
            <w:r>
              <w:rPr>
                <w:sz w:val="18"/>
              </w:rPr>
              <w:t>2.0</w:t>
            </w:r>
          </w:p>
        </w:tc>
        <w:tc>
          <w:tcPr>
            <w:tcW w:w="1440" w:type="dxa"/>
          </w:tcPr>
          <w:p w14:paraId="1E5D213C" w14:textId="1EFE54A7" w:rsidR="00BA764F" w:rsidRPr="00F41F91" w:rsidRDefault="00BA764F" w:rsidP="00BA764F">
            <w:pPr>
              <w:jc w:val="center"/>
              <w:rPr>
                <w:sz w:val="18"/>
              </w:rPr>
            </w:pPr>
            <w:r>
              <w:rPr>
                <w:sz w:val="18"/>
              </w:rPr>
              <w:t>2.0</w:t>
            </w:r>
          </w:p>
        </w:tc>
        <w:tc>
          <w:tcPr>
            <w:tcW w:w="900" w:type="dxa"/>
          </w:tcPr>
          <w:p w14:paraId="75D0AD25" w14:textId="4F26277F" w:rsidR="00BA764F" w:rsidRPr="00F41F91" w:rsidRDefault="00BA764F" w:rsidP="00BA764F">
            <w:pPr>
              <w:jc w:val="center"/>
              <w:rPr>
                <w:sz w:val="18"/>
              </w:rPr>
            </w:pPr>
            <w:r>
              <w:t>15</w:t>
            </w:r>
          </w:p>
        </w:tc>
        <w:tc>
          <w:tcPr>
            <w:tcW w:w="1080" w:type="dxa"/>
          </w:tcPr>
          <w:p w14:paraId="618F670A" w14:textId="05C61F30" w:rsidR="00BA764F" w:rsidRPr="00F41F91" w:rsidRDefault="00BA764F" w:rsidP="00BA764F">
            <w:pPr>
              <w:jc w:val="center"/>
              <w:rPr>
                <w:sz w:val="18"/>
              </w:rPr>
            </w:pPr>
            <w:r>
              <w:t>None</w:t>
            </w:r>
          </w:p>
        </w:tc>
        <w:tc>
          <w:tcPr>
            <w:tcW w:w="2808" w:type="dxa"/>
            <w:tcBorders>
              <w:right w:val="single" w:sz="6" w:space="0" w:color="auto"/>
            </w:tcBorders>
          </w:tcPr>
          <w:p w14:paraId="5570DB8C" w14:textId="1CA72512" w:rsidR="00BA764F" w:rsidRPr="00F41F91" w:rsidRDefault="00BA764F" w:rsidP="00BA764F">
            <w:pPr>
              <w:rPr>
                <w:sz w:val="18"/>
              </w:rPr>
            </w:pPr>
            <w:r>
              <w:t>Naturally-occurring materials.</w:t>
            </w:r>
          </w:p>
        </w:tc>
      </w:tr>
      <w:tr w:rsidR="0060630C" w:rsidRPr="001F3468" w14:paraId="12B19661" w14:textId="77777777" w:rsidTr="002F1DD3">
        <w:trPr>
          <w:trHeight w:val="432"/>
          <w:jc w:val="center"/>
        </w:trPr>
        <w:tc>
          <w:tcPr>
            <w:tcW w:w="2268" w:type="dxa"/>
            <w:gridSpan w:val="2"/>
            <w:tcBorders>
              <w:left w:val="single" w:sz="6" w:space="0" w:color="auto"/>
            </w:tcBorders>
          </w:tcPr>
          <w:p w14:paraId="76AF838E" w14:textId="56A4A23F" w:rsidR="0060630C" w:rsidRDefault="0060630C" w:rsidP="0060630C">
            <w:pPr>
              <w:ind w:left="187"/>
            </w:pPr>
            <w:r>
              <w:t>Odor</w:t>
            </w:r>
            <w:r w:rsidR="00D02571">
              <w:t xml:space="preserve"> (Units)</w:t>
            </w:r>
          </w:p>
        </w:tc>
        <w:tc>
          <w:tcPr>
            <w:tcW w:w="990" w:type="dxa"/>
          </w:tcPr>
          <w:p w14:paraId="4656D26D" w14:textId="537BFB7F" w:rsidR="0060630C" w:rsidRPr="00621FC6" w:rsidRDefault="0060630C" w:rsidP="0060630C">
            <w:pPr>
              <w:jc w:val="center"/>
              <w:rPr>
                <w:sz w:val="18"/>
              </w:rPr>
            </w:pPr>
            <w:r>
              <w:rPr>
                <w:sz w:val="18"/>
              </w:rPr>
              <w:t>10/5/23</w:t>
            </w:r>
          </w:p>
        </w:tc>
        <w:tc>
          <w:tcPr>
            <w:tcW w:w="1350" w:type="dxa"/>
          </w:tcPr>
          <w:p w14:paraId="0BD3728C" w14:textId="2F2285CA" w:rsidR="0060630C" w:rsidRDefault="0060630C" w:rsidP="0060630C">
            <w:pPr>
              <w:jc w:val="center"/>
              <w:rPr>
                <w:sz w:val="18"/>
              </w:rPr>
            </w:pPr>
            <w:r>
              <w:rPr>
                <w:sz w:val="18"/>
              </w:rPr>
              <w:t>2.0</w:t>
            </w:r>
          </w:p>
        </w:tc>
        <w:tc>
          <w:tcPr>
            <w:tcW w:w="1440" w:type="dxa"/>
          </w:tcPr>
          <w:p w14:paraId="49DE1B42" w14:textId="7634FEB1" w:rsidR="0060630C" w:rsidRPr="00F41F91" w:rsidRDefault="0060630C" w:rsidP="0060630C">
            <w:pPr>
              <w:jc w:val="center"/>
              <w:rPr>
                <w:sz w:val="18"/>
              </w:rPr>
            </w:pPr>
            <w:r>
              <w:rPr>
                <w:sz w:val="18"/>
              </w:rPr>
              <w:t>2.0</w:t>
            </w:r>
          </w:p>
        </w:tc>
        <w:tc>
          <w:tcPr>
            <w:tcW w:w="900" w:type="dxa"/>
          </w:tcPr>
          <w:p w14:paraId="68C887DE" w14:textId="25EB2943" w:rsidR="0060630C" w:rsidRDefault="00BA764F" w:rsidP="0060630C">
            <w:pPr>
              <w:jc w:val="center"/>
            </w:pPr>
            <w:r>
              <w:t>3 Units</w:t>
            </w:r>
          </w:p>
        </w:tc>
        <w:tc>
          <w:tcPr>
            <w:tcW w:w="1080" w:type="dxa"/>
          </w:tcPr>
          <w:p w14:paraId="70114821" w14:textId="3CE04D3A" w:rsidR="0060630C" w:rsidRDefault="0060630C" w:rsidP="0060630C">
            <w:pPr>
              <w:jc w:val="center"/>
            </w:pPr>
            <w:r>
              <w:t>None</w:t>
            </w:r>
          </w:p>
        </w:tc>
        <w:tc>
          <w:tcPr>
            <w:tcW w:w="2808" w:type="dxa"/>
            <w:tcBorders>
              <w:right w:val="single" w:sz="6" w:space="0" w:color="auto"/>
            </w:tcBorders>
          </w:tcPr>
          <w:p w14:paraId="62091D30" w14:textId="49FB8E73" w:rsidR="0060630C" w:rsidRDefault="00BA764F" w:rsidP="0060630C">
            <w:r>
              <w:t>Naturally-occurring organic material</w:t>
            </w:r>
          </w:p>
        </w:tc>
      </w:tr>
      <w:tr w:rsidR="0060630C" w:rsidRPr="001F3468" w14:paraId="68688661" w14:textId="77777777" w:rsidTr="002F1DD3">
        <w:trPr>
          <w:trHeight w:val="432"/>
          <w:jc w:val="center"/>
        </w:trPr>
        <w:tc>
          <w:tcPr>
            <w:tcW w:w="2268" w:type="dxa"/>
            <w:gridSpan w:val="2"/>
            <w:tcBorders>
              <w:left w:val="single" w:sz="6" w:space="0" w:color="auto"/>
            </w:tcBorders>
          </w:tcPr>
          <w:p w14:paraId="3C3B1E2F" w14:textId="5345D298" w:rsidR="0060630C" w:rsidRPr="00F41F91" w:rsidRDefault="0060630C" w:rsidP="0060630C">
            <w:pPr>
              <w:ind w:left="187"/>
              <w:rPr>
                <w:sz w:val="18"/>
              </w:rPr>
            </w:pPr>
            <w:r>
              <w:t>Specific Conductance (µS/cm)</w:t>
            </w:r>
          </w:p>
        </w:tc>
        <w:tc>
          <w:tcPr>
            <w:tcW w:w="990" w:type="dxa"/>
          </w:tcPr>
          <w:p w14:paraId="4301D15B" w14:textId="5D02D42B" w:rsidR="0060630C" w:rsidRPr="00F41F91" w:rsidRDefault="0060630C" w:rsidP="0060630C">
            <w:pPr>
              <w:jc w:val="center"/>
              <w:rPr>
                <w:sz w:val="18"/>
              </w:rPr>
            </w:pPr>
            <w:r w:rsidRPr="00621FC6">
              <w:rPr>
                <w:sz w:val="18"/>
              </w:rPr>
              <w:t>10/5/23</w:t>
            </w:r>
          </w:p>
        </w:tc>
        <w:tc>
          <w:tcPr>
            <w:tcW w:w="1350" w:type="dxa"/>
          </w:tcPr>
          <w:p w14:paraId="37C9798F" w14:textId="7A07E5AD" w:rsidR="0060630C" w:rsidRPr="00F41F91" w:rsidRDefault="0060630C" w:rsidP="0060630C">
            <w:pPr>
              <w:jc w:val="center"/>
              <w:rPr>
                <w:sz w:val="18"/>
              </w:rPr>
            </w:pPr>
            <w:r>
              <w:rPr>
                <w:sz w:val="18"/>
              </w:rPr>
              <w:t>849</w:t>
            </w:r>
          </w:p>
        </w:tc>
        <w:tc>
          <w:tcPr>
            <w:tcW w:w="1440" w:type="dxa"/>
          </w:tcPr>
          <w:p w14:paraId="47493333" w14:textId="6AFA015C" w:rsidR="0060630C" w:rsidRPr="00F41F91" w:rsidRDefault="00BA764F" w:rsidP="0060630C">
            <w:pPr>
              <w:jc w:val="center"/>
              <w:rPr>
                <w:sz w:val="18"/>
              </w:rPr>
            </w:pPr>
            <w:r>
              <w:rPr>
                <w:sz w:val="18"/>
              </w:rPr>
              <w:t>849</w:t>
            </w:r>
          </w:p>
        </w:tc>
        <w:tc>
          <w:tcPr>
            <w:tcW w:w="900" w:type="dxa"/>
          </w:tcPr>
          <w:p w14:paraId="5E3DF39B" w14:textId="38ACEDC2" w:rsidR="0060630C" w:rsidRPr="00F41F91" w:rsidRDefault="0060630C" w:rsidP="0060630C">
            <w:pPr>
              <w:jc w:val="center"/>
              <w:rPr>
                <w:sz w:val="18"/>
              </w:rPr>
            </w:pPr>
            <w:r>
              <w:t>1600</w:t>
            </w:r>
          </w:p>
        </w:tc>
        <w:tc>
          <w:tcPr>
            <w:tcW w:w="1080" w:type="dxa"/>
          </w:tcPr>
          <w:p w14:paraId="09B77779" w14:textId="5D29EB77" w:rsidR="0060630C" w:rsidRPr="00F41F91" w:rsidRDefault="0060630C" w:rsidP="0060630C">
            <w:pPr>
              <w:jc w:val="center"/>
              <w:rPr>
                <w:sz w:val="18"/>
              </w:rPr>
            </w:pPr>
            <w:r>
              <w:t>None</w:t>
            </w:r>
          </w:p>
        </w:tc>
        <w:tc>
          <w:tcPr>
            <w:tcW w:w="2808" w:type="dxa"/>
            <w:tcBorders>
              <w:right w:val="single" w:sz="6" w:space="0" w:color="auto"/>
            </w:tcBorders>
          </w:tcPr>
          <w:p w14:paraId="5E6F2197" w14:textId="2C3B12B7" w:rsidR="0060630C" w:rsidRPr="00F41F91" w:rsidRDefault="0060630C" w:rsidP="0060630C">
            <w:pPr>
              <w:rPr>
                <w:sz w:val="18"/>
              </w:rPr>
            </w:pPr>
            <w:r>
              <w:t>Substances that form ions when in water; seawater influence.</w:t>
            </w:r>
          </w:p>
        </w:tc>
      </w:tr>
      <w:tr w:rsidR="0060630C" w:rsidRPr="001F3468" w14:paraId="063EE706" w14:textId="77777777" w:rsidTr="002F1DD3">
        <w:trPr>
          <w:trHeight w:val="432"/>
          <w:jc w:val="center"/>
        </w:trPr>
        <w:tc>
          <w:tcPr>
            <w:tcW w:w="2268" w:type="dxa"/>
            <w:gridSpan w:val="2"/>
            <w:tcBorders>
              <w:left w:val="single" w:sz="6" w:space="0" w:color="auto"/>
            </w:tcBorders>
          </w:tcPr>
          <w:p w14:paraId="6B4AFF86" w14:textId="76EB71FF" w:rsidR="0060630C" w:rsidRPr="00F41F91" w:rsidRDefault="0060630C" w:rsidP="0060630C">
            <w:pPr>
              <w:ind w:left="187"/>
              <w:rPr>
                <w:sz w:val="18"/>
              </w:rPr>
            </w:pPr>
            <w:r>
              <w:rPr>
                <w:sz w:val="18"/>
              </w:rPr>
              <w:lastRenderedPageBreak/>
              <w:t>Iron</w:t>
            </w:r>
            <w:r w:rsidR="00D02571">
              <w:rPr>
                <w:sz w:val="18"/>
              </w:rPr>
              <w:t xml:space="preserve"> (mg/L)</w:t>
            </w:r>
          </w:p>
        </w:tc>
        <w:tc>
          <w:tcPr>
            <w:tcW w:w="990" w:type="dxa"/>
          </w:tcPr>
          <w:p w14:paraId="3739BB2E" w14:textId="50924F3C" w:rsidR="0060630C" w:rsidRPr="00F41F91" w:rsidRDefault="0060630C" w:rsidP="0060630C">
            <w:pPr>
              <w:jc w:val="center"/>
              <w:rPr>
                <w:sz w:val="18"/>
              </w:rPr>
            </w:pPr>
            <w:r w:rsidRPr="00621FC6">
              <w:rPr>
                <w:sz w:val="18"/>
              </w:rPr>
              <w:t>10/5/23</w:t>
            </w:r>
          </w:p>
        </w:tc>
        <w:tc>
          <w:tcPr>
            <w:tcW w:w="1350" w:type="dxa"/>
          </w:tcPr>
          <w:p w14:paraId="3CCEA529" w14:textId="0BD36524" w:rsidR="0060630C" w:rsidRPr="00F41F91" w:rsidRDefault="0060630C" w:rsidP="0060630C">
            <w:pPr>
              <w:jc w:val="center"/>
              <w:rPr>
                <w:sz w:val="18"/>
              </w:rPr>
            </w:pPr>
            <w:r>
              <w:rPr>
                <w:sz w:val="18"/>
              </w:rPr>
              <w:t>3000</w:t>
            </w:r>
          </w:p>
        </w:tc>
        <w:tc>
          <w:tcPr>
            <w:tcW w:w="1440" w:type="dxa"/>
          </w:tcPr>
          <w:p w14:paraId="5EA2DA61" w14:textId="7CEF5F6D" w:rsidR="0060630C" w:rsidRPr="00F41F91" w:rsidRDefault="0060630C" w:rsidP="0060630C">
            <w:pPr>
              <w:jc w:val="center"/>
              <w:rPr>
                <w:sz w:val="18"/>
              </w:rPr>
            </w:pPr>
            <w:r>
              <w:rPr>
                <w:sz w:val="18"/>
              </w:rPr>
              <w:t>3000</w:t>
            </w:r>
          </w:p>
        </w:tc>
        <w:tc>
          <w:tcPr>
            <w:tcW w:w="900" w:type="dxa"/>
          </w:tcPr>
          <w:p w14:paraId="28A095D4" w14:textId="62AA7468" w:rsidR="0060630C" w:rsidRPr="00F41F91" w:rsidRDefault="0060630C" w:rsidP="0060630C">
            <w:pPr>
              <w:jc w:val="center"/>
              <w:rPr>
                <w:sz w:val="18"/>
              </w:rPr>
            </w:pPr>
            <w:r>
              <w:rPr>
                <w:sz w:val="18"/>
              </w:rPr>
              <w:t>300</w:t>
            </w:r>
          </w:p>
        </w:tc>
        <w:tc>
          <w:tcPr>
            <w:tcW w:w="1080" w:type="dxa"/>
          </w:tcPr>
          <w:p w14:paraId="33A0B0A5" w14:textId="13A3FE9A" w:rsidR="0060630C" w:rsidRPr="00F41F91" w:rsidRDefault="0060630C" w:rsidP="0060630C">
            <w:pPr>
              <w:jc w:val="center"/>
              <w:rPr>
                <w:sz w:val="18"/>
              </w:rPr>
            </w:pPr>
            <w:r>
              <w:rPr>
                <w:sz w:val="18"/>
              </w:rPr>
              <w:t>None</w:t>
            </w:r>
          </w:p>
        </w:tc>
        <w:tc>
          <w:tcPr>
            <w:tcW w:w="2808" w:type="dxa"/>
            <w:tcBorders>
              <w:right w:val="single" w:sz="6" w:space="0" w:color="auto"/>
            </w:tcBorders>
          </w:tcPr>
          <w:p w14:paraId="36A5807C" w14:textId="5D3BD72E" w:rsidR="0060630C" w:rsidRPr="00F41F91" w:rsidRDefault="0060630C" w:rsidP="0060630C">
            <w:pPr>
              <w:rPr>
                <w:sz w:val="18"/>
              </w:rPr>
            </w:pPr>
            <w:r>
              <w:rPr>
                <w:sz w:val="18"/>
              </w:rPr>
              <w:t>Leaching from natural deposits; industrial wastes</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0ED3FB4E" w:rsidR="00227914" w:rsidRPr="00F41F91" w:rsidRDefault="0060630C" w:rsidP="00D057C3">
            <w:pPr>
              <w:ind w:left="187"/>
              <w:rPr>
                <w:sz w:val="18"/>
              </w:rPr>
            </w:pPr>
            <w:r>
              <w:rPr>
                <w:sz w:val="18"/>
              </w:rPr>
              <w:t>Aluminum</w:t>
            </w:r>
            <w:r w:rsidR="00D02571">
              <w:rPr>
                <w:sz w:val="18"/>
              </w:rPr>
              <w:t xml:space="preserve"> (mg/L)</w:t>
            </w:r>
          </w:p>
        </w:tc>
        <w:tc>
          <w:tcPr>
            <w:tcW w:w="990" w:type="dxa"/>
          </w:tcPr>
          <w:p w14:paraId="5C8CC378" w14:textId="710F20E2" w:rsidR="00227914" w:rsidRPr="00F41F91" w:rsidRDefault="0060630C" w:rsidP="00D057C3">
            <w:pPr>
              <w:jc w:val="center"/>
              <w:rPr>
                <w:sz w:val="18"/>
              </w:rPr>
            </w:pPr>
            <w:r>
              <w:rPr>
                <w:sz w:val="18"/>
              </w:rPr>
              <w:t>10/5/23</w:t>
            </w:r>
          </w:p>
        </w:tc>
        <w:tc>
          <w:tcPr>
            <w:tcW w:w="1350" w:type="dxa"/>
          </w:tcPr>
          <w:p w14:paraId="1F33A731" w14:textId="0EC10386" w:rsidR="00227914" w:rsidRPr="00F41F91" w:rsidRDefault="0060630C" w:rsidP="00D057C3">
            <w:pPr>
              <w:jc w:val="center"/>
              <w:rPr>
                <w:sz w:val="18"/>
              </w:rPr>
            </w:pPr>
            <w:r>
              <w:rPr>
                <w:sz w:val="18"/>
              </w:rPr>
              <w:t>2000</w:t>
            </w:r>
          </w:p>
        </w:tc>
        <w:tc>
          <w:tcPr>
            <w:tcW w:w="1440" w:type="dxa"/>
          </w:tcPr>
          <w:p w14:paraId="1BA1C484" w14:textId="20E2D28E" w:rsidR="00227914" w:rsidRPr="00F41F91" w:rsidRDefault="0060630C" w:rsidP="00D057C3">
            <w:pPr>
              <w:jc w:val="center"/>
              <w:rPr>
                <w:sz w:val="18"/>
              </w:rPr>
            </w:pPr>
            <w:r>
              <w:rPr>
                <w:sz w:val="18"/>
              </w:rPr>
              <w:t>2000</w:t>
            </w:r>
          </w:p>
        </w:tc>
        <w:tc>
          <w:tcPr>
            <w:tcW w:w="900" w:type="dxa"/>
          </w:tcPr>
          <w:p w14:paraId="27FCBAE5" w14:textId="24845776" w:rsidR="00227914" w:rsidRPr="00F41F91" w:rsidRDefault="0060630C" w:rsidP="00D057C3">
            <w:pPr>
              <w:jc w:val="center"/>
              <w:rPr>
                <w:sz w:val="18"/>
              </w:rPr>
            </w:pPr>
            <w:r>
              <w:rPr>
                <w:sz w:val="18"/>
              </w:rPr>
              <w:t>1000</w:t>
            </w:r>
          </w:p>
        </w:tc>
        <w:tc>
          <w:tcPr>
            <w:tcW w:w="1080" w:type="dxa"/>
          </w:tcPr>
          <w:p w14:paraId="259AACD9" w14:textId="5462EA66" w:rsidR="00227914" w:rsidRPr="00F41F91" w:rsidRDefault="00BA764F" w:rsidP="00D057C3">
            <w:pPr>
              <w:jc w:val="center"/>
              <w:rPr>
                <w:sz w:val="18"/>
              </w:rPr>
            </w:pPr>
            <w:r>
              <w:rPr>
                <w:sz w:val="18"/>
              </w:rPr>
              <w:t>None</w:t>
            </w:r>
          </w:p>
        </w:tc>
        <w:tc>
          <w:tcPr>
            <w:tcW w:w="2808" w:type="dxa"/>
            <w:tcBorders>
              <w:right w:val="single" w:sz="6" w:space="0" w:color="auto"/>
            </w:tcBorders>
          </w:tcPr>
          <w:p w14:paraId="39E5C983" w14:textId="176641F0" w:rsidR="00227914" w:rsidRPr="00F41F91" w:rsidRDefault="00BA764F" w:rsidP="00D057C3">
            <w:pPr>
              <w:rPr>
                <w:sz w:val="18"/>
              </w:rPr>
            </w:pPr>
            <w:r>
              <w:rPr>
                <w:sz w:val="18"/>
              </w:rPr>
              <w:t>Erosion of natural deposits; residual from some surface water treatment processes.</w:t>
            </w:r>
          </w:p>
        </w:tc>
      </w:tr>
      <w:tr w:rsidR="00227914" w:rsidRPr="001F3468" w14:paraId="2CABF499" w14:textId="77777777" w:rsidTr="002F1DD3">
        <w:trPr>
          <w:trHeight w:val="432"/>
          <w:jc w:val="center"/>
        </w:trPr>
        <w:tc>
          <w:tcPr>
            <w:tcW w:w="2268" w:type="dxa"/>
            <w:gridSpan w:val="2"/>
            <w:tcBorders>
              <w:left w:val="single" w:sz="6" w:space="0" w:color="auto"/>
            </w:tcBorders>
          </w:tcPr>
          <w:p w14:paraId="0BF651CB" w14:textId="1E1340FE" w:rsidR="00227914" w:rsidRPr="00F41F91" w:rsidRDefault="00BA764F" w:rsidP="00D057C3">
            <w:pPr>
              <w:ind w:left="187"/>
              <w:rPr>
                <w:sz w:val="18"/>
              </w:rPr>
            </w:pPr>
            <w:r>
              <w:rPr>
                <w:sz w:val="18"/>
              </w:rPr>
              <w:t>Manganese</w:t>
            </w:r>
            <w:r w:rsidR="00D02571">
              <w:rPr>
                <w:sz w:val="18"/>
              </w:rPr>
              <w:t xml:space="preserve"> (mg/L)</w:t>
            </w:r>
          </w:p>
        </w:tc>
        <w:tc>
          <w:tcPr>
            <w:tcW w:w="990" w:type="dxa"/>
          </w:tcPr>
          <w:p w14:paraId="03ACA0FB" w14:textId="66386EF4" w:rsidR="00227914" w:rsidRPr="00F41F91" w:rsidRDefault="00BA764F" w:rsidP="00D057C3">
            <w:pPr>
              <w:jc w:val="center"/>
              <w:rPr>
                <w:sz w:val="18"/>
              </w:rPr>
            </w:pPr>
            <w:r>
              <w:rPr>
                <w:sz w:val="18"/>
              </w:rPr>
              <w:t>10/5/23</w:t>
            </w:r>
          </w:p>
        </w:tc>
        <w:tc>
          <w:tcPr>
            <w:tcW w:w="1350" w:type="dxa"/>
          </w:tcPr>
          <w:p w14:paraId="10A8748F" w14:textId="5505EEC2" w:rsidR="00227914" w:rsidRPr="00F41F91" w:rsidRDefault="00BA764F" w:rsidP="00D057C3">
            <w:pPr>
              <w:jc w:val="center"/>
              <w:rPr>
                <w:sz w:val="18"/>
              </w:rPr>
            </w:pPr>
            <w:r>
              <w:rPr>
                <w:sz w:val="18"/>
              </w:rPr>
              <w:t>57</w:t>
            </w:r>
          </w:p>
        </w:tc>
        <w:tc>
          <w:tcPr>
            <w:tcW w:w="1440" w:type="dxa"/>
          </w:tcPr>
          <w:p w14:paraId="298C4E58" w14:textId="69F569D9" w:rsidR="00227914" w:rsidRPr="00F41F91" w:rsidRDefault="00BA764F" w:rsidP="00D057C3">
            <w:pPr>
              <w:jc w:val="center"/>
              <w:rPr>
                <w:sz w:val="18"/>
              </w:rPr>
            </w:pPr>
            <w:r>
              <w:rPr>
                <w:sz w:val="18"/>
              </w:rPr>
              <w:t>57</w:t>
            </w:r>
          </w:p>
        </w:tc>
        <w:tc>
          <w:tcPr>
            <w:tcW w:w="900" w:type="dxa"/>
          </w:tcPr>
          <w:p w14:paraId="06A648E2" w14:textId="73D4A993" w:rsidR="00227914" w:rsidRPr="00F41F91" w:rsidRDefault="00BA764F" w:rsidP="00D057C3">
            <w:pPr>
              <w:jc w:val="center"/>
              <w:rPr>
                <w:sz w:val="18"/>
              </w:rPr>
            </w:pPr>
            <w:r>
              <w:rPr>
                <w:sz w:val="18"/>
              </w:rPr>
              <w:t>50</w:t>
            </w:r>
          </w:p>
        </w:tc>
        <w:tc>
          <w:tcPr>
            <w:tcW w:w="1080" w:type="dxa"/>
          </w:tcPr>
          <w:p w14:paraId="3446C172" w14:textId="792AA59E" w:rsidR="00227914" w:rsidRPr="00F41F91" w:rsidRDefault="00BA764F" w:rsidP="00D057C3">
            <w:pPr>
              <w:jc w:val="center"/>
              <w:rPr>
                <w:sz w:val="18"/>
              </w:rPr>
            </w:pPr>
            <w:r>
              <w:rPr>
                <w:sz w:val="18"/>
              </w:rPr>
              <w:t>None</w:t>
            </w:r>
          </w:p>
        </w:tc>
        <w:tc>
          <w:tcPr>
            <w:tcW w:w="2808" w:type="dxa"/>
            <w:tcBorders>
              <w:right w:val="single" w:sz="6" w:space="0" w:color="auto"/>
            </w:tcBorders>
          </w:tcPr>
          <w:p w14:paraId="197806DC" w14:textId="4BBE7ED2" w:rsidR="00227914" w:rsidRPr="00F41F91" w:rsidRDefault="00BA764F" w:rsidP="00D057C3">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E6D7B4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A764F">
        <w:rPr>
          <w:rFonts w:ascii="Times New Roman" w:hAnsi="Times New Roman"/>
          <w:u w:val="single"/>
        </w:rPr>
        <w:t xml:space="preserve">Joseph Cold Storage </w:t>
      </w:r>
      <w:r w:rsidR="00390A3A">
        <w:rPr>
          <w:rFonts w:ascii="Times New Roman" w:hAnsi="Times New Roman"/>
          <w:u w:val="single"/>
        </w:rPr>
        <w:t xml:space="preserve">LLC </w:t>
      </w:r>
      <w:r w:rsidR="00390A3A" w:rsidRPr="001F3468">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35896" w:rsidRPr="001F3468" w14:paraId="5A16D7EC" w14:textId="77777777" w:rsidTr="00B35896">
        <w:trPr>
          <w:cantSplit/>
        </w:trPr>
        <w:tc>
          <w:tcPr>
            <w:tcW w:w="10800" w:type="dxa"/>
            <w:tcBorders>
              <w:top w:val="single" w:sz="4" w:space="0" w:color="auto"/>
              <w:bottom w:val="single" w:sz="4" w:space="0" w:color="auto"/>
            </w:tcBorders>
          </w:tcPr>
          <w:p w14:paraId="5BDD7679" w14:textId="77777777" w:rsidR="00B35896" w:rsidRPr="00B35896" w:rsidRDefault="00B35896" w:rsidP="00F3426B">
            <w:pPr>
              <w:pStyle w:val="BodyText"/>
              <w:spacing w:before="0"/>
              <w:jc w:val="left"/>
              <w:rPr>
                <w:rFonts w:ascii="Times New Roman" w:hAnsi="Times New Roman"/>
                <w:b/>
                <w:bCs/>
                <w:i/>
                <w:iCs/>
              </w:rPr>
            </w:pPr>
            <w:r w:rsidRPr="004F7FB8">
              <w:rPr>
                <w:rFonts w:ascii="Times New Roman" w:hAnsi="Times New Roman"/>
                <w:b/>
                <w:bCs/>
                <w:i/>
                <w:iCs/>
              </w:rPr>
              <w:t>Nitrate</w:t>
            </w:r>
            <w:r w:rsidRPr="00B35896">
              <w:rPr>
                <w:rFonts w:ascii="Times New Roman" w:hAnsi="Times New Roman"/>
                <w:b/>
                <w:bCs/>
                <w:i/>
                <w:iCs/>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59B8A3D1" w14:textId="797D5A6C"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35896" w:rsidRPr="00F41F91" w14:paraId="1405D2B4" w14:textId="77777777" w:rsidTr="003F7B9C">
        <w:trPr>
          <w:trHeight w:val="504"/>
        </w:trPr>
        <w:tc>
          <w:tcPr>
            <w:tcW w:w="2095" w:type="dxa"/>
            <w:tcBorders>
              <w:top w:val="double" w:sz="6" w:space="0" w:color="auto"/>
              <w:bottom w:val="double" w:sz="6" w:space="0" w:color="auto"/>
            </w:tcBorders>
            <w:shd w:val="clear" w:color="auto" w:fill="auto"/>
          </w:tcPr>
          <w:p w14:paraId="29967769" w14:textId="2115911E" w:rsidR="00B35896" w:rsidRPr="00D768C2" w:rsidRDefault="00B35896" w:rsidP="00B35896">
            <w:pPr>
              <w:pStyle w:val="BodyText"/>
              <w:spacing w:before="0"/>
              <w:jc w:val="left"/>
              <w:rPr>
                <w:rFonts w:ascii="Times New Roman" w:hAnsi="Times New Roman"/>
                <w:bCs/>
                <w:sz w:val="24"/>
                <w:szCs w:val="24"/>
              </w:rPr>
            </w:pPr>
            <w:r>
              <w:rPr>
                <w:rFonts w:ascii="Times New Roman" w:hAnsi="Times New Roman"/>
                <w:sz w:val="20"/>
              </w:rPr>
              <w:t>Nitrate</w:t>
            </w:r>
          </w:p>
        </w:tc>
        <w:tc>
          <w:tcPr>
            <w:tcW w:w="2203" w:type="dxa"/>
            <w:tcBorders>
              <w:top w:val="double" w:sz="6" w:space="0" w:color="auto"/>
              <w:bottom w:val="double" w:sz="6" w:space="0" w:color="auto"/>
            </w:tcBorders>
            <w:shd w:val="clear" w:color="auto" w:fill="auto"/>
          </w:tcPr>
          <w:p w14:paraId="0C6FD2A3" w14:textId="536CDE06" w:rsidR="00B35896" w:rsidRPr="00F41F91" w:rsidRDefault="00B35896" w:rsidP="00B35896">
            <w:pPr>
              <w:pStyle w:val="BodyText"/>
              <w:spacing w:before="0"/>
              <w:jc w:val="left"/>
              <w:rPr>
                <w:rFonts w:ascii="Times New Roman" w:hAnsi="Times New Roman"/>
                <w:b/>
                <w:sz w:val="26"/>
              </w:rPr>
            </w:pPr>
            <w:r>
              <w:rPr>
                <w:rFonts w:ascii="Times New Roman" w:hAnsi="Times New Roman"/>
                <w:sz w:val="20"/>
              </w:rPr>
              <w:t>Well test over the MCL</w:t>
            </w:r>
          </w:p>
        </w:tc>
        <w:tc>
          <w:tcPr>
            <w:tcW w:w="2203" w:type="dxa"/>
            <w:tcBorders>
              <w:top w:val="double" w:sz="6" w:space="0" w:color="auto"/>
              <w:bottom w:val="double" w:sz="6" w:space="0" w:color="auto"/>
            </w:tcBorders>
            <w:shd w:val="clear" w:color="auto" w:fill="auto"/>
          </w:tcPr>
          <w:p w14:paraId="38F06260" w14:textId="128E79E1" w:rsidR="00B35896" w:rsidRPr="00F41F91" w:rsidRDefault="00B35896" w:rsidP="00B35896">
            <w:pPr>
              <w:pStyle w:val="BodyText"/>
              <w:spacing w:before="0"/>
              <w:jc w:val="left"/>
              <w:rPr>
                <w:rFonts w:ascii="Times New Roman" w:hAnsi="Times New Roman"/>
                <w:b/>
                <w:sz w:val="26"/>
              </w:rPr>
            </w:pPr>
            <w:r>
              <w:rPr>
                <w:rFonts w:ascii="Times New Roman" w:hAnsi="Times New Roman"/>
                <w:sz w:val="20"/>
              </w:rPr>
              <w:t>Ongoing 2021 to present</w:t>
            </w:r>
          </w:p>
        </w:tc>
        <w:tc>
          <w:tcPr>
            <w:tcW w:w="2203" w:type="dxa"/>
            <w:tcBorders>
              <w:top w:val="double" w:sz="6" w:space="0" w:color="auto"/>
              <w:bottom w:val="double" w:sz="6" w:space="0" w:color="auto"/>
            </w:tcBorders>
            <w:shd w:val="clear" w:color="auto" w:fill="auto"/>
          </w:tcPr>
          <w:p w14:paraId="78FAC853" w14:textId="7EE65D37" w:rsidR="00B35896" w:rsidRPr="00F41F91" w:rsidRDefault="00B35896" w:rsidP="00B35896">
            <w:pPr>
              <w:pStyle w:val="BodyText"/>
              <w:spacing w:before="0"/>
              <w:jc w:val="left"/>
              <w:rPr>
                <w:rFonts w:ascii="Times New Roman" w:hAnsi="Times New Roman"/>
                <w:b/>
                <w:sz w:val="26"/>
              </w:rPr>
            </w:pPr>
            <w:r>
              <w:rPr>
                <w:rFonts w:ascii="Times New Roman" w:hAnsi="Times New Roman"/>
                <w:sz w:val="20"/>
              </w:rPr>
              <w:t>Quarterly sampling per SWRCB instruction</w:t>
            </w:r>
          </w:p>
        </w:tc>
        <w:tc>
          <w:tcPr>
            <w:tcW w:w="2096" w:type="dxa"/>
            <w:tcBorders>
              <w:top w:val="double" w:sz="6" w:space="0" w:color="auto"/>
              <w:bottom w:val="double" w:sz="6" w:space="0" w:color="auto"/>
            </w:tcBorders>
            <w:shd w:val="clear" w:color="auto" w:fill="auto"/>
          </w:tcPr>
          <w:p w14:paraId="47E414FC" w14:textId="6692F4D3" w:rsidR="00B35896" w:rsidRPr="00F41F91" w:rsidRDefault="00B35896" w:rsidP="00B35896">
            <w:pPr>
              <w:pStyle w:val="BodyText"/>
              <w:spacing w:before="0"/>
              <w:jc w:val="left"/>
              <w:rPr>
                <w:rFonts w:ascii="Times New Roman" w:hAnsi="Times New Roman"/>
                <w:b/>
                <w:sz w:val="26"/>
              </w:rPr>
            </w:pPr>
            <w:r w:rsidRPr="008449E6">
              <w:rPr>
                <w:rFonts w:ascii="Times New Roman" w:hAnsi="Times New Roman"/>
                <w:bCs/>
                <w:szCs w:val="22"/>
              </w:rPr>
              <w:t>See above</w:t>
            </w:r>
          </w:p>
        </w:tc>
      </w:tr>
      <w:tr w:rsidR="003F7B9C" w:rsidRPr="00F41F91" w14:paraId="69572ADD" w14:textId="77777777" w:rsidTr="00435A3F">
        <w:trPr>
          <w:trHeight w:val="504"/>
        </w:trPr>
        <w:tc>
          <w:tcPr>
            <w:tcW w:w="2095" w:type="dxa"/>
            <w:tcBorders>
              <w:top w:val="double" w:sz="6" w:space="0" w:color="auto"/>
              <w:bottom w:val="single" w:sz="4" w:space="0" w:color="auto"/>
            </w:tcBorders>
            <w:shd w:val="clear" w:color="auto" w:fill="auto"/>
          </w:tcPr>
          <w:p w14:paraId="0A793994" w14:textId="08ACF005" w:rsidR="003F7B9C" w:rsidRDefault="003F7B9C" w:rsidP="00B35896">
            <w:pPr>
              <w:pStyle w:val="BodyText"/>
              <w:spacing w:before="0"/>
              <w:jc w:val="left"/>
              <w:rPr>
                <w:rFonts w:ascii="Times New Roman" w:hAnsi="Times New Roman"/>
                <w:sz w:val="20"/>
              </w:rPr>
            </w:pPr>
            <w:r>
              <w:rPr>
                <w:rFonts w:ascii="Times New Roman" w:hAnsi="Times New Roman"/>
                <w:sz w:val="20"/>
              </w:rPr>
              <w:t>1,2,3, TCP Exceedance</w:t>
            </w:r>
          </w:p>
        </w:tc>
        <w:tc>
          <w:tcPr>
            <w:tcW w:w="2203" w:type="dxa"/>
            <w:tcBorders>
              <w:top w:val="double" w:sz="6" w:space="0" w:color="auto"/>
              <w:bottom w:val="single" w:sz="4" w:space="0" w:color="auto"/>
            </w:tcBorders>
            <w:shd w:val="clear" w:color="auto" w:fill="auto"/>
          </w:tcPr>
          <w:p w14:paraId="67A2A081" w14:textId="26C2AC2C" w:rsidR="003F7B9C" w:rsidRDefault="003F7B9C" w:rsidP="00B35896">
            <w:pPr>
              <w:pStyle w:val="BodyText"/>
              <w:spacing w:before="0"/>
              <w:jc w:val="left"/>
              <w:rPr>
                <w:rFonts w:ascii="Times New Roman" w:hAnsi="Times New Roman"/>
                <w:sz w:val="20"/>
              </w:rPr>
            </w:pPr>
            <w:r>
              <w:rPr>
                <w:rFonts w:ascii="Times New Roman" w:hAnsi="Times New Roman"/>
                <w:sz w:val="20"/>
              </w:rPr>
              <w:t>Our well tests over the MCL</w:t>
            </w:r>
          </w:p>
        </w:tc>
        <w:tc>
          <w:tcPr>
            <w:tcW w:w="2203" w:type="dxa"/>
            <w:tcBorders>
              <w:top w:val="double" w:sz="6" w:space="0" w:color="auto"/>
              <w:bottom w:val="single" w:sz="4" w:space="0" w:color="auto"/>
            </w:tcBorders>
            <w:shd w:val="clear" w:color="auto" w:fill="auto"/>
          </w:tcPr>
          <w:p w14:paraId="64F4687A" w14:textId="185D73D3" w:rsidR="003F7B9C" w:rsidRDefault="003F7B9C" w:rsidP="00B35896">
            <w:pPr>
              <w:pStyle w:val="BodyText"/>
              <w:spacing w:before="0"/>
              <w:jc w:val="left"/>
              <w:rPr>
                <w:rFonts w:ascii="Times New Roman" w:hAnsi="Times New Roman"/>
                <w:sz w:val="20"/>
              </w:rPr>
            </w:pPr>
            <w:r>
              <w:rPr>
                <w:rFonts w:ascii="Times New Roman" w:hAnsi="Times New Roman"/>
                <w:sz w:val="20"/>
              </w:rPr>
              <w:t>Ongoing</w:t>
            </w:r>
            <w:r w:rsidR="00D02571">
              <w:rPr>
                <w:rFonts w:ascii="Times New Roman" w:hAnsi="Times New Roman"/>
                <w:sz w:val="20"/>
              </w:rPr>
              <w:t xml:space="preserve"> 2023 - 2024</w:t>
            </w:r>
          </w:p>
        </w:tc>
        <w:tc>
          <w:tcPr>
            <w:tcW w:w="2203" w:type="dxa"/>
            <w:tcBorders>
              <w:top w:val="double" w:sz="6" w:space="0" w:color="auto"/>
              <w:bottom w:val="single" w:sz="4" w:space="0" w:color="auto"/>
            </w:tcBorders>
            <w:shd w:val="clear" w:color="auto" w:fill="auto"/>
          </w:tcPr>
          <w:p w14:paraId="6E2C3C5F" w14:textId="77777777" w:rsidR="003F7B9C" w:rsidRDefault="003F7B9C" w:rsidP="00B35896">
            <w:pPr>
              <w:pStyle w:val="BodyText"/>
              <w:spacing w:before="0"/>
              <w:jc w:val="left"/>
              <w:rPr>
                <w:rFonts w:ascii="Times New Roman" w:hAnsi="Times New Roman"/>
                <w:sz w:val="20"/>
              </w:rPr>
            </w:pPr>
            <w:r>
              <w:rPr>
                <w:rFonts w:ascii="Times New Roman" w:hAnsi="Times New Roman"/>
                <w:sz w:val="20"/>
              </w:rPr>
              <w:t>Quarterly sampling per</w:t>
            </w:r>
          </w:p>
          <w:p w14:paraId="267A6A90" w14:textId="77777777" w:rsidR="003F7B9C" w:rsidRDefault="003F7B9C" w:rsidP="00B35896">
            <w:pPr>
              <w:pStyle w:val="BodyText"/>
              <w:spacing w:before="0"/>
              <w:jc w:val="left"/>
              <w:rPr>
                <w:rFonts w:ascii="Times New Roman" w:hAnsi="Times New Roman"/>
                <w:sz w:val="20"/>
              </w:rPr>
            </w:pPr>
            <w:r>
              <w:rPr>
                <w:rFonts w:ascii="Times New Roman" w:hAnsi="Times New Roman"/>
                <w:sz w:val="20"/>
              </w:rPr>
              <w:t>SWRCB instructions.</w:t>
            </w:r>
          </w:p>
          <w:p w14:paraId="0F58F494" w14:textId="183AC68F" w:rsidR="003F7B9C" w:rsidRDefault="003F7B9C" w:rsidP="00B35896">
            <w:pPr>
              <w:pStyle w:val="BodyText"/>
              <w:spacing w:before="0"/>
              <w:jc w:val="left"/>
              <w:rPr>
                <w:rFonts w:ascii="Times New Roman" w:hAnsi="Times New Roman"/>
                <w:sz w:val="20"/>
              </w:rPr>
            </w:pPr>
            <w:r>
              <w:rPr>
                <w:rFonts w:ascii="Times New Roman" w:hAnsi="Times New Roman"/>
                <w:sz w:val="20"/>
              </w:rPr>
              <w:t>Investigating filtration options</w:t>
            </w:r>
          </w:p>
        </w:tc>
        <w:tc>
          <w:tcPr>
            <w:tcW w:w="2096" w:type="dxa"/>
            <w:tcBorders>
              <w:top w:val="double" w:sz="6" w:space="0" w:color="auto"/>
              <w:bottom w:val="single" w:sz="4" w:space="0" w:color="auto"/>
            </w:tcBorders>
            <w:shd w:val="clear" w:color="auto" w:fill="auto"/>
          </w:tcPr>
          <w:p w14:paraId="62AB8697" w14:textId="48110BCD" w:rsidR="003F7B9C" w:rsidRPr="008449E6" w:rsidRDefault="003F7B9C" w:rsidP="00B35896">
            <w:pPr>
              <w:pStyle w:val="BodyText"/>
              <w:spacing w:before="0"/>
              <w:jc w:val="left"/>
              <w:rPr>
                <w:rFonts w:ascii="Times New Roman" w:hAnsi="Times New Roman"/>
                <w:bCs/>
                <w:szCs w:val="22"/>
              </w:rPr>
            </w:pPr>
            <w:r>
              <w:rPr>
                <w:rFonts w:ascii="Times New Roman" w:hAnsi="Times New Roman"/>
                <w:sz w:val="20"/>
              </w:rPr>
              <w:t>Some people who drink water containing 1,2,3 trichloropropane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4D94"/>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203"/>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0A3A"/>
    <w:rsid w:val="00391089"/>
    <w:rsid w:val="00391E62"/>
    <w:rsid w:val="00397893"/>
    <w:rsid w:val="003A5EB5"/>
    <w:rsid w:val="003B1F6B"/>
    <w:rsid w:val="003B3381"/>
    <w:rsid w:val="003C2FCC"/>
    <w:rsid w:val="003C7E02"/>
    <w:rsid w:val="003E7032"/>
    <w:rsid w:val="003F23AC"/>
    <w:rsid w:val="003F3A38"/>
    <w:rsid w:val="003F5E00"/>
    <w:rsid w:val="003F7B9C"/>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30C"/>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5A7E"/>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376D"/>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B56E3"/>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7955"/>
    <w:rsid w:val="00A72ADF"/>
    <w:rsid w:val="00A93A21"/>
    <w:rsid w:val="00A94D32"/>
    <w:rsid w:val="00A9766F"/>
    <w:rsid w:val="00AB01B0"/>
    <w:rsid w:val="00AB5E87"/>
    <w:rsid w:val="00AC41BE"/>
    <w:rsid w:val="00AC6D1E"/>
    <w:rsid w:val="00AD4876"/>
    <w:rsid w:val="00AE0670"/>
    <w:rsid w:val="00AE2DCE"/>
    <w:rsid w:val="00AF0445"/>
    <w:rsid w:val="00AF2E38"/>
    <w:rsid w:val="00AF5724"/>
    <w:rsid w:val="00B0620C"/>
    <w:rsid w:val="00B1666D"/>
    <w:rsid w:val="00B2410E"/>
    <w:rsid w:val="00B3023D"/>
    <w:rsid w:val="00B30E79"/>
    <w:rsid w:val="00B35896"/>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A764F"/>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2571"/>
    <w:rsid w:val="00D057C3"/>
    <w:rsid w:val="00D06308"/>
    <w:rsid w:val="00D118D4"/>
    <w:rsid w:val="00D15AE0"/>
    <w:rsid w:val="00D26951"/>
    <w:rsid w:val="00D272CB"/>
    <w:rsid w:val="00D33C8C"/>
    <w:rsid w:val="00D37E1F"/>
    <w:rsid w:val="00D47015"/>
    <w:rsid w:val="00D5320E"/>
    <w:rsid w:val="00D60888"/>
    <w:rsid w:val="00D7538B"/>
    <w:rsid w:val="00D768C2"/>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317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2063</Words>
  <Characters>11475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13511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2025-05-20T14:29:00Z</dcterms:created>
  <dcterms:modified xsi:type="dcterms:W3CDTF">2025-05-20T15:37:00Z</dcterms:modified>
</cp:coreProperties>
</file>