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2D2D1BC" w:rsidR="00BC6327" w:rsidRPr="005162DE" w:rsidRDefault="00BC6327" w:rsidP="008E66E2">
      <w:pPr>
        <w:pStyle w:val="Heading1"/>
        <w:spacing w:before="0"/>
        <w:jc w:val="center"/>
      </w:pPr>
      <w:bookmarkStart w:id="0" w:name="_Toc58336712"/>
      <w:r w:rsidRPr="005162DE">
        <w:t>20</w:t>
      </w:r>
      <w:r w:rsidR="00587220" w:rsidRPr="005162DE">
        <w:t>2</w:t>
      </w:r>
      <w:r w:rsidR="00B07055">
        <w:t>2</w:t>
      </w:r>
      <w:r w:rsidR="00B606D3" w:rsidRPr="005162DE">
        <w:t xml:space="preserve"> </w:t>
      </w:r>
      <w:r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1A57C69" w:rsidR="00D9256E" w:rsidRPr="005162DE" w:rsidRDefault="003A4CAA" w:rsidP="0092687A">
      <w:pPr>
        <w:spacing w:after="240"/>
        <w:rPr>
          <w:rFonts w:ascii="Arial" w:hAnsi="Arial" w:cs="Arial"/>
          <w:sz w:val="24"/>
          <w:szCs w:val="24"/>
        </w:rPr>
      </w:pPr>
      <w:r w:rsidRPr="005162DE">
        <w:rPr>
          <w:rFonts w:ascii="Arial" w:hAnsi="Arial" w:cs="Arial"/>
          <w:sz w:val="24"/>
          <w:szCs w:val="24"/>
        </w:rPr>
        <w:t>Water System Name:</w:t>
      </w:r>
      <w:r w:rsidR="00ED7919" w:rsidRPr="005162DE">
        <w:rPr>
          <w:rFonts w:ascii="Arial" w:hAnsi="Arial" w:cs="Arial"/>
          <w:sz w:val="24"/>
          <w:szCs w:val="24"/>
        </w:rPr>
        <w:t xml:space="preserve"> </w:t>
      </w:r>
      <w:r w:rsidR="0049342B">
        <w:rPr>
          <w:rFonts w:ascii="Arial" w:hAnsi="Arial" w:cs="Arial"/>
          <w:sz w:val="24"/>
          <w:szCs w:val="24"/>
        </w:rPr>
        <w:t>PRIMEX FARMS</w:t>
      </w:r>
      <w:r w:rsidR="00494C7A" w:rsidRPr="005162DE">
        <w:rPr>
          <w:rFonts w:ascii="Arial" w:hAnsi="Arial" w:cs="Arial"/>
          <w:sz w:val="24"/>
          <w:szCs w:val="24"/>
        </w:rPr>
        <w:t xml:space="preserve"> </w:t>
      </w:r>
    </w:p>
    <w:p w14:paraId="65A99AB1" w14:textId="4FEBD94A" w:rsidR="003A4CAA" w:rsidRPr="005162DE" w:rsidRDefault="00ED7919" w:rsidP="0092687A">
      <w:pPr>
        <w:spacing w:after="240"/>
        <w:rPr>
          <w:rFonts w:ascii="Arial" w:hAnsi="Arial" w:cs="Arial"/>
          <w:sz w:val="24"/>
          <w:szCs w:val="24"/>
        </w:rPr>
      </w:pPr>
      <w:r w:rsidRPr="005162DE">
        <w:rPr>
          <w:rFonts w:ascii="Arial" w:hAnsi="Arial" w:cs="Arial"/>
          <w:sz w:val="24"/>
          <w:szCs w:val="24"/>
        </w:rPr>
        <w:t>Rep</w:t>
      </w:r>
      <w:r w:rsidR="003A4CAA" w:rsidRPr="005162DE">
        <w:rPr>
          <w:rFonts w:ascii="Arial" w:hAnsi="Arial" w:cs="Arial"/>
          <w:sz w:val="24"/>
          <w:szCs w:val="24"/>
        </w:rPr>
        <w:t>ort Date:</w:t>
      </w:r>
      <w:r w:rsidRPr="005162DE">
        <w:rPr>
          <w:rFonts w:ascii="Arial" w:hAnsi="Arial" w:cs="Arial"/>
          <w:sz w:val="24"/>
          <w:szCs w:val="24"/>
        </w:rPr>
        <w:t xml:space="preserve"> </w:t>
      </w:r>
      <w:r w:rsidR="0049342B">
        <w:rPr>
          <w:rFonts w:ascii="Arial" w:hAnsi="Arial" w:cs="Arial"/>
          <w:sz w:val="24"/>
          <w:szCs w:val="24"/>
        </w:rPr>
        <w:t>3/27/2023</w:t>
      </w:r>
    </w:p>
    <w:p w14:paraId="21C05768" w14:textId="654C808F"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Type of Water Source(s) in Use: </w:t>
      </w:r>
      <w:r w:rsidR="0049342B">
        <w:rPr>
          <w:rFonts w:ascii="Arial" w:hAnsi="Arial" w:cs="Arial"/>
          <w:sz w:val="24"/>
          <w:szCs w:val="24"/>
        </w:rPr>
        <w:t>GROUND WATER</w:t>
      </w:r>
    </w:p>
    <w:p w14:paraId="6AE5ED8C" w14:textId="2C7EFBF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Name and General Location of Source(s): </w:t>
      </w:r>
      <w:r w:rsidR="0049342B">
        <w:rPr>
          <w:rFonts w:ascii="Arial" w:hAnsi="Arial" w:cs="Arial"/>
          <w:sz w:val="24"/>
          <w:szCs w:val="24"/>
        </w:rPr>
        <w:t>WELL 04 AND WELL 05, Located at 16070 Wildwood Ave., Wasco CA 93280</w:t>
      </w:r>
    </w:p>
    <w:p w14:paraId="11D6F99D" w14:textId="21BC51F1" w:rsidR="004263A6" w:rsidRPr="005162DE" w:rsidRDefault="004263A6" w:rsidP="0092687A">
      <w:pPr>
        <w:spacing w:after="240"/>
        <w:rPr>
          <w:rFonts w:ascii="Arial" w:hAnsi="Arial" w:cs="Arial"/>
          <w:sz w:val="24"/>
          <w:szCs w:val="24"/>
        </w:rPr>
      </w:pPr>
      <w:r w:rsidRPr="005162DE">
        <w:rPr>
          <w:rFonts w:ascii="Arial" w:hAnsi="Arial" w:cs="Arial"/>
          <w:sz w:val="24"/>
          <w:szCs w:val="24"/>
        </w:rPr>
        <w:t>Drinking Water Source Assessment</w:t>
      </w:r>
      <w:r w:rsidR="00A32EB0" w:rsidRPr="005162DE">
        <w:rPr>
          <w:rFonts w:ascii="Arial" w:hAnsi="Arial" w:cs="Arial"/>
          <w:sz w:val="24"/>
          <w:szCs w:val="24"/>
        </w:rPr>
        <w:t xml:space="preserve"> Information</w:t>
      </w:r>
      <w:r w:rsidRPr="005162DE">
        <w:rPr>
          <w:rFonts w:ascii="Arial" w:hAnsi="Arial" w:cs="Arial"/>
          <w:sz w:val="24"/>
          <w:szCs w:val="24"/>
        </w:rPr>
        <w:t xml:space="preserve">: </w:t>
      </w:r>
      <w:r w:rsidR="0049342B" w:rsidRPr="00795192">
        <w:rPr>
          <w:rFonts w:ascii="Arial" w:hAnsi="Arial" w:cs="Arial"/>
          <w:sz w:val="24"/>
          <w:szCs w:val="24"/>
        </w:rPr>
        <w:t>CA 1503521 – Primex Farms Water System 16070 WILDWOOD RD. WASCO, CA 93280 – Kern County</w:t>
      </w:r>
    </w:p>
    <w:p w14:paraId="55CC3D7E" w14:textId="5CC377AD" w:rsidR="004263A6" w:rsidRPr="005162DE" w:rsidRDefault="004263A6" w:rsidP="0092687A">
      <w:pPr>
        <w:spacing w:after="240"/>
        <w:rPr>
          <w:rFonts w:ascii="Arial" w:hAnsi="Arial" w:cs="Arial"/>
          <w:sz w:val="24"/>
          <w:szCs w:val="24"/>
        </w:rPr>
      </w:pPr>
      <w:r w:rsidRPr="005162DE">
        <w:rPr>
          <w:rFonts w:ascii="Arial" w:hAnsi="Arial" w:cs="Arial"/>
          <w:sz w:val="24"/>
          <w:szCs w:val="24"/>
        </w:rPr>
        <w:t xml:space="preserve">Time and Place of Regularly Scheduled Board Meetings for Public Participation: </w:t>
      </w:r>
      <w:r w:rsidR="0049342B">
        <w:rPr>
          <w:rFonts w:ascii="Arial" w:hAnsi="Arial" w:cs="Arial"/>
          <w:sz w:val="24"/>
          <w:szCs w:val="24"/>
        </w:rPr>
        <w:t>N/A</w:t>
      </w:r>
    </w:p>
    <w:p w14:paraId="175FE9EF" w14:textId="5FE24E94" w:rsidR="004263A6" w:rsidRPr="005162DE" w:rsidRDefault="0065365D" w:rsidP="0065365D">
      <w:pPr>
        <w:rPr>
          <w:rFonts w:ascii="Arial" w:hAnsi="Arial" w:cs="Arial"/>
          <w:sz w:val="24"/>
          <w:szCs w:val="24"/>
        </w:rPr>
      </w:pPr>
      <w:r w:rsidRPr="005162DE">
        <w:rPr>
          <w:rFonts w:ascii="Arial" w:hAnsi="Arial" w:cs="Arial"/>
          <w:sz w:val="24"/>
          <w:szCs w:val="24"/>
        </w:rPr>
        <w:t>For More Information</w:t>
      </w:r>
      <w:r w:rsidR="00FE1715" w:rsidRPr="005162DE">
        <w:rPr>
          <w:rFonts w:ascii="Arial" w:hAnsi="Arial" w:cs="Arial"/>
          <w:sz w:val="24"/>
          <w:szCs w:val="24"/>
        </w:rPr>
        <w:t>,</w:t>
      </w:r>
      <w:r w:rsidRPr="005162DE">
        <w:rPr>
          <w:rFonts w:ascii="Arial" w:hAnsi="Arial" w:cs="Arial"/>
          <w:sz w:val="24"/>
          <w:szCs w:val="24"/>
        </w:rPr>
        <w:t xml:space="preserve"> Contact</w:t>
      </w:r>
      <w:r w:rsidR="00A32EB0" w:rsidRPr="005162DE">
        <w:rPr>
          <w:rFonts w:ascii="Arial" w:hAnsi="Arial" w:cs="Arial"/>
          <w:sz w:val="24"/>
          <w:szCs w:val="24"/>
        </w:rPr>
        <w:t>:</w:t>
      </w:r>
      <w:r w:rsidR="004263A6" w:rsidRPr="005162DE">
        <w:rPr>
          <w:rFonts w:ascii="Arial" w:hAnsi="Arial" w:cs="Arial"/>
          <w:sz w:val="24"/>
          <w:szCs w:val="24"/>
        </w:rPr>
        <w:t xml:space="preserve"> </w:t>
      </w:r>
      <w:r w:rsidR="009656D7">
        <w:rPr>
          <w:rFonts w:ascii="Arial" w:hAnsi="Arial" w:cs="Arial"/>
          <w:sz w:val="24"/>
          <w:szCs w:val="24"/>
        </w:rPr>
        <w:t>TIFFANY WELDIN (661)772-8329</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51DCFD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20</w:t>
      </w:r>
      <w:r w:rsidR="00E34F9C" w:rsidRPr="005162DE">
        <w:rPr>
          <w:rFonts w:ascii="Arial" w:hAnsi="Arial" w:cs="Arial"/>
          <w:sz w:val="24"/>
          <w:szCs w:val="24"/>
        </w:rPr>
        <w:t>2</w:t>
      </w:r>
      <w:r w:rsidR="00B07055">
        <w:rPr>
          <w:rFonts w:ascii="Arial" w:hAnsi="Arial" w:cs="Arial"/>
          <w:sz w:val="24"/>
          <w:szCs w:val="24"/>
        </w:rPr>
        <w:t>2</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0BBA23DC" w:rsidR="00BC6327" w:rsidRPr="005162DE" w:rsidRDefault="0092687A" w:rsidP="0092687A">
      <w:pPr>
        <w:spacing w:after="180"/>
        <w:rPr>
          <w:rFonts w:ascii="Arial" w:hAnsi="Arial" w:cs="Arial"/>
          <w:sz w:val="24"/>
          <w:szCs w:val="24"/>
          <w:lang w:val="es-MX"/>
        </w:rPr>
      </w:pPr>
      <w:r w:rsidRPr="00013917">
        <w:rPr>
          <w:rFonts w:ascii="Arial" w:hAnsi="Arial" w:cs="Arial"/>
          <w:sz w:val="24"/>
          <w:szCs w:val="24"/>
        </w:rPr>
        <w:t xml:space="preserve">Language in </w:t>
      </w:r>
      <w:r w:rsidR="008404C1" w:rsidRPr="00013917">
        <w:rPr>
          <w:rFonts w:ascii="Arial" w:hAnsi="Arial" w:cs="Arial"/>
          <w:sz w:val="24"/>
          <w:szCs w:val="24"/>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Este informe contiene información muy importante sobre su agua para beber.  Favor de comunicarse [</w:t>
      </w:r>
      <w:r w:rsidR="009656D7">
        <w:rPr>
          <w:rFonts w:ascii="Arial" w:hAnsi="Arial" w:cs="Arial"/>
          <w:sz w:val="24"/>
          <w:szCs w:val="24"/>
        </w:rPr>
        <w:t>PRIMEX FARMS</w:t>
      </w:r>
      <w:r w:rsidR="00442D66" w:rsidRPr="005162DE">
        <w:rPr>
          <w:rFonts w:ascii="Arial" w:hAnsi="Arial" w:cs="Arial"/>
          <w:sz w:val="24"/>
          <w:szCs w:val="24"/>
          <w:lang w:val="es-MX"/>
        </w:rPr>
        <w:t>] a [</w:t>
      </w:r>
      <w:r w:rsidR="009656D7">
        <w:rPr>
          <w:rFonts w:ascii="Arial" w:hAnsi="Arial" w:cs="Arial"/>
          <w:sz w:val="24"/>
          <w:szCs w:val="24"/>
          <w:lang w:val="es-MX"/>
        </w:rPr>
        <w:t>16070 WILDWOOD RD. WASCO, CA 93280</w:t>
      </w:r>
      <w:r w:rsidR="00442D66" w:rsidRPr="005162DE">
        <w:rPr>
          <w:rFonts w:ascii="Arial" w:hAnsi="Arial" w:cs="Arial"/>
          <w:sz w:val="24"/>
          <w:szCs w:val="24"/>
          <w:lang w:val="es-MX"/>
        </w:rPr>
        <w:t>] para asistirlo en español.</w:t>
      </w:r>
    </w:p>
    <w:p w14:paraId="72C2ECD4" w14:textId="2743B160" w:rsidR="006672EF" w:rsidRPr="005162DE" w:rsidRDefault="0092687A" w:rsidP="0092687A">
      <w:pPr>
        <w:spacing w:after="180"/>
        <w:rPr>
          <w:rFonts w:ascii="Arial" w:eastAsia="PMingLiU" w:hAnsi="Arial" w:cs="Arial"/>
          <w:sz w:val="24"/>
          <w:szCs w:val="24"/>
        </w:rPr>
      </w:pPr>
      <w:r w:rsidRPr="00013917">
        <w:rPr>
          <w:rFonts w:ascii="Arial" w:eastAsia="PMingLiU" w:hAnsi="Arial" w:cs="Arial"/>
          <w:sz w:val="24"/>
          <w:szCs w:val="24"/>
        </w:rPr>
        <w:t xml:space="preserve">Language in </w:t>
      </w:r>
      <w:r w:rsidR="008404C1" w:rsidRPr="00013917">
        <w:rPr>
          <w:rFonts w:ascii="Arial" w:eastAsia="PMingLiU" w:hAnsi="Arial" w:cs="Arial"/>
          <w:sz w:val="24"/>
          <w:szCs w:val="24"/>
        </w:rPr>
        <w:t>Mandarin</w:t>
      </w:r>
      <w:r w:rsidR="008404C1" w:rsidRPr="005162DE">
        <w:rPr>
          <w:rFonts w:ascii="Arial" w:eastAsia="PMingLiU" w:hAnsi="Arial" w:cs="Arial"/>
          <w:sz w:val="24"/>
          <w:szCs w:val="24"/>
          <w:lang w:val="es-MX"/>
        </w:rPr>
        <w:t xml:space="preserve">: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5162DE">
        <w:rPr>
          <w:rFonts w:ascii="Arial" w:eastAsia="PMingLiU" w:hAnsi="Arial" w:cs="Arial"/>
          <w:sz w:val="24"/>
          <w:szCs w:val="24"/>
        </w:rPr>
        <w:t xml:space="preserve"> [</w:t>
      </w:r>
      <w:r w:rsidR="009656D7">
        <w:rPr>
          <w:rFonts w:ascii="Arial" w:eastAsia="PMingLiU" w:hAnsi="Arial" w:cs="Arial"/>
          <w:sz w:val="24"/>
          <w:szCs w:val="24"/>
        </w:rPr>
        <w:t>PRIMEX FARMS</w:t>
      </w:r>
      <w:r w:rsidR="00BA6254" w:rsidRPr="005162DE">
        <w:rPr>
          <w:rFonts w:ascii="Arial" w:eastAsia="PMingLiU" w:hAnsi="Arial" w:cs="Arial"/>
          <w:sz w:val="24"/>
          <w:szCs w:val="24"/>
        </w:rPr>
        <w:t>]</w:t>
      </w:r>
      <w:r w:rsidR="00B07055">
        <w:rPr>
          <w:rFonts w:ascii="Arial" w:eastAsia="PMingLiU" w:hAnsi="Arial" w:cs="Arial"/>
          <w:sz w:val="24"/>
          <w:szCs w:val="24"/>
        </w:rPr>
        <w:t xml:space="preserve"> </w:t>
      </w:r>
      <w:r w:rsidR="00BA6254" w:rsidRPr="0093762E">
        <w:rPr>
          <w:rFonts w:ascii="SimSun" w:eastAsia="SimSun" w:hAnsi="SimSun" w:cs="Arial" w:hint="eastAsia"/>
          <w:sz w:val="24"/>
          <w:szCs w:val="24"/>
          <w:lang w:eastAsia="zh-CN"/>
        </w:rPr>
        <w:t>以获得中文的帮助</w:t>
      </w:r>
      <w:r w:rsidR="00BA6254" w:rsidRPr="0093762E">
        <w:rPr>
          <w:rFonts w:ascii="SimSun" w:eastAsia="SimSun" w:hAnsi="SimSun" w:cs="Arial"/>
          <w:sz w:val="24"/>
          <w:szCs w:val="24"/>
        </w:rPr>
        <w:t>:</w:t>
      </w:r>
      <w:r w:rsidR="00FB5ACE" w:rsidRPr="005162DE">
        <w:rPr>
          <w:rFonts w:ascii="Arial" w:eastAsia="PMingLiU" w:hAnsi="Arial" w:cs="Arial"/>
          <w:sz w:val="24"/>
          <w:szCs w:val="24"/>
        </w:rPr>
        <w:t xml:space="preserve"> </w:t>
      </w:r>
      <w:r w:rsidR="00BA6254" w:rsidRPr="005162DE">
        <w:rPr>
          <w:rFonts w:ascii="Arial" w:eastAsia="PMingLiU" w:hAnsi="Arial" w:cs="Arial"/>
          <w:sz w:val="24"/>
          <w:szCs w:val="24"/>
        </w:rPr>
        <w:t>[</w:t>
      </w:r>
      <w:r w:rsidR="009656D7">
        <w:rPr>
          <w:rFonts w:ascii="Arial" w:hAnsi="Arial" w:cs="Arial"/>
          <w:sz w:val="24"/>
          <w:szCs w:val="24"/>
          <w:lang w:val="es-MX"/>
        </w:rPr>
        <w:t>16070 WILDWOOD RD. WASCO, CA 93280</w:t>
      </w:r>
      <w:r w:rsidR="00BA6254" w:rsidRPr="005162DE">
        <w:rPr>
          <w:rFonts w:ascii="Arial" w:eastAsia="PMingLiU" w:hAnsi="Arial" w:cs="Arial"/>
          <w:sz w:val="24"/>
          <w:szCs w:val="24"/>
        </w:rPr>
        <w:t>]</w:t>
      </w:r>
      <w:r w:rsidR="00FB5ACE" w:rsidRPr="005162DE">
        <w:rPr>
          <w:rFonts w:ascii="Arial" w:eastAsia="PMingLiU" w:hAnsi="Arial" w:cs="Arial"/>
          <w:sz w:val="24"/>
          <w:szCs w:val="24"/>
        </w:rPr>
        <w:t>.</w:t>
      </w:r>
    </w:p>
    <w:p w14:paraId="7D3636E6" w14:textId="60869D0C" w:rsidR="002436C8" w:rsidRPr="005162DE" w:rsidRDefault="00D10A7C" w:rsidP="0092687A">
      <w:pPr>
        <w:spacing w:after="180"/>
        <w:rPr>
          <w:rFonts w:ascii="Arial" w:hAnsi="Arial" w:cs="Arial"/>
          <w:sz w:val="24"/>
          <w:szCs w:val="24"/>
        </w:rPr>
      </w:pPr>
      <w:r w:rsidRPr="005162DE">
        <w:rPr>
          <w:rFonts w:ascii="Arial" w:hAnsi="Arial" w:cs="Arial"/>
          <w:sz w:val="24"/>
          <w:szCs w:val="24"/>
        </w:rPr>
        <w:t>Language</w:t>
      </w:r>
      <w:r w:rsidR="0092687A" w:rsidRPr="005162DE">
        <w:rPr>
          <w:rFonts w:ascii="Arial" w:hAnsi="Arial" w:cs="Arial"/>
          <w:sz w:val="24"/>
          <w:szCs w:val="24"/>
        </w:rPr>
        <w:t xml:space="preserve"> in </w:t>
      </w:r>
      <w:r w:rsidR="008404C1" w:rsidRPr="005162DE">
        <w:rPr>
          <w:rFonts w:ascii="Arial" w:hAnsi="Arial" w:cs="Arial"/>
          <w:sz w:val="24"/>
          <w:szCs w:val="24"/>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9656D7">
        <w:rPr>
          <w:rFonts w:ascii="Arial" w:hAnsi="Arial" w:cs="Arial"/>
          <w:sz w:val="24"/>
          <w:szCs w:val="24"/>
        </w:rPr>
        <w:t xml:space="preserve">PRIMEX FARMS </w:t>
      </w:r>
      <w:r w:rsidR="009656D7">
        <w:rPr>
          <w:rFonts w:ascii="Arial" w:hAnsi="Arial" w:cs="Arial"/>
          <w:sz w:val="24"/>
          <w:szCs w:val="24"/>
          <w:lang w:val="es-MX"/>
        </w:rPr>
        <w:t>16070 WILDWOOD RD. WASCO, CA 93280</w:t>
      </w:r>
      <w:r w:rsidR="008A64D8" w:rsidRPr="005162DE">
        <w:rPr>
          <w:rFonts w:ascii="Arial" w:hAnsi="Arial" w:cs="Arial"/>
          <w:sz w:val="24"/>
          <w:szCs w:val="24"/>
        </w:rPr>
        <w:t xml:space="preserve">]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9656D7">
        <w:rPr>
          <w:rFonts w:ascii="Arial" w:hAnsi="Arial" w:cs="Arial"/>
          <w:sz w:val="24"/>
          <w:szCs w:val="24"/>
        </w:rPr>
        <w:t>(661)772-8329</w:t>
      </w:r>
      <w:r w:rsidR="008A64D8" w:rsidRPr="005162DE">
        <w:rPr>
          <w:rFonts w:ascii="Arial" w:hAnsi="Arial" w:cs="Arial"/>
          <w:sz w:val="24"/>
          <w:szCs w:val="24"/>
        </w:rPr>
        <w:t xml:space="preserve">]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30A4EB27" w:rsidR="009D4211"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5162DE">
        <w:rPr>
          <w:rFonts w:ascii="Arial" w:hAnsi="Arial" w:cs="Arial"/>
          <w:sz w:val="24"/>
          <w:szCs w:val="24"/>
        </w:rPr>
        <w:t>[</w:t>
      </w:r>
      <w:r w:rsidR="009656D7">
        <w:rPr>
          <w:rFonts w:ascii="Arial" w:hAnsi="Arial" w:cs="Arial"/>
          <w:sz w:val="24"/>
          <w:szCs w:val="24"/>
        </w:rPr>
        <w:t>PRIMEX FARMS</w:t>
      </w:r>
      <w:r w:rsidR="009D4211" w:rsidRPr="005162DE">
        <w:rPr>
          <w:rFonts w:ascii="Arial" w:hAnsi="Arial" w:cs="Arial"/>
          <w:sz w:val="24"/>
          <w:szCs w:val="24"/>
        </w:rPr>
        <w:t xml:space="preserve">] </w:t>
      </w:r>
      <w:r w:rsidR="009D4211" w:rsidRPr="00013917">
        <w:rPr>
          <w:rFonts w:ascii="Arial" w:hAnsi="Arial" w:cs="Arial"/>
          <w:sz w:val="24"/>
          <w:szCs w:val="24"/>
          <w:lang w:val="vi-VN"/>
        </w:rPr>
        <w:t>tại</w:t>
      </w:r>
      <w:r w:rsidR="009D4211" w:rsidRPr="005162DE">
        <w:rPr>
          <w:rFonts w:ascii="Arial" w:hAnsi="Arial" w:cs="Arial"/>
          <w:sz w:val="24"/>
          <w:szCs w:val="24"/>
        </w:rPr>
        <w:t xml:space="preserve"> </w:t>
      </w:r>
      <w:r w:rsidR="004F5902" w:rsidRPr="005162DE">
        <w:rPr>
          <w:rFonts w:ascii="Arial" w:hAnsi="Arial" w:cs="Arial"/>
          <w:sz w:val="24"/>
          <w:szCs w:val="24"/>
        </w:rPr>
        <w:t>[</w:t>
      </w:r>
      <w:r w:rsidR="009656D7">
        <w:rPr>
          <w:rFonts w:ascii="Arial" w:hAnsi="Arial" w:cs="Arial"/>
          <w:sz w:val="24"/>
          <w:szCs w:val="24"/>
          <w:lang w:val="es-MX"/>
        </w:rPr>
        <w:t>16070 WILDWOOD RD. WASCO, CA 93280</w:t>
      </w:r>
      <w:r w:rsidR="009D4211" w:rsidRPr="005162DE">
        <w:rPr>
          <w:rFonts w:ascii="Arial" w:hAnsi="Arial" w:cs="Arial"/>
          <w:sz w:val="24"/>
          <w:szCs w:val="24"/>
        </w:rPr>
        <w:t xml:space="preserve">] </w:t>
      </w:r>
      <w:r w:rsidR="009D4211" w:rsidRPr="00013917">
        <w:rPr>
          <w:rFonts w:ascii="Arial" w:hAnsi="Arial" w:cs="Arial"/>
          <w:sz w:val="24"/>
          <w:szCs w:val="24"/>
          <w:lang w:val="vi-VN"/>
        </w:rPr>
        <w:t>để được hỗ trợ giúp bằng tiếng Việt.</w:t>
      </w:r>
    </w:p>
    <w:p w14:paraId="76F47AA3" w14:textId="5AE62B46" w:rsidR="006537F6" w:rsidRPr="005162DE" w:rsidRDefault="0092687A" w:rsidP="0092687A">
      <w:pPr>
        <w:spacing w:after="180"/>
        <w:rPr>
          <w:rFonts w:ascii="Arial" w:hAnsi="Arial" w:cs="Arial"/>
          <w:sz w:val="24"/>
          <w:szCs w:val="24"/>
        </w:rPr>
      </w:pPr>
      <w:r w:rsidRPr="005162DE">
        <w:rPr>
          <w:rFonts w:ascii="Arial" w:hAnsi="Arial" w:cs="Arial"/>
          <w:sz w:val="24"/>
          <w:szCs w:val="24"/>
        </w:rPr>
        <w:t xml:space="preserve">Language in </w:t>
      </w:r>
      <w:r w:rsidR="008404C1" w:rsidRPr="005162DE">
        <w:rPr>
          <w:rFonts w:ascii="Arial" w:hAnsi="Arial" w:cs="Arial"/>
          <w:sz w:val="24"/>
          <w:szCs w:val="24"/>
        </w:rPr>
        <w:t xml:space="preserve">Hmong:  </w:t>
      </w:r>
      <w:r w:rsidR="006537F6" w:rsidRPr="005162DE">
        <w:rPr>
          <w:rFonts w:ascii="Arial" w:hAnsi="Arial" w:cs="Arial"/>
          <w:sz w:val="24"/>
          <w:szCs w:val="24"/>
        </w:rPr>
        <w:t>Tsab ntawv no muaj cov ntsiab lus tseem ceeb txog koj cov dej haus.  Thov hu rau [</w:t>
      </w:r>
      <w:r w:rsidR="009656D7">
        <w:rPr>
          <w:rFonts w:ascii="Arial" w:hAnsi="Arial" w:cs="Arial"/>
          <w:sz w:val="24"/>
          <w:szCs w:val="24"/>
          <w:lang w:val="es-MX"/>
        </w:rPr>
        <w:t>16070 WILDWOOD RD. WASCO, CA 93280</w:t>
      </w:r>
      <w:r w:rsidR="006537F6" w:rsidRPr="005162DE">
        <w:rPr>
          <w:rFonts w:ascii="Arial" w:hAnsi="Arial" w:cs="Arial"/>
          <w:sz w:val="24"/>
          <w:szCs w:val="24"/>
        </w:rPr>
        <w:t>] ntawm [</w:t>
      </w:r>
      <w:r w:rsidR="009656D7">
        <w:rPr>
          <w:rFonts w:ascii="Arial" w:hAnsi="Arial" w:cs="Arial"/>
          <w:sz w:val="24"/>
          <w:szCs w:val="24"/>
          <w:lang w:val="es-MX"/>
        </w:rPr>
        <w:t>16070 WILDWOOD RD. WASCO, CA 93280,</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fldSimple w:instr=" SEQ Table \* ARABIC ">
        <w:r w:rsidR="00883E1D">
          <w:rPr>
            <w:noProof/>
          </w:rPr>
          <w:t>1</w:t>
        </w:r>
      </w:fldSimple>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002D3FB5">
        <w:tc>
          <w:tcPr>
            <w:tcW w:w="2065" w:type="dxa"/>
          </w:tcPr>
          <w:p w14:paraId="4DCCEFD0" w14:textId="52AE50D9" w:rsidR="00095AAC" w:rsidRPr="009656D7" w:rsidRDefault="00095AAC" w:rsidP="0073000F">
            <w:pPr>
              <w:spacing w:before="40" w:after="40"/>
              <w:rPr>
                <w:rFonts w:ascii="Arial" w:hAnsi="Arial" w:cs="Arial"/>
              </w:rPr>
            </w:pPr>
            <w:r w:rsidRPr="009656D7">
              <w:rPr>
                <w:rFonts w:ascii="Arial" w:hAnsi="Arial" w:cs="Arial"/>
                <w:i/>
              </w:rPr>
              <w:t>E. coli</w:t>
            </w:r>
            <w:r w:rsidR="0073000F" w:rsidRPr="009656D7">
              <w:rPr>
                <w:rFonts w:ascii="Arial" w:hAnsi="Arial" w:cs="Arial"/>
                <w:i/>
              </w:rPr>
              <w:br/>
            </w:r>
          </w:p>
        </w:tc>
        <w:tc>
          <w:tcPr>
            <w:tcW w:w="1617" w:type="dxa"/>
          </w:tcPr>
          <w:p w14:paraId="54205FE5" w14:textId="77777777" w:rsidR="00095AAC" w:rsidRPr="009656D7" w:rsidRDefault="00095AAC" w:rsidP="008572DA">
            <w:pPr>
              <w:spacing w:before="40" w:after="40"/>
              <w:jc w:val="center"/>
              <w:rPr>
                <w:rFonts w:ascii="Arial" w:hAnsi="Arial" w:cs="Arial"/>
              </w:rPr>
            </w:pPr>
            <w:r w:rsidRPr="009656D7">
              <w:rPr>
                <w:rFonts w:ascii="Arial" w:hAnsi="Arial" w:cs="Arial"/>
              </w:rPr>
              <w:t>(In the year)</w:t>
            </w:r>
          </w:p>
          <w:p w14:paraId="4A18E97C" w14:textId="42F255C8" w:rsidR="008572DA" w:rsidRPr="009656D7" w:rsidRDefault="009656D7" w:rsidP="008572DA">
            <w:pPr>
              <w:spacing w:before="40" w:after="40"/>
              <w:jc w:val="center"/>
              <w:rPr>
                <w:rFonts w:ascii="Arial" w:hAnsi="Arial" w:cs="Arial"/>
              </w:rPr>
            </w:pPr>
            <w:r w:rsidRPr="009656D7">
              <w:rPr>
                <w:rFonts w:ascii="Arial" w:hAnsi="Arial" w:cs="Arial"/>
              </w:rPr>
              <w:t>0</w:t>
            </w:r>
          </w:p>
        </w:tc>
        <w:tc>
          <w:tcPr>
            <w:tcW w:w="1443" w:type="dxa"/>
          </w:tcPr>
          <w:p w14:paraId="38C21B9B" w14:textId="3A780E72" w:rsidR="00095AAC" w:rsidRPr="009656D7" w:rsidRDefault="009656D7" w:rsidP="008572DA">
            <w:pPr>
              <w:spacing w:before="40" w:after="40"/>
              <w:jc w:val="center"/>
              <w:rPr>
                <w:rFonts w:ascii="Arial" w:hAnsi="Arial" w:cs="Arial"/>
              </w:rPr>
            </w:pPr>
            <w:r w:rsidRPr="009656D7">
              <w:rPr>
                <w:rFonts w:ascii="Arial" w:hAnsi="Arial" w:cs="Arial"/>
              </w:rPr>
              <w:t>0</w:t>
            </w:r>
          </w:p>
        </w:tc>
        <w:tc>
          <w:tcPr>
            <w:tcW w:w="2610" w:type="dxa"/>
          </w:tcPr>
          <w:p w14:paraId="09A9CFD2" w14:textId="0460835B" w:rsidR="00095AAC" w:rsidRPr="009656D7" w:rsidRDefault="00095AAC" w:rsidP="00827994">
            <w:pPr>
              <w:spacing w:before="40" w:after="40"/>
              <w:jc w:val="center"/>
              <w:rPr>
                <w:rFonts w:ascii="Arial" w:hAnsi="Arial" w:cs="Arial"/>
              </w:rPr>
            </w:pPr>
            <w:r w:rsidRPr="009656D7">
              <w:rPr>
                <w:rFonts w:ascii="Arial" w:hAnsi="Arial" w:cs="Arial"/>
              </w:rPr>
              <w:t>(</w:t>
            </w:r>
            <w:r w:rsidR="00020032" w:rsidRPr="009656D7">
              <w:rPr>
                <w:rFonts w:ascii="Arial" w:hAnsi="Arial" w:cs="Arial"/>
              </w:rPr>
              <w:t>a</w:t>
            </w:r>
            <w:r w:rsidRPr="009656D7">
              <w:rPr>
                <w:rFonts w:ascii="Arial" w:hAnsi="Arial" w:cs="Arial"/>
              </w:rPr>
              <w:t>)</w:t>
            </w:r>
          </w:p>
        </w:tc>
        <w:tc>
          <w:tcPr>
            <w:tcW w:w="990" w:type="dxa"/>
          </w:tcPr>
          <w:p w14:paraId="52965BD7" w14:textId="77777777" w:rsidR="00095AAC" w:rsidRPr="009656D7" w:rsidRDefault="00095AAC" w:rsidP="008572DA">
            <w:pPr>
              <w:spacing w:before="40" w:after="40"/>
              <w:jc w:val="center"/>
              <w:rPr>
                <w:rFonts w:ascii="Arial" w:hAnsi="Arial" w:cs="Arial"/>
              </w:rPr>
            </w:pPr>
            <w:r w:rsidRPr="009656D7">
              <w:rPr>
                <w:rFonts w:ascii="Arial" w:hAnsi="Arial" w:cs="Arial"/>
              </w:rPr>
              <w:t>0</w:t>
            </w:r>
          </w:p>
        </w:tc>
        <w:tc>
          <w:tcPr>
            <w:tcW w:w="2071" w:type="dxa"/>
          </w:tcPr>
          <w:p w14:paraId="6D4E3BEB" w14:textId="77777777" w:rsidR="00095AAC" w:rsidRPr="009656D7" w:rsidRDefault="00095AAC" w:rsidP="005D3BD9">
            <w:pPr>
              <w:spacing w:before="40" w:after="40"/>
              <w:rPr>
                <w:rFonts w:ascii="Arial" w:hAnsi="Arial" w:cs="Arial"/>
              </w:rPr>
            </w:pPr>
            <w:r w:rsidRPr="009656D7">
              <w:rPr>
                <w:rFonts w:ascii="Arial" w:hAnsi="Arial" w:cs="Arial"/>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fldSimple w:instr=" SEQ Table \* ARABIC ">
        <w:r w:rsidR="00883E1D">
          <w:rPr>
            <w:noProof/>
          </w:rPr>
          <w:t>2</w:t>
        </w:r>
      </w:fldSimple>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1440"/>
        <w:gridCol w:w="900"/>
        <w:gridCol w:w="990"/>
        <w:gridCol w:w="900"/>
        <w:gridCol w:w="540"/>
        <w:gridCol w:w="540"/>
        <w:gridCol w:w="1350"/>
        <w:gridCol w:w="3240"/>
      </w:tblGrid>
      <w:tr w:rsidR="005162DE" w:rsidRPr="005162DE" w14:paraId="36B51181" w14:textId="77777777" w:rsidTr="002D3FB5">
        <w:trPr>
          <w:cantSplit/>
          <w:trHeight w:val="1862"/>
          <w:tblHeader/>
        </w:trPr>
        <w:tc>
          <w:tcPr>
            <w:tcW w:w="985" w:type="dxa"/>
            <w:tcMar>
              <w:left w:w="86" w:type="dxa"/>
              <w:right w:w="86" w:type="dxa"/>
            </w:tcMar>
            <w:textDirection w:val="btLr"/>
            <w:vAlign w:val="center"/>
          </w:tcPr>
          <w:p w14:paraId="200AAF06" w14:textId="3C89A4DF"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Lead and Copper</w:t>
            </w:r>
            <w:r w:rsidR="004F23D7" w:rsidRPr="005162D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162DE" w:rsidRDefault="007F457C"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7F457C" w:rsidRPr="005162DE" w:rsidRDefault="007F457C" w:rsidP="002A5101">
            <w:pPr>
              <w:jc w:val="center"/>
              <w:rPr>
                <w:rFonts w:ascii="Arial" w:hAnsi="Arial" w:cs="Arial"/>
                <w:b/>
                <w:bCs/>
                <w:sz w:val="24"/>
                <w:szCs w:val="24"/>
              </w:rPr>
            </w:pPr>
            <w:r w:rsidRPr="005162DE">
              <w:rPr>
                <w:rFonts w:ascii="Arial" w:hAnsi="Arial" w:cs="Arial"/>
                <w:b/>
                <w:bCs/>
                <w:sz w:val="24"/>
                <w:szCs w:val="24"/>
              </w:rPr>
              <w:t>Contaminant</w:t>
            </w:r>
          </w:p>
        </w:tc>
      </w:tr>
      <w:tr w:rsidR="009656D7" w:rsidRPr="005162DE" w14:paraId="08D72929" w14:textId="77777777" w:rsidTr="002D3FB5">
        <w:tc>
          <w:tcPr>
            <w:tcW w:w="985" w:type="dxa"/>
            <w:tcMar>
              <w:left w:w="86" w:type="dxa"/>
              <w:right w:w="86" w:type="dxa"/>
            </w:tcMar>
          </w:tcPr>
          <w:p w14:paraId="5B6D4539" w14:textId="31EB71C3" w:rsidR="009656D7" w:rsidRPr="005162DE" w:rsidRDefault="009656D7" w:rsidP="009656D7">
            <w:pPr>
              <w:spacing w:before="40" w:after="40"/>
              <w:rPr>
                <w:rFonts w:ascii="Arial" w:hAnsi="Arial" w:cs="Arial"/>
                <w:sz w:val="24"/>
                <w:szCs w:val="24"/>
              </w:rPr>
            </w:pPr>
            <w:r w:rsidRPr="00C679C1">
              <w:rPr>
                <w:rFonts w:ascii="Arial" w:hAnsi="Arial" w:cs="Arial"/>
                <w:sz w:val="18"/>
                <w:szCs w:val="18"/>
              </w:rPr>
              <w:t>Lead (ppb)</w:t>
            </w:r>
          </w:p>
        </w:tc>
        <w:tc>
          <w:tcPr>
            <w:tcW w:w="1440" w:type="dxa"/>
            <w:tcMar>
              <w:left w:w="86" w:type="dxa"/>
              <w:right w:w="86" w:type="dxa"/>
            </w:tcMar>
          </w:tcPr>
          <w:p w14:paraId="0A0580DD" w14:textId="09BD9AE6" w:rsidR="009656D7" w:rsidRPr="005162DE" w:rsidRDefault="009656D7" w:rsidP="009656D7">
            <w:pPr>
              <w:spacing w:before="40" w:after="40"/>
              <w:jc w:val="center"/>
              <w:rPr>
                <w:rFonts w:ascii="Arial" w:hAnsi="Arial" w:cs="Arial"/>
                <w:sz w:val="24"/>
                <w:szCs w:val="24"/>
              </w:rPr>
            </w:pPr>
            <w:r w:rsidRPr="00C679C1">
              <w:rPr>
                <w:rFonts w:ascii="Arial" w:hAnsi="Arial" w:cs="Arial"/>
                <w:color w:val="000000" w:themeColor="text1"/>
                <w:sz w:val="18"/>
                <w:szCs w:val="18"/>
              </w:rPr>
              <w:t>7-27-20</w:t>
            </w:r>
          </w:p>
        </w:tc>
        <w:tc>
          <w:tcPr>
            <w:tcW w:w="900" w:type="dxa"/>
            <w:tcMar>
              <w:left w:w="86" w:type="dxa"/>
              <w:right w:w="86" w:type="dxa"/>
            </w:tcMar>
          </w:tcPr>
          <w:p w14:paraId="102D5A02" w14:textId="00DDBC32" w:rsidR="009656D7" w:rsidRPr="005162DE" w:rsidRDefault="009656D7" w:rsidP="009656D7">
            <w:pPr>
              <w:spacing w:before="40" w:after="40"/>
              <w:jc w:val="center"/>
              <w:rPr>
                <w:rFonts w:ascii="Arial" w:hAnsi="Arial" w:cs="Arial"/>
                <w:sz w:val="24"/>
                <w:szCs w:val="24"/>
              </w:rPr>
            </w:pPr>
            <w:r w:rsidRPr="00C679C1">
              <w:rPr>
                <w:rFonts w:ascii="Arial" w:hAnsi="Arial" w:cs="Arial"/>
                <w:color w:val="000000" w:themeColor="text1"/>
                <w:sz w:val="18"/>
                <w:szCs w:val="18"/>
              </w:rPr>
              <w:t>5</w:t>
            </w:r>
          </w:p>
        </w:tc>
        <w:tc>
          <w:tcPr>
            <w:tcW w:w="990" w:type="dxa"/>
            <w:tcMar>
              <w:left w:w="86" w:type="dxa"/>
              <w:right w:w="86" w:type="dxa"/>
            </w:tcMar>
          </w:tcPr>
          <w:p w14:paraId="36E2A949" w14:textId="1760A5D9" w:rsidR="009656D7" w:rsidRPr="005162DE" w:rsidRDefault="009656D7" w:rsidP="009656D7">
            <w:pPr>
              <w:spacing w:before="40" w:after="40"/>
              <w:jc w:val="center"/>
              <w:rPr>
                <w:rFonts w:ascii="Arial" w:hAnsi="Arial" w:cs="Arial"/>
                <w:sz w:val="24"/>
                <w:szCs w:val="24"/>
              </w:rPr>
            </w:pPr>
            <w:r w:rsidRPr="00C679C1">
              <w:rPr>
                <w:rFonts w:ascii="Arial" w:hAnsi="Arial" w:cs="Arial"/>
                <w:color w:val="000000" w:themeColor="text1"/>
                <w:sz w:val="18"/>
                <w:szCs w:val="18"/>
              </w:rPr>
              <w:t>0</w:t>
            </w:r>
          </w:p>
        </w:tc>
        <w:tc>
          <w:tcPr>
            <w:tcW w:w="900" w:type="dxa"/>
            <w:tcMar>
              <w:left w:w="86" w:type="dxa"/>
              <w:right w:w="86" w:type="dxa"/>
            </w:tcMar>
          </w:tcPr>
          <w:p w14:paraId="308535F4" w14:textId="0248F933" w:rsidR="009656D7" w:rsidRPr="005162DE" w:rsidRDefault="009656D7" w:rsidP="009656D7">
            <w:pPr>
              <w:spacing w:before="40" w:after="40"/>
              <w:jc w:val="center"/>
              <w:rPr>
                <w:rFonts w:ascii="Arial" w:hAnsi="Arial" w:cs="Arial"/>
                <w:sz w:val="24"/>
                <w:szCs w:val="24"/>
              </w:rPr>
            </w:pPr>
            <w:r w:rsidRPr="00C679C1">
              <w:rPr>
                <w:rFonts w:ascii="Arial" w:hAnsi="Arial" w:cs="Arial"/>
                <w:color w:val="000000" w:themeColor="text1"/>
                <w:sz w:val="18"/>
                <w:szCs w:val="18"/>
              </w:rPr>
              <w:t>0</w:t>
            </w:r>
          </w:p>
        </w:tc>
        <w:tc>
          <w:tcPr>
            <w:tcW w:w="540" w:type="dxa"/>
            <w:tcMar>
              <w:left w:w="86" w:type="dxa"/>
              <w:right w:w="86" w:type="dxa"/>
            </w:tcMar>
          </w:tcPr>
          <w:p w14:paraId="0173A2B8" w14:textId="69FA6184" w:rsidR="009656D7" w:rsidRPr="005162DE" w:rsidRDefault="009656D7" w:rsidP="009656D7">
            <w:pPr>
              <w:spacing w:before="40" w:after="40"/>
              <w:jc w:val="center"/>
              <w:rPr>
                <w:rFonts w:ascii="Arial" w:hAnsi="Arial" w:cs="Arial"/>
                <w:sz w:val="24"/>
                <w:szCs w:val="24"/>
              </w:rPr>
            </w:pPr>
            <w:r w:rsidRPr="00C679C1">
              <w:rPr>
                <w:rFonts w:ascii="Arial" w:hAnsi="Arial" w:cs="Arial"/>
                <w:sz w:val="18"/>
                <w:szCs w:val="18"/>
              </w:rPr>
              <w:t>15</w:t>
            </w:r>
          </w:p>
        </w:tc>
        <w:tc>
          <w:tcPr>
            <w:tcW w:w="540" w:type="dxa"/>
            <w:tcMar>
              <w:left w:w="86" w:type="dxa"/>
              <w:right w:w="86" w:type="dxa"/>
            </w:tcMar>
          </w:tcPr>
          <w:p w14:paraId="4C360E7C" w14:textId="40211540" w:rsidR="009656D7" w:rsidRPr="005162DE" w:rsidRDefault="009656D7" w:rsidP="009656D7">
            <w:pPr>
              <w:spacing w:before="40" w:after="40"/>
              <w:jc w:val="center"/>
              <w:rPr>
                <w:rFonts w:ascii="Arial" w:hAnsi="Arial" w:cs="Arial"/>
                <w:sz w:val="24"/>
                <w:szCs w:val="24"/>
              </w:rPr>
            </w:pPr>
            <w:r w:rsidRPr="00C679C1">
              <w:rPr>
                <w:rFonts w:ascii="Arial" w:hAnsi="Arial" w:cs="Arial"/>
                <w:sz w:val="18"/>
                <w:szCs w:val="18"/>
              </w:rPr>
              <w:t>0.2</w:t>
            </w:r>
          </w:p>
        </w:tc>
        <w:tc>
          <w:tcPr>
            <w:tcW w:w="1350" w:type="dxa"/>
            <w:tcMar>
              <w:left w:w="86" w:type="dxa"/>
              <w:right w:w="86" w:type="dxa"/>
            </w:tcMar>
          </w:tcPr>
          <w:p w14:paraId="2A95BBE1" w14:textId="65BD0ED7" w:rsidR="009656D7" w:rsidRPr="005162DE" w:rsidRDefault="009656D7" w:rsidP="009656D7">
            <w:pPr>
              <w:spacing w:before="40" w:after="40"/>
              <w:jc w:val="center"/>
              <w:rPr>
                <w:rFonts w:ascii="Arial" w:hAnsi="Arial" w:cs="Arial"/>
                <w:sz w:val="24"/>
                <w:szCs w:val="24"/>
              </w:rPr>
            </w:pPr>
            <w:r>
              <w:rPr>
                <w:rFonts w:ascii="Arial" w:hAnsi="Arial" w:cs="Arial"/>
                <w:color w:val="000000" w:themeColor="text1"/>
                <w:sz w:val="18"/>
                <w:szCs w:val="18"/>
              </w:rPr>
              <w:t>N/A</w:t>
            </w:r>
          </w:p>
        </w:tc>
        <w:tc>
          <w:tcPr>
            <w:tcW w:w="3240" w:type="dxa"/>
          </w:tcPr>
          <w:p w14:paraId="53E810BE" w14:textId="183B988A" w:rsidR="009656D7" w:rsidRPr="005162DE" w:rsidRDefault="009656D7" w:rsidP="009656D7">
            <w:pPr>
              <w:spacing w:before="40" w:after="40"/>
              <w:rPr>
                <w:rFonts w:ascii="Arial" w:hAnsi="Arial" w:cs="Arial"/>
                <w:sz w:val="24"/>
                <w:szCs w:val="24"/>
              </w:rPr>
            </w:pPr>
            <w:r w:rsidRPr="00C679C1">
              <w:rPr>
                <w:rFonts w:ascii="Arial" w:hAnsi="Arial" w:cs="Arial"/>
                <w:sz w:val="18"/>
                <w:szCs w:val="18"/>
              </w:rPr>
              <w:t>Internal corrosion of household water plumbing systems; discharges from industrial manufacturers; erosion of natural deposits</w:t>
            </w:r>
          </w:p>
        </w:tc>
      </w:tr>
      <w:tr w:rsidR="009656D7" w:rsidRPr="005162DE" w14:paraId="3E0C72DE" w14:textId="77777777" w:rsidTr="002D3FB5">
        <w:tc>
          <w:tcPr>
            <w:tcW w:w="985" w:type="dxa"/>
            <w:tcMar>
              <w:left w:w="86" w:type="dxa"/>
              <w:right w:w="86" w:type="dxa"/>
            </w:tcMar>
          </w:tcPr>
          <w:p w14:paraId="4152BF18" w14:textId="5C363E9B" w:rsidR="009656D7" w:rsidRPr="005162DE" w:rsidRDefault="009656D7" w:rsidP="009656D7">
            <w:pPr>
              <w:spacing w:before="40" w:after="40"/>
              <w:rPr>
                <w:rFonts w:ascii="Arial" w:hAnsi="Arial" w:cs="Arial"/>
                <w:sz w:val="24"/>
                <w:szCs w:val="24"/>
              </w:rPr>
            </w:pPr>
            <w:r w:rsidRPr="00C679C1">
              <w:rPr>
                <w:rFonts w:ascii="Arial" w:hAnsi="Arial" w:cs="Arial"/>
                <w:sz w:val="18"/>
                <w:szCs w:val="18"/>
              </w:rPr>
              <w:t>Copper (ppm)</w:t>
            </w:r>
          </w:p>
        </w:tc>
        <w:tc>
          <w:tcPr>
            <w:tcW w:w="1440" w:type="dxa"/>
            <w:tcMar>
              <w:left w:w="86" w:type="dxa"/>
              <w:right w:w="86" w:type="dxa"/>
            </w:tcMar>
          </w:tcPr>
          <w:p w14:paraId="1E79D436" w14:textId="075FCB86" w:rsidR="009656D7" w:rsidRPr="005162DE" w:rsidRDefault="009656D7" w:rsidP="009656D7">
            <w:pPr>
              <w:spacing w:before="40" w:after="40"/>
              <w:jc w:val="center"/>
              <w:rPr>
                <w:rFonts w:ascii="Arial" w:hAnsi="Arial" w:cs="Arial"/>
                <w:sz w:val="24"/>
                <w:szCs w:val="24"/>
              </w:rPr>
            </w:pPr>
            <w:r w:rsidRPr="00C679C1">
              <w:rPr>
                <w:rFonts w:ascii="Arial" w:hAnsi="Arial" w:cs="Arial"/>
                <w:color w:val="000000" w:themeColor="text1"/>
                <w:sz w:val="18"/>
                <w:szCs w:val="18"/>
              </w:rPr>
              <w:t>7-27-20</w:t>
            </w:r>
          </w:p>
        </w:tc>
        <w:tc>
          <w:tcPr>
            <w:tcW w:w="900" w:type="dxa"/>
            <w:tcMar>
              <w:left w:w="86" w:type="dxa"/>
              <w:right w:w="86" w:type="dxa"/>
            </w:tcMar>
          </w:tcPr>
          <w:p w14:paraId="42CEE2F3" w14:textId="4A200DF4" w:rsidR="009656D7" w:rsidRPr="005162DE" w:rsidRDefault="009656D7" w:rsidP="009656D7">
            <w:pPr>
              <w:spacing w:before="40" w:after="40"/>
              <w:jc w:val="center"/>
              <w:rPr>
                <w:rFonts w:ascii="Arial" w:hAnsi="Arial" w:cs="Arial"/>
                <w:sz w:val="24"/>
                <w:szCs w:val="24"/>
              </w:rPr>
            </w:pPr>
            <w:r w:rsidRPr="00C679C1">
              <w:rPr>
                <w:rFonts w:ascii="Arial" w:hAnsi="Arial" w:cs="Arial"/>
                <w:color w:val="000000" w:themeColor="text1"/>
                <w:sz w:val="18"/>
                <w:szCs w:val="18"/>
              </w:rPr>
              <w:t>5</w:t>
            </w:r>
          </w:p>
        </w:tc>
        <w:tc>
          <w:tcPr>
            <w:tcW w:w="990" w:type="dxa"/>
            <w:tcMar>
              <w:left w:w="86" w:type="dxa"/>
              <w:right w:w="86" w:type="dxa"/>
            </w:tcMar>
          </w:tcPr>
          <w:p w14:paraId="15E55B1F" w14:textId="64D0BD71" w:rsidR="009656D7" w:rsidRPr="005162DE" w:rsidRDefault="009656D7" w:rsidP="009656D7">
            <w:pPr>
              <w:spacing w:before="40" w:after="40"/>
              <w:jc w:val="center"/>
              <w:rPr>
                <w:rFonts w:ascii="Arial" w:hAnsi="Arial" w:cs="Arial"/>
                <w:sz w:val="24"/>
                <w:szCs w:val="24"/>
              </w:rPr>
            </w:pPr>
            <w:r w:rsidRPr="00C679C1">
              <w:rPr>
                <w:rFonts w:ascii="Arial" w:hAnsi="Arial" w:cs="Arial"/>
                <w:color w:val="000000" w:themeColor="text1"/>
                <w:sz w:val="18"/>
                <w:szCs w:val="18"/>
              </w:rPr>
              <w:t>0</w:t>
            </w:r>
          </w:p>
        </w:tc>
        <w:tc>
          <w:tcPr>
            <w:tcW w:w="900" w:type="dxa"/>
            <w:tcMar>
              <w:left w:w="86" w:type="dxa"/>
              <w:right w:w="86" w:type="dxa"/>
            </w:tcMar>
          </w:tcPr>
          <w:p w14:paraId="1AE57BBF" w14:textId="2B56D8E0" w:rsidR="009656D7" w:rsidRPr="005162DE" w:rsidRDefault="009656D7" w:rsidP="009656D7">
            <w:pPr>
              <w:spacing w:before="40" w:after="40"/>
              <w:jc w:val="center"/>
              <w:rPr>
                <w:rFonts w:ascii="Arial" w:hAnsi="Arial" w:cs="Arial"/>
                <w:sz w:val="24"/>
                <w:szCs w:val="24"/>
              </w:rPr>
            </w:pPr>
            <w:r w:rsidRPr="00C679C1">
              <w:rPr>
                <w:rFonts w:ascii="Arial" w:hAnsi="Arial" w:cs="Arial"/>
                <w:color w:val="000000" w:themeColor="text1"/>
                <w:sz w:val="18"/>
                <w:szCs w:val="18"/>
              </w:rPr>
              <w:t>0</w:t>
            </w:r>
          </w:p>
        </w:tc>
        <w:tc>
          <w:tcPr>
            <w:tcW w:w="540" w:type="dxa"/>
            <w:tcMar>
              <w:left w:w="86" w:type="dxa"/>
              <w:right w:w="86" w:type="dxa"/>
            </w:tcMar>
          </w:tcPr>
          <w:p w14:paraId="70C90CCD" w14:textId="292B614C" w:rsidR="009656D7" w:rsidRPr="005162DE" w:rsidRDefault="009656D7" w:rsidP="009656D7">
            <w:pPr>
              <w:spacing w:before="40" w:after="40"/>
              <w:jc w:val="center"/>
              <w:rPr>
                <w:rFonts w:ascii="Arial" w:hAnsi="Arial" w:cs="Arial"/>
                <w:sz w:val="24"/>
                <w:szCs w:val="24"/>
              </w:rPr>
            </w:pPr>
            <w:r w:rsidRPr="00C679C1">
              <w:rPr>
                <w:rFonts w:ascii="Arial" w:hAnsi="Arial" w:cs="Arial"/>
                <w:sz w:val="18"/>
                <w:szCs w:val="18"/>
              </w:rPr>
              <w:t>1.3</w:t>
            </w:r>
          </w:p>
        </w:tc>
        <w:tc>
          <w:tcPr>
            <w:tcW w:w="540" w:type="dxa"/>
            <w:tcMar>
              <w:left w:w="86" w:type="dxa"/>
              <w:right w:w="86" w:type="dxa"/>
            </w:tcMar>
          </w:tcPr>
          <w:p w14:paraId="6BFCFA13" w14:textId="3F9319E8" w:rsidR="009656D7" w:rsidRPr="005162DE" w:rsidRDefault="009656D7" w:rsidP="009656D7">
            <w:pPr>
              <w:spacing w:before="40" w:after="40"/>
              <w:jc w:val="center"/>
              <w:rPr>
                <w:rFonts w:ascii="Arial" w:hAnsi="Arial" w:cs="Arial"/>
                <w:sz w:val="24"/>
                <w:szCs w:val="24"/>
              </w:rPr>
            </w:pPr>
            <w:r w:rsidRPr="00C679C1">
              <w:rPr>
                <w:rFonts w:ascii="Arial" w:hAnsi="Arial" w:cs="Arial"/>
                <w:sz w:val="18"/>
                <w:szCs w:val="18"/>
              </w:rPr>
              <w:t>0.3</w:t>
            </w:r>
          </w:p>
        </w:tc>
        <w:tc>
          <w:tcPr>
            <w:tcW w:w="1350" w:type="dxa"/>
            <w:tcMar>
              <w:left w:w="86" w:type="dxa"/>
              <w:right w:w="86" w:type="dxa"/>
            </w:tcMar>
          </w:tcPr>
          <w:p w14:paraId="3524EA95" w14:textId="77777777" w:rsidR="009656D7" w:rsidRPr="00C679C1" w:rsidRDefault="009656D7" w:rsidP="009656D7">
            <w:pPr>
              <w:spacing w:before="40" w:after="40"/>
              <w:jc w:val="center"/>
              <w:rPr>
                <w:rFonts w:ascii="Arial" w:hAnsi="Arial" w:cs="Arial"/>
                <w:sz w:val="18"/>
                <w:szCs w:val="18"/>
              </w:rPr>
            </w:pPr>
            <w:r w:rsidRPr="00C679C1">
              <w:rPr>
                <w:rFonts w:ascii="Arial" w:hAnsi="Arial" w:cs="Arial"/>
                <w:sz w:val="18"/>
                <w:szCs w:val="18"/>
              </w:rPr>
              <w:t>Not</w:t>
            </w:r>
          </w:p>
          <w:p w14:paraId="60640B47" w14:textId="64482FF7" w:rsidR="009656D7" w:rsidRPr="005162DE" w:rsidRDefault="009656D7" w:rsidP="009656D7">
            <w:pPr>
              <w:spacing w:before="40" w:after="40"/>
              <w:jc w:val="center"/>
              <w:rPr>
                <w:rFonts w:ascii="Arial" w:hAnsi="Arial" w:cs="Arial"/>
                <w:sz w:val="24"/>
                <w:szCs w:val="24"/>
              </w:rPr>
            </w:pPr>
            <w:r w:rsidRPr="00C679C1">
              <w:rPr>
                <w:rFonts w:ascii="Arial" w:hAnsi="Arial" w:cs="Arial"/>
                <w:sz w:val="18"/>
                <w:szCs w:val="18"/>
              </w:rPr>
              <w:t>applicable</w:t>
            </w:r>
          </w:p>
        </w:tc>
        <w:tc>
          <w:tcPr>
            <w:tcW w:w="3240" w:type="dxa"/>
          </w:tcPr>
          <w:p w14:paraId="5A3BAA98" w14:textId="7FF44E97" w:rsidR="009656D7" w:rsidRPr="005162DE" w:rsidRDefault="009656D7" w:rsidP="009656D7">
            <w:pPr>
              <w:spacing w:before="40" w:after="40"/>
              <w:rPr>
                <w:rFonts w:ascii="Arial" w:hAnsi="Arial" w:cs="Arial"/>
                <w:sz w:val="24"/>
                <w:szCs w:val="24"/>
              </w:rPr>
            </w:pPr>
            <w:r w:rsidRPr="00C679C1">
              <w:rPr>
                <w:rFonts w:ascii="Arial" w:hAnsi="Arial" w:cs="Arial"/>
                <w:sz w:val="18"/>
                <w:szCs w:val="18"/>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fldSimple w:instr=" SEQ Table \* ARABIC ">
        <w:r w:rsidR="00883E1D">
          <w:rPr>
            <w:noProof/>
          </w:rPr>
          <w:t>3</w:t>
        </w:r>
      </w:fldSimple>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B369E1" w:rsidRPr="005162DE" w14:paraId="0E0C1E93" w14:textId="77777777" w:rsidTr="002D3FB5">
        <w:trPr>
          <w:trHeight w:val="432"/>
        </w:trPr>
        <w:tc>
          <w:tcPr>
            <w:tcW w:w="2250" w:type="dxa"/>
          </w:tcPr>
          <w:p w14:paraId="66AD9F49" w14:textId="0023F313" w:rsidR="00B369E1" w:rsidRPr="005162DE" w:rsidRDefault="00B369E1" w:rsidP="00B369E1">
            <w:pPr>
              <w:spacing w:before="40" w:after="40"/>
              <w:rPr>
                <w:rFonts w:ascii="Arial" w:hAnsi="Arial" w:cs="Arial"/>
                <w:sz w:val="24"/>
                <w:szCs w:val="24"/>
              </w:rPr>
            </w:pPr>
            <w:r w:rsidRPr="00C679C1">
              <w:rPr>
                <w:rFonts w:ascii="Arial" w:hAnsi="Arial" w:cs="Arial"/>
                <w:sz w:val="18"/>
                <w:szCs w:val="18"/>
              </w:rPr>
              <w:t>Sodium (ppm)</w:t>
            </w:r>
          </w:p>
        </w:tc>
        <w:tc>
          <w:tcPr>
            <w:tcW w:w="1345" w:type="dxa"/>
            <w:tcMar>
              <w:left w:w="58" w:type="dxa"/>
              <w:right w:w="58" w:type="dxa"/>
            </w:tcMar>
          </w:tcPr>
          <w:p w14:paraId="2DC49168" w14:textId="30FC2F7E" w:rsidR="00B369E1" w:rsidRPr="005162DE" w:rsidRDefault="00B369E1" w:rsidP="00B369E1">
            <w:pPr>
              <w:spacing w:before="40" w:after="40"/>
              <w:jc w:val="center"/>
              <w:rPr>
                <w:rFonts w:ascii="Arial" w:hAnsi="Arial" w:cs="Arial"/>
                <w:sz w:val="24"/>
                <w:szCs w:val="24"/>
              </w:rPr>
            </w:pPr>
            <w:r w:rsidRPr="00C679C1">
              <w:rPr>
                <w:rFonts w:ascii="Arial" w:hAnsi="Arial" w:cs="Arial"/>
                <w:sz w:val="18"/>
                <w:szCs w:val="18"/>
              </w:rPr>
              <w:t>6-30-2019</w:t>
            </w:r>
          </w:p>
        </w:tc>
        <w:tc>
          <w:tcPr>
            <w:tcW w:w="1260" w:type="dxa"/>
            <w:tcMar>
              <w:left w:w="58" w:type="dxa"/>
              <w:right w:w="58" w:type="dxa"/>
            </w:tcMar>
          </w:tcPr>
          <w:p w14:paraId="690B0D1C" w14:textId="5F16063E" w:rsidR="00B369E1" w:rsidRPr="005162DE" w:rsidRDefault="00B369E1" w:rsidP="00B369E1">
            <w:pPr>
              <w:spacing w:before="40" w:after="40"/>
              <w:jc w:val="center"/>
              <w:rPr>
                <w:rFonts w:ascii="Arial" w:hAnsi="Arial" w:cs="Arial"/>
                <w:sz w:val="24"/>
                <w:szCs w:val="24"/>
              </w:rPr>
            </w:pPr>
            <w:r w:rsidRPr="00C679C1">
              <w:rPr>
                <w:rFonts w:ascii="Arial" w:hAnsi="Arial" w:cs="Arial"/>
                <w:sz w:val="18"/>
                <w:szCs w:val="18"/>
              </w:rPr>
              <w:t>118</w:t>
            </w:r>
          </w:p>
        </w:tc>
        <w:tc>
          <w:tcPr>
            <w:tcW w:w="1530" w:type="dxa"/>
            <w:tcMar>
              <w:left w:w="58" w:type="dxa"/>
              <w:right w:w="58" w:type="dxa"/>
            </w:tcMar>
          </w:tcPr>
          <w:p w14:paraId="6802CC34" w14:textId="234FE7C4" w:rsidR="00B369E1" w:rsidRPr="005162DE" w:rsidRDefault="00B369E1" w:rsidP="00B369E1">
            <w:pPr>
              <w:spacing w:before="40" w:after="40"/>
              <w:jc w:val="center"/>
              <w:rPr>
                <w:rFonts w:ascii="Arial" w:hAnsi="Arial" w:cs="Arial"/>
                <w:sz w:val="24"/>
                <w:szCs w:val="24"/>
              </w:rPr>
            </w:pPr>
            <w:r w:rsidRPr="00C679C1">
              <w:rPr>
                <w:rFonts w:ascii="Arial" w:hAnsi="Arial" w:cs="Arial"/>
                <w:sz w:val="18"/>
                <w:szCs w:val="18"/>
              </w:rPr>
              <w:t>N/A</w:t>
            </w:r>
          </w:p>
        </w:tc>
        <w:tc>
          <w:tcPr>
            <w:tcW w:w="810" w:type="dxa"/>
            <w:tcMar>
              <w:left w:w="58" w:type="dxa"/>
              <w:right w:w="58" w:type="dxa"/>
            </w:tcMar>
          </w:tcPr>
          <w:p w14:paraId="4E60C959" w14:textId="4A5CB71F" w:rsidR="00B369E1" w:rsidRPr="005162DE" w:rsidRDefault="00B369E1" w:rsidP="00B369E1">
            <w:pPr>
              <w:spacing w:before="40" w:after="40"/>
              <w:jc w:val="center"/>
              <w:rPr>
                <w:rFonts w:ascii="Arial" w:hAnsi="Arial" w:cs="Arial"/>
                <w:sz w:val="24"/>
                <w:szCs w:val="24"/>
              </w:rPr>
            </w:pPr>
            <w:r w:rsidRPr="00C679C1">
              <w:rPr>
                <w:rFonts w:ascii="Arial" w:hAnsi="Arial" w:cs="Arial"/>
                <w:sz w:val="18"/>
                <w:szCs w:val="18"/>
              </w:rPr>
              <w:t>None</w:t>
            </w:r>
          </w:p>
        </w:tc>
        <w:tc>
          <w:tcPr>
            <w:tcW w:w="1080" w:type="dxa"/>
            <w:tcMar>
              <w:left w:w="58" w:type="dxa"/>
              <w:right w:w="58" w:type="dxa"/>
            </w:tcMar>
          </w:tcPr>
          <w:p w14:paraId="721928BB" w14:textId="68A543AF" w:rsidR="00B369E1" w:rsidRPr="005162DE" w:rsidRDefault="00B369E1" w:rsidP="00B369E1">
            <w:pPr>
              <w:spacing w:before="40" w:after="40"/>
              <w:jc w:val="center"/>
              <w:rPr>
                <w:rFonts w:ascii="Arial" w:hAnsi="Arial" w:cs="Arial"/>
                <w:sz w:val="24"/>
                <w:szCs w:val="24"/>
              </w:rPr>
            </w:pPr>
            <w:r w:rsidRPr="00C679C1">
              <w:rPr>
                <w:rFonts w:ascii="Arial" w:hAnsi="Arial" w:cs="Arial"/>
                <w:sz w:val="18"/>
                <w:szCs w:val="18"/>
              </w:rPr>
              <w:t>None</w:t>
            </w:r>
          </w:p>
        </w:tc>
        <w:tc>
          <w:tcPr>
            <w:tcW w:w="2561" w:type="dxa"/>
            <w:tcMar>
              <w:left w:w="58" w:type="dxa"/>
              <w:right w:w="58" w:type="dxa"/>
            </w:tcMar>
          </w:tcPr>
          <w:p w14:paraId="4A3C8020" w14:textId="7116969F" w:rsidR="00B369E1" w:rsidRPr="005162DE" w:rsidRDefault="00B369E1" w:rsidP="00B369E1">
            <w:pPr>
              <w:spacing w:before="40" w:after="40"/>
              <w:rPr>
                <w:rFonts w:ascii="Arial" w:hAnsi="Arial" w:cs="Arial"/>
                <w:sz w:val="24"/>
                <w:szCs w:val="24"/>
              </w:rPr>
            </w:pPr>
            <w:r w:rsidRPr="00C679C1">
              <w:rPr>
                <w:rFonts w:ascii="Arial" w:hAnsi="Arial" w:cs="Arial"/>
                <w:sz w:val="18"/>
                <w:szCs w:val="18"/>
              </w:rPr>
              <w:t>Salt present in the water and is generally naturally occurring</w:t>
            </w:r>
          </w:p>
        </w:tc>
      </w:tr>
      <w:tr w:rsidR="00B369E1" w:rsidRPr="005162DE" w14:paraId="2ACD2463" w14:textId="77777777" w:rsidTr="002D3FB5">
        <w:tc>
          <w:tcPr>
            <w:tcW w:w="2250" w:type="dxa"/>
          </w:tcPr>
          <w:p w14:paraId="01FDA3CE" w14:textId="4F169138" w:rsidR="00B369E1" w:rsidRPr="005162DE" w:rsidRDefault="00B369E1" w:rsidP="00B369E1">
            <w:pPr>
              <w:spacing w:before="40" w:after="40"/>
              <w:rPr>
                <w:rFonts w:ascii="Arial" w:hAnsi="Arial" w:cs="Arial"/>
                <w:sz w:val="24"/>
                <w:szCs w:val="24"/>
              </w:rPr>
            </w:pPr>
            <w:r w:rsidRPr="00C679C1">
              <w:rPr>
                <w:rFonts w:ascii="Arial" w:hAnsi="Arial" w:cs="Arial"/>
                <w:sz w:val="18"/>
                <w:szCs w:val="18"/>
              </w:rPr>
              <w:t>Hardness (ppm)</w:t>
            </w:r>
          </w:p>
        </w:tc>
        <w:tc>
          <w:tcPr>
            <w:tcW w:w="1345" w:type="dxa"/>
            <w:tcMar>
              <w:left w:w="58" w:type="dxa"/>
              <w:right w:w="58" w:type="dxa"/>
            </w:tcMar>
          </w:tcPr>
          <w:p w14:paraId="7A81C45D" w14:textId="0C288034" w:rsidR="00B369E1" w:rsidRPr="005162DE" w:rsidRDefault="00B369E1" w:rsidP="00B369E1">
            <w:pPr>
              <w:spacing w:before="40" w:after="40"/>
              <w:jc w:val="center"/>
              <w:rPr>
                <w:rFonts w:ascii="Arial" w:hAnsi="Arial" w:cs="Arial"/>
                <w:sz w:val="24"/>
                <w:szCs w:val="24"/>
              </w:rPr>
            </w:pPr>
            <w:r w:rsidRPr="00C679C1">
              <w:rPr>
                <w:rFonts w:ascii="Arial" w:hAnsi="Arial" w:cs="Arial"/>
                <w:sz w:val="18"/>
                <w:szCs w:val="18"/>
              </w:rPr>
              <w:t>6-30-2019</w:t>
            </w:r>
          </w:p>
        </w:tc>
        <w:tc>
          <w:tcPr>
            <w:tcW w:w="1260" w:type="dxa"/>
            <w:tcMar>
              <w:left w:w="58" w:type="dxa"/>
              <w:right w:w="58" w:type="dxa"/>
            </w:tcMar>
          </w:tcPr>
          <w:p w14:paraId="5F571C45" w14:textId="6F2B46B4" w:rsidR="00B369E1" w:rsidRPr="005162DE" w:rsidRDefault="00B369E1" w:rsidP="00B369E1">
            <w:pPr>
              <w:spacing w:before="40" w:after="40"/>
              <w:jc w:val="center"/>
              <w:rPr>
                <w:rFonts w:ascii="Arial" w:hAnsi="Arial" w:cs="Arial"/>
                <w:sz w:val="24"/>
                <w:szCs w:val="24"/>
              </w:rPr>
            </w:pPr>
            <w:r w:rsidRPr="00C679C1">
              <w:rPr>
                <w:rFonts w:ascii="Arial" w:hAnsi="Arial" w:cs="Arial"/>
                <w:sz w:val="18"/>
                <w:szCs w:val="18"/>
              </w:rPr>
              <w:t>62.4</w:t>
            </w:r>
          </w:p>
        </w:tc>
        <w:tc>
          <w:tcPr>
            <w:tcW w:w="1530" w:type="dxa"/>
            <w:tcMar>
              <w:left w:w="58" w:type="dxa"/>
              <w:right w:w="58" w:type="dxa"/>
            </w:tcMar>
          </w:tcPr>
          <w:p w14:paraId="2BE476FB" w14:textId="5DBCDE96" w:rsidR="00B369E1" w:rsidRPr="005162DE" w:rsidRDefault="00B369E1" w:rsidP="00B369E1">
            <w:pPr>
              <w:spacing w:before="40" w:after="40"/>
              <w:jc w:val="center"/>
              <w:rPr>
                <w:rFonts w:ascii="Arial" w:hAnsi="Arial" w:cs="Arial"/>
                <w:sz w:val="24"/>
                <w:szCs w:val="24"/>
              </w:rPr>
            </w:pPr>
            <w:r w:rsidRPr="00C679C1">
              <w:rPr>
                <w:rFonts w:ascii="Arial" w:hAnsi="Arial" w:cs="Arial"/>
                <w:sz w:val="18"/>
                <w:szCs w:val="18"/>
              </w:rPr>
              <w:t>N/A</w:t>
            </w:r>
          </w:p>
        </w:tc>
        <w:tc>
          <w:tcPr>
            <w:tcW w:w="810" w:type="dxa"/>
            <w:tcMar>
              <w:left w:w="58" w:type="dxa"/>
              <w:right w:w="58" w:type="dxa"/>
            </w:tcMar>
          </w:tcPr>
          <w:p w14:paraId="76B554F2" w14:textId="63F2D9E1" w:rsidR="00B369E1" w:rsidRPr="005162DE" w:rsidRDefault="00B369E1" w:rsidP="00B369E1">
            <w:pPr>
              <w:spacing w:before="40" w:after="40"/>
              <w:jc w:val="center"/>
              <w:rPr>
                <w:rFonts w:ascii="Arial" w:hAnsi="Arial" w:cs="Arial"/>
                <w:sz w:val="24"/>
                <w:szCs w:val="24"/>
              </w:rPr>
            </w:pPr>
            <w:r w:rsidRPr="00C679C1">
              <w:rPr>
                <w:rFonts w:ascii="Arial" w:hAnsi="Arial" w:cs="Arial"/>
                <w:sz w:val="18"/>
                <w:szCs w:val="18"/>
              </w:rPr>
              <w:t>None</w:t>
            </w:r>
          </w:p>
        </w:tc>
        <w:tc>
          <w:tcPr>
            <w:tcW w:w="1080" w:type="dxa"/>
            <w:tcMar>
              <w:left w:w="58" w:type="dxa"/>
              <w:right w:w="58" w:type="dxa"/>
            </w:tcMar>
          </w:tcPr>
          <w:p w14:paraId="2588B8FC" w14:textId="147433E4" w:rsidR="00B369E1" w:rsidRPr="005162DE" w:rsidRDefault="00B369E1" w:rsidP="00B369E1">
            <w:pPr>
              <w:spacing w:before="40" w:after="40"/>
              <w:jc w:val="center"/>
              <w:rPr>
                <w:rFonts w:ascii="Arial" w:hAnsi="Arial" w:cs="Arial"/>
                <w:sz w:val="24"/>
                <w:szCs w:val="24"/>
              </w:rPr>
            </w:pPr>
            <w:r w:rsidRPr="00C679C1">
              <w:rPr>
                <w:rFonts w:ascii="Arial" w:hAnsi="Arial" w:cs="Arial"/>
                <w:sz w:val="18"/>
                <w:szCs w:val="18"/>
              </w:rPr>
              <w:t>None</w:t>
            </w:r>
          </w:p>
        </w:tc>
        <w:tc>
          <w:tcPr>
            <w:tcW w:w="2561" w:type="dxa"/>
            <w:tcMar>
              <w:left w:w="58" w:type="dxa"/>
              <w:right w:w="58" w:type="dxa"/>
            </w:tcMar>
          </w:tcPr>
          <w:p w14:paraId="092D52C6" w14:textId="570A2697" w:rsidR="00B369E1" w:rsidRPr="005162DE" w:rsidRDefault="00B369E1" w:rsidP="00B369E1">
            <w:pPr>
              <w:spacing w:before="40" w:after="40"/>
              <w:rPr>
                <w:rFonts w:ascii="Arial" w:hAnsi="Arial" w:cs="Arial"/>
                <w:sz w:val="24"/>
                <w:szCs w:val="24"/>
              </w:rPr>
            </w:pPr>
            <w:r w:rsidRPr="00C679C1">
              <w:rPr>
                <w:rFonts w:ascii="Arial" w:hAnsi="Arial" w:cs="Arial"/>
                <w:sz w:val="18"/>
                <w:szCs w:val="18"/>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fldSimple w:instr=" SEQ Table \* ARABIC ">
        <w:r w:rsidR="00883E1D">
          <w:rPr>
            <w:noProof/>
          </w:rPr>
          <w:t>4</w:t>
        </w:r>
      </w:fldSimple>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DD5A97" w:rsidRPr="005162DE" w14:paraId="7C96DD6F" w14:textId="77777777" w:rsidTr="002D3FB5">
        <w:trPr>
          <w:trHeight w:val="432"/>
        </w:trPr>
        <w:tc>
          <w:tcPr>
            <w:tcW w:w="2245" w:type="dxa"/>
            <w:tcMar>
              <w:left w:w="58" w:type="dxa"/>
              <w:right w:w="58" w:type="dxa"/>
            </w:tcMar>
          </w:tcPr>
          <w:p w14:paraId="29E71AAC" w14:textId="034A3F22" w:rsidR="00DD5A97" w:rsidRPr="005E1CE9" w:rsidRDefault="00DD5A97" w:rsidP="00DD5A97">
            <w:pPr>
              <w:keepNext/>
              <w:keepLines/>
              <w:spacing w:before="40" w:after="40"/>
              <w:ind w:left="30"/>
              <w:jc w:val="both"/>
              <w:rPr>
                <w:rFonts w:ascii="Arial" w:hAnsi="Arial" w:cs="Arial"/>
              </w:rPr>
            </w:pPr>
            <w:r w:rsidRPr="005E1CE9">
              <w:rPr>
                <w:rFonts w:ascii="Arial" w:hAnsi="Arial" w:cs="Arial"/>
              </w:rPr>
              <w:t>Nitrate (mg/L)</w:t>
            </w:r>
          </w:p>
        </w:tc>
        <w:tc>
          <w:tcPr>
            <w:tcW w:w="1440" w:type="dxa"/>
          </w:tcPr>
          <w:p w14:paraId="0F43A463" w14:textId="77777777" w:rsidR="00DD5A97" w:rsidRPr="005E1CE9" w:rsidRDefault="00DD5A97" w:rsidP="00DD5A97">
            <w:pPr>
              <w:keepNext/>
              <w:keepLines/>
              <w:spacing w:before="40" w:after="40"/>
              <w:jc w:val="center"/>
              <w:rPr>
                <w:rFonts w:ascii="Arial" w:hAnsi="Arial" w:cs="Arial"/>
              </w:rPr>
            </w:pPr>
            <w:r w:rsidRPr="005E1CE9">
              <w:rPr>
                <w:rFonts w:ascii="Arial" w:hAnsi="Arial" w:cs="Arial"/>
              </w:rPr>
              <w:t>1/26/22</w:t>
            </w:r>
          </w:p>
          <w:p w14:paraId="77B7F077" w14:textId="77777777" w:rsidR="00DD5A97" w:rsidRPr="005E1CE9" w:rsidRDefault="00DD5A97" w:rsidP="00DD5A97">
            <w:pPr>
              <w:keepNext/>
              <w:keepLines/>
              <w:spacing w:before="40" w:after="40"/>
              <w:jc w:val="center"/>
              <w:rPr>
                <w:rFonts w:ascii="Arial" w:hAnsi="Arial" w:cs="Arial"/>
              </w:rPr>
            </w:pPr>
            <w:r w:rsidRPr="005E1CE9">
              <w:rPr>
                <w:rFonts w:ascii="Arial" w:hAnsi="Arial" w:cs="Arial"/>
              </w:rPr>
              <w:t>4/22/22</w:t>
            </w:r>
          </w:p>
          <w:p w14:paraId="034DEA5D" w14:textId="33603FC8" w:rsidR="00DD5A97" w:rsidRPr="005E1CE9" w:rsidRDefault="00DD5A97" w:rsidP="00DD5A97">
            <w:pPr>
              <w:keepNext/>
              <w:keepLines/>
              <w:spacing w:before="40" w:after="40"/>
              <w:jc w:val="center"/>
              <w:rPr>
                <w:rFonts w:ascii="Arial" w:hAnsi="Arial" w:cs="Arial"/>
              </w:rPr>
            </w:pPr>
            <w:r w:rsidRPr="005E1CE9">
              <w:rPr>
                <w:rFonts w:ascii="Arial" w:hAnsi="Arial" w:cs="Arial"/>
              </w:rPr>
              <w:t>6/27/22</w:t>
            </w:r>
          </w:p>
          <w:p w14:paraId="611579AA" w14:textId="0FE946CD" w:rsidR="00DD5A97" w:rsidRPr="005E1CE9" w:rsidRDefault="00DD5A97" w:rsidP="00DD5A97">
            <w:pPr>
              <w:keepNext/>
              <w:keepLines/>
              <w:spacing w:before="40" w:after="40"/>
              <w:jc w:val="center"/>
              <w:rPr>
                <w:rFonts w:ascii="Arial" w:hAnsi="Arial" w:cs="Arial"/>
              </w:rPr>
            </w:pPr>
            <w:r w:rsidRPr="005E1CE9">
              <w:rPr>
                <w:rFonts w:ascii="Arial" w:hAnsi="Arial" w:cs="Arial"/>
              </w:rPr>
              <w:t>7/22/22</w:t>
            </w:r>
          </w:p>
          <w:p w14:paraId="21F7006B" w14:textId="474EF948" w:rsidR="00DD5A97" w:rsidRPr="005E1CE9" w:rsidRDefault="00DD5A97" w:rsidP="00DD5A97">
            <w:pPr>
              <w:keepNext/>
              <w:keepLines/>
              <w:spacing w:before="40" w:after="40"/>
              <w:jc w:val="center"/>
              <w:rPr>
                <w:rFonts w:ascii="Arial" w:hAnsi="Arial" w:cs="Arial"/>
              </w:rPr>
            </w:pPr>
            <w:r w:rsidRPr="005E1CE9">
              <w:rPr>
                <w:rFonts w:ascii="Arial" w:hAnsi="Arial" w:cs="Arial"/>
              </w:rPr>
              <w:t>10/21/22</w:t>
            </w:r>
          </w:p>
        </w:tc>
        <w:tc>
          <w:tcPr>
            <w:tcW w:w="1260" w:type="dxa"/>
          </w:tcPr>
          <w:p w14:paraId="1BD7CABC" w14:textId="3E103BB1" w:rsidR="00DD5A97" w:rsidRPr="005E1CE9" w:rsidRDefault="00DD5A97" w:rsidP="00DD5A97">
            <w:pPr>
              <w:keepNext/>
              <w:keepLines/>
              <w:spacing w:before="40" w:after="40"/>
              <w:jc w:val="center"/>
              <w:rPr>
                <w:rFonts w:ascii="Arial" w:hAnsi="Arial" w:cs="Arial"/>
              </w:rPr>
            </w:pPr>
            <w:r w:rsidRPr="005E1CE9">
              <w:rPr>
                <w:rFonts w:ascii="Arial" w:hAnsi="Arial" w:cs="Arial"/>
                <w:color w:val="000000" w:themeColor="text1"/>
              </w:rPr>
              <w:t>4.41</w:t>
            </w:r>
          </w:p>
        </w:tc>
        <w:tc>
          <w:tcPr>
            <w:tcW w:w="1530" w:type="dxa"/>
          </w:tcPr>
          <w:p w14:paraId="40895B2C" w14:textId="44FB4379" w:rsidR="00DD5A97" w:rsidRPr="005E1CE9" w:rsidRDefault="00DD5A97" w:rsidP="00DD5A97">
            <w:pPr>
              <w:keepNext/>
              <w:keepLines/>
              <w:spacing w:before="40" w:after="40"/>
              <w:jc w:val="center"/>
              <w:rPr>
                <w:rFonts w:ascii="Arial" w:hAnsi="Arial" w:cs="Arial"/>
              </w:rPr>
            </w:pPr>
            <w:r w:rsidRPr="005E1CE9">
              <w:rPr>
                <w:rFonts w:ascii="Arial" w:hAnsi="Arial" w:cs="Arial"/>
                <w:color w:val="000000" w:themeColor="text1"/>
              </w:rPr>
              <w:t>2.8-6.3</w:t>
            </w:r>
          </w:p>
        </w:tc>
        <w:tc>
          <w:tcPr>
            <w:tcW w:w="1170" w:type="dxa"/>
          </w:tcPr>
          <w:p w14:paraId="707B8EC2" w14:textId="766290D3" w:rsidR="00DD5A97" w:rsidRPr="005E1CE9" w:rsidRDefault="00DD5A97" w:rsidP="00DD5A97">
            <w:pPr>
              <w:keepNext/>
              <w:keepLines/>
              <w:spacing w:before="40" w:after="40"/>
              <w:jc w:val="center"/>
              <w:rPr>
                <w:rFonts w:ascii="Arial" w:hAnsi="Arial" w:cs="Arial"/>
              </w:rPr>
            </w:pPr>
            <w:r w:rsidRPr="005E1CE9">
              <w:rPr>
                <w:rFonts w:ascii="Arial" w:hAnsi="Arial" w:cs="Arial"/>
              </w:rPr>
              <w:t>10</w:t>
            </w:r>
            <w:r w:rsidRPr="005E1CE9">
              <w:rPr>
                <w:rFonts w:ascii="Arial" w:hAnsi="Arial" w:cs="Arial"/>
              </w:rPr>
              <w:br/>
              <w:t>(as N)</w:t>
            </w:r>
          </w:p>
        </w:tc>
        <w:tc>
          <w:tcPr>
            <w:tcW w:w="1260" w:type="dxa"/>
          </w:tcPr>
          <w:p w14:paraId="4F209845" w14:textId="3E5AD4DB" w:rsidR="00DD5A97" w:rsidRPr="005E1CE9" w:rsidRDefault="00DD5A97" w:rsidP="00DD5A97">
            <w:pPr>
              <w:keepNext/>
              <w:keepLines/>
              <w:spacing w:before="40" w:after="40"/>
              <w:jc w:val="center"/>
              <w:rPr>
                <w:rFonts w:ascii="Arial" w:hAnsi="Arial" w:cs="Arial"/>
              </w:rPr>
            </w:pPr>
            <w:r w:rsidRPr="005E1CE9">
              <w:rPr>
                <w:rFonts w:ascii="Arial" w:hAnsi="Arial" w:cs="Arial"/>
              </w:rPr>
              <w:t>10</w:t>
            </w:r>
            <w:r w:rsidRPr="005E1CE9">
              <w:rPr>
                <w:rFonts w:ascii="Arial" w:hAnsi="Arial" w:cs="Arial"/>
              </w:rPr>
              <w:br/>
              <w:t>(as N)</w:t>
            </w:r>
          </w:p>
        </w:tc>
        <w:tc>
          <w:tcPr>
            <w:tcW w:w="1931" w:type="dxa"/>
          </w:tcPr>
          <w:p w14:paraId="307E6935" w14:textId="3DA4A61B" w:rsidR="00DD5A97" w:rsidRPr="005E1CE9" w:rsidRDefault="00DD5A97" w:rsidP="00DD5A97">
            <w:pPr>
              <w:keepNext/>
              <w:keepLines/>
              <w:spacing w:before="40" w:after="40"/>
              <w:jc w:val="center"/>
              <w:rPr>
                <w:rFonts w:ascii="Arial" w:hAnsi="Arial" w:cs="Arial"/>
              </w:rPr>
            </w:pPr>
            <w:r w:rsidRPr="005E1CE9">
              <w:rPr>
                <w:rFonts w:ascii="Arial" w:hAnsi="Arial" w:cs="Arial"/>
              </w:rPr>
              <w:t>Runoff and leaching from fertilizer use; leaching from septic tanks and sewage; erosion of natural deposits</w:t>
            </w:r>
          </w:p>
        </w:tc>
      </w:tr>
      <w:tr w:rsidR="00DD5A97" w:rsidRPr="005162DE" w14:paraId="7E778FAF" w14:textId="77777777" w:rsidTr="002D3FB5">
        <w:trPr>
          <w:trHeight w:val="432"/>
        </w:trPr>
        <w:tc>
          <w:tcPr>
            <w:tcW w:w="2245" w:type="dxa"/>
            <w:tcMar>
              <w:left w:w="58" w:type="dxa"/>
              <w:right w:w="58" w:type="dxa"/>
            </w:tcMar>
          </w:tcPr>
          <w:p w14:paraId="2BC454A4" w14:textId="70853DC3" w:rsidR="00DD5A97" w:rsidRPr="005E1CE9" w:rsidRDefault="00DD5A97" w:rsidP="00DD5A97">
            <w:pPr>
              <w:spacing w:before="40" w:after="40"/>
              <w:ind w:left="30"/>
              <w:jc w:val="both"/>
              <w:rPr>
                <w:rFonts w:ascii="Arial" w:hAnsi="Arial" w:cs="Arial"/>
              </w:rPr>
            </w:pPr>
            <w:r w:rsidRPr="005E1CE9">
              <w:rPr>
                <w:rFonts w:ascii="Arial" w:hAnsi="Arial" w:cs="Arial"/>
              </w:rPr>
              <w:t>Alachlor (µg/L)</w:t>
            </w:r>
          </w:p>
        </w:tc>
        <w:tc>
          <w:tcPr>
            <w:tcW w:w="1440" w:type="dxa"/>
          </w:tcPr>
          <w:p w14:paraId="3D4F03F8" w14:textId="77777777" w:rsidR="00DD5A97" w:rsidRPr="005E1CE9" w:rsidRDefault="00DD5A97" w:rsidP="00DD5A97">
            <w:pPr>
              <w:spacing w:before="40" w:after="40"/>
              <w:jc w:val="center"/>
              <w:rPr>
                <w:rFonts w:ascii="Arial" w:hAnsi="Arial" w:cs="Arial"/>
              </w:rPr>
            </w:pPr>
            <w:r w:rsidRPr="005E1CE9">
              <w:rPr>
                <w:rFonts w:ascii="Arial" w:hAnsi="Arial" w:cs="Arial"/>
              </w:rPr>
              <w:t>1/26/22</w:t>
            </w:r>
          </w:p>
          <w:p w14:paraId="4AB19341" w14:textId="77777777" w:rsidR="00DD5A97" w:rsidRPr="005E1CE9" w:rsidRDefault="00DD5A97" w:rsidP="00DD5A97">
            <w:pPr>
              <w:spacing w:before="40" w:after="40"/>
              <w:jc w:val="center"/>
              <w:rPr>
                <w:rFonts w:ascii="Arial" w:hAnsi="Arial" w:cs="Arial"/>
              </w:rPr>
            </w:pPr>
            <w:r w:rsidRPr="005E1CE9">
              <w:rPr>
                <w:rFonts w:ascii="Arial" w:hAnsi="Arial" w:cs="Arial"/>
              </w:rPr>
              <w:t>4/22/22</w:t>
            </w:r>
          </w:p>
          <w:p w14:paraId="689C582F" w14:textId="77777777" w:rsidR="00DD5A97" w:rsidRPr="005E1CE9" w:rsidRDefault="00DD5A97" w:rsidP="00DD5A97">
            <w:pPr>
              <w:spacing w:before="40" w:after="40"/>
              <w:jc w:val="center"/>
              <w:rPr>
                <w:rFonts w:ascii="Arial" w:hAnsi="Arial" w:cs="Arial"/>
              </w:rPr>
            </w:pPr>
            <w:r w:rsidRPr="005E1CE9">
              <w:rPr>
                <w:rFonts w:ascii="Arial" w:hAnsi="Arial" w:cs="Arial"/>
              </w:rPr>
              <w:t>7/22/22</w:t>
            </w:r>
          </w:p>
          <w:p w14:paraId="25EFD446" w14:textId="4532A25C" w:rsidR="00DD5A97" w:rsidRPr="005E1CE9" w:rsidRDefault="00DD5A97" w:rsidP="00DD5A97">
            <w:pPr>
              <w:spacing w:before="40" w:after="40"/>
              <w:jc w:val="center"/>
              <w:rPr>
                <w:rFonts w:ascii="Arial" w:hAnsi="Arial" w:cs="Arial"/>
              </w:rPr>
            </w:pPr>
            <w:r w:rsidRPr="005E1CE9">
              <w:rPr>
                <w:rFonts w:ascii="Arial" w:hAnsi="Arial" w:cs="Arial"/>
              </w:rPr>
              <w:t>10/21/22</w:t>
            </w:r>
          </w:p>
        </w:tc>
        <w:tc>
          <w:tcPr>
            <w:tcW w:w="1260" w:type="dxa"/>
          </w:tcPr>
          <w:p w14:paraId="7CAF39D9" w14:textId="4CA84642"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694B316A" w14:textId="6E9C1FAD"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 xml:space="preserve">N/A </w:t>
            </w:r>
          </w:p>
        </w:tc>
        <w:tc>
          <w:tcPr>
            <w:tcW w:w="1170" w:type="dxa"/>
          </w:tcPr>
          <w:p w14:paraId="04B3ABD1" w14:textId="7678178C" w:rsidR="00DD5A97" w:rsidRPr="005E1CE9" w:rsidRDefault="00DD5A97" w:rsidP="00DD5A97">
            <w:pPr>
              <w:spacing w:before="40" w:after="40"/>
              <w:jc w:val="center"/>
              <w:rPr>
                <w:rFonts w:ascii="Arial" w:hAnsi="Arial" w:cs="Arial"/>
              </w:rPr>
            </w:pPr>
            <w:r w:rsidRPr="005E1CE9">
              <w:rPr>
                <w:rFonts w:ascii="Arial" w:hAnsi="Arial" w:cs="Arial"/>
              </w:rPr>
              <w:t>2</w:t>
            </w:r>
          </w:p>
        </w:tc>
        <w:tc>
          <w:tcPr>
            <w:tcW w:w="1260" w:type="dxa"/>
          </w:tcPr>
          <w:p w14:paraId="7BD33183" w14:textId="782C3EAE" w:rsidR="00DD5A97" w:rsidRPr="005E1CE9" w:rsidRDefault="00DD5A97" w:rsidP="00DD5A97">
            <w:pPr>
              <w:spacing w:before="40" w:after="40"/>
              <w:jc w:val="center"/>
              <w:rPr>
                <w:rFonts w:ascii="Arial" w:hAnsi="Arial" w:cs="Arial"/>
              </w:rPr>
            </w:pPr>
            <w:r w:rsidRPr="005E1CE9">
              <w:rPr>
                <w:rFonts w:ascii="Arial" w:hAnsi="Arial" w:cs="Arial"/>
              </w:rPr>
              <w:t>4</w:t>
            </w:r>
          </w:p>
        </w:tc>
        <w:tc>
          <w:tcPr>
            <w:tcW w:w="1931" w:type="dxa"/>
          </w:tcPr>
          <w:p w14:paraId="701F5E75" w14:textId="546D9DE8" w:rsidR="00DD5A97" w:rsidRPr="005E1CE9" w:rsidRDefault="00DD5A97" w:rsidP="00DD5A97">
            <w:pPr>
              <w:spacing w:before="40" w:after="40"/>
              <w:jc w:val="center"/>
              <w:rPr>
                <w:rFonts w:ascii="Arial" w:hAnsi="Arial" w:cs="Arial"/>
              </w:rPr>
            </w:pPr>
            <w:r w:rsidRPr="005E1CE9">
              <w:rPr>
                <w:rFonts w:ascii="Arial" w:hAnsi="Arial" w:cs="Arial"/>
              </w:rPr>
              <w:t>Runoff from herbicide used on row crops</w:t>
            </w:r>
          </w:p>
        </w:tc>
      </w:tr>
      <w:tr w:rsidR="00DD5A97" w:rsidRPr="005162DE" w14:paraId="5CC1B41B" w14:textId="77777777" w:rsidTr="002D3FB5">
        <w:trPr>
          <w:trHeight w:val="432"/>
        </w:trPr>
        <w:tc>
          <w:tcPr>
            <w:tcW w:w="2245" w:type="dxa"/>
            <w:tcMar>
              <w:left w:w="58" w:type="dxa"/>
              <w:right w:w="58" w:type="dxa"/>
            </w:tcMar>
          </w:tcPr>
          <w:p w14:paraId="6E79D07F" w14:textId="0C4FC180" w:rsidR="00DD5A97" w:rsidRPr="005E1CE9" w:rsidRDefault="00DD5A97" w:rsidP="00DD5A97">
            <w:pPr>
              <w:spacing w:before="40" w:after="40"/>
              <w:ind w:left="30"/>
              <w:jc w:val="both"/>
              <w:rPr>
                <w:rFonts w:ascii="Arial" w:hAnsi="Arial" w:cs="Arial"/>
              </w:rPr>
            </w:pPr>
            <w:r w:rsidRPr="005E1CE9">
              <w:rPr>
                <w:rFonts w:ascii="Arial" w:hAnsi="Arial" w:cs="Arial"/>
              </w:rPr>
              <w:t>Aluminum (mg/L)</w:t>
            </w:r>
          </w:p>
        </w:tc>
        <w:tc>
          <w:tcPr>
            <w:tcW w:w="1440" w:type="dxa"/>
          </w:tcPr>
          <w:p w14:paraId="1161F521" w14:textId="77777777" w:rsidR="00DD5A97" w:rsidRPr="005E1CE9" w:rsidRDefault="00113FF5" w:rsidP="00DD5A97">
            <w:pPr>
              <w:spacing w:before="40" w:after="40"/>
              <w:jc w:val="center"/>
              <w:rPr>
                <w:rFonts w:ascii="Arial" w:hAnsi="Arial" w:cs="Arial"/>
              </w:rPr>
            </w:pPr>
            <w:r w:rsidRPr="005E1CE9">
              <w:rPr>
                <w:rFonts w:ascii="Arial" w:hAnsi="Arial" w:cs="Arial"/>
              </w:rPr>
              <w:t>1/26/22</w:t>
            </w:r>
          </w:p>
          <w:p w14:paraId="607B95AB" w14:textId="77777777" w:rsidR="00113FF5" w:rsidRPr="005E1CE9" w:rsidRDefault="00113FF5" w:rsidP="00DD5A97">
            <w:pPr>
              <w:spacing w:before="40" w:after="40"/>
              <w:jc w:val="center"/>
              <w:rPr>
                <w:rFonts w:ascii="Arial" w:hAnsi="Arial" w:cs="Arial"/>
              </w:rPr>
            </w:pPr>
            <w:r w:rsidRPr="005E1CE9">
              <w:rPr>
                <w:rFonts w:ascii="Arial" w:hAnsi="Arial" w:cs="Arial"/>
              </w:rPr>
              <w:t>4/22/22</w:t>
            </w:r>
          </w:p>
          <w:p w14:paraId="1517D685" w14:textId="77777777" w:rsidR="00113FF5" w:rsidRPr="005E1CE9" w:rsidRDefault="00113FF5" w:rsidP="00DD5A97">
            <w:pPr>
              <w:spacing w:before="40" w:after="40"/>
              <w:jc w:val="center"/>
              <w:rPr>
                <w:rFonts w:ascii="Arial" w:hAnsi="Arial" w:cs="Arial"/>
              </w:rPr>
            </w:pPr>
            <w:r w:rsidRPr="005E1CE9">
              <w:rPr>
                <w:rFonts w:ascii="Arial" w:hAnsi="Arial" w:cs="Arial"/>
              </w:rPr>
              <w:t>7/22/22</w:t>
            </w:r>
          </w:p>
          <w:p w14:paraId="52408528" w14:textId="00FD94A1" w:rsidR="00113FF5" w:rsidRPr="005E1CE9" w:rsidRDefault="00113FF5" w:rsidP="00DD5A97">
            <w:pPr>
              <w:spacing w:before="40" w:after="40"/>
              <w:jc w:val="center"/>
              <w:rPr>
                <w:rFonts w:ascii="Arial" w:hAnsi="Arial" w:cs="Arial"/>
              </w:rPr>
            </w:pPr>
            <w:r w:rsidRPr="005E1CE9">
              <w:rPr>
                <w:rFonts w:ascii="Arial" w:hAnsi="Arial" w:cs="Arial"/>
              </w:rPr>
              <w:t>10/21/22</w:t>
            </w:r>
          </w:p>
        </w:tc>
        <w:tc>
          <w:tcPr>
            <w:tcW w:w="1260" w:type="dxa"/>
          </w:tcPr>
          <w:p w14:paraId="10413477" w14:textId="5D15D058" w:rsidR="00DD5A97" w:rsidRPr="005E1CE9" w:rsidRDefault="00113FF5" w:rsidP="00DD5A97">
            <w:pPr>
              <w:spacing w:before="40" w:after="40"/>
              <w:jc w:val="center"/>
              <w:rPr>
                <w:rFonts w:ascii="Arial" w:hAnsi="Arial" w:cs="Arial"/>
              </w:rPr>
            </w:pPr>
            <w:r w:rsidRPr="005E1CE9">
              <w:rPr>
                <w:rFonts w:ascii="Arial" w:hAnsi="Arial" w:cs="Arial"/>
              </w:rPr>
              <w:t>0.00115</w:t>
            </w:r>
          </w:p>
        </w:tc>
        <w:tc>
          <w:tcPr>
            <w:tcW w:w="1530" w:type="dxa"/>
          </w:tcPr>
          <w:p w14:paraId="3086600B" w14:textId="239D9164"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r w:rsidR="00113FF5" w:rsidRPr="005E1CE9">
              <w:rPr>
                <w:rFonts w:ascii="Arial" w:hAnsi="Arial" w:cs="Arial"/>
                <w:color w:val="000000" w:themeColor="text1"/>
              </w:rPr>
              <w:t>0.0022</w:t>
            </w:r>
          </w:p>
        </w:tc>
        <w:tc>
          <w:tcPr>
            <w:tcW w:w="1170" w:type="dxa"/>
          </w:tcPr>
          <w:p w14:paraId="2E1F6349" w14:textId="2D1938E2" w:rsidR="00DD5A97" w:rsidRPr="005E1CE9" w:rsidRDefault="00DD5A97" w:rsidP="00DD5A97">
            <w:pPr>
              <w:spacing w:before="40" w:after="40"/>
              <w:jc w:val="center"/>
              <w:rPr>
                <w:rFonts w:ascii="Arial" w:hAnsi="Arial" w:cs="Arial"/>
              </w:rPr>
            </w:pPr>
            <w:r w:rsidRPr="005E1CE9">
              <w:rPr>
                <w:rFonts w:ascii="Arial" w:hAnsi="Arial" w:cs="Arial"/>
              </w:rPr>
              <w:t>6</w:t>
            </w:r>
          </w:p>
        </w:tc>
        <w:tc>
          <w:tcPr>
            <w:tcW w:w="1260" w:type="dxa"/>
          </w:tcPr>
          <w:p w14:paraId="0530A078" w14:textId="3BA7FFC2" w:rsidR="00DD5A97" w:rsidRPr="005E1CE9" w:rsidRDefault="00DD5A97" w:rsidP="00DD5A97">
            <w:pPr>
              <w:spacing w:before="40" w:after="40"/>
              <w:jc w:val="center"/>
              <w:rPr>
                <w:rFonts w:ascii="Arial" w:hAnsi="Arial" w:cs="Arial"/>
              </w:rPr>
            </w:pPr>
            <w:r w:rsidRPr="005E1CE9">
              <w:rPr>
                <w:rFonts w:ascii="Arial" w:hAnsi="Arial" w:cs="Arial"/>
              </w:rPr>
              <w:t>1</w:t>
            </w:r>
          </w:p>
        </w:tc>
        <w:tc>
          <w:tcPr>
            <w:tcW w:w="1931" w:type="dxa"/>
          </w:tcPr>
          <w:p w14:paraId="3588D0DE" w14:textId="370B7E28" w:rsidR="00DD5A97" w:rsidRPr="005E1CE9" w:rsidRDefault="00DD5A97" w:rsidP="00DD5A97">
            <w:pPr>
              <w:spacing w:before="40" w:after="40"/>
              <w:jc w:val="center"/>
              <w:rPr>
                <w:rFonts w:ascii="Arial" w:hAnsi="Arial" w:cs="Arial"/>
              </w:rPr>
            </w:pPr>
            <w:r w:rsidRPr="005E1CE9">
              <w:rPr>
                <w:rFonts w:ascii="Arial" w:hAnsi="Arial" w:cs="Arial"/>
              </w:rPr>
              <w:t>Discharge from petroleum refineries; fire retardants; ceramics; electronics; solder</w:t>
            </w:r>
          </w:p>
        </w:tc>
      </w:tr>
      <w:tr w:rsidR="00DD5A97" w:rsidRPr="005162DE" w14:paraId="1444603B" w14:textId="77777777" w:rsidTr="002D3FB5">
        <w:trPr>
          <w:trHeight w:val="432"/>
        </w:trPr>
        <w:tc>
          <w:tcPr>
            <w:tcW w:w="2245" w:type="dxa"/>
            <w:tcMar>
              <w:left w:w="58" w:type="dxa"/>
              <w:right w:w="58" w:type="dxa"/>
            </w:tcMar>
          </w:tcPr>
          <w:p w14:paraId="62B39FEB" w14:textId="4EF3A5B6" w:rsidR="00DD5A97" w:rsidRPr="005E1CE9" w:rsidRDefault="00DD5A97" w:rsidP="00DD5A97">
            <w:pPr>
              <w:spacing w:before="40" w:after="40"/>
              <w:ind w:left="30"/>
              <w:jc w:val="both"/>
              <w:rPr>
                <w:rFonts w:ascii="Arial" w:hAnsi="Arial" w:cs="Arial"/>
              </w:rPr>
            </w:pPr>
            <w:r w:rsidRPr="005E1CE9">
              <w:rPr>
                <w:rFonts w:ascii="Arial" w:hAnsi="Arial" w:cs="Arial"/>
              </w:rPr>
              <w:t>Arsenic (µg/L)</w:t>
            </w:r>
          </w:p>
        </w:tc>
        <w:tc>
          <w:tcPr>
            <w:tcW w:w="1440" w:type="dxa"/>
          </w:tcPr>
          <w:p w14:paraId="47D35EA3" w14:textId="77777777" w:rsidR="00DD5A97" w:rsidRPr="005E1CE9" w:rsidRDefault="00113FF5" w:rsidP="00DD5A97">
            <w:pPr>
              <w:spacing w:before="40" w:after="40"/>
              <w:jc w:val="center"/>
              <w:rPr>
                <w:rFonts w:ascii="Arial" w:hAnsi="Arial" w:cs="Arial"/>
              </w:rPr>
            </w:pPr>
            <w:r w:rsidRPr="005E1CE9">
              <w:rPr>
                <w:rFonts w:ascii="Arial" w:hAnsi="Arial" w:cs="Arial"/>
              </w:rPr>
              <w:t>1/26/22</w:t>
            </w:r>
          </w:p>
          <w:p w14:paraId="232C5AF1" w14:textId="77777777" w:rsidR="00113FF5" w:rsidRPr="005E1CE9" w:rsidRDefault="00113FF5" w:rsidP="00DD5A97">
            <w:pPr>
              <w:spacing w:before="40" w:after="40"/>
              <w:jc w:val="center"/>
              <w:rPr>
                <w:rFonts w:ascii="Arial" w:hAnsi="Arial" w:cs="Arial"/>
              </w:rPr>
            </w:pPr>
            <w:r w:rsidRPr="005E1CE9">
              <w:rPr>
                <w:rFonts w:ascii="Arial" w:hAnsi="Arial" w:cs="Arial"/>
              </w:rPr>
              <w:t>4/22/22</w:t>
            </w:r>
          </w:p>
          <w:p w14:paraId="225425A2" w14:textId="77777777" w:rsidR="00113FF5" w:rsidRPr="005E1CE9" w:rsidRDefault="00113FF5" w:rsidP="00DD5A97">
            <w:pPr>
              <w:spacing w:before="40" w:after="40"/>
              <w:jc w:val="center"/>
              <w:rPr>
                <w:rFonts w:ascii="Arial" w:hAnsi="Arial" w:cs="Arial"/>
              </w:rPr>
            </w:pPr>
            <w:r w:rsidRPr="005E1CE9">
              <w:rPr>
                <w:rFonts w:ascii="Arial" w:hAnsi="Arial" w:cs="Arial"/>
              </w:rPr>
              <w:t>7/22/22</w:t>
            </w:r>
          </w:p>
          <w:p w14:paraId="13E46EDA" w14:textId="77777777" w:rsidR="00113FF5" w:rsidRPr="005E1CE9" w:rsidRDefault="00113FF5" w:rsidP="00DD5A97">
            <w:pPr>
              <w:spacing w:before="40" w:after="40"/>
              <w:jc w:val="center"/>
              <w:rPr>
                <w:rFonts w:ascii="Arial" w:hAnsi="Arial" w:cs="Arial"/>
              </w:rPr>
            </w:pPr>
            <w:r w:rsidRPr="005E1CE9">
              <w:rPr>
                <w:rFonts w:ascii="Arial" w:hAnsi="Arial" w:cs="Arial"/>
              </w:rPr>
              <w:t>10/21/22</w:t>
            </w:r>
          </w:p>
          <w:p w14:paraId="200AF2A2" w14:textId="709B60FB" w:rsidR="00113FF5" w:rsidRPr="005E1CE9" w:rsidRDefault="00113FF5" w:rsidP="00113FF5">
            <w:pPr>
              <w:spacing w:before="40" w:after="40"/>
              <w:rPr>
                <w:rFonts w:ascii="Arial" w:hAnsi="Arial" w:cs="Arial"/>
              </w:rPr>
            </w:pPr>
          </w:p>
        </w:tc>
        <w:tc>
          <w:tcPr>
            <w:tcW w:w="1260" w:type="dxa"/>
          </w:tcPr>
          <w:p w14:paraId="5F0AF8C8" w14:textId="245B9576" w:rsidR="00DD5A97" w:rsidRPr="005E1CE9" w:rsidRDefault="00113FF5" w:rsidP="00DD5A97">
            <w:pPr>
              <w:spacing w:before="40" w:after="40"/>
              <w:jc w:val="center"/>
              <w:rPr>
                <w:rFonts w:ascii="Arial" w:hAnsi="Arial" w:cs="Arial"/>
              </w:rPr>
            </w:pPr>
            <w:r w:rsidRPr="005E1CE9">
              <w:rPr>
                <w:rFonts w:ascii="Arial" w:hAnsi="Arial" w:cs="Arial"/>
                <w:color w:val="000000" w:themeColor="text1"/>
              </w:rPr>
              <w:t>3.43</w:t>
            </w:r>
          </w:p>
        </w:tc>
        <w:tc>
          <w:tcPr>
            <w:tcW w:w="1530" w:type="dxa"/>
          </w:tcPr>
          <w:p w14:paraId="42F6F8E2" w14:textId="0957C7B5" w:rsidR="00DD5A97" w:rsidRPr="005E1CE9" w:rsidRDefault="00113FF5" w:rsidP="00DD5A97">
            <w:pPr>
              <w:spacing w:before="40" w:after="40"/>
              <w:jc w:val="center"/>
              <w:rPr>
                <w:rFonts w:ascii="Arial" w:hAnsi="Arial" w:cs="Arial"/>
              </w:rPr>
            </w:pPr>
            <w:r w:rsidRPr="005E1CE9">
              <w:rPr>
                <w:rFonts w:ascii="Arial" w:hAnsi="Arial" w:cs="Arial"/>
                <w:color w:val="000000" w:themeColor="text1"/>
              </w:rPr>
              <w:t>ND-5.4</w:t>
            </w:r>
          </w:p>
        </w:tc>
        <w:tc>
          <w:tcPr>
            <w:tcW w:w="1170" w:type="dxa"/>
          </w:tcPr>
          <w:p w14:paraId="17B6C2FB" w14:textId="557761BE" w:rsidR="00DD5A97" w:rsidRPr="005E1CE9" w:rsidRDefault="00DD5A97" w:rsidP="00DD5A97">
            <w:pPr>
              <w:spacing w:before="40" w:after="40"/>
              <w:jc w:val="center"/>
              <w:rPr>
                <w:rFonts w:ascii="Arial" w:hAnsi="Arial" w:cs="Arial"/>
              </w:rPr>
            </w:pPr>
            <w:r w:rsidRPr="005E1CE9">
              <w:rPr>
                <w:rFonts w:ascii="Arial" w:hAnsi="Arial" w:cs="Arial"/>
              </w:rPr>
              <w:t>10</w:t>
            </w:r>
          </w:p>
        </w:tc>
        <w:tc>
          <w:tcPr>
            <w:tcW w:w="1260" w:type="dxa"/>
          </w:tcPr>
          <w:p w14:paraId="5962D898" w14:textId="5FEDA66A" w:rsidR="00DD5A97" w:rsidRPr="005E1CE9" w:rsidRDefault="00DD5A97" w:rsidP="00DD5A97">
            <w:pPr>
              <w:spacing w:before="40" w:after="40"/>
              <w:jc w:val="center"/>
              <w:rPr>
                <w:rFonts w:ascii="Arial" w:hAnsi="Arial" w:cs="Arial"/>
              </w:rPr>
            </w:pPr>
            <w:r w:rsidRPr="005E1CE9">
              <w:rPr>
                <w:rFonts w:ascii="Arial" w:hAnsi="Arial" w:cs="Arial"/>
              </w:rPr>
              <w:t>0.004</w:t>
            </w:r>
          </w:p>
        </w:tc>
        <w:tc>
          <w:tcPr>
            <w:tcW w:w="1931" w:type="dxa"/>
          </w:tcPr>
          <w:p w14:paraId="401C2F03" w14:textId="3B161C08" w:rsidR="00DD5A97" w:rsidRPr="005E1CE9" w:rsidRDefault="00DD5A97" w:rsidP="00DD5A97">
            <w:pPr>
              <w:spacing w:before="40" w:after="40"/>
              <w:jc w:val="center"/>
              <w:rPr>
                <w:rFonts w:ascii="Arial" w:hAnsi="Arial" w:cs="Arial"/>
              </w:rPr>
            </w:pPr>
            <w:r w:rsidRPr="005E1CE9">
              <w:rPr>
                <w:rFonts w:ascii="Arial" w:hAnsi="Arial" w:cs="Arial"/>
              </w:rPr>
              <w:t>Erosion of natural deposits; runoff from orchards; glass and electronics production wastes</w:t>
            </w:r>
          </w:p>
        </w:tc>
      </w:tr>
      <w:tr w:rsidR="00DD5A97" w:rsidRPr="005162DE" w14:paraId="4EB71B47" w14:textId="77777777" w:rsidTr="002D3FB5">
        <w:trPr>
          <w:trHeight w:val="432"/>
        </w:trPr>
        <w:tc>
          <w:tcPr>
            <w:tcW w:w="2245" w:type="dxa"/>
            <w:tcMar>
              <w:left w:w="58" w:type="dxa"/>
              <w:right w:w="58" w:type="dxa"/>
            </w:tcMar>
          </w:tcPr>
          <w:p w14:paraId="11367A68" w14:textId="5A3E2B7B" w:rsidR="00DD5A97" w:rsidRPr="005E1CE9" w:rsidRDefault="00DD5A97" w:rsidP="00DD5A97">
            <w:pPr>
              <w:spacing w:before="40" w:after="40"/>
              <w:ind w:left="30"/>
              <w:jc w:val="both"/>
              <w:rPr>
                <w:rFonts w:ascii="Arial" w:hAnsi="Arial" w:cs="Arial"/>
              </w:rPr>
            </w:pPr>
            <w:r w:rsidRPr="005E1CE9">
              <w:rPr>
                <w:rFonts w:ascii="Arial" w:hAnsi="Arial" w:cs="Arial"/>
              </w:rPr>
              <w:t>Atrazine (µg/L)</w:t>
            </w:r>
          </w:p>
        </w:tc>
        <w:tc>
          <w:tcPr>
            <w:tcW w:w="1440" w:type="dxa"/>
          </w:tcPr>
          <w:p w14:paraId="3CF513DD" w14:textId="77777777" w:rsidR="00DD5A97" w:rsidRPr="005E1CE9" w:rsidRDefault="00DD5A97" w:rsidP="00DD5A97">
            <w:pPr>
              <w:spacing w:before="40" w:after="40"/>
              <w:jc w:val="center"/>
              <w:rPr>
                <w:rFonts w:ascii="Arial" w:hAnsi="Arial" w:cs="Arial"/>
              </w:rPr>
            </w:pPr>
            <w:r w:rsidRPr="005E1CE9">
              <w:rPr>
                <w:rFonts w:ascii="Arial" w:hAnsi="Arial" w:cs="Arial"/>
              </w:rPr>
              <w:t>1/26/22</w:t>
            </w:r>
          </w:p>
          <w:p w14:paraId="2107DADC" w14:textId="77777777" w:rsidR="00DD5A97" w:rsidRPr="005E1CE9" w:rsidRDefault="00DD5A97" w:rsidP="00DD5A97">
            <w:pPr>
              <w:spacing w:before="40" w:after="40"/>
              <w:jc w:val="center"/>
              <w:rPr>
                <w:rFonts w:ascii="Arial" w:hAnsi="Arial" w:cs="Arial"/>
              </w:rPr>
            </w:pPr>
            <w:r w:rsidRPr="005E1CE9">
              <w:rPr>
                <w:rFonts w:ascii="Arial" w:hAnsi="Arial" w:cs="Arial"/>
              </w:rPr>
              <w:t>4/22/22</w:t>
            </w:r>
          </w:p>
          <w:p w14:paraId="4563DEAC" w14:textId="77777777" w:rsidR="00DD5A97" w:rsidRPr="005E1CE9" w:rsidRDefault="00DD5A97" w:rsidP="00DD5A97">
            <w:pPr>
              <w:spacing w:before="40" w:after="40"/>
              <w:jc w:val="center"/>
              <w:rPr>
                <w:rFonts w:ascii="Arial" w:hAnsi="Arial" w:cs="Arial"/>
              </w:rPr>
            </w:pPr>
            <w:r w:rsidRPr="005E1CE9">
              <w:rPr>
                <w:rFonts w:ascii="Arial" w:hAnsi="Arial" w:cs="Arial"/>
              </w:rPr>
              <w:t>7/22/22</w:t>
            </w:r>
          </w:p>
          <w:p w14:paraId="7202964F" w14:textId="23624188" w:rsidR="00DD5A97" w:rsidRPr="005E1CE9" w:rsidRDefault="00DD5A97" w:rsidP="00DD5A97">
            <w:pPr>
              <w:spacing w:before="40" w:after="40"/>
              <w:jc w:val="center"/>
              <w:rPr>
                <w:rFonts w:ascii="Arial" w:hAnsi="Arial" w:cs="Arial"/>
              </w:rPr>
            </w:pPr>
            <w:r w:rsidRPr="005E1CE9">
              <w:rPr>
                <w:rFonts w:ascii="Arial" w:hAnsi="Arial" w:cs="Arial"/>
              </w:rPr>
              <w:t>10/21/22</w:t>
            </w:r>
          </w:p>
        </w:tc>
        <w:tc>
          <w:tcPr>
            <w:tcW w:w="1260" w:type="dxa"/>
          </w:tcPr>
          <w:p w14:paraId="684D4D2F" w14:textId="1CC35F43"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7896E0E8" w14:textId="0E2A5174"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 xml:space="preserve">N/A </w:t>
            </w:r>
          </w:p>
        </w:tc>
        <w:tc>
          <w:tcPr>
            <w:tcW w:w="1170" w:type="dxa"/>
          </w:tcPr>
          <w:p w14:paraId="4F3F2682" w14:textId="088386E4" w:rsidR="00DD5A97" w:rsidRPr="005E1CE9" w:rsidRDefault="00DD5A97" w:rsidP="00DD5A97">
            <w:pPr>
              <w:spacing w:before="40" w:after="40"/>
              <w:jc w:val="center"/>
              <w:rPr>
                <w:rFonts w:ascii="Arial" w:hAnsi="Arial" w:cs="Arial"/>
              </w:rPr>
            </w:pPr>
            <w:r w:rsidRPr="005E1CE9">
              <w:rPr>
                <w:rFonts w:ascii="Arial" w:hAnsi="Arial" w:cs="Arial"/>
              </w:rPr>
              <w:t>1</w:t>
            </w:r>
          </w:p>
        </w:tc>
        <w:tc>
          <w:tcPr>
            <w:tcW w:w="1260" w:type="dxa"/>
          </w:tcPr>
          <w:p w14:paraId="44B51760" w14:textId="38DA91B3" w:rsidR="00DD5A97" w:rsidRPr="005E1CE9" w:rsidRDefault="00DD5A97" w:rsidP="00DD5A97">
            <w:pPr>
              <w:spacing w:before="40" w:after="40"/>
              <w:jc w:val="center"/>
              <w:rPr>
                <w:rFonts w:ascii="Arial" w:hAnsi="Arial" w:cs="Arial"/>
              </w:rPr>
            </w:pPr>
            <w:r w:rsidRPr="005E1CE9">
              <w:rPr>
                <w:rFonts w:ascii="Arial" w:hAnsi="Arial" w:cs="Arial"/>
              </w:rPr>
              <w:t>0.15</w:t>
            </w:r>
          </w:p>
        </w:tc>
        <w:tc>
          <w:tcPr>
            <w:tcW w:w="1931" w:type="dxa"/>
          </w:tcPr>
          <w:p w14:paraId="724EA905" w14:textId="341454B3" w:rsidR="00DD5A97" w:rsidRPr="005E1CE9" w:rsidRDefault="00DD5A97" w:rsidP="00DD5A97">
            <w:pPr>
              <w:spacing w:before="40" w:after="40"/>
              <w:jc w:val="center"/>
              <w:rPr>
                <w:rFonts w:ascii="Arial" w:hAnsi="Arial" w:cs="Arial"/>
              </w:rPr>
            </w:pPr>
            <w:r w:rsidRPr="005E1CE9">
              <w:rPr>
                <w:rFonts w:ascii="Arial" w:hAnsi="Arial" w:cs="Arial"/>
              </w:rPr>
              <w:t>Runoff from herbicide used on row crops and along railroad and highway right-of-ways</w:t>
            </w:r>
          </w:p>
        </w:tc>
      </w:tr>
      <w:tr w:rsidR="00DD5A97" w:rsidRPr="005162DE" w14:paraId="5A3A1E22" w14:textId="77777777" w:rsidTr="002D3FB5">
        <w:trPr>
          <w:trHeight w:val="432"/>
        </w:trPr>
        <w:tc>
          <w:tcPr>
            <w:tcW w:w="2245" w:type="dxa"/>
            <w:tcMar>
              <w:left w:w="58" w:type="dxa"/>
              <w:right w:w="58" w:type="dxa"/>
            </w:tcMar>
          </w:tcPr>
          <w:p w14:paraId="5EA34B7F" w14:textId="0B02143F" w:rsidR="00DD5A97" w:rsidRPr="005E1CE9" w:rsidRDefault="00DD5A97" w:rsidP="00DD5A97">
            <w:pPr>
              <w:spacing w:before="40" w:after="40"/>
              <w:ind w:left="30"/>
              <w:jc w:val="both"/>
              <w:rPr>
                <w:rFonts w:ascii="Arial" w:hAnsi="Arial" w:cs="Arial"/>
              </w:rPr>
            </w:pPr>
            <w:r w:rsidRPr="005E1CE9">
              <w:rPr>
                <w:rFonts w:ascii="Arial" w:hAnsi="Arial" w:cs="Arial"/>
              </w:rPr>
              <w:t>Dibromochloropropane [DBCP] (ng/L)</w:t>
            </w:r>
          </w:p>
        </w:tc>
        <w:tc>
          <w:tcPr>
            <w:tcW w:w="1440" w:type="dxa"/>
          </w:tcPr>
          <w:p w14:paraId="6FBCEA66" w14:textId="77777777" w:rsidR="00DD5A97" w:rsidRPr="005E1CE9" w:rsidRDefault="00DD5A97" w:rsidP="00DD5A97">
            <w:pPr>
              <w:spacing w:before="40" w:after="40"/>
              <w:jc w:val="center"/>
              <w:rPr>
                <w:rFonts w:ascii="Arial" w:hAnsi="Arial" w:cs="Arial"/>
              </w:rPr>
            </w:pPr>
            <w:r w:rsidRPr="005E1CE9">
              <w:rPr>
                <w:rFonts w:ascii="Arial" w:hAnsi="Arial" w:cs="Arial"/>
              </w:rPr>
              <w:t>1/26/22</w:t>
            </w:r>
          </w:p>
          <w:p w14:paraId="3D794D81" w14:textId="77777777" w:rsidR="00DD5A97" w:rsidRPr="005E1CE9" w:rsidRDefault="00DD5A97" w:rsidP="00DD5A97">
            <w:pPr>
              <w:spacing w:before="40" w:after="40"/>
              <w:jc w:val="center"/>
              <w:rPr>
                <w:rFonts w:ascii="Arial" w:hAnsi="Arial" w:cs="Arial"/>
              </w:rPr>
            </w:pPr>
            <w:r w:rsidRPr="005E1CE9">
              <w:rPr>
                <w:rFonts w:ascii="Arial" w:hAnsi="Arial" w:cs="Arial"/>
              </w:rPr>
              <w:t>4/22/22</w:t>
            </w:r>
          </w:p>
          <w:p w14:paraId="719F30D7" w14:textId="77777777" w:rsidR="00DD5A97" w:rsidRPr="005E1CE9" w:rsidRDefault="00DD5A97" w:rsidP="00DD5A97">
            <w:pPr>
              <w:spacing w:before="40" w:after="40"/>
              <w:jc w:val="center"/>
              <w:rPr>
                <w:rFonts w:ascii="Arial" w:hAnsi="Arial" w:cs="Arial"/>
              </w:rPr>
            </w:pPr>
            <w:r w:rsidRPr="005E1CE9">
              <w:rPr>
                <w:rFonts w:ascii="Arial" w:hAnsi="Arial" w:cs="Arial"/>
              </w:rPr>
              <w:t>7/22/22</w:t>
            </w:r>
          </w:p>
          <w:p w14:paraId="39943ECC" w14:textId="0321A64A" w:rsidR="00DD5A97" w:rsidRPr="005E1CE9" w:rsidRDefault="00DD5A97" w:rsidP="00DD5A97">
            <w:pPr>
              <w:spacing w:before="40" w:after="40"/>
              <w:jc w:val="center"/>
              <w:rPr>
                <w:rFonts w:ascii="Arial" w:hAnsi="Arial" w:cs="Arial"/>
              </w:rPr>
            </w:pPr>
            <w:r w:rsidRPr="005E1CE9">
              <w:rPr>
                <w:rFonts w:ascii="Arial" w:hAnsi="Arial" w:cs="Arial"/>
              </w:rPr>
              <w:t>10/21/22</w:t>
            </w:r>
          </w:p>
        </w:tc>
        <w:tc>
          <w:tcPr>
            <w:tcW w:w="1260" w:type="dxa"/>
          </w:tcPr>
          <w:p w14:paraId="0739F506" w14:textId="36926445"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5579A3A5" w14:textId="291D72ED"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 xml:space="preserve">N/A </w:t>
            </w:r>
          </w:p>
        </w:tc>
        <w:tc>
          <w:tcPr>
            <w:tcW w:w="1170" w:type="dxa"/>
          </w:tcPr>
          <w:p w14:paraId="3687E12F" w14:textId="69CEA8FD" w:rsidR="00DD5A97" w:rsidRPr="005E1CE9" w:rsidRDefault="00DD5A97" w:rsidP="00DD5A97">
            <w:pPr>
              <w:spacing w:before="40" w:after="40"/>
              <w:jc w:val="center"/>
              <w:rPr>
                <w:rFonts w:ascii="Arial" w:hAnsi="Arial" w:cs="Arial"/>
              </w:rPr>
            </w:pPr>
            <w:r w:rsidRPr="005E1CE9">
              <w:rPr>
                <w:rFonts w:ascii="Arial" w:hAnsi="Arial" w:cs="Arial"/>
              </w:rPr>
              <w:t>200</w:t>
            </w:r>
          </w:p>
        </w:tc>
        <w:tc>
          <w:tcPr>
            <w:tcW w:w="1260" w:type="dxa"/>
          </w:tcPr>
          <w:p w14:paraId="15D6A5AA" w14:textId="3835E946" w:rsidR="00DD5A97" w:rsidRPr="005E1CE9" w:rsidRDefault="00DD5A97" w:rsidP="00DD5A97">
            <w:pPr>
              <w:spacing w:before="40" w:after="40"/>
              <w:jc w:val="center"/>
              <w:rPr>
                <w:rFonts w:ascii="Arial" w:hAnsi="Arial" w:cs="Arial"/>
              </w:rPr>
            </w:pPr>
            <w:r w:rsidRPr="005E1CE9">
              <w:rPr>
                <w:rFonts w:ascii="Arial" w:hAnsi="Arial" w:cs="Arial"/>
              </w:rPr>
              <w:t>1.7</w:t>
            </w:r>
          </w:p>
        </w:tc>
        <w:tc>
          <w:tcPr>
            <w:tcW w:w="1931" w:type="dxa"/>
          </w:tcPr>
          <w:p w14:paraId="669E1936" w14:textId="0742E379" w:rsidR="00DD5A97" w:rsidRPr="005E1CE9" w:rsidRDefault="00DD5A97" w:rsidP="00DD5A97">
            <w:pPr>
              <w:spacing w:before="40" w:after="40"/>
              <w:jc w:val="center"/>
              <w:rPr>
                <w:rFonts w:ascii="Arial" w:hAnsi="Arial" w:cs="Arial"/>
              </w:rPr>
            </w:pPr>
            <w:r w:rsidRPr="005E1CE9">
              <w:rPr>
                <w:rFonts w:ascii="Arial" w:hAnsi="Arial" w:cs="Arial"/>
              </w:rPr>
              <w:t>Banned nematocide that may still be present in soils due to runoff/leaching from former use on soybeans, cotton, vineyards, tomatoes, and tree fruit</w:t>
            </w:r>
          </w:p>
        </w:tc>
      </w:tr>
      <w:tr w:rsidR="00DD5A97" w:rsidRPr="005162DE" w14:paraId="5F334A0B" w14:textId="77777777" w:rsidTr="002D3FB5">
        <w:trPr>
          <w:trHeight w:val="432"/>
        </w:trPr>
        <w:tc>
          <w:tcPr>
            <w:tcW w:w="2245" w:type="dxa"/>
            <w:tcMar>
              <w:left w:w="58" w:type="dxa"/>
              <w:right w:w="58" w:type="dxa"/>
            </w:tcMar>
          </w:tcPr>
          <w:p w14:paraId="5F044B84" w14:textId="2C1D3F8C" w:rsidR="00DD5A97" w:rsidRPr="005E1CE9" w:rsidRDefault="00DD5A97" w:rsidP="00DD5A97">
            <w:pPr>
              <w:spacing w:before="40" w:after="40"/>
              <w:ind w:left="30"/>
              <w:jc w:val="both"/>
              <w:rPr>
                <w:rFonts w:ascii="Arial" w:hAnsi="Arial" w:cs="Arial"/>
              </w:rPr>
            </w:pPr>
            <w:r w:rsidRPr="005E1CE9">
              <w:rPr>
                <w:rFonts w:ascii="Arial" w:hAnsi="Arial" w:cs="Arial"/>
              </w:rPr>
              <w:t>Ethylene Dibromide [EDB] (ng/L)</w:t>
            </w:r>
          </w:p>
        </w:tc>
        <w:tc>
          <w:tcPr>
            <w:tcW w:w="1440" w:type="dxa"/>
          </w:tcPr>
          <w:p w14:paraId="0B78B81B" w14:textId="77777777" w:rsidR="00DD5A97" w:rsidRPr="005E1CE9" w:rsidRDefault="00DD5A97" w:rsidP="00DD5A97">
            <w:pPr>
              <w:spacing w:before="40" w:after="40"/>
              <w:jc w:val="center"/>
              <w:rPr>
                <w:rFonts w:ascii="Arial" w:hAnsi="Arial" w:cs="Arial"/>
              </w:rPr>
            </w:pPr>
            <w:r w:rsidRPr="005E1CE9">
              <w:rPr>
                <w:rFonts w:ascii="Arial" w:hAnsi="Arial" w:cs="Arial"/>
              </w:rPr>
              <w:t>1/26/22</w:t>
            </w:r>
          </w:p>
          <w:p w14:paraId="313B920A" w14:textId="77777777" w:rsidR="00DD5A97" w:rsidRPr="005E1CE9" w:rsidRDefault="00DD5A97" w:rsidP="00DD5A97">
            <w:pPr>
              <w:spacing w:before="40" w:after="40"/>
              <w:jc w:val="center"/>
              <w:rPr>
                <w:rFonts w:ascii="Arial" w:hAnsi="Arial" w:cs="Arial"/>
              </w:rPr>
            </w:pPr>
            <w:r w:rsidRPr="005E1CE9">
              <w:rPr>
                <w:rFonts w:ascii="Arial" w:hAnsi="Arial" w:cs="Arial"/>
              </w:rPr>
              <w:t>4/22/22</w:t>
            </w:r>
          </w:p>
          <w:p w14:paraId="555E663E" w14:textId="77777777" w:rsidR="00DD5A97" w:rsidRPr="005E1CE9" w:rsidRDefault="00DD5A97" w:rsidP="00DD5A97">
            <w:pPr>
              <w:spacing w:before="40" w:after="40"/>
              <w:jc w:val="center"/>
              <w:rPr>
                <w:rFonts w:ascii="Arial" w:hAnsi="Arial" w:cs="Arial"/>
              </w:rPr>
            </w:pPr>
            <w:r w:rsidRPr="005E1CE9">
              <w:rPr>
                <w:rFonts w:ascii="Arial" w:hAnsi="Arial" w:cs="Arial"/>
              </w:rPr>
              <w:t>7/22/22</w:t>
            </w:r>
          </w:p>
          <w:p w14:paraId="42D1F553" w14:textId="218545D9" w:rsidR="00DD5A97" w:rsidRPr="005E1CE9" w:rsidRDefault="00DD5A97" w:rsidP="00DD5A97">
            <w:pPr>
              <w:spacing w:before="40" w:after="40"/>
              <w:jc w:val="center"/>
              <w:rPr>
                <w:rFonts w:ascii="Arial" w:hAnsi="Arial" w:cs="Arial"/>
              </w:rPr>
            </w:pPr>
            <w:r w:rsidRPr="005E1CE9">
              <w:rPr>
                <w:rFonts w:ascii="Arial" w:hAnsi="Arial" w:cs="Arial"/>
              </w:rPr>
              <w:t>10/21/22</w:t>
            </w:r>
          </w:p>
        </w:tc>
        <w:tc>
          <w:tcPr>
            <w:tcW w:w="1260" w:type="dxa"/>
          </w:tcPr>
          <w:p w14:paraId="0BBD39FC" w14:textId="24A0B1C0"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7566414D" w14:textId="43CFE4B9"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N/A</w:t>
            </w:r>
          </w:p>
        </w:tc>
        <w:tc>
          <w:tcPr>
            <w:tcW w:w="1170" w:type="dxa"/>
          </w:tcPr>
          <w:p w14:paraId="6EE40F1F" w14:textId="19865C1C" w:rsidR="00DD5A97" w:rsidRPr="005E1CE9" w:rsidRDefault="00DD5A97" w:rsidP="00DD5A97">
            <w:pPr>
              <w:spacing w:before="40" w:after="40"/>
              <w:jc w:val="center"/>
              <w:rPr>
                <w:rFonts w:ascii="Arial" w:hAnsi="Arial" w:cs="Arial"/>
              </w:rPr>
            </w:pPr>
            <w:r w:rsidRPr="005E1CE9">
              <w:rPr>
                <w:rFonts w:ascii="Arial" w:hAnsi="Arial" w:cs="Arial"/>
              </w:rPr>
              <w:t>50</w:t>
            </w:r>
          </w:p>
        </w:tc>
        <w:tc>
          <w:tcPr>
            <w:tcW w:w="1260" w:type="dxa"/>
          </w:tcPr>
          <w:p w14:paraId="3E2504AF" w14:textId="52885BE9" w:rsidR="00DD5A97" w:rsidRPr="005E1CE9" w:rsidRDefault="00DD5A97" w:rsidP="00DD5A97">
            <w:pPr>
              <w:spacing w:before="40" w:after="40"/>
              <w:jc w:val="center"/>
              <w:rPr>
                <w:rFonts w:ascii="Arial" w:hAnsi="Arial" w:cs="Arial"/>
              </w:rPr>
            </w:pPr>
            <w:r w:rsidRPr="005E1CE9">
              <w:rPr>
                <w:rFonts w:ascii="Arial" w:hAnsi="Arial" w:cs="Arial"/>
              </w:rPr>
              <w:t>10</w:t>
            </w:r>
          </w:p>
        </w:tc>
        <w:tc>
          <w:tcPr>
            <w:tcW w:w="1931" w:type="dxa"/>
          </w:tcPr>
          <w:p w14:paraId="2D31811F" w14:textId="543AED42" w:rsidR="00DD5A97" w:rsidRPr="005E1CE9" w:rsidRDefault="00DD5A97" w:rsidP="00DD5A97">
            <w:pPr>
              <w:spacing w:before="40" w:after="40"/>
              <w:jc w:val="center"/>
              <w:rPr>
                <w:rFonts w:ascii="Arial" w:hAnsi="Arial" w:cs="Arial"/>
              </w:rPr>
            </w:pPr>
            <w:r w:rsidRPr="005E1CE9">
              <w:rPr>
                <w:rFonts w:ascii="Arial" w:hAnsi="Arial" w:cs="Arial"/>
              </w:rPr>
              <w:t xml:space="preserve">Discharge from petroleum refineries; underground gas tank leaks; banned nematocide that may still be </w:t>
            </w:r>
            <w:r w:rsidRPr="005E1CE9">
              <w:rPr>
                <w:rFonts w:ascii="Arial" w:hAnsi="Arial" w:cs="Arial"/>
              </w:rPr>
              <w:lastRenderedPageBreak/>
              <w:t>present in soils due to runoff and leaching from grain and fruit crops</w:t>
            </w:r>
          </w:p>
        </w:tc>
      </w:tr>
      <w:tr w:rsidR="00DD5A97" w:rsidRPr="005162DE" w14:paraId="318F19E9" w14:textId="77777777" w:rsidTr="002D3FB5">
        <w:trPr>
          <w:trHeight w:val="432"/>
        </w:trPr>
        <w:tc>
          <w:tcPr>
            <w:tcW w:w="2245" w:type="dxa"/>
            <w:tcMar>
              <w:left w:w="58" w:type="dxa"/>
              <w:right w:w="58" w:type="dxa"/>
            </w:tcMar>
          </w:tcPr>
          <w:p w14:paraId="68945E45" w14:textId="73ACE13A" w:rsidR="00DD5A97" w:rsidRPr="005E1CE9" w:rsidRDefault="00DD5A97" w:rsidP="00DD5A97">
            <w:pPr>
              <w:spacing w:before="40" w:after="40"/>
              <w:ind w:left="30"/>
              <w:jc w:val="both"/>
              <w:rPr>
                <w:rFonts w:ascii="Arial" w:hAnsi="Arial" w:cs="Arial"/>
              </w:rPr>
            </w:pPr>
            <w:r w:rsidRPr="005E1CE9">
              <w:rPr>
                <w:rFonts w:ascii="Arial" w:hAnsi="Arial" w:cs="Arial"/>
              </w:rPr>
              <w:lastRenderedPageBreak/>
              <w:t>Simazine (µg/L)</w:t>
            </w:r>
          </w:p>
        </w:tc>
        <w:tc>
          <w:tcPr>
            <w:tcW w:w="1440" w:type="dxa"/>
          </w:tcPr>
          <w:p w14:paraId="10D549D6" w14:textId="77777777" w:rsidR="00DD5A97" w:rsidRPr="005E1CE9" w:rsidRDefault="00DD5A97" w:rsidP="00DD5A97">
            <w:pPr>
              <w:spacing w:before="40" w:after="40"/>
              <w:jc w:val="center"/>
              <w:rPr>
                <w:rFonts w:ascii="Arial" w:hAnsi="Arial" w:cs="Arial"/>
              </w:rPr>
            </w:pPr>
            <w:r w:rsidRPr="005E1CE9">
              <w:rPr>
                <w:rFonts w:ascii="Arial" w:hAnsi="Arial" w:cs="Arial"/>
              </w:rPr>
              <w:t>1/26/22</w:t>
            </w:r>
          </w:p>
          <w:p w14:paraId="617E4C77" w14:textId="77777777" w:rsidR="00DD5A97" w:rsidRPr="005E1CE9" w:rsidRDefault="00DD5A97" w:rsidP="00DD5A97">
            <w:pPr>
              <w:spacing w:before="40" w:after="40"/>
              <w:jc w:val="center"/>
              <w:rPr>
                <w:rFonts w:ascii="Arial" w:hAnsi="Arial" w:cs="Arial"/>
              </w:rPr>
            </w:pPr>
            <w:r w:rsidRPr="005E1CE9">
              <w:rPr>
                <w:rFonts w:ascii="Arial" w:hAnsi="Arial" w:cs="Arial"/>
              </w:rPr>
              <w:t>4/22/22</w:t>
            </w:r>
          </w:p>
          <w:p w14:paraId="45485423" w14:textId="77777777" w:rsidR="00DD5A97" w:rsidRPr="005E1CE9" w:rsidRDefault="00DD5A97" w:rsidP="00DD5A97">
            <w:pPr>
              <w:spacing w:before="40" w:after="40"/>
              <w:jc w:val="center"/>
              <w:rPr>
                <w:rFonts w:ascii="Arial" w:hAnsi="Arial" w:cs="Arial"/>
              </w:rPr>
            </w:pPr>
            <w:r w:rsidRPr="005E1CE9">
              <w:rPr>
                <w:rFonts w:ascii="Arial" w:hAnsi="Arial" w:cs="Arial"/>
              </w:rPr>
              <w:t>7/22/22</w:t>
            </w:r>
          </w:p>
          <w:p w14:paraId="1EF16119" w14:textId="02D09391" w:rsidR="00DD5A97" w:rsidRPr="005E1CE9" w:rsidRDefault="00DD5A97" w:rsidP="00DD5A97">
            <w:pPr>
              <w:spacing w:before="40" w:after="40"/>
              <w:jc w:val="center"/>
              <w:rPr>
                <w:rFonts w:ascii="Arial" w:hAnsi="Arial" w:cs="Arial"/>
              </w:rPr>
            </w:pPr>
            <w:r w:rsidRPr="005E1CE9">
              <w:rPr>
                <w:rFonts w:ascii="Arial" w:hAnsi="Arial" w:cs="Arial"/>
              </w:rPr>
              <w:t>10/21/22</w:t>
            </w:r>
          </w:p>
        </w:tc>
        <w:tc>
          <w:tcPr>
            <w:tcW w:w="1260" w:type="dxa"/>
          </w:tcPr>
          <w:p w14:paraId="2D26C25E" w14:textId="4800F4B1"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42FB5229" w14:textId="67B7FFA4"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 xml:space="preserve">N/A </w:t>
            </w:r>
          </w:p>
        </w:tc>
        <w:tc>
          <w:tcPr>
            <w:tcW w:w="1170" w:type="dxa"/>
          </w:tcPr>
          <w:p w14:paraId="3E8BC9B5" w14:textId="18D73283" w:rsidR="00DD5A97" w:rsidRPr="005E1CE9" w:rsidRDefault="00DD5A97" w:rsidP="00DD5A97">
            <w:pPr>
              <w:spacing w:before="40" w:after="40"/>
              <w:jc w:val="center"/>
              <w:rPr>
                <w:rFonts w:ascii="Arial" w:hAnsi="Arial" w:cs="Arial"/>
              </w:rPr>
            </w:pPr>
            <w:r w:rsidRPr="005E1CE9">
              <w:rPr>
                <w:rFonts w:ascii="Arial" w:hAnsi="Arial" w:cs="Arial"/>
              </w:rPr>
              <w:t>4</w:t>
            </w:r>
          </w:p>
        </w:tc>
        <w:tc>
          <w:tcPr>
            <w:tcW w:w="1260" w:type="dxa"/>
          </w:tcPr>
          <w:p w14:paraId="13C6044A" w14:textId="12B98FB4" w:rsidR="00DD5A97" w:rsidRPr="005E1CE9" w:rsidRDefault="00DD5A97" w:rsidP="00DD5A97">
            <w:pPr>
              <w:spacing w:before="40" w:after="40"/>
              <w:jc w:val="center"/>
              <w:rPr>
                <w:rFonts w:ascii="Arial" w:hAnsi="Arial" w:cs="Arial"/>
              </w:rPr>
            </w:pPr>
            <w:r w:rsidRPr="005E1CE9">
              <w:rPr>
                <w:rFonts w:ascii="Arial" w:hAnsi="Arial" w:cs="Arial"/>
              </w:rPr>
              <w:t>4</w:t>
            </w:r>
          </w:p>
        </w:tc>
        <w:tc>
          <w:tcPr>
            <w:tcW w:w="1931" w:type="dxa"/>
          </w:tcPr>
          <w:p w14:paraId="2E9F5510" w14:textId="73CAA422" w:rsidR="00DD5A97" w:rsidRPr="005E1CE9" w:rsidRDefault="00DD5A97" w:rsidP="00DD5A97">
            <w:pPr>
              <w:spacing w:before="40" w:after="40"/>
              <w:jc w:val="center"/>
              <w:rPr>
                <w:rFonts w:ascii="Arial" w:hAnsi="Arial" w:cs="Arial"/>
              </w:rPr>
            </w:pPr>
            <w:r w:rsidRPr="005E1CE9">
              <w:rPr>
                <w:rFonts w:ascii="Arial" w:hAnsi="Arial" w:cs="Arial"/>
              </w:rPr>
              <w:t>Herbicide runoff</w:t>
            </w:r>
          </w:p>
        </w:tc>
      </w:tr>
      <w:tr w:rsidR="00DD5A97" w:rsidRPr="005162DE" w14:paraId="7E14B2D8" w14:textId="77777777" w:rsidTr="002D3FB5">
        <w:trPr>
          <w:trHeight w:val="432"/>
        </w:trPr>
        <w:tc>
          <w:tcPr>
            <w:tcW w:w="2245" w:type="dxa"/>
            <w:tcMar>
              <w:left w:w="58" w:type="dxa"/>
              <w:right w:w="58" w:type="dxa"/>
            </w:tcMar>
          </w:tcPr>
          <w:p w14:paraId="1BEAC2A6" w14:textId="4007B1F3" w:rsidR="00DD5A97" w:rsidRPr="005E1CE9" w:rsidRDefault="00DD5A97" w:rsidP="00DD5A97">
            <w:pPr>
              <w:spacing w:before="40" w:after="40"/>
              <w:ind w:left="30"/>
              <w:jc w:val="both"/>
              <w:rPr>
                <w:rFonts w:ascii="Arial" w:hAnsi="Arial" w:cs="Arial"/>
              </w:rPr>
            </w:pPr>
            <w:r w:rsidRPr="005E1CE9">
              <w:rPr>
                <w:rFonts w:ascii="Arial" w:hAnsi="Arial" w:cs="Arial"/>
              </w:rPr>
              <w:t>1,2,3-Trichloropropane [TCP] (µg/L)</w:t>
            </w:r>
          </w:p>
        </w:tc>
        <w:tc>
          <w:tcPr>
            <w:tcW w:w="1440" w:type="dxa"/>
          </w:tcPr>
          <w:p w14:paraId="7144AD3C" w14:textId="77777777" w:rsidR="00DD5A97" w:rsidRPr="005E1CE9" w:rsidRDefault="009154B4" w:rsidP="00DD5A97">
            <w:pPr>
              <w:spacing w:before="40" w:after="40"/>
              <w:jc w:val="center"/>
              <w:rPr>
                <w:rFonts w:ascii="Arial" w:hAnsi="Arial" w:cs="Arial"/>
              </w:rPr>
            </w:pPr>
            <w:r w:rsidRPr="005E1CE9">
              <w:rPr>
                <w:rFonts w:ascii="Arial" w:hAnsi="Arial" w:cs="Arial"/>
              </w:rPr>
              <w:t>1/26/22</w:t>
            </w:r>
          </w:p>
          <w:p w14:paraId="795BA682" w14:textId="77777777" w:rsidR="009154B4" w:rsidRPr="005E1CE9" w:rsidRDefault="009154B4" w:rsidP="00DD5A97">
            <w:pPr>
              <w:spacing w:before="40" w:after="40"/>
              <w:jc w:val="center"/>
              <w:rPr>
                <w:rFonts w:ascii="Arial" w:hAnsi="Arial" w:cs="Arial"/>
              </w:rPr>
            </w:pPr>
            <w:r w:rsidRPr="005E1CE9">
              <w:rPr>
                <w:rFonts w:ascii="Arial" w:hAnsi="Arial" w:cs="Arial"/>
              </w:rPr>
              <w:t>4/22/22</w:t>
            </w:r>
          </w:p>
          <w:p w14:paraId="5623A950" w14:textId="77777777" w:rsidR="009154B4" w:rsidRPr="005E1CE9" w:rsidRDefault="009154B4" w:rsidP="00DD5A97">
            <w:pPr>
              <w:spacing w:before="40" w:after="40"/>
              <w:jc w:val="center"/>
              <w:rPr>
                <w:rFonts w:ascii="Arial" w:hAnsi="Arial" w:cs="Arial"/>
              </w:rPr>
            </w:pPr>
            <w:r w:rsidRPr="005E1CE9">
              <w:rPr>
                <w:rFonts w:ascii="Arial" w:hAnsi="Arial" w:cs="Arial"/>
              </w:rPr>
              <w:t>7/22/22</w:t>
            </w:r>
          </w:p>
          <w:p w14:paraId="183A168D" w14:textId="6E420F78" w:rsidR="009154B4" w:rsidRPr="005E1CE9" w:rsidRDefault="009154B4" w:rsidP="009154B4">
            <w:pPr>
              <w:spacing w:before="40" w:after="40"/>
              <w:jc w:val="center"/>
              <w:rPr>
                <w:rFonts w:ascii="Arial" w:hAnsi="Arial" w:cs="Arial"/>
              </w:rPr>
            </w:pPr>
            <w:r w:rsidRPr="005E1CE9">
              <w:rPr>
                <w:rFonts w:ascii="Arial" w:hAnsi="Arial" w:cs="Arial"/>
              </w:rPr>
              <w:t>10/21/22</w:t>
            </w:r>
          </w:p>
        </w:tc>
        <w:tc>
          <w:tcPr>
            <w:tcW w:w="1260" w:type="dxa"/>
          </w:tcPr>
          <w:p w14:paraId="077FD433" w14:textId="63EBC6A4" w:rsidR="00DD5A97" w:rsidRPr="005E1CE9" w:rsidRDefault="009154B4" w:rsidP="00DD5A97">
            <w:pPr>
              <w:spacing w:before="40" w:after="40"/>
              <w:jc w:val="center"/>
              <w:rPr>
                <w:rFonts w:ascii="Arial" w:hAnsi="Arial" w:cs="Arial"/>
              </w:rPr>
            </w:pPr>
            <w:r w:rsidRPr="005E1CE9">
              <w:rPr>
                <w:rFonts w:ascii="Arial" w:hAnsi="Arial" w:cs="Arial"/>
                <w:color w:val="000000" w:themeColor="text1"/>
              </w:rPr>
              <w:t>0.0019</w:t>
            </w:r>
          </w:p>
        </w:tc>
        <w:tc>
          <w:tcPr>
            <w:tcW w:w="1530" w:type="dxa"/>
          </w:tcPr>
          <w:p w14:paraId="4DFC6C1D" w14:textId="09D2B7ED"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ND-0.0079</w:t>
            </w:r>
          </w:p>
        </w:tc>
        <w:tc>
          <w:tcPr>
            <w:tcW w:w="1170" w:type="dxa"/>
          </w:tcPr>
          <w:p w14:paraId="67CC683A" w14:textId="73E6AE60" w:rsidR="00DD5A97" w:rsidRPr="005E1CE9" w:rsidRDefault="00DD5A97" w:rsidP="00DD5A97">
            <w:pPr>
              <w:spacing w:before="40" w:after="40"/>
              <w:jc w:val="center"/>
              <w:rPr>
                <w:rFonts w:ascii="Arial" w:hAnsi="Arial" w:cs="Arial"/>
              </w:rPr>
            </w:pPr>
            <w:r w:rsidRPr="005E1CE9">
              <w:rPr>
                <w:rFonts w:ascii="Arial" w:hAnsi="Arial" w:cs="Arial"/>
              </w:rPr>
              <w:t>0.005</w:t>
            </w:r>
          </w:p>
        </w:tc>
        <w:tc>
          <w:tcPr>
            <w:tcW w:w="1260" w:type="dxa"/>
          </w:tcPr>
          <w:p w14:paraId="27C77527" w14:textId="73BC8A50" w:rsidR="00DD5A97" w:rsidRPr="005E1CE9" w:rsidRDefault="00DD5A97" w:rsidP="00DD5A97">
            <w:pPr>
              <w:spacing w:before="40" w:after="40"/>
              <w:jc w:val="center"/>
              <w:rPr>
                <w:rFonts w:ascii="Arial" w:hAnsi="Arial" w:cs="Arial"/>
              </w:rPr>
            </w:pPr>
            <w:r w:rsidRPr="005E1CE9">
              <w:rPr>
                <w:rFonts w:ascii="Arial" w:hAnsi="Arial" w:cs="Arial"/>
              </w:rPr>
              <w:t>0.0007</w:t>
            </w:r>
          </w:p>
        </w:tc>
        <w:tc>
          <w:tcPr>
            <w:tcW w:w="1931" w:type="dxa"/>
          </w:tcPr>
          <w:p w14:paraId="29E62B37" w14:textId="23131F91" w:rsidR="00DD5A97" w:rsidRPr="005E1CE9" w:rsidRDefault="00DD5A97" w:rsidP="00DD5A97">
            <w:pPr>
              <w:spacing w:before="40" w:after="40"/>
              <w:jc w:val="center"/>
              <w:rPr>
                <w:rFonts w:ascii="Arial" w:hAnsi="Arial" w:cs="Arial"/>
              </w:rPr>
            </w:pPr>
            <w:r w:rsidRPr="005E1CE9">
              <w:rPr>
                <w:rFonts w:ascii="Arial" w:hAnsi="Arial" w:cs="Arial"/>
              </w:rPr>
              <w:t>Discharge from industrial and agricultural chemical factories; leaching from hazardous waste sites; used as cleaning and maintenance solvent, paint and varnish remover, and cleaning and degreasing agent; byproduct during the production of other compounds and pesticides.</w:t>
            </w:r>
          </w:p>
        </w:tc>
      </w:tr>
      <w:tr w:rsidR="00DD5A97" w:rsidRPr="005162DE" w14:paraId="1D392EEF" w14:textId="77777777" w:rsidTr="002D3FB5">
        <w:trPr>
          <w:trHeight w:val="432"/>
        </w:trPr>
        <w:tc>
          <w:tcPr>
            <w:tcW w:w="2245" w:type="dxa"/>
            <w:tcMar>
              <w:left w:w="58" w:type="dxa"/>
              <w:right w:w="58" w:type="dxa"/>
            </w:tcMar>
          </w:tcPr>
          <w:p w14:paraId="73803453" w14:textId="2FAEC4EF" w:rsidR="00DD5A97" w:rsidRPr="005E1CE9" w:rsidRDefault="00DD5A97" w:rsidP="00DD2698">
            <w:pPr>
              <w:spacing w:before="40" w:after="40"/>
              <w:ind w:left="30"/>
              <w:rPr>
                <w:rFonts w:ascii="Arial" w:hAnsi="Arial" w:cs="Arial"/>
              </w:rPr>
            </w:pPr>
            <w:r w:rsidRPr="005E1CE9">
              <w:rPr>
                <w:rFonts w:ascii="Arial" w:hAnsi="Arial" w:cs="Arial"/>
              </w:rPr>
              <w:t>Gross Alpha Particle Activity (pCi/L)</w:t>
            </w:r>
          </w:p>
        </w:tc>
        <w:tc>
          <w:tcPr>
            <w:tcW w:w="1440" w:type="dxa"/>
          </w:tcPr>
          <w:p w14:paraId="2CFCDAC2" w14:textId="77777777" w:rsidR="00DD5A97" w:rsidRPr="005E1CE9" w:rsidRDefault="00DD2698" w:rsidP="00DD5A97">
            <w:pPr>
              <w:spacing w:before="40" w:after="40"/>
              <w:jc w:val="center"/>
              <w:rPr>
                <w:rFonts w:ascii="Arial" w:hAnsi="Arial" w:cs="Arial"/>
              </w:rPr>
            </w:pPr>
            <w:r w:rsidRPr="005E1CE9">
              <w:rPr>
                <w:rFonts w:ascii="Arial" w:hAnsi="Arial" w:cs="Arial"/>
              </w:rPr>
              <w:t>1/26/22</w:t>
            </w:r>
          </w:p>
          <w:p w14:paraId="2B008028" w14:textId="77777777" w:rsidR="00DD2698" w:rsidRPr="005E1CE9" w:rsidRDefault="00DD2698" w:rsidP="00DD5A97">
            <w:pPr>
              <w:spacing w:before="40" w:after="40"/>
              <w:jc w:val="center"/>
              <w:rPr>
                <w:rFonts w:ascii="Arial" w:hAnsi="Arial" w:cs="Arial"/>
              </w:rPr>
            </w:pPr>
            <w:r w:rsidRPr="005E1CE9">
              <w:rPr>
                <w:rFonts w:ascii="Arial" w:hAnsi="Arial" w:cs="Arial"/>
              </w:rPr>
              <w:t>4/22/22</w:t>
            </w:r>
          </w:p>
          <w:p w14:paraId="10B20AC8" w14:textId="77777777" w:rsidR="00DD2698" w:rsidRPr="005E1CE9" w:rsidRDefault="00DD2698" w:rsidP="00DD5A97">
            <w:pPr>
              <w:spacing w:before="40" w:after="40"/>
              <w:jc w:val="center"/>
              <w:rPr>
                <w:rFonts w:ascii="Arial" w:hAnsi="Arial" w:cs="Arial"/>
              </w:rPr>
            </w:pPr>
            <w:r w:rsidRPr="005E1CE9">
              <w:rPr>
                <w:rFonts w:ascii="Arial" w:hAnsi="Arial" w:cs="Arial"/>
              </w:rPr>
              <w:t>7/22/22</w:t>
            </w:r>
          </w:p>
          <w:p w14:paraId="18643A35" w14:textId="0CF9FB5B" w:rsidR="00DD2698" w:rsidRPr="005E1CE9" w:rsidRDefault="00DD2698" w:rsidP="00DD5A97">
            <w:pPr>
              <w:spacing w:before="40" w:after="40"/>
              <w:jc w:val="center"/>
              <w:rPr>
                <w:rFonts w:ascii="Arial" w:hAnsi="Arial" w:cs="Arial"/>
              </w:rPr>
            </w:pPr>
            <w:r w:rsidRPr="005E1CE9">
              <w:rPr>
                <w:rFonts w:ascii="Arial" w:hAnsi="Arial" w:cs="Arial"/>
              </w:rPr>
              <w:t>10/21/22</w:t>
            </w:r>
          </w:p>
        </w:tc>
        <w:tc>
          <w:tcPr>
            <w:tcW w:w="1260" w:type="dxa"/>
          </w:tcPr>
          <w:p w14:paraId="5819C604" w14:textId="71B7EF06" w:rsidR="00DD5A97" w:rsidRPr="005E1CE9" w:rsidRDefault="00DD2698" w:rsidP="00DD5A97">
            <w:pPr>
              <w:spacing w:before="40" w:after="40"/>
              <w:jc w:val="center"/>
              <w:rPr>
                <w:rFonts w:ascii="Arial" w:hAnsi="Arial" w:cs="Arial"/>
              </w:rPr>
            </w:pPr>
            <w:r w:rsidRPr="005E1CE9">
              <w:rPr>
                <w:rFonts w:ascii="Arial" w:hAnsi="Arial" w:cs="Arial"/>
                <w:color w:val="000000" w:themeColor="text1"/>
              </w:rPr>
              <w:t>0.7025</w:t>
            </w:r>
          </w:p>
        </w:tc>
        <w:tc>
          <w:tcPr>
            <w:tcW w:w="1530" w:type="dxa"/>
          </w:tcPr>
          <w:p w14:paraId="6FCE5B38" w14:textId="4E7E0DB3"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ND-1.62</w:t>
            </w:r>
          </w:p>
        </w:tc>
        <w:tc>
          <w:tcPr>
            <w:tcW w:w="1170" w:type="dxa"/>
          </w:tcPr>
          <w:p w14:paraId="5A8E7664" w14:textId="54E07C32" w:rsidR="00DD5A97" w:rsidRPr="005E1CE9" w:rsidRDefault="00DD5A97" w:rsidP="00DD5A97">
            <w:pPr>
              <w:spacing w:before="40" w:after="40"/>
              <w:jc w:val="center"/>
              <w:rPr>
                <w:rFonts w:ascii="Arial" w:hAnsi="Arial" w:cs="Arial"/>
              </w:rPr>
            </w:pPr>
            <w:r w:rsidRPr="005E1CE9">
              <w:rPr>
                <w:rFonts w:ascii="Arial" w:hAnsi="Arial" w:cs="Arial"/>
              </w:rPr>
              <w:t>15</w:t>
            </w:r>
          </w:p>
        </w:tc>
        <w:tc>
          <w:tcPr>
            <w:tcW w:w="1260" w:type="dxa"/>
          </w:tcPr>
          <w:p w14:paraId="2660CEB2" w14:textId="430960C8" w:rsidR="00DD5A97" w:rsidRPr="005E1CE9" w:rsidRDefault="00DD5A97" w:rsidP="00DD5A97">
            <w:pPr>
              <w:spacing w:before="40" w:after="40"/>
              <w:jc w:val="center"/>
              <w:rPr>
                <w:rFonts w:ascii="Arial" w:hAnsi="Arial" w:cs="Arial"/>
              </w:rPr>
            </w:pPr>
            <w:r w:rsidRPr="005E1CE9">
              <w:rPr>
                <w:rFonts w:ascii="Arial" w:hAnsi="Arial" w:cs="Arial"/>
              </w:rPr>
              <w:t>(0)</w:t>
            </w:r>
          </w:p>
        </w:tc>
        <w:tc>
          <w:tcPr>
            <w:tcW w:w="1931" w:type="dxa"/>
          </w:tcPr>
          <w:p w14:paraId="6AE63982" w14:textId="59D2B198" w:rsidR="00DD5A97" w:rsidRPr="005E1CE9" w:rsidRDefault="00DD5A97" w:rsidP="00DD5A97">
            <w:pPr>
              <w:spacing w:before="40" w:after="40"/>
              <w:jc w:val="center"/>
              <w:rPr>
                <w:rFonts w:ascii="Arial" w:hAnsi="Arial" w:cs="Arial"/>
              </w:rPr>
            </w:pPr>
            <w:r w:rsidRPr="005E1CE9">
              <w:rPr>
                <w:rFonts w:ascii="Arial" w:hAnsi="Arial" w:cs="Arial"/>
              </w:rPr>
              <w:t>Erosion of natural deposits</w:t>
            </w:r>
          </w:p>
        </w:tc>
      </w:tr>
      <w:tr w:rsidR="00DD5A97" w:rsidRPr="005162DE" w14:paraId="6F645F40" w14:textId="77777777" w:rsidTr="002D3FB5">
        <w:trPr>
          <w:trHeight w:val="432"/>
        </w:trPr>
        <w:tc>
          <w:tcPr>
            <w:tcW w:w="2245" w:type="dxa"/>
            <w:tcMar>
              <w:left w:w="58" w:type="dxa"/>
              <w:right w:w="58" w:type="dxa"/>
            </w:tcMar>
          </w:tcPr>
          <w:p w14:paraId="56BE1ACE" w14:textId="02F4055D" w:rsidR="00DD5A97" w:rsidRPr="005E1CE9" w:rsidRDefault="00DD5A97" w:rsidP="00DD2698">
            <w:pPr>
              <w:spacing w:before="40" w:after="40"/>
              <w:ind w:left="30"/>
              <w:rPr>
                <w:rFonts w:ascii="Arial" w:hAnsi="Arial" w:cs="Arial"/>
              </w:rPr>
            </w:pPr>
            <w:r w:rsidRPr="005E1CE9">
              <w:rPr>
                <w:rFonts w:ascii="Arial" w:hAnsi="Arial" w:cs="Arial"/>
              </w:rPr>
              <w:t>Uranium (pCi/L)</w:t>
            </w:r>
          </w:p>
        </w:tc>
        <w:tc>
          <w:tcPr>
            <w:tcW w:w="1440" w:type="dxa"/>
          </w:tcPr>
          <w:p w14:paraId="31C00001" w14:textId="77777777" w:rsidR="00DD5A97" w:rsidRPr="005E1CE9" w:rsidRDefault="00DD2698" w:rsidP="00DD5A97">
            <w:pPr>
              <w:spacing w:before="40" w:after="40"/>
              <w:jc w:val="center"/>
              <w:rPr>
                <w:rFonts w:ascii="Arial" w:hAnsi="Arial" w:cs="Arial"/>
              </w:rPr>
            </w:pPr>
            <w:r w:rsidRPr="005E1CE9">
              <w:rPr>
                <w:rFonts w:ascii="Arial" w:hAnsi="Arial" w:cs="Arial"/>
              </w:rPr>
              <w:t>1/26/22</w:t>
            </w:r>
          </w:p>
          <w:p w14:paraId="6852A9F3" w14:textId="77777777" w:rsidR="00DD2698" w:rsidRPr="005E1CE9" w:rsidRDefault="00DD2698" w:rsidP="00DD5A97">
            <w:pPr>
              <w:spacing w:before="40" w:after="40"/>
              <w:jc w:val="center"/>
              <w:rPr>
                <w:rFonts w:ascii="Arial" w:hAnsi="Arial" w:cs="Arial"/>
              </w:rPr>
            </w:pPr>
            <w:r w:rsidRPr="005E1CE9">
              <w:rPr>
                <w:rFonts w:ascii="Arial" w:hAnsi="Arial" w:cs="Arial"/>
              </w:rPr>
              <w:t>4/22/22</w:t>
            </w:r>
          </w:p>
          <w:p w14:paraId="347A4FBD" w14:textId="77777777" w:rsidR="00DD2698" w:rsidRPr="005E1CE9" w:rsidRDefault="00DD2698" w:rsidP="00DD5A97">
            <w:pPr>
              <w:spacing w:before="40" w:after="40"/>
              <w:jc w:val="center"/>
              <w:rPr>
                <w:rFonts w:ascii="Arial" w:hAnsi="Arial" w:cs="Arial"/>
              </w:rPr>
            </w:pPr>
            <w:r w:rsidRPr="005E1CE9">
              <w:rPr>
                <w:rFonts w:ascii="Arial" w:hAnsi="Arial" w:cs="Arial"/>
              </w:rPr>
              <w:t>7/22/22</w:t>
            </w:r>
          </w:p>
          <w:p w14:paraId="56173850" w14:textId="437E49A3" w:rsidR="00DD2698" w:rsidRPr="005E1CE9" w:rsidRDefault="00DD2698" w:rsidP="00DD5A97">
            <w:pPr>
              <w:spacing w:before="40" w:after="40"/>
              <w:jc w:val="center"/>
              <w:rPr>
                <w:rFonts w:ascii="Arial" w:hAnsi="Arial" w:cs="Arial"/>
              </w:rPr>
            </w:pPr>
            <w:r w:rsidRPr="005E1CE9">
              <w:rPr>
                <w:rFonts w:ascii="Arial" w:hAnsi="Arial" w:cs="Arial"/>
              </w:rPr>
              <w:t>10/21/22</w:t>
            </w:r>
          </w:p>
        </w:tc>
        <w:tc>
          <w:tcPr>
            <w:tcW w:w="1260" w:type="dxa"/>
          </w:tcPr>
          <w:p w14:paraId="53D828FB" w14:textId="0BE0A13B"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26A90FCF" w14:textId="439615FF"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3ED03DE2" w14:textId="6FD6AF00" w:rsidR="00DD5A97" w:rsidRPr="005E1CE9" w:rsidRDefault="00DD5A97" w:rsidP="00DD5A97">
            <w:pPr>
              <w:spacing w:before="40" w:after="40"/>
              <w:jc w:val="center"/>
              <w:rPr>
                <w:rFonts w:ascii="Arial" w:hAnsi="Arial" w:cs="Arial"/>
              </w:rPr>
            </w:pPr>
            <w:r w:rsidRPr="005E1CE9">
              <w:rPr>
                <w:rFonts w:ascii="Arial" w:hAnsi="Arial" w:cs="Arial"/>
              </w:rPr>
              <w:t>20</w:t>
            </w:r>
          </w:p>
        </w:tc>
        <w:tc>
          <w:tcPr>
            <w:tcW w:w="1260" w:type="dxa"/>
          </w:tcPr>
          <w:p w14:paraId="55E2DE18" w14:textId="1A048B43" w:rsidR="00DD5A97" w:rsidRPr="005E1CE9" w:rsidRDefault="00DD5A97" w:rsidP="00DD5A97">
            <w:pPr>
              <w:spacing w:before="40" w:after="40"/>
              <w:jc w:val="center"/>
              <w:rPr>
                <w:rFonts w:ascii="Arial" w:hAnsi="Arial" w:cs="Arial"/>
              </w:rPr>
            </w:pPr>
            <w:r w:rsidRPr="005E1CE9">
              <w:rPr>
                <w:rFonts w:ascii="Arial" w:hAnsi="Arial" w:cs="Arial"/>
              </w:rPr>
              <w:t>0.43</w:t>
            </w:r>
          </w:p>
        </w:tc>
        <w:tc>
          <w:tcPr>
            <w:tcW w:w="1931" w:type="dxa"/>
          </w:tcPr>
          <w:p w14:paraId="7B6F1422" w14:textId="3B5F5159" w:rsidR="00DD5A97" w:rsidRPr="005E1CE9" w:rsidRDefault="00DD5A97" w:rsidP="00DD5A97">
            <w:pPr>
              <w:spacing w:before="40" w:after="40"/>
              <w:jc w:val="center"/>
              <w:rPr>
                <w:rFonts w:ascii="Arial" w:hAnsi="Arial" w:cs="Arial"/>
              </w:rPr>
            </w:pPr>
            <w:r w:rsidRPr="005E1CE9">
              <w:rPr>
                <w:rFonts w:ascii="Arial" w:hAnsi="Arial" w:cs="Arial"/>
              </w:rPr>
              <w:t>Erosion of natural deposits</w:t>
            </w:r>
          </w:p>
        </w:tc>
      </w:tr>
      <w:tr w:rsidR="00DD5A97" w:rsidRPr="005162DE" w14:paraId="25A5CAA1" w14:textId="77777777" w:rsidTr="002D3FB5">
        <w:trPr>
          <w:trHeight w:val="432"/>
        </w:trPr>
        <w:tc>
          <w:tcPr>
            <w:tcW w:w="2245" w:type="dxa"/>
            <w:tcMar>
              <w:left w:w="58" w:type="dxa"/>
              <w:right w:w="58" w:type="dxa"/>
            </w:tcMar>
          </w:tcPr>
          <w:p w14:paraId="5C3F57E7" w14:textId="52C08C29" w:rsidR="00DD5A97" w:rsidRPr="005E1CE9" w:rsidRDefault="00DD5A97" w:rsidP="00DD2698">
            <w:pPr>
              <w:spacing w:before="40" w:after="40"/>
              <w:ind w:left="30"/>
              <w:rPr>
                <w:rFonts w:ascii="Arial" w:hAnsi="Arial" w:cs="Arial"/>
              </w:rPr>
            </w:pPr>
            <w:r w:rsidRPr="005E1CE9">
              <w:rPr>
                <w:rFonts w:ascii="Arial" w:hAnsi="Arial" w:cs="Arial"/>
              </w:rPr>
              <w:t>TTHMs [Total Trihalomethanes] (µg/L)</w:t>
            </w:r>
          </w:p>
        </w:tc>
        <w:tc>
          <w:tcPr>
            <w:tcW w:w="1440" w:type="dxa"/>
          </w:tcPr>
          <w:p w14:paraId="051C1948" w14:textId="41D53493" w:rsidR="00DD5A97" w:rsidRPr="005E1CE9" w:rsidRDefault="00DD2698" w:rsidP="00DD5A97">
            <w:pPr>
              <w:spacing w:before="40" w:after="40"/>
              <w:jc w:val="center"/>
              <w:rPr>
                <w:rFonts w:ascii="Arial" w:hAnsi="Arial" w:cs="Arial"/>
              </w:rPr>
            </w:pPr>
            <w:r w:rsidRPr="005E1CE9">
              <w:rPr>
                <w:rFonts w:ascii="Arial" w:hAnsi="Arial" w:cs="Arial"/>
              </w:rPr>
              <w:t>7/22/22</w:t>
            </w:r>
          </w:p>
        </w:tc>
        <w:tc>
          <w:tcPr>
            <w:tcW w:w="1260" w:type="dxa"/>
          </w:tcPr>
          <w:p w14:paraId="220282E6" w14:textId="7027D12F" w:rsidR="00DD5A97" w:rsidRPr="005E1CE9" w:rsidRDefault="00DD2698" w:rsidP="00DD5A97">
            <w:pPr>
              <w:spacing w:before="40" w:after="40"/>
              <w:jc w:val="center"/>
              <w:rPr>
                <w:rFonts w:ascii="Arial" w:hAnsi="Arial" w:cs="Arial"/>
              </w:rPr>
            </w:pPr>
            <w:r w:rsidRPr="005E1CE9">
              <w:rPr>
                <w:rFonts w:ascii="Arial" w:hAnsi="Arial" w:cs="Arial"/>
                <w:color w:val="000000" w:themeColor="text1"/>
              </w:rPr>
              <w:t>1.4</w:t>
            </w:r>
          </w:p>
        </w:tc>
        <w:tc>
          <w:tcPr>
            <w:tcW w:w="1530" w:type="dxa"/>
          </w:tcPr>
          <w:p w14:paraId="55647DAE" w14:textId="1D538F6F"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 xml:space="preserve">N/A </w:t>
            </w:r>
          </w:p>
        </w:tc>
        <w:tc>
          <w:tcPr>
            <w:tcW w:w="1170" w:type="dxa"/>
          </w:tcPr>
          <w:p w14:paraId="0B366B09" w14:textId="29B25ADC" w:rsidR="00DD5A97" w:rsidRPr="005E1CE9" w:rsidRDefault="00DD5A97" w:rsidP="00DD5A97">
            <w:pPr>
              <w:spacing w:before="40" w:after="40"/>
              <w:jc w:val="center"/>
              <w:rPr>
                <w:rFonts w:ascii="Arial" w:hAnsi="Arial" w:cs="Arial"/>
              </w:rPr>
            </w:pPr>
            <w:r w:rsidRPr="005E1CE9">
              <w:rPr>
                <w:rFonts w:ascii="Arial" w:hAnsi="Arial" w:cs="Arial"/>
              </w:rPr>
              <w:t>80</w:t>
            </w:r>
          </w:p>
        </w:tc>
        <w:tc>
          <w:tcPr>
            <w:tcW w:w="1260" w:type="dxa"/>
          </w:tcPr>
          <w:p w14:paraId="41B4DE2F" w14:textId="3A5472FA" w:rsidR="00DD5A97" w:rsidRPr="005E1CE9" w:rsidRDefault="00DD5A97" w:rsidP="00DD5A97">
            <w:pPr>
              <w:spacing w:before="40" w:after="40"/>
              <w:jc w:val="center"/>
              <w:rPr>
                <w:rFonts w:ascii="Arial" w:hAnsi="Arial" w:cs="Arial"/>
              </w:rPr>
            </w:pPr>
            <w:r w:rsidRPr="005E1CE9">
              <w:rPr>
                <w:rFonts w:ascii="Arial" w:hAnsi="Arial" w:cs="Arial"/>
              </w:rPr>
              <w:t>N/A</w:t>
            </w:r>
          </w:p>
        </w:tc>
        <w:tc>
          <w:tcPr>
            <w:tcW w:w="1931" w:type="dxa"/>
          </w:tcPr>
          <w:p w14:paraId="52BC8777" w14:textId="54CBBE7B" w:rsidR="00DD5A97" w:rsidRPr="005E1CE9" w:rsidRDefault="00DD5A97" w:rsidP="00DD5A97">
            <w:pPr>
              <w:spacing w:before="40" w:after="40"/>
              <w:jc w:val="center"/>
              <w:rPr>
                <w:rFonts w:ascii="Arial" w:hAnsi="Arial" w:cs="Arial"/>
              </w:rPr>
            </w:pPr>
            <w:r w:rsidRPr="005E1CE9">
              <w:rPr>
                <w:rFonts w:ascii="Arial" w:hAnsi="Arial" w:cs="Arial"/>
              </w:rPr>
              <w:t>Byproduct of drinking water disinfection</w:t>
            </w:r>
          </w:p>
        </w:tc>
      </w:tr>
      <w:tr w:rsidR="00DD5A97" w:rsidRPr="005162DE" w14:paraId="494FB068" w14:textId="77777777" w:rsidTr="002D3FB5">
        <w:trPr>
          <w:trHeight w:val="432"/>
        </w:trPr>
        <w:tc>
          <w:tcPr>
            <w:tcW w:w="2245" w:type="dxa"/>
            <w:tcMar>
              <w:left w:w="58" w:type="dxa"/>
              <w:right w:w="58" w:type="dxa"/>
            </w:tcMar>
          </w:tcPr>
          <w:p w14:paraId="17B63766" w14:textId="27575079" w:rsidR="00DD5A97" w:rsidRPr="005E1CE9" w:rsidRDefault="00DD5A97" w:rsidP="00DD2698">
            <w:pPr>
              <w:spacing w:before="40" w:after="40"/>
              <w:ind w:left="30"/>
              <w:rPr>
                <w:rFonts w:ascii="Arial" w:hAnsi="Arial" w:cs="Arial"/>
              </w:rPr>
            </w:pPr>
            <w:r w:rsidRPr="005E1CE9">
              <w:rPr>
                <w:rFonts w:ascii="Arial" w:hAnsi="Arial" w:cs="Arial"/>
              </w:rPr>
              <w:t>HAA5 [Sum of 5 Haloacetic Acids] (µg/L)</w:t>
            </w:r>
          </w:p>
        </w:tc>
        <w:tc>
          <w:tcPr>
            <w:tcW w:w="1440" w:type="dxa"/>
          </w:tcPr>
          <w:p w14:paraId="4477F5A8" w14:textId="10DC80E9" w:rsidR="00DD5A97" w:rsidRPr="005E1CE9" w:rsidRDefault="00DD2698" w:rsidP="00DD5A97">
            <w:pPr>
              <w:spacing w:before="40" w:after="40"/>
              <w:jc w:val="center"/>
              <w:rPr>
                <w:rFonts w:ascii="Arial" w:hAnsi="Arial" w:cs="Arial"/>
              </w:rPr>
            </w:pPr>
            <w:r w:rsidRPr="005E1CE9">
              <w:rPr>
                <w:rFonts w:ascii="Arial" w:hAnsi="Arial" w:cs="Arial"/>
              </w:rPr>
              <w:t>7/22/22</w:t>
            </w:r>
          </w:p>
        </w:tc>
        <w:tc>
          <w:tcPr>
            <w:tcW w:w="1260" w:type="dxa"/>
          </w:tcPr>
          <w:p w14:paraId="49181150" w14:textId="157AE33F"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 xml:space="preserve">ND </w:t>
            </w:r>
          </w:p>
        </w:tc>
        <w:tc>
          <w:tcPr>
            <w:tcW w:w="1530" w:type="dxa"/>
          </w:tcPr>
          <w:p w14:paraId="3B5CF764" w14:textId="266C997E"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 xml:space="preserve">N/A </w:t>
            </w:r>
          </w:p>
        </w:tc>
        <w:tc>
          <w:tcPr>
            <w:tcW w:w="1170" w:type="dxa"/>
          </w:tcPr>
          <w:p w14:paraId="788B7C2F" w14:textId="2F4933B1" w:rsidR="00DD5A97" w:rsidRPr="005E1CE9" w:rsidRDefault="00DD5A97" w:rsidP="00DD5A97">
            <w:pPr>
              <w:spacing w:before="40" w:after="40"/>
              <w:jc w:val="center"/>
              <w:rPr>
                <w:rFonts w:ascii="Arial" w:hAnsi="Arial" w:cs="Arial"/>
              </w:rPr>
            </w:pPr>
            <w:r w:rsidRPr="005E1CE9">
              <w:rPr>
                <w:rFonts w:ascii="Arial" w:hAnsi="Arial" w:cs="Arial"/>
              </w:rPr>
              <w:t>60</w:t>
            </w:r>
          </w:p>
        </w:tc>
        <w:tc>
          <w:tcPr>
            <w:tcW w:w="1260" w:type="dxa"/>
          </w:tcPr>
          <w:p w14:paraId="1A281482" w14:textId="2650DAA1" w:rsidR="00DD5A97" w:rsidRPr="005E1CE9" w:rsidRDefault="00DD5A97" w:rsidP="00DD5A97">
            <w:pPr>
              <w:spacing w:before="40" w:after="40"/>
              <w:jc w:val="center"/>
              <w:rPr>
                <w:rFonts w:ascii="Arial" w:hAnsi="Arial" w:cs="Arial"/>
              </w:rPr>
            </w:pPr>
            <w:r w:rsidRPr="005E1CE9">
              <w:rPr>
                <w:rFonts w:ascii="Arial" w:hAnsi="Arial" w:cs="Arial"/>
              </w:rPr>
              <w:t>N/A</w:t>
            </w:r>
          </w:p>
        </w:tc>
        <w:tc>
          <w:tcPr>
            <w:tcW w:w="1931" w:type="dxa"/>
          </w:tcPr>
          <w:p w14:paraId="0EA77567" w14:textId="06E0175A" w:rsidR="00DD5A97" w:rsidRPr="005E1CE9" w:rsidRDefault="00DD5A97" w:rsidP="00DD5A97">
            <w:pPr>
              <w:spacing w:before="40" w:after="40"/>
              <w:jc w:val="center"/>
              <w:rPr>
                <w:rFonts w:ascii="Arial" w:hAnsi="Arial" w:cs="Arial"/>
              </w:rPr>
            </w:pPr>
            <w:r w:rsidRPr="005E1CE9">
              <w:rPr>
                <w:rFonts w:ascii="Arial" w:hAnsi="Arial" w:cs="Arial"/>
              </w:rPr>
              <w:t>Byproduct of drinking water disinfection</w:t>
            </w:r>
          </w:p>
        </w:tc>
      </w:tr>
      <w:tr w:rsidR="00DD5A97" w:rsidRPr="005162DE" w14:paraId="6E2454BC" w14:textId="77777777" w:rsidTr="00712BF7">
        <w:trPr>
          <w:trHeight w:val="432"/>
        </w:trPr>
        <w:tc>
          <w:tcPr>
            <w:tcW w:w="2245" w:type="dxa"/>
            <w:shd w:val="clear" w:color="auto" w:fill="auto"/>
            <w:tcMar>
              <w:left w:w="58" w:type="dxa"/>
              <w:right w:w="58" w:type="dxa"/>
            </w:tcMar>
          </w:tcPr>
          <w:p w14:paraId="5E467B5E" w14:textId="5DEC8866" w:rsidR="00DD5A97" w:rsidRPr="005E1CE9" w:rsidRDefault="00DD5A97" w:rsidP="00DD2698">
            <w:pPr>
              <w:spacing w:before="40" w:after="40"/>
              <w:ind w:left="30"/>
              <w:rPr>
                <w:rFonts w:ascii="Arial" w:hAnsi="Arial" w:cs="Arial"/>
              </w:rPr>
            </w:pPr>
            <w:r w:rsidRPr="005E1CE9">
              <w:rPr>
                <w:rFonts w:ascii="Arial" w:hAnsi="Arial" w:cs="Arial"/>
              </w:rPr>
              <w:t>Chlorine DISTRIBUTION (mg/L)</w:t>
            </w:r>
          </w:p>
        </w:tc>
        <w:tc>
          <w:tcPr>
            <w:tcW w:w="1440" w:type="dxa"/>
            <w:shd w:val="clear" w:color="auto" w:fill="auto"/>
          </w:tcPr>
          <w:p w14:paraId="7BBB90AA" w14:textId="77777777" w:rsidR="00DD5A97" w:rsidRDefault="005E1CE9" w:rsidP="00DD5A97">
            <w:pPr>
              <w:spacing w:before="40" w:after="40"/>
              <w:jc w:val="center"/>
              <w:rPr>
                <w:rFonts w:ascii="Arial" w:hAnsi="Arial" w:cs="Arial"/>
              </w:rPr>
            </w:pPr>
            <w:r>
              <w:rPr>
                <w:rFonts w:ascii="Arial" w:hAnsi="Arial" w:cs="Arial"/>
              </w:rPr>
              <w:t>JAN-DEC</w:t>
            </w:r>
          </w:p>
          <w:p w14:paraId="50F7A4C2" w14:textId="225CEDF6" w:rsidR="005E1CE9" w:rsidRPr="005E1CE9" w:rsidRDefault="005E1CE9" w:rsidP="00DD5A97">
            <w:pPr>
              <w:spacing w:before="40" w:after="40"/>
              <w:jc w:val="center"/>
              <w:rPr>
                <w:rFonts w:ascii="Arial" w:hAnsi="Arial" w:cs="Arial"/>
              </w:rPr>
            </w:pPr>
            <w:r>
              <w:rPr>
                <w:rFonts w:ascii="Arial" w:hAnsi="Arial" w:cs="Arial"/>
              </w:rPr>
              <w:t>2022</w:t>
            </w:r>
          </w:p>
        </w:tc>
        <w:tc>
          <w:tcPr>
            <w:tcW w:w="1260" w:type="dxa"/>
            <w:shd w:val="clear" w:color="auto" w:fill="auto"/>
          </w:tcPr>
          <w:p w14:paraId="477877A0" w14:textId="21A585DF" w:rsidR="00DD5A97" w:rsidRPr="005E1CE9" w:rsidRDefault="00712BF7" w:rsidP="00DD5A97">
            <w:pPr>
              <w:spacing w:before="40" w:after="40"/>
              <w:jc w:val="center"/>
              <w:rPr>
                <w:rFonts w:ascii="Arial" w:hAnsi="Arial" w:cs="Arial"/>
              </w:rPr>
            </w:pPr>
            <w:r>
              <w:rPr>
                <w:rFonts w:ascii="Arial" w:hAnsi="Arial" w:cs="Arial"/>
              </w:rPr>
              <w:t>1.85</w:t>
            </w:r>
          </w:p>
        </w:tc>
        <w:tc>
          <w:tcPr>
            <w:tcW w:w="1530" w:type="dxa"/>
            <w:shd w:val="clear" w:color="auto" w:fill="auto"/>
          </w:tcPr>
          <w:p w14:paraId="73920419" w14:textId="482709F8" w:rsidR="00DD5A97" w:rsidRPr="005E1CE9" w:rsidRDefault="00712BF7" w:rsidP="00DD5A97">
            <w:pPr>
              <w:spacing w:before="40" w:after="40"/>
              <w:jc w:val="center"/>
              <w:rPr>
                <w:rFonts w:ascii="Arial" w:hAnsi="Arial" w:cs="Arial"/>
              </w:rPr>
            </w:pPr>
            <w:r>
              <w:rPr>
                <w:rFonts w:ascii="Arial" w:hAnsi="Arial" w:cs="Arial"/>
              </w:rPr>
              <w:t>0.8-2.6</w:t>
            </w:r>
          </w:p>
        </w:tc>
        <w:tc>
          <w:tcPr>
            <w:tcW w:w="1170" w:type="dxa"/>
            <w:shd w:val="clear" w:color="auto" w:fill="auto"/>
          </w:tcPr>
          <w:p w14:paraId="43B41E28" w14:textId="54B05112" w:rsidR="00DD5A97" w:rsidRPr="005E1CE9" w:rsidRDefault="00DD5A97" w:rsidP="00DD5A97">
            <w:pPr>
              <w:spacing w:before="40" w:after="40"/>
              <w:jc w:val="center"/>
              <w:rPr>
                <w:rFonts w:ascii="Arial" w:hAnsi="Arial" w:cs="Arial"/>
              </w:rPr>
            </w:pPr>
            <w:r w:rsidRPr="005E1CE9">
              <w:rPr>
                <w:rFonts w:ascii="Arial" w:hAnsi="Arial" w:cs="Arial"/>
              </w:rPr>
              <w:t>[MRDL = 4.0 (as Cl</w:t>
            </w:r>
            <w:r w:rsidRPr="005E1CE9">
              <w:rPr>
                <w:rFonts w:ascii="Arial" w:hAnsi="Arial" w:cs="Arial"/>
                <w:vertAlign w:val="subscript"/>
              </w:rPr>
              <w:t>2</w:t>
            </w:r>
            <w:r w:rsidRPr="005E1CE9">
              <w:rPr>
                <w:rFonts w:ascii="Arial" w:hAnsi="Arial" w:cs="Arial"/>
              </w:rPr>
              <w:t>)]</w:t>
            </w:r>
          </w:p>
        </w:tc>
        <w:tc>
          <w:tcPr>
            <w:tcW w:w="1260" w:type="dxa"/>
            <w:shd w:val="clear" w:color="auto" w:fill="auto"/>
          </w:tcPr>
          <w:p w14:paraId="6FF5ADBC" w14:textId="0B2303B9" w:rsidR="00DD5A97" w:rsidRPr="005E1CE9" w:rsidRDefault="00DD5A97" w:rsidP="00DD5A97">
            <w:pPr>
              <w:spacing w:before="40" w:after="40"/>
              <w:jc w:val="center"/>
              <w:rPr>
                <w:rFonts w:ascii="Arial" w:hAnsi="Arial" w:cs="Arial"/>
              </w:rPr>
            </w:pPr>
            <w:r w:rsidRPr="005E1CE9">
              <w:rPr>
                <w:rFonts w:ascii="Arial" w:hAnsi="Arial" w:cs="Arial"/>
              </w:rPr>
              <w:t>[MRDLG = 4 (as Cl</w:t>
            </w:r>
            <w:r w:rsidRPr="005E1CE9">
              <w:rPr>
                <w:rFonts w:ascii="Arial" w:hAnsi="Arial" w:cs="Arial"/>
                <w:vertAlign w:val="subscript"/>
              </w:rPr>
              <w:t>2</w:t>
            </w:r>
            <w:r w:rsidRPr="005E1CE9">
              <w:rPr>
                <w:rFonts w:ascii="Arial" w:hAnsi="Arial" w:cs="Arial"/>
              </w:rPr>
              <w:t>)]</w:t>
            </w:r>
          </w:p>
        </w:tc>
        <w:tc>
          <w:tcPr>
            <w:tcW w:w="1931" w:type="dxa"/>
            <w:shd w:val="clear" w:color="auto" w:fill="auto"/>
          </w:tcPr>
          <w:p w14:paraId="3F16F0E5" w14:textId="59527E10" w:rsidR="00DD5A97" w:rsidRPr="005E1CE9" w:rsidRDefault="00DD5A97" w:rsidP="00DD5A97">
            <w:pPr>
              <w:spacing w:before="40" w:after="40"/>
              <w:jc w:val="center"/>
              <w:rPr>
                <w:rFonts w:ascii="Arial" w:hAnsi="Arial" w:cs="Arial"/>
              </w:rPr>
            </w:pPr>
            <w:r w:rsidRPr="005E1CE9">
              <w:rPr>
                <w:rFonts w:ascii="Arial" w:hAnsi="Arial" w:cs="Arial"/>
              </w:rPr>
              <w:t>[MRDL = 4.0 (as Cl</w:t>
            </w:r>
            <w:r w:rsidRPr="005E1CE9">
              <w:rPr>
                <w:rFonts w:ascii="Arial" w:hAnsi="Arial" w:cs="Arial"/>
                <w:vertAlign w:val="subscript"/>
              </w:rPr>
              <w:t>2</w:t>
            </w:r>
            <w:r w:rsidRPr="005E1CE9">
              <w:rPr>
                <w:rFonts w:ascii="Arial" w:hAnsi="Arial" w:cs="Arial"/>
              </w:rPr>
              <w:t>)]</w:t>
            </w:r>
          </w:p>
        </w:tc>
      </w:tr>
      <w:tr w:rsidR="00DD5A97" w:rsidRPr="005162DE" w14:paraId="5A89C50E" w14:textId="77777777" w:rsidTr="00712BF7">
        <w:trPr>
          <w:trHeight w:val="432"/>
        </w:trPr>
        <w:tc>
          <w:tcPr>
            <w:tcW w:w="2245" w:type="dxa"/>
            <w:shd w:val="clear" w:color="auto" w:fill="auto"/>
            <w:tcMar>
              <w:left w:w="58" w:type="dxa"/>
              <w:right w:w="58" w:type="dxa"/>
            </w:tcMar>
          </w:tcPr>
          <w:p w14:paraId="4FBF8292" w14:textId="4CBB0BF2" w:rsidR="00DD5A97" w:rsidRPr="005E1CE9" w:rsidRDefault="00DD5A97" w:rsidP="00BB11D2">
            <w:pPr>
              <w:spacing w:before="40" w:after="40"/>
              <w:ind w:left="30"/>
              <w:rPr>
                <w:rFonts w:ascii="Arial" w:hAnsi="Arial" w:cs="Arial"/>
              </w:rPr>
            </w:pPr>
            <w:r w:rsidRPr="005E1CE9">
              <w:rPr>
                <w:rFonts w:ascii="Arial" w:hAnsi="Arial" w:cs="Arial"/>
              </w:rPr>
              <w:t>Benzene (µg/L)</w:t>
            </w:r>
          </w:p>
        </w:tc>
        <w:tc>
          <w:tcPr>
            <w:tcW w:w="1440" w:type="dxa"/>
            <w:shd w:val="clear" w:color="auto" w:fill="auto"/>
          </w:tcPr>
          <w:p w14:paraId="2D7EF834"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7B04B04A"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7DEBF912"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0101024B" w14:textId="60BF20D9"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shd w:val="clear" w:color="auto" w:fill="auto"/>
          </w:tcPr>
          <w:p w14:paraId="1EC1B643" w14:textId="3EB6C8C0"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shd w:val="clear" w:color="auto" w:fill="auto"/>
          </w:tcPr>
          <w:p w14:paraId="0879F8F8" w14:textId="05405288"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shd w:val="clear" w:color="auto" w:fill="auto"/>
          </w:tcPr>
          <w:p w14:paraId="4A50EBCB" w14:textId="0FAAEAA6" w:rsidR="00DD5A97" w:rsidRPr="005E1CE9" w:rsidRDefault="00DD5A97" w:rsidP="00DD5A97">
            <w:pPr>
              <w:spacing w:before="40" w:after="40"/>
              <w:jc w:val="center"/>
              <w:rPr>
                <w:rFonts w:ascii="Arial" w:hAnsi="Arial" w:cs="Arial"/>
              </w:rPr>
            </w:pPr>
            <w:r w:rsidRPr="005E1CE9">
              <w:rPr>
                <w:rFonts w:ascii="Arial" w:hAnsi="Arial" w:cs="Arial"/>
              </w:rPr>
              <w:t>1</w:t>
            </w:r>
          </w:p>
        </w:tc>
        <w:tc>
          <w:tcPr>
            <w:tcW w:w="1260" w:type="dxa"/>
            <w:shd w:val="clear" w:color="auto" w:fill="auto"/>
          </w:tcPr>
          <w:p w14:paraId="1D729497" w14:textId="2AF8A179" w:rsidR="00DD5A97" w:rsidRPr="005E1CE9" w:rsidRDefault="00DD5A97" w:rsidP="00DD5A97">
            <w:pPr>
              <w:spacing w:before="40" w:after="40"/>
              <w:jc w:val="center"/>
              <w:rPr>
                <w:rFonts w:ascii="Arial" w:hAnsi="Arial" w:cs="Arial"/>
              </w:rPr>
            </w:pPr>
            <w:r w:rsidRPr="005E1CE9">
              <w:rPr>
                <w:rFonts w:ascii="Arial" w:hAnsi="Arial" w:cs="Arial"/>
              </w:rPr>
              <w:t>0.15</w:t>
            </w:r>
          </w:p>
        </w:tc>
        <w:tc>
          <w:tcPr>
            <w:tcW w:w="1931" w:type="dxa"/>
            <w:shd w:val="clear" w:color="auto" w:fill="auto"/>
          </w:tcPr>
          <w:p w14:paraId="4FBB2BBD" w14:textId="1F575728" w:rsidR="00DD5A97" w:rsidRPr="005E1CE9" w:rsidRDefault="00DD5A97" w:rsidP="00DD5A97">
            <w:pPr>
              <w:spacing w:before="40" w:after="40"/>
              <w:jc w:val="center"/>
              <w:rPr>
                <w:rFonts w:ascii="Arial" w:hAnsi="Arial" w:cs="Arial"/>
              </w:rPr>
            </w:pPr>
            <w:r w:rsidRPr="005E1CE9">
              <w:rPr>
                <w:rFonts w:ascii="Arial" w:hAnsi="Arial" w:cs="Arial"/>
              </w:rPr>
              <w:t>Discharge from plastics, dyes and nylon factories; leaching from gas storage tanks and landfills</w:t>
            </w:r>
          </w:p>
        </w:tc>
      </w:tr>
      <w:tr w:rsidR="00DD5A97" w:rsidRPr="005162DE" w14:paraId="55869360" w14:textId="77777777" w:rsidTr="002D3FB5">
        <w:trPr>
          <w:trHeight w:val="432"/>
        </w:trPr>
        <w:tc>
          <w:tcPr>
            <w:tcW w:w="2245" w:type="dxa"/>
            <w:tcMar>
              <w:left w:w="58" w:type="dxa"/>
              <w:right w:w="58" w:type="dxa"/>
            </w:tcMar>
          </w:tcPr>
          <w:p w14:paraId="4C3025FF" w14:textId="74B755D8" w:rsidR="00DD5A97" w:rsidRPr="005E1CE9" w:rsidRDefault="00DD5A97" w:rsidP="00BB11D2">
            <w:pPr>
              <w:spacing w:before="40" w:after="40"/>
              <w:ind w:left="30"/>
              <w:rPr>
                <w:rFonts w:ascii="Arial" w:hAnsi="Arial" w:cs="Arial"/>
              </w:rPr>
            </w:pPr>
            <w:r w:rsidRPr="005E1CE9">
              <w:rPr>
                <w:rFonts w:ascii="Arial" w:hAnsi="Arial" w:cs="Arial"/>
              </w:rPr>
              <w:t>Carbon Tetrachloride (ng/L)</w:t>
            </w:r>
          </w:p>
        </w:tc>
        <w:tc>
          <w:tcPr>
            <w:tcW w:w="1440" w:type="dxa"/>
          </w:tcPr>
          <w:p w14:paraId="1F5C01AC"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27B8D8FC"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7969098B"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6E2E8CDD" w14:textId="4DA01D12" w:rsidR="00DD5A97" w:rsidRPr="005E1CE9" w:rsidRDefault="00DD2698" w:rsidP="00DD2698">
            <w:pPr>
              <w:spacing w:before="40" w:after="40"/>
              <w:jc w:val="center"/>
              <w:rPr>
                <w:rFonts w:ascii="Arial" w:hAnsi="Arial" w:cs="Arial"/>
              </w:rPr>
            </w:pPr>
            <w:r w:rsidRPr="005E1CE9">
              <w:rPr>
                <w:rFonts w:ascii="Arial" w:hAnsi="Arial" w:cs="Arial"/>
              </w:rPr>
              <w:lastRenderedPageBreak/>
              <w:t>10/21/22</w:t>
            </w:r>
          </w:p>
        </w:tc>
        <w:tc>
          <w:tcPr>
            <w:tcW w:w="1260" w:type="dxa"/>
          </w:tcPr>
          <w:p w14:paraId="0ADEE357" w14:textId="401A8ED1"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lastRenderedPageBreak/>
              <w:t>ND</w:t>
            </w:r>
          </w:p>
        </w:tc>
        <w:tc>
          <w:tcPr>
            <w:tcW w:w="1530" w:type="dxa"/>
          </w:tcPr>
          <w:p w14:paraId="23C42732" w14:textId="55E5BFAA"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3720718C" w14:textId="69F6D17E" w:rsidR="00DD5A97" w:rsidRPr="005E1CE9" w:rsidRDefault="00DD5A97" w:rsidP="00DD5A97">
            <w:pPr>
              <w:spacing w:before="40" w:after="40"/>
              <w:jc w:val="center"/>
              <w:rPr>
                <w:rFonts w:ascii="Arial" w:hAnsi="Arial" w:cs="Arial"/>
              </w:rPr>
            </w:pPr>
            <w:r w:rsidRPr="005E1CE9">
              <w:rPr>
                <w:rFonts w:ascii="Arial" w:hAnsi="Arial" w:cs="Arial"/>
              </w:rPr>
              <w:t>500</w:t>
            </w:r>
          </w:p>
        </w:tc>
        <w:tc>
          <w:tcPr>
            <w:tcW w:w="1260" w:type="dxa"/>
          </w:tcPr>
          <w:p w14:paraId="72B0CD2A" w14:textId="3CCFCED4" w:rsidR="00DD5A97" w:rsidRPr="005E1CE9" w:rsidRDefault="00DD5A97" w:rsidP="00DD5A97">
            <w:pPr>
              <w:spacing w:before="40" w:after="40"/>
              <w:jc w:val="center"/>
              <w:rPr>
                <w:rFonts w:ascii="Arial" w:hAnsi="Arial" w:cs="Arial"/>
              </w:rPr>
            </w:pPr>
            <w:r w:rsidRPr="005E1CE9">
              <w:rPr>
                <w:rFonts w:ascii="Arial" w:hAnsi="Arial" w:cs="Arial"/>
              </w:rPr>
              <w:t>100</w:t>
            </w:r>
          </w:p>
        </w:tc>
        <w:tc>
          <w:tcPr>
            <w:tcW w:w="1931" w:type="dxa"/>
          </w:tcPr>
          <w:p w14:paraId="03BBC523" w14:textId="0B3E5EC1" w:rsidR="00DD5A97" w:rsidRPr="005E1CE9" w:rsidRDefault="00DD5A97" w:rsidP="00DD5A97">
            <w:pPr>
              <w:spacing w:before="40" w:after="40"/>
              <w:jc w:val="center"/>
              <w:rPr>
                <w:rFonts w:ascii="Arial" w:hAnsi="Arial" w:cs="Arial"/>
              </w:rPr>
            </w:pPr>
            <w:r w:rsidRPr="005E1CE9">
              <w:rPr>
                <w:rFonts w:ascii="Arial" w:hAnsi="Arial" w:cs="Arial"/>
              </w:rPr>
              <w:t>Discharge from chemical plants and other industrial activities</w:t>
            </w:r>
          </w:p>
        </w:tc>
      </w:tr>
      <w:tr w:rsidR="00DD5A97" w:rsidRPr="005162DE" w14:paraId="1D8DA560" w14:textId="77777777" w:rsidTr="002D3FB5">
        <w:trPr>
          <w:trHeight w:val="432"/>
        </w:trPr>
        <w:tc>
          <w:tcPr>
            <w:tcW w:w="2245" w:type="dxa"/>
            <w:tcMar>
              <w:left w:w="58" w:type="dxa"/>
              <w:right w:w="58" w:type="dxa"/>
            </w:tcMar>
          </w:tcPr>
          <w:p w14:paraId="2DFC7968" w14:textId="72C5CD61" w:rsidR="00DD5A97" w:rsidRPr="005E1CE9" w:rsidRDefault="00DD5A97" w:rsidP="00DD5A97">
            <w:pPr>
              <w:spacing w:before="40" w:after="40"/>
              <w:ind w:left="30"/>
              <w:jc w:val="both"/>
              <w:rPr>
                <w:rFonts w:ascii="Arial" w:hAnsi="Arial" w:cs="Arial"/>
              </w:rPr>
            </w:pPr>
            <w:r w:rsidRPr="005E1CE9">
              <w:rPr>
                <w:rFonts w:ascii="Arial" w:hAnsi="Arial" w:cs="Arial"/>
              </w:rPr>
              <w:t>1,2-Dichlorobenzene (µg/L)</w:t>
            </w:r>
          </w:p>
        </w:tc>
        <w:tc>
          <w:tcPr>
            <w:tcW w:w="1440" w:type="dxa"/>
          </w:tcPr>
          <w:p w14:paraId="128813E2"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096F7E80"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1554AD39"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49CA4A18" w14:textId="6C862A70"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70896736" w14:textId="6F549478"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6249836B" w14:textId="1AD0C2CC"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39438301" w14:textId="55CDC1AF" w:rsidR="00DD5A97" w:rsidRPr="005E1CE9" w:rsidRDefault="00DD5A97" w:rsidP="00DD5A97">
            <w:pPr>
              <w:spacing w:before="40" w:after="40"/>
              <w:jc w:val="center"/>
              <w:rPr>
                <w:rFonts w:ascii="Arial" w:hAnsi="Arial" w:cs="Arial"/>
              </w:rPr>
            </w:pPr>
            <w:r w:rsidRPr="005E1CE9">
              <w:rPr>
                <w:rFonts w:ascii="Arial" w:hAnsi="Arial" w:cs="Arial"/>
              </w:rPr>
              <w:t>600</w:t>
            </w:r>
          </w:p>
        </w:tc>
        <w:tc>
          <w:tcPr>
            <w:tcW w:w="1260" w:type="dxa"/>
          </w:tcPr>
          <w:p w14:paraId="6E057CC0" w14:textId="518C2B8B" w:rsidR="00DD5A97" w:rsidRPr="005E1CE9" w:rsidRDefault="00DD5A97" w:rsidP="00DD5A97">
            <w:pPr>
              <w:spacing w:before="40" w:after="40"/>
              <w:jc w:val="center"/>
              <w:rPr>
                <w:rFonts w:ascii="Arial" w:hAnsi="Arial" w:cs="Arial"/>
              </w:rPr>
            </w:pPr>
            <w:r w:rsidRPr="005E1CE9">
              <w:rPr>
                <w:rFonts w:ascii="Arial" w:hAnsi="Arial" w:cs="Arial"/>
              </w:rPr>
              <w:t>600</w:t>
            </w:r>
          </w:p>
        </w:tc>
        <w:tc>
          <w:tcPr>
            <w:tcW w:w="1931" w:type="dxa"/>
          </w:tcPr>
          <w:p w14:paraId="638FC536" w14:textId="096F4C97" w:rsidR="00DD5A97" w:rsidRPr="005E1CE9" w:rsidRDefault="00DD5A97" w:rsidP="00DD5A97">
            <w:pPr>
              <w:spacing w:before="40" w:after="40"/>
              <w:jc w:val="center"/>
              <w:rPr>
                <w:rFonts w:ascii="Arial" w:hAnsi="Arial" w:cs="Arial"/>
              </w:rPr>
            </w:pPr>
            <w:r w:rsidRPr="005E1CE9">
              <w:rPr>
                <w:rFonts w:ascii="Arial" w:hAnsi="Arial" w:cs="Arial"/>
              </w:rPr>
              <w:t>Discharge from industrial chemical factories</w:t>
            </w:r>
          </w:p>
        </w:tc>
      </w:tr>
      <w:tr w:rsidR="00DD5A97" w:rsidRPr="005162DE" w14:paraId="77057CB9" w14:textId="77777777" w:rsidTr="002D3FB5">
        <w:trPr>
          <w:trHeight w:val="432"/>
        </w:trPr>
        <w:tc>
          <w:tcPr>
            <w:tcW w:w="2245" w:type="dxa"/>
            <w:tcMar>
              <w:left w:w="58" w:type="dxa"/>
              <w:right w:w="58" w:type="dxa"/>
            </w:tcMar>
          </w:tcPr>
          <w:p w14:paraId="18F85A57" w14:textId="0DD9EF36" w:rsidR="00DD5A97" w:rsidRPr="005E1CE9" w:rsidRDefault="00DD5A97" w:rsidP="00DD5A97">
            <w:pPr>
              <w:spacing w:before="40" w:after="40"/>
              <w:ind w:left="30"/>
              <w:jc w:val="both"/>
              <w:rPr>
                <w:rFonts w:ascii="Arial" w:hAnsi="Arial" w:cs="Arial"/>
              </w:rPr>
            </w:pPr>
            <w:r w:rsidRPr="005E1CE9">
              <w:rPr>
                <w:rFonts w:ascii="Arial" w:hAnsi="Arial" w:cs="Arial"/>
              </w:rPr>
              <w:t>1,1-Dichloroethane (µg/L)</w:t>
            </w:r>
          </w:p>
        </w:tc>
        <w:tc>
          <w:tcPr>
            <w:tcW w:w="1440" w:type="dxa"/>
          </w:tcPr>
          <w:p w14:paraId="7216F682"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75FBC1C0"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5644CB93"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0AAE74A1" w14:textId="2842A4BD"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61BD00BB" w14:textId="49F2C7E1"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2AD1E146" w14:textId="01EAEEA4"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50BBFE04" w14:textId="2CD1AC45" w:rsidR="00DD5A97" w:rsidRPr="005E1CE9" w:rsidRDefault="00DD5A97" w:rsidP="00DD5A97">
            <w:pPr>
              <w:spacing w:before="40" w:after="40"/>
              <w:jc w:val="center"/>
              <w:rPr>
                <w:rFonts w:ascii="Arial" w:hAnsi="Arial" w:cs="Arial"/>
              </w:rPr>
            </w:pPr>
            <w:r w:rsidRPr="005E1CE9">
              <w:rPr>
                <w:rFonts w:ascii="Arial" w:hAnsi="Arial" w:cs="Arial"/>
              </w:rPr>
              <w:t>5</w:t>
            </w:r>
          </w:p>
        </w:tc>
        <w:tc>
          <w:tcPr>
            <w:tcW w:w="1260" w:type="dxa"/>
          </w:tcPr>
          <w:p w14:paraId="570CB326" w14:textId="02CAB0BC" w:rsidR="00DD5A97" w:rsidRPr="005E1CE9" w:rsidRDefault="00DD5A97" w:rsidP="00DD5A97">
            <w:pPr>
              <w:spacing w:before="40" w:after="40"/>
              <w:jc w:val="center"/>
              <w:rPr>
                <w:rFonts w:ascii="Arial" w:hAnsi="Arial" w:cs="Arial"/>
              </w:rPr>
            </w:pPr>
            <w:r w:rsidRPr="005E1CE9">
              <w:rPr>
                <w:rFonts w:ascii="Arial" w:hAnsi="Arial" w:cs="Arial"/>
              </w:rPr>
              <w:t>3</w:t>
            </w:r>
          </w:p>
        </w:tc>
        <w:tc>
          <w:tcPr>
            <w:tcW w:w="1931" w:type="dxa"/>
          </w:tcPr>
          <w:p w14:paraId="1D418E86" w14:textId="34EAC25D" w:rsidR="00DD5A97" w:rsidRPr="005E1CE9" w:rsidRDefault="00DD5A97" w:rsidP="00DD5A97">
            <w:pPr>
              <w:spacing w:before="40" w:after="40"/>
              <w:jc w:val="center"/>
              <w:rPr>
                <w:rFonts w:ascii="Arial" w:hAnsi="Arial" w:cs="Arial"/>
              </w:rPr>
            </w:pPr>
            <w:r w:rsidRPr="005E1CE9">
              <w:rPr>
                <w:rFonts w:ascii="Arial" w:hAnsi="Arial" w:cs="Arial"/>
              </w:rPr>
              <w:t>Extraction and degreasing solvent; used in manufacture of pharmaceuticals, stone, clay and glass products; fumigant</w:t>
            </w:r>
          </w:p>
        </w:tc>
      </w:tr>
      <w:tr w:rsidR="00DD5A97" w:rsidRPr="005162DE" w14:paraId="2AC52B72" w14:textId="77777777" w:rsidTr="002D3FB5">
        <w:trPr>
          <w:trHeight w:val="432"/>
        </w:trPr>
        <w:tc>
          <w:tcPr>
            <w:tcW w:w="2245" w:type="dxa"/>
            <w:tcMar>
              <w:left w:w="58" w:type="dxa"/>
              <w:right w:w="58" w:type="dxa"/>
            </w:tcMar>
          </w:tcPr>
          <w:p w14:paraId="725357BF" w14:textId="2D2F27C1" w:rsidR="00DD5A97" w:rsidRPr="005E1CE9" w:rsidRDefault="00DD5A97" w:rsidP="00DD5A97">
            <w:pPr>
              <w:spacing w:before="40" w:after="40"/>
              <w:ind w:left="30"/>
              <w:jc w:val="both"/>
              <w:rPr>
                <w:rFonts w:ascii="Arial" w:hAnsi="Arial" w:cs="Arial"/>
              </w:rPr>
            </w:pPr>
            <w:r w:rsidRPr="005E1CE9">
              <w:rPr>
                <w:rFonts w:ascii="Arial" w:hAnsi="Arial" w:cs="Arial"/>
              </w:rPr>
              <w:t>1,2-Dichloroethane (ng/L)</w:t>
            </w:r>
          </w:p>
        </w:tc>
        <w:tc>
          <w:tcPr>
            <w:tcW w:w="1440" w:type="dxa"/>
          </w:tcPr>
          <w:p w14:paraId="1FB6B470"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3F34F4FE"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6DA798F9"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025A1EA5" w14:textId="51A48D74"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565654EA" w14:textId="3CD01D37"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49047EF5" w14:textId="16FDA5B1"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4C8767B4" w14:textId="1BCA418F" w:rsidR="00DD5A97" w:rsidRPr="005E1CE9" w:rsidRDefault="00DD5A97" w:rsidP="00DD5A97">
            <w:pPr>
              <w:spacing w:before="40" w:after="40"/>
              <w:jc w:val="center"/>
              <w:rPr>
                <w:rFonts w:ascii="Arial" w:hAnsi="Arial" w:cs="Arial"/>
              </w:rPr>
            </w:pPr>
            <w:r w:rsidRPr="005E1CE9">
              <w:rPr>
                <w:rFonts w:ascii="Arial" w:hAnsi="Arial" w:cs="Arial"/>
              </w:rPr>
              <w:t>500</w:t>
            </w:r>
          </w:p>
        </w:tc>
        <w:tc>
          <w:tcPr>
            <w:tcW w:w="1260" w:type="dxa"/>
          </w:tcPr>
          <w:p w14:paraId="01A2310C" w14:textId="3941BEA7" w:rsidR="00DD5A97" w:rsidRPr="005E1CE9" w:rsidRDefault="00DD5A97" w:rsidP="00DD5A97">
            <w:pPr>
              <w:spacing w:before="40" w:after="40"/>
              <w:jc w:val="center"/>
              <w:rPr>
                <w:rFonts w:ascii="Arial" w:hAnsi="Arial" w:cs="Arial"/>
              </w:rPr>
            </w:pPr>
            <w:r w:rsidRPr="005E1CE9">
              <w:rPr>
                <w:rFonts w:ascii="Arial" w:hAnsi="Arial" w:cs="Arial"/>
              </w:rPr>
              <w:t>400</w:t>
            </w:r>
          </w:p>
        </w:tc>
        <w:tc>
          <w:tcPr>
            <w:tcW w:w="1931" w:type="dxa"/>
          </w:tcPr>
          <w:p w14:paraId="464045DE" w14:textId="2A3BCCE2" w:rsidR="00DD5A97" w:rsidRPr="005E1CE9" w:rsidRDefault="00DD5A97" w:rsidP="00DD5A97">
            <w:pPr>
              <w:spacing w:before="40" w:after="40"/>
              <w:jc w:val="center"/>
              <w:rPr>
                <w:rFonts w:ascii="Arial" w:hAnsi="Arial" w:cs="Arial"/>
              </w:rPr>
            </w:pPr>
            <w:r w:rsidRPr="005E1CE9">
              <w:rPr>
                <w:rFonts w:ascii="Arial" w:hAnsi="Arial" w:cs="Arial"/>
              </w:rPr>
              <w:t>Discharge from industrial chemical factories</w:t>
            </w:r>
          </w:p>
        </w:tc>
      </w:tr>
      <w:tr w:rsidR="00DD5A97" w:rsidRPr="005162DE" w14:paraId="5315A83A" w14:textId="77777777" w:rsidTr="002D3FB5">
        <w:trPr>
          <w:trHeight w:val="432"/>
        </w:trPr>
        <w:tc>
          <w:tcPr>
            <w:tcW w:w="2245" w:type="dxa"/>
            <w:tcMar>
              <w:left w:w="58" w:type="dxa"/>
              <w:right w:w="58" w:type="dxa"/>
            </w:tcMar>
          </w:tcPr>
          <w:p w14:paraId="6BA0BCA4" w14:textId="532FC721" w:rsidR="00DD5A97" w:rsidRPr="005E1CE9" w:rsidRDefault="00DD5A97" w:rsidP="00DD5A97">
            <w:pPr>
              <w:spacing w:before="40" w:after="40"/>
              <w:ind w:left="30"/>
              <w:jc w:val="both"/>
              <w:rPr>
                <w:rFonts w:ascii="Arial" w:hAnsi="Arial" w:cs="Arial"/>
              </w:rPr>
            </w:pPr>
            <w:r w:rsidRPr="005E1CE9">
              <w:rPr>
                <w:rFonts w:ascii="Arial" w:hAnsi="Arial" w:cs="Arial"/>
              </w:rPr>
              <w:t>1,1-Dichloroethylene (µg/L)</w:t>
            </w:r>
          </w:p>
        </w:tc>
        <w:tc>
          <w:tcPr>
            <w:tcW w:w="1440" w:type="dxa"/>
          </w:tcPr>
          <w:p w14:paraId="30D384DE"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3D9CF770"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49CD65C5"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1071D2AC" w14:textId="67C6077D"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79ABC3F5" w14:textId="3F5449E6"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4D89860A" w14:textId="1FA3D0C7"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2FE8072C" w14:textId="6A8D1C0F" w:rsidR="00DD5A97" w:rsidRPr="005E1CE9" w:rsidRDefault="00DD5A97" w:rsidP="00DD5A97">
            <w:pPr>
              <w:spacing w:before="40" w:after="40"/>
              <w:jc w:val="center"/>
              <w:rPr>
                <w:rFonts w:ascii="Arial" w:hAnsi="Arial" w:cs="Arial"/>
              </w:rPr>
            </w:pPr>
            <w:r w:rsidRPr="005E1CE9">
              <w:rPr>
                <w:rFonts w:ascii="Arial" w:hAnsi="Arial" w:cs="Arial"/>
              </w:rPr>
              <w:t>6</w:t>
            </w:r>
          </w:p>
        </w:tc>
        <w:tc>
          <w:tcPr>
            <w:tcW w:w="1260" w:type="dxa"/>
          </w:tcPr>
          <w:p w14:paraId="7367FF25" w14:textId="427A6D60" w:rsidR="00DD5A97" w:rsidRPr="005E1CE9" w:rsidRDefault="00DD5A97" w:rsidP="00DD5A97">
            <w:pPr>
              <w:spacing w:before="40" w:after="40"/>
              <w:jc w:val="center"/>
              <w:rPr>
                <w:rFonts w:ascii="Arial" w:hAnsi="Arial" w:cs="Arial"/>
              </w:rPr>
            </w:pPr>
            <w:r w:rsidRPr="005E1CE9">
              <w:rPr>
                <w:rFonts w:ascii="Arial" w:hAnsi="Arial" w:cs="Arial"/>
              </w:rPr>
              <w:t>10</w:t>
            </w:r>
          </w:p>
        </w:tc>
        <w:tc>
          <w:tcPr>
            <w:tcW w:w="1931" w:type="dxa"/>
          </w:tcPr>
          <w:p w14:paraId="77B41850" w14:textId="6DC2D45D" w:rsidR="00DD5A97" w:rsidRPr="005E1CE9" w:rsidRDefault="00DD5A97" w:rsidP="00DD5A97">
            <w:pPr>
              <w:spacing w:before="40" w:after="40"/>
              <w:jc w:val="center"/>
              <w:rPr>
                <w:rFonts w:ascii="Arial" w:hAnsi="Arial" w:cs="Arial"/>
              </w:rPr>
            </w:pPr>
            <w:r w:rsidRPr="005E1CE9">
              <w:rPr>
                <w:rFonts w:ascii="Arial" w:hAnsi="Arial" w:cs="Arial"/>
              </w:rPr>
              <w:t>Discharge from industrial chemical factories</w:t>
            </w:r>
          </w:p>
        </w:tc>
      </w:tr>
      <w:tr w:rsidR="00DD5A97" w:rsidRPr="005162DE" w14:paraId="1A832D35" w14:textId="77777777" w:rsidTr="002D3FB5">
        <w:trPr>
          <w:trHeight w:val="432"/>
        </w:trPr>
        <w:tc>
          <w:tcPr>
            <w:tcW w:w="2245" w:type="dxa"/>
            <w:tcMar>
              <w:left w:w="58" w:type="dxa"/>
              <w:right w:w="58" w:type="dxa"/>
            </w:tcMar>
          </w:tcPr>
          <w:p w14:paraId="354AE683" w14:textId="6659E17A" w:rsidR="00DD5A97" w:rsidRPr="005E1CE9" w:rsidRDefault="00DD5A97" w:rsidP="00DD5A97">
            <w:pPr>
              <w:spacing w:before="40" w:after="40"/>
              <w:ind w:left="30"/>
              <w:jc w:val="both"/>
              <w:rPr>
                <w:rFonts w:ascii="Arial" w:hAnsi="Arial" w:cs="Arial"/>
              </w:rPr>
            </w:pPr>
            <w:r w:rsidRPr="005E1CE9">
              <w:rPr>
                <w:rFonts w:ascii="Arial" w:hAnsi="Arial" w:cs="Arial"/>
              </w:rPr>
              <w:t>cis-1,2-Dichloroethylene (µg/L)</w:t>
            </w:r>
          </w:p>
        </w:tc>
        <w:tc>
          <w:tcPr>
            <w:tcW w:w="1440" w:type="dxa"/>
          </w:tcPr>
          <w:p w14:paraId="331A26D8"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0D50FD8B"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771B8580"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1579F859" w14:textId="75DD6EB1"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03393020" w14:textId="661C1456"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43F7DB2B" w14:textId="5E4505CD"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169FEC86" w14:textId="18FC6C28" w:rsidR="00DD5A97" w:rsidRPr="005E1CE9" w:rsidRDefault="00DD5A97" w:rsidP="00DD5A97">
            <w:pPr>
              <w:spacing w:before="40" w:after="40"/>
              <w:jc w:val="center"/>
              <w:rPr>
                <w:rFonts w:ascii="Arial" w:hAnsi="Arial" w:cs="Arial"/>
              </w:rPr>
            </w:pPr>
            <w:r w:rsidRPr="005E1CE9">
              <w:rPr>
                <w:rFonts w:ascii="Arial" w:hAnsi="Arial" w:cs="Arial"/>
              </w:rPr>
              <w:t>6</w:t>
            </w:r>
          </w:p>
        </w:tc>
        <w:tc>
          <w:tcPr>
            <w:tcW w:w="1260" w:type="dxa"/>
          </w:tcPr>
          <w:p w14:paraId="10418A61" w14:textId="26CDF67A" w:rsidR="00DD5A97" w:rsidRPr="005E1CE9" w:rsidRDefault="00DD5A97" w:rsidP="00DD5A97">
            <w:pPr>
              <w:spacing w:before="40" w:after="40"/>
              <w:jc w:val="center"/>
              <w:rPr>
                <w:rFonts w:ascii="Arial" w:hAnsi="Arial" w:cs="Arial"/>
              </w:rPr>
            </w:pPr>
            <w:r w:rsidRPr="005E1CE9">
              <w:rPr>
                <w:rFonts w:ascii="Arial" w:hAnsi="Arial" w:cs="Arial"/>
              </w:rPr>
              <w:t>100</w:t>
            </w:r>
          </w:p>
        </w:tc>
        <w:tc>
          <w:tcPr>
            <w:tcW w:w="1931" w:type="dxa"/>
          </w:tcPr>
          <w:p w14:paraId="3D665978" w14:textId="467565C9" w:rsidR="00DD5A97" w:rsidRPr="005E1CE9" w:rsidRDefault="00DD5A97" w:rsidP="00DD5A97">
            <w:pPr>
              <w:spacing w:before="40" w:after="40"/>
              <w:jc w:val="center"/>
              <w:rPr>
                <w:rFonts w:ascii="Arial" w:hAnsi="Arial" w:cs="Arial"/>
              </w:rPr>
            </w:pPr>
            <w:r w:rsidRPr="005E1CE9">
              <w:rPr>
                <w:rFonts w:ascii="Arial" w:hAnsi="Arial" w:cs="Arial"/>
              </w:rPr>
              <w:t>Discharge from industrial chemical factories; major biodegradation byproduct of TCE and PCE groundwater contamination</w:t>
            </w:r>
          </w:p>
        </w:tc>
      </w:tr>
      <w:tr w:rsidR="00DD5A97" w:rsidRPr="005162DE" w14:paraId="498A6CFD" w14:textId="77777777" w:rsidTr="002D3FB5">
        <w:trPr>
          <w:trHeight w:val="432"/>
        </w:trPr>
        <w:tc>
          <w:tcPr>
            <w:tcW w:w="2245" w:type="dxa"/>
            <w:tcMar>
              <w:left w:w="58" w:type="dxa"/>
              <w:right w:w="58" w:type="dxa"/>
            </w:tcMar>
          </w:tcPr>
          <w:p w14:paraId="270DFFA9" w14:textId="20CEA417" w:rsidR="00DD5A97" w:rsidRPr="005E1CE9" w:rsidRDefault="00DD5A97" w:rsidP="00DD5A97">
            <w:pPr>
              <w:spacing w:before="40" w:after="40"/>
              <w:ind w:left="30"/>
              <w:jc w:val="both"/>
              <w:rPr>
                <w:rFonts w:ascii="Arial" w:hAnsi="Arial" w:cs="Arial"/>
              </w:rPr>
            </w:pPr>
            <w:r w:rsidRPr="005E1CE9">
              <w:rPr>
                <w:rFonts w:ascii="Arial" w:hAnsi="Arial" w:cs="Arial"/>
              </w:rPr>
              <w:t>1,2-Dichloropropane (µg/L)</w:t>
            </w:r>
          </w:p>
        </w:tc>
        <w:tc>
          <w:tcPr>
            <w:tcW w:w="1440" w:type="dxa"/>
          </w:tcPr>
          <w:p w14:paraId="4AEC6B6B"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6AE1D018"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73F91BF5"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5F15B868" w14:textId="36B26DEE"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5F504898" w14:textId="0A32A5E2"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25FDCEC1" w14:textId="541292D6"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14F18C4C" w14:textId="6797FD5F" w:rsidR="00DD5A97" w:rsidRPr="005E1CE9" w:rsidRDefault="00DD5A97" w:rsidP="00DD5A97">
            <w:pPr>
              <w:spacing w:before="40" w:after="40"/>
              <w:jc w:val="center"/>
              <w:rPr>
                <w:rFonts w:ascii="Arial" w:hAnsi="Arial" w:cs="Arial"/>
              </w:rPr>
            </w:pPr>
            <w:r w:rsidRPr="005E1CE9">
              <w:rPr>
                <w:rFonts w:ascii="Arial" w:hAnsi="Arial" w:cs="Arial"/>
              </w:rPr>
              <w:t>5</w:t>
            </w:r>
          </w:p>
        </w:tc>
        <w:tc>
          <w:tcPr>
            <w:tcW w:w="1260" w:type="dxa"/>
          </w:tcPr>
          <w:p w14:paraId="119FEC58" w14:textId="4CE0195A" w:rsidR="00DD5A97" w:rsidRPr="005E1CE9" w:rsidRDefault="00DD5A97" w:rsidP="00DD5A97">
            <w:pPr>
              <w:spacing w:before="40" w:after="40"/>
              <w:jc w:val="center"/>
              <w:rPr>
                <w:rFonts w:ascii="Arial" w:hAnsi="Arial" w:cs="Arial"/>
              </w:rPr>
            </w:pPr>
            <w:r w:rsidRPr="005E1CE9">
              <w:rPr>
                <w:rFonts w:ascii="Arial" w:hAnsi="Arial" w:cs="Arial"/>
              </w:rPr>
              <w:t>0.5</w:t>
            </w:r>
          </w:p>
        </w:tc>
        <w:tc>
          <w:tcPr>
            <w:tcW w:w="1931" w:type="dxa"/>
          </w:tcPr>
          <w:p w14:paraId="3F3AB04E" w14:textId="4C39647E" w:rsidR="00DD5A97" w:rsidRPr="005E1CE9" w:rsidRDefault="00DD5A97" w:rsidP="00DD5A97">
            <w:pPr>
              <w:spacing w:before="40" w:after="40"/>
              <w:jc w:val="center"/>
              <w:rPr>
                <w:rFonts w:ascii="Arial" w:hAnsi="Arial" w:cs="Arial"/>
              </w:rPr>
            </w:pPr>
            <w:r w:rsidRPr="005E1CE9">
              <w:rPr>
                <w:rFonts w:ascii="Arial" w:hAnsi="Arial" w:cs="Arial"/>
              </w:rPr>
              <w:t>Discharge from industrial chemical factories; primary component of some fumigants</w:t>
            </w:r>
          </w:p>
        </w:tc>
      </w:tr>
      <w:tr w:rsidR="00DD5A97" w:rsidRPr="005162DE" w14:paraId="774029A5" w14:textId="77777777" w:rsidTr="002D3FB5">
        <w:trPr>
          <w:trHeight w:val="432"/>
        </w:trPr>
        <w:tc>
          <w:tcPr>
            <w:tcW w:w="2245" w:type="dxa"/>
            <w:tcMar>
              <w:left w:w="58" w:type="dxa"/>
              <w:right w:w="58" w:type="dxa"/>
            </w:tcMar>
          </w:tcPr>
          <w:p w14:paraId="1801CE7C" w14:textId="50D10499" w:rsidR="00DD5A97" w:rsidRPr="005E1CE9" w:rsidRDefault="00DD5A97" w:rsidP="00DD5A97">
            <w:pPr>
              <w:spacing w:before="40" w:after="40"/>
              <w:ind w:left="30"/>
              <w:jc w:val="both"/>
              <w:rPr>
                <w:rFonts w:ascii="Arial" w:hAnsi="Arial" w:cs="Arial"/>
              </w:rPr>
            </w:pPr>
            <w:r w:rsidRPr="005E1CE9">
              <w:rPr>
                <w:rFonts w:ascii="Arial" w:hAnsi="Arial" w:cs="Arial"/>
              </w:rPr>
              <w:t>Ethylbenzene (µg/L)</w:t>
            </w:r>
          </w:p>
        </w:tc>
        <w:tc>
          <w:tcPr>
            <w:tcW w:w="1440" w:type="dxa"/>
          </w:tcPr>
          <w:p w14:paraId="76301AE6"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2E84E8C9"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3BE32AFB"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185B19BB" w14:textId="14F4AF5C"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79F6D4A0" w14:textId="79E91DE2"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0D47F916" w14:textId="7F2C6846"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1D2B7751" w14:textId="65A94B53" w:rsidR="00DD5A97" w:rsidRPr="005E1CE9" w:rsidRDefault="00DD5A97" w:rsidP="00DD5A97">
            <w:pPr>
              <w:spacing w:before="40" w:after="40"/>
              <w:jc w:val="center"/>
              <w:rPr>
                <w:rFonts w:ascii="Arial" w:hAnsi="Arial" w:cs="Arial"/>
              </w:rPr>
            </w:pPr>
            <w:r w:rsidRPr="005E1CE9">
              <w:rPr>
                <w:rFonts w:ascii="Arial" w:hAnsi="Arial" w:cs="Arial"/>
              </w:rPr>
              <w:t>300</w:t>
            </w:r>
          </w:p>
        </w:tc>
        <w:tc>
          <w:tcPr>
            <w:tcW w:w="1260" w:type="dxa"/>
          </w:tcPr>
          <w:p w14:paraId="278D2C5A" w14:textId="2ABB9FC5" w:rsidR="00DD5A97" w:rsidRPr="005E1CE9" w:rsidRDefault="00DD5A97" w:rsidP="00DD5A97">
            <w:pPr>
              <w:spacing w:before="40" w:after="40"/>
              <w:jc w:val="center"/>
              <w:rPr>
                <w:rFonts w:ascii="Arial" w:hAnsi="Arial" w:cs="Arial"/>
              </w:rPr>
            </w:pPr>
            <w:r w:rsidRPr="005E1CE9">
              <w:rPr>
                <w:rFonts w:ascii="Arial" w:hAnsi="Arial" w:cs="Arial"/>
              </w:rPr>
              <w:t>300</w:t>
            </w:r>
          </w:p>
        </w:tc>
        <w:tc>
          <w:tcPr>
            <w:tcW w:w="1931" w:type="dxa"/>
          </w:tcPr>
          <w:p w14:paraId="6DEB4EEF" w14:textId="7AED22A0" w:rsidR="00DD5A97" w:rsidRPr="005E1CE9" w:rsidRDefault="00DD5A97" w:rsidP="00DD5A97">
            <w:pPr>
              <w:spacing w:before="40" w:after="40"/>
              <w:jc w:val="center"/>
              <w:rPr>
                <w:rFonts w:ascii="Arial" w:hAnsi="Arial" w:cs="Arial"/>
              </w:rPr>
            </w:pPr>
            <w:r w:rsidRPr="005E1CE9">
              <w:rPr>
                <w:rFonts w:ascii="Arial" w:hAnsi="Arial" w:cs="Arial"/>
              </w:rPr>
              <w:t>Discharge from petroleum refineries; industrial chemical factories</w:t>
            </w:r>
          </w:p>
        </w:tc>
      </w:tr>
      <w:tr w:rsidR="00DD5A97" w:rsidRPr="005162DE" w14:paraId="0DDE78FD" w14:textId="77777777" w:rsidTr="002D3FB5">
        <w:trPr>
          <w:trHeight w:val="432"/>
        </w:trPr>
        <w:tc>
          <w:tcPr>
            <w:tcW w:w="2245" w:type="dxa"/>
            <w:tcMar>
              <w:left w:w="58" w:type="dxa"/>
              <w:right w:w="58" w:type="dxa"/>
            </w:tcMar>
          </w:tcPr>
          <w:p w14:paraId="337B4F3F" w14:textId="76566110" w:rsidR="00DD5A97" w:rsidRPr="005E1CE9" w:rsidRDefault="00DD5A97" w:rsidP="00DD5A97">
            <w:pPr>
              <w:spacing w:before="40" w:after="40"/>
              <w:ind w:left="30"/>
              <w:jc w:val="both"/>
              <w:rPr>
                <w:rFonts w:ascii="Arial" w:hAnsi="Arial" w:cs="Arial"/>
              </w:rPr>
            </w:pPr>
            <w:r w:rsidRPr="005E1CE9">
              <w:rPr>
                <w:rFonts w:ascii="Arial" w:hAnsi="Arial" w:cs="Arial"/>
              </w:rPr>
              <w:t>Methyl-tert-butyl ether (µg/L)</w:t>
            </w:r>
          </w:p>
        </w:tc>
        <w:tc>
          <w:tcPr>
            <w:tcW w:w="1440" w:type="dxa"/>
          </w:tcPr>
          <w:p w14:paraId="09F81D8A"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0E91E4B1"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0DFF1E90"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1C9C0260" w14:textId="0F444000"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2813D23A" w14:textId="0269B655"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1B74BB23" w14:textId="2C848930"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683BECCD" w14:textId="738FB3A7" w:rsidR="00DD5A97" w:rsidRPr="005E1CE9" w:rsidRDefault="00DD5A97" w:rsidP="00DD5A97">
            <w:pPr>
              <w:spacing w:before="40" w:after="40"/>
              <w:jc w:val="center"/>
              <w:rPr>
                <w:rFonts w:ascii="Arial" w:hAnsi="Arial" w:cs="Arial"/>
              </w:rPr>
            </w:pPr>
            <w:r w:rsidRPr="005E1CE9">
              <w:rPr>
                <w:rFonts w:ascii="Arial" w:hAnsi="Arial" w:cs="Arial"/>
              </w:rPr>
              <w:t>13</w:t>
            </w:r>
          </w:p>
        </w:tc>
        <w:tc>
          <w:tcPr>
            <w:tcW w:w="1260" w:type="dxa"/>
          </w:tcPr>
          <w:p w14:paraId="5DF8726D" w14:textId="6AEC0DDE" w:rsidR="00DD5A97" w:rsidRPr="005E1CE9" w:rsidRDefault="00DD5A97" w:rsidP="00DD5A97">
            <w:pPr>
              <w:spacing w:before="40" w:after="40"/>
              <w:jc w:val="center"/>
              <w:rPr>
                <w:rFonts w:ascii="Arial" w:hAnsi="Arial" w:cs="Arial"/>
              </w:rPr>
            </w:pPr>
            <w:r w:rsidRPr="005E1CE9">
              <w:rPr>
                <w:rFonts w:ascii="Arial" w:hAnsi="Arial" w:cs="Arial"/>
              </w:rPr>
              <w:t>13</w:t>
            </w:r>
          </w:p>
        </w:tc>
        <w:tc>
          <w:tcPr>
            <w:tcW w:w="1931" w:type="dxa"/>
          </w:tcPr>
          <w:p w14:paraId="1F4AA667" w14:textId="7CDCF5C1" w:rsidR="00DD5A97" w:rsidRPr="005E1CE9" w:rsidRDefault="00DD5A97" w:rsidP="00DD5A97">
            <w:pPr>
              <w:spacing w:before="40" w:after="40"/>
              <w:jc w:val="center"/>
              <w:rPr>
                <w:rFonts w:ascii="Arial" w:hAnsi="Arial" w:cs="Arial"/>
              </w:rPr>
            </w:pPr>
            <w:r w:rsidRPr="005E1CE9">
              <w:rPr>
                <w:rFonts w:ascii="Arial" w:hAnsi="Arial" w:cs="Arial"/>
              </w:rPr>
              <w:t>Leaking underground storage tanks; discharge from petroleum and chemical factories</w:t>
            </w:r>
          </w:p>
        </w:tc>
      </w:tr>
      <w:tr w:rsidR="00DD5A97" w:rsidRPr="005162DE" w14:paraId="51020E81" w14:textId="77777777" w:rsidTr="002D3FB5">
        <w:trPr>
          <w:trHeight w:val="432"/>
        </w:trPr>
        <w:tc>
          <w:tcPr>
            <w:tcW w:w="2245" w:type="dxa"/>
            <w:tcMar>
              <w:left w:w="58" w:type="dxa"/>
              <w:right w:w="58" w:type="dxa"/>
            </w:tcMar>
          </w:tcPr>
          <w:p w14:paraId="3199BD9F" w14:textId="43CCF3E9" w:rsidR="00DD5A97" w:rsidRPr="005E1CE9" w:rsidRDefault="00DD5A97" w:rsidP="00DD5A97">
            <w:pPr>
              <w:spacing w:before="40" w:after="40"/>
              <w:ind w:left="30"/>
              <w:jc w:val="both"/>
              <w:rPr>
                <w:rFonts w:ascii="Arial" w:hAnsi="Arial" w:cs="Arial"/>
              </w:rPr>
            </w:pPr>
            <w:r w:rsidRPr="005E1CE9">
              <w:rPr>
                <w:rFonts w:ascii="Arial" w:hAnsi="Arial" w:cs="Arial"/>
              </w:rPr>
              <w:t>Styrene (µg/L)</w:t>
            </w:r>
          </w:p>
        </w:tc>
        <w:tc>
          <w:tcPr>
            <w:tcW w:w="1440" w:type="dxa"/>
          </w:tcPr>
          <w:p w14:paraId="4857F0A1"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70B725E7"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3D3611D1"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720C4417" w14:textId="5E56655A"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5B9D238F" w14:textId="6830FC20"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366A12DF" w14:textId="3A4555A8"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1E62BA66" w14:textId="10F3D571" w:rsidR="00DD5A97" w:rsidRPr="005E1CE9" w:rsidRDefault="00DD5A97" w:rsidP="00DD5A97">
            <w:pPr>
              <w:spacing w:before="40" w:after="40"/>
              <w:jc w:val="center"/>
              <w:rPr>
                <w:rFonts w:ascii="Arial" w:hAnsi="Arial" w:cs="Arial"/>
              </w:rPr>
            </w:pPr>
            <w:r w:rsidRPr="005E1CE9">
              <w:rPr>
                <w:rFonts w:ascii="Arial" w:hAnsi="Arial" w:cs="Arial"/>
              </w:rPr>
              <w:t>100</w:t>
            </w:r>
          </w:p>
        </w:tc>
        <w:tc>
          <w:tcPr>
            <w:tcW w:w="1260" w:type="dxa"/>
          </w:tcPr>
          <w:p w14:paraId="4C95962C" w14:textId="7550077F" w:rsidR="00DD5A97" w:rsidRPr="005E1CE9" w:rsidRDefault="00DD5A97" w:rsidP="00DD5A97">
            <w:pPr>
              <w:spacing w:before="40" w:after="40"/>
              <w:jc w:val="center"/>
              <w:rPr>
                <w:rFonts w:ascii="Arial" w:hAnsi="Arial" w:cs="Arial"/>
              </w:rPr>
            </w:pPr>
            <w:r w:rsidRPr="005E1CE9">
              <w:rPr>
                <w:rFonts w:ascii="Arial" w:hAnsi="Arial" w:cs="Arial"/>
              </w:rPr>
              <w:t>0.5</w:t>
            </w:r>
          </w:p>
        </w:tc>
        <w:tc>
          <w:tcPr>
            <w:tcW w:w="1931" w:type="dxa"/>
          </w:tcPr>
          <w:p w14:paraId="21AEFBE4" w14:textId="1A3C7CDD" w:rsidR="00DD5A97" w:rsidRPr="005E1CE9" w:rsidRDefault="00DD5A97" w:rsidP="00DD5A97">
            <w:pPr>
              <w:spacing w:before="40" w:after="40"/>
              <w:jc w:val="center"/>
              <w:rPr>
                <w:rFonts w:ascii="Arial" w:hAnsi="Arial" w:cs="Arial"/>
              </w:rPr>
            </w:pPr>
            <w:r w:rsidRPr="005E1CE9">
              <w:rPr>
                <w:rFonts w:ascii="Arial" w:hAnsi="Arial" w:cs="Arial"/>
              </w:rPr>
              <w:t>Discharge from rubber and plastic factories; leaching from landfills</w:t>
            </w:r>
          </w:p>
        </w:tc>
      </w:tr>
      <w:tr w:rsidR="00DD5A97" w:rsidRPr="005162DE" w14:paraId="00A58F2C" w14:textId="77777777" w:rsidTr="002D3FB5">
        <w:trPr>
          <w:trHeight w:val="432"/>
        </w:trPr>
        <w:tc>
          <w:tcPr>
            <w:tcW w:w="2245" w:type="dxa"/>
            <w:tcMar>
              <w:left w:w="58" w:type="dxa"/>
              <w:right w:w="58" w:type="dxa"/>
            </w:tcMar>
          </w:tcPr>
          <w:p w14:paraId="623AB109" w14:textId="1D8EE927" w:rsidR="00DD5A97" w:rsidRPr="005E1CE9" w:rsidRDefault="00DD5A97" w:rsidP="00DD5A97">
            <w:pPr>
              <w:spacing w:before="40" w:after="40"/>
              <w:ind w:left="30"/>
              <w:jc w:val="both"/>
              <w:rPr>
                <w:rFonts w:ascii="Arial" w:hAnsi="Arial" w:cs="Arial"/>
              </w:rPr>
            </w:pPr>
            <w:r w:rsidRPr="005E1CE9">
              <w:rPr>
                <w:rFonts w:ascii="Arial" w:hAnsi="Arial" w:cs="Arial"/>
              </w:rPr>
              <w:lastRenderedPageBreak/>
              <w:t>1,1,2,2-Tetrachloroethane (µg/L)</w:t>
            </w:r>
          </w:p>
        </w:tc>
        <w:tc>
          <w:tcPr>
            <w:tcW w:w="1440" w:type="dxa"/>
          </w:tcPr>
          <w:p w14:paraId="337B1326"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139A7066"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26D6B97F"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00A695FE" w14:textId="1696F8B5"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11D4DE15" w14:textId="5FBC304F"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2E5896EF" w14:textId="519637C4"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17A322DC" w14:textId="0AE637B8" w:rsidR="00DD5A97" w:rsidRPr="005E1CE9" w:rsidRDefault="00DD5A97" w:rsidP="00DD5A97">
            <w:pPr>
              <w:spacing w:before="40" w:after="40"/>
              <w:jc w:val="center"/>
              <w:rPr>
                <w:rFonts w:ascii="Arial" w:hAnsi="Arial" w:cs="Arial"/>
              </w:rPr>
            </w:pPr>
            <w:r w:rsidRPr="005E1CE9">
              <w:rPr>
                <w:rFonts w:ascii="Arial" w:hAnsi="Arial" w:cs="Arial"/>
              </w:rPr>
              <w:t>1</w:t>
            </w:r>
          </w:p>
        </w:tc>
        <w:tc>
          <w:tcPr>
            <w:tcW w:w="1260" w:type="dxa"/>
          </w:tcPr>
          <w:p w14:paraId="687D0D73" w14:textId="3CF43555" w:rsidR="00DD5A97" w:rsidRPr="005E1CE9" w:rsidRDefault="00DD5A97" w:rsidP="00DD5A97">
            <w:pPr>
              <w:spacing w:before="40" w:after="40"/>
              <w:jc w:val="center"/>
              <w:rPr>
                <w:rFonts w:ascii="Arial" w:hAnsi="Arial" w:cs="Arial"/>
              </w:rPr>
            </w:pPr>
            <w:r w:rsidRPr="005E1CE9">
              <w:rPr>
                <w:rFonts w:ascii="Arial" w:hAnsi="Arial" w:cs="Arial"/>
              </w:rPr>
              <w:t>0.1</w:t>
            </w:r>
          </w:p>
        </w:tc>
        <w:tc>
          <w:tcPr>
            <w:tcW w:w="1931" w:type="dxa"/>
          </w:tcPr>
          <w:p w14:paraId="2079EDD4" w14:textId="7FAECD26" w:rsidR="00DD5A97" w:rsidRPr="005E1CE9" w:rsidRDefault="00DD5A97" w:rsidP="00DD5A97">
            <w:pPr>
              <w:spacing w:before="40" w:after="40"/>
              <w:jc w:val="center"/>
              <w:rPr>
                <w:rFonts w:ascii="Arial" w:hAnsi="Arial" w:cs="Arial"/>
              </w:rPr>
            </w:pPr>
            <w:r w:rsidRPr="005E1CE9">
              <w:rPr>
                <w:rFonts w:ascii="Arial" w:hAnsi="Arial" w:cs="Arial"/>
              </w:rPr>
              <w:t>Discharge from industrial and agricultural chemical factories; solvent used in production of TCE, pesticides, varnish and lacquers</w:t>
            </w:r>
          </w:p>
        </w:tc>
      </w:tr>
      <w:tr w:rsidR="00DD5A97" w:rsidRPr="005162DE" w14:paraId="0D559825" w14:textId="77777777" w:rsidTr="002D3FB5">
        <w:trPr>
          <w:trHeight w:val="432"/>
        </w:trPr>
        <w:tc>
          <w:tcPr>
            <w:tcW w:w="2245" w:type="dxa"/>
            <w:tcMar>
              <w:left w:w="58" w:type="dxa"/>
              <w:right w:w="58" w:type="dxa"/>
            </w:tcMar>
          </w:tcPr>
          <w:p w14:paraId="58C61CA9" w14:textId="700131BF" w:rsidR="00DD5A97" w:rsidRPr="005E1CE9" w:rsidRDefault="00DD5A97" w:rsidP="00DD5A97">
            <w:pPr>
              <w:spacing w:before="40" w:after="40"/>
              <w:ind w:left="30"/>
              <w:jc w:val="both"/>
              <w:rPr>
                <w:rFonts w:ascii="Arial" w:hAnsi="Arial" w:cs="Arial"/>
              </w:rPr>
            </w:pPr>
            <w:r w:rsidRPr="005E1CE9">
              <w:rPr>
                <w:rFonts w:ascii="Arial" w:hAnsi="Arial" w:cs="Arial"/>
              </w:rPr>
              <w:t>Tetrachloroethylene (PCE) (µg/L)</w:t>
            </w:r>
          </w:p>
        </w:tc>
        <w:tc>
          <w:tcPr>
            <w:tcW w:w="1440" w:type="dxa"/>
          </w:tcPr>
          <w:p w14:paraId="38CFFABE"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1DD30D56"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44B36C91"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43466F90" w14:textId="3258C5BA"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0032BDEF" w14:textId="138954E7"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35AD2C67" w14:textId="168AD3D3"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4F8D3632" w14:textId="66ECF814" w:rsidR="00DD5A97" w:rsidRPr="005E1CE9" w:rsidRDefault="00DD5A97" w:rsidP="00DD5A97">
            <w:pPr>
              <w:spacing w:before="40" w:after="40"/>
              <w:jc w:val="center"/>
              <w:rPr>
                <w:rFonts w:ascii="Arial" w:hAnsi="Arial" w:cs="Arial"/>
              </w:rPr>
            </w:pPr>
            <w:r w:rsidRPr="005E1CE9">
              <w:rPr>
                <w:rFonts w:ascii="Arial" w:hAnsi="Arial" w:cs="Arial"/>
              </w:rPr>
              <w:t>5</w:t>
            </w:r>
          </w:p>
        </w:tc>
        <w:tc>
          <w:tcPr>
            <w:tcW w:w="1260" w:type="dxa"/>
          </w:tcPr>
          <w:p w14:paraId="77650F07" w14:textId="2BF5FA79" w:rsidR="00DD5A97" w:rsidRPr="005E1CE9" w:rsidRDefault="00DD5A97" w:rsidP="00DD5A97">
            <w:pPr>
              <w:spacing w:before="40" w:after="40"/>
              <w:jc w:val="center"/>
              <w:rPr>
                <w:rFonts w:ascii="Arial" w:hAnsi="Arial" w:cs="Arial"/>
              </w:rPr>
            </w:pPr>
            <w:r w:rsidRPr="005E1CE9">
              <w:rPr>
                <w:rFonts w:ascii="Arial" w:hAnsi="Arial" w:cs="Arial"/>
              </w:rPr>
              <w:t>0.06</w:t>
            </w:r>
          </w:p>
        </w:tc>
        <w:tc>
          <w:tcPr>
            <w:tcW w:w="1931" w:type="dxa"/>
          </w:tcPr>
          <w:p w14:paraId="7AFE6AD6" w14:textId="1696BA51" w:rsidR="00DD5A97" w:rsidRPr="005E1CE9" w:rsidRDefault="00DD5A97" w:rsidP="00DD5A97">
            <w:pPr>
              <w:spacing w:before="40" w:after="40"/>
              <w:jc w:val="center"/>
              <w:rPr>
                <w:rFonts w:ascii="Arial" w:hAnsi="Arial" w:cs="Arial"/>
              </w:rPr>
            </w:pPr>
            <w:r w:rsidRPr="005E1CE9">
              <w:rPr>
                <w:rFonts w:ascii="Arial" w:hAnsi="Arial" w:cs="Arial"/>
              </w:rPr>
              <w:t>Discharge from factories, dry cleaners, and auto shops (metal degreaser)</w:t>
            </w:r>
          </w:p>
        </w:tc>
      </w:tr>
      <w:tr w:rsidR="00DD5A97" w:rsidRPr="005162DE" w14:paraId="2B68DD46" w14:textId="77777777" w:rsidTr="002D3FB5">
        <w:trPr>
          <w:trHeight w:val="432"/>
        </w:trPr>
        <w:tc>
          <w:tcPr>
            <w:tcW w:w="2245" w:type="dxa"/>
            <w:tcMar>
              <w:left w:w="58" w:type="dxa"/>
              <w:right w:w="58" w:type="dxa"/>
            </w:tcMar>
          </w:tcPr>
          <w:p w14:paraId="11E37D7E" w14:textId="2F767E68" w:rsidR="00DD5A97" w:rsidRPr="005E1CE9" w:rsidRDefault="00DD5A97" w:rsidP="00DD5A97">
            <w:pPr>
              <w:spacing w:before="40" w:after="40"/>
              <w:ind w:left="30"/>
              <w:jc w:val="both"/>
              <w:rPr>
                <w:rFonts w:ascii="Arial" w:hAnsi="Arial" w:cs="Arial"/>
              </w:rPr>
            </w:pPr>
            <w:r w:rsidRPr="005E1CE9">
              <w:rPr>
                <w:rFonts w:ascii="Arial" w:hAnsi="Arial" w:cs="Arial"/>
              </w:rPr>
              <w:t>1,2,4-Trichlorobenzene (µg/L)</w:t>
            </w:r>
          </w:p>
        </w:tc>
        <w:tc>
          <w:tcPr>
            <w:tcW w:w="1440" w:type="dxa"/>
          </w:tcPr>
          <w:p w14:paraId="12A63C40"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0E622843"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66AF50FA"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5F5215C6" w14:textId="6EC28153"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6B1A4650" w14:textId="61AE98E1"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6A084ECA" w14:textId="022BCD07"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5BC39298" w14:textId="65653E7D" w:rsidR="00DD5A97" w:rsidRPr="005E1CE9" w:rsidRDefault="00DD5A97" w:rsidP="00DD5A97">
            <w:pPr>
              <w:spacing w:before="40" w:after="40"/>
              <w:jc w:val="center"/>
              <w:rPr>
                <w:rFonts w:ascii="Arial" w:hAnsi="Arial" w:cs="Arial"/>
              </w:rPr>
            </w:pPr>
            <w:r w:rsidRPr="005E1CE9">
              <w:rPr>
                <w:rFonts w:ascii="Arial" w:hAnsi="Arial" w:cs="Arial"/>
              </w:rPr>
              <w:t>5</w:t>
            </w:r>
          </w:p>
        </w:tc>
        <w:tc>
          <w:tcPr>
            <w:tcW w:w="1260" w:type="dxa"/>
          </w:tcPr>
          <w:p w14:paraId="78DBAAAE" w14:textId="781B1D0C" w:rsidR="00DD5A97" w:rsidRPr="005E1CE9" w:rsidRDefault="00DD5A97" w:rsidP="00DD5A97">
            <w:pPr>
              <w:spacing w:before="40" w:after="40"/>
              <w:jc w:val="center"/>
              <w:rPr>
                <w:rFonts w:ascii="Arial" w:hAnsi="Arial" w:cs="Arial"/>
              </w:rPr>
            </w:pPr>
            <w:r w:rsidRPr="005E1CE9">
              <w:rPr>
                <w:rFonts w:ascii="Arial" w:hAnsi="Arial" w:cs="Arial"/>
              </w:rPr>
              <w:t>5</w:t>
            </w:r>
          </w:p>
        </w:tc>
        <w:tc>
          <w:tcPr>
            <w:tcW w:w="1931" w:type="dxa"/>
          </w:tcPr>
          <w:p w14:paraId="1E2FD0C5" w14:textId="43364BD2" w:rsidR="00DD5A97" w:rsidRPr="005E1CE9" w:rsidRDefault="00DD5A97" w:rsidP="00DD5A97">
            <w:pPr>
              <w:spacing w:before="40" w:after="40"/>
              <w:jc w:val="center"/>
              <w:rPr>
                <w:rFonts w:ascii="Arial" w:hAnsi="Arial" w:cs="Arial"/>
              </w:rPr>
            </w:pPr>
            <w:r w:rsidRPr="005E1CE9">
              <w:rPr>
                <w:rFonts w:ascii="Arial" w:hAnsi="Arial" w:cs="Arial"/>
              </w:rPr>
              <w:t>Discharge from textile-finishing factories</w:t>
            </w:r>
          </w:p>
        </w:tc>
      </w:tr>
      <w:tr w:rsidR="00DD5A97" w:rsidRPr="005162DE" w14:paraId="221300A7" w14:textId="77777777" w:rsidTr="002D3FB5">
        <w:trPr>
          <w:trHeight w:val="432"/>
        </w:trPr>
        <w:tc>
          <w:tcPr>
            <w:tcW w:w="2245" w:type="dxa"/>
            <w:tcMar>
              <w:left w:w="58" w:type="dxa"/>
              <w:right w:w="58" w:type="dxa"/>
            </w:tcMar>
          </w:tcPr>
          <w:p w14:paraId="67F05C69" w14:textId="150797E0" w:rsidR="00DD5A97" w:rsidRPr="005E1CE9" w:rsidRDefault="00DD5A97" w:rsidP="00DD5A97">
            <w:pPr>
              <w:spacing w:before="40" w:after="40"/>
              <w:ind w:left="30"/>
              <w:jc w:val="both"/>
              <w:rPr>
                <w:rFonts w:ascii="Arial" w:hAnsi="Arial" w:cs="Arial"/>
              </w:rPr>
            </w:pPr>
            <w:r w:rsidRPr="005E1CE9">
              <w:rPr>
                <w:rFonts w:ascii="Arial" w:hAnsi="Arial" w:cs="Arial"/>
              </w:rPr>
              <w:t>1,1,1-Trichloroethane (µg/L)</w:t>
            </w:r>
          </w:p>
        </w:tc>
        <w:tc>
          <w:tcPr>
            <w:tcW w:w="1440" w:type="dxa"/>
          </w:tcPr>
          <w:p w14:paraId="36E84CAE"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08D28F0C"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10C67F0D"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0B160549" w14:textId="2A04D856"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66D56C87" w14:textId="5D531235"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24B15AED" w14:textId="56EE7250"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42F9EE72" w14:textId="14A458F5" w:rsidR="00DD5A97" w:rsidRPr="005E1CE9" w:rsidRDefault="00DD5A97" w:rsidP="00DD5A97">
            <w:pPr>
              <w:spacing w:before="40" w:after="40"/>
              <w:jc w:val="center"/>
              <w:rPr>
                <w:rFonts w:ascii="Arial" w:hAnsi="Arial" w:cs="Arial"/>
              </w:rPr>
            </w:pPr>
            <w:r w:rsidRPr="005E1CE9">
              <w:rPr>
                <w:rFonts w:ascii="Arial" w:hAnsi="Arial" w:cs="Arial"/>
              </w:rPr>
              <w:t>200</w:t>
            </w:r>
          </w:p>
        </w:tc>
        <w:tc>
          <w:tcPr>
            <w:tcW w:w="1260" w:type="dxa"/>
          </w:tcPr>
          <w:p w14:paraId="093D55AC" w14:textId="7FF56613" w:rsidR="00DD5A97" w:rsidRPr="005E1CE9" w:rsidRDefault="00DD5A97" w:rsidP="00DD5A97">
            <w:pPr>
              <w:spacing w:before="40" w:after="40"/>
              <w:jc w:val="center"/>
              <w:rPr>
                <w:rFonts w:ascii="Arial" w:hAnsi="Arial" w:cs="Arial"/>
              </w:rPr>
            </w:pPr>
            <w:r w:rsidRPr="005E1CE9">
              <w:rPr>
                <w:rFonts w:ascii="Arial" w:hAnsi="Arial" w:cs="Arial"/>
              </w:rPr>
              <w:t>1000</w:t>
            </w:r>
          </w:p>
        </w:tc>
        <w:tc>
          <w:tcPr>
            <w:tcW w:w="1931" w:type="dxa"/>
          </w:tcPr>
          <w:p w14:paraId="110C5B30" w14:textId="0459D427" w:rsidR="00DD5A97" w:rsidRPr="005E1CE9" w:rsidRDefault="00DD5A97" w:rsidP="00DD5A97">
            <w:pPr>
              <w:spacing w:before="40" w:after="40"/>
              <w:jc w:val="center"/>
              <w:rPr>
                <w:rFonts w:ascii="Arial" w:hAnsi="Arial" w:cs="Arial"/>
              </w:rPr>
            </w:pPr>
            <w:r w:rsidRPr="005E1CE9">
              <w:rPr>
                <w:rFonts w:ascii="Arial" w:hAnsi="Arial" w:cs="Arial"/>
              </w:rPr>
              <w:t>Discharge from metal degreasing sites and other factories; manufacture of food wrappings</w:t>
            </w:r>
          </w:p>
        </w:tc>
      </w:tr>
      <w:tr w:rsidR="00DD5A97" w:rsidRPr="005162DE" w14:paraId="2DC09E8E" w14:textId="77777777" w:rsidTr="002D3FB5">
        <w:trPr>
          <w:trHeight w:val="432"/>
        </w:trPr>
        <w:tc>
          <w:tcPr>
            <w:tcW w:w="2245" w:type="dxa"/>
            <w:tcMar>
              <w:left w:w="58" w:type="dxa"/>
              <w:right w:w="58" w:type="dxa"/>
            </w:tcMar>
          </w:tcPr>
          <w:p w14:paraId="052C895B" w14:textId="77777777" w:rsidR="00DD5A97" w:rsidRPr="005E1CE9" w:rsidRDefault="00DD5A97" w:rsidP="00DD5A97">
            <w:pPr>
              <w:spacing w:before="40" w:after="40"/>
              <w:jc w:val="both"/>
              <w:rPr>
                <w:rFonts w:ascii="Arial" w:hAnsi="Arial" w:cs="Arial"/>
                <w:color w:val="000000" w:themeColor="text1"/>
              </w:rPr>
            </w:pPr>
            <w:r w:rsidRPr="005E1CE9">
              <w:rPr>
                <w:rFonts w:ascii="Arial" w:hAnsi="Arial" w:cs="Arial"/>
              </w:rPr>
              <w:t>1,1,2-Trichloroethane (µg/L)</w:t>
            </w:r>
          </w:p>
          <w:p w14:paraId="14845C14" w14:textId="77777777" w:rsidR="00DD5A97" w:rsidRPr="005E1CE9" w:rsidRDefault="00DD5A97" w:rsidP="00DD5A97">
            <w:pPr>
              <w:spacing w:before="40" w:after="40"/>
              <w:ind w:left="30"/>
              <w:jc w:val="both"/>
              <w:rPr>
                <w:rFonts w:ascii="Arial" w:hAnsi="Arial" w:cs="Arial"/>
              </w:rPr>
            </w:pPr>
          </w:p>
        </w:tc>
        <w:tc>
          <w:tcPr>
            <w:tcW w:w="1440" w:type="dxa"/>
          </w:tcPr>
          <w:p w14:paraId="16EC2114"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7BBDBAD4"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38B54A8E"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34CD38D1" w14:textId="1DFA0706"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400983B1" w14:textId="26B23F9F"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480DE801" w14:textId="1F3F8AAF"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588A4BDF" w14:textId="63B81FD5" w:rsidR="00DD5A97" w:rsidRPr="005E1CE9" w:rsidRDefault="00DD5A97" w:rsidP="00DD5A97">
            <w:pPr>
              <w:spacing w:before="40" w:after="40"/>
              <w:jc w:val="center"/>
              <w:rPr>
                <w:rFonts w:ascii="Arial" w:hAnsi="Arial" w:cs="Arial"/>
              </w:rPr>
            </w:pPr>
            <w:r w:rsidRPr="005E1CE9">
              <w:rPr>
                <w:rFonts w:ascii="Arial" w:hAnsi="Arial" w:cs="Arial"/>
              </w:rPr>
              <w:t>5</w:t>
            </w:r>
          </w:p>
        </w:tc>
        <w:tc>
          <w:tcPr>
            <w:tcW w:w="1260" w:type="dxa"/>
          </w:tcPr>
          <w:p w14:paraId="4C8D9E3A" w14:textId="29AA1A6D" w:rsidR="00DD5A97" w:rsidRPr="005E1CE9" w:rsidRDefault="00DD5A97" w:rsidP="00DD5A97">
            <w:pPr>
              <w:spacing w:before="40" w:after="40"/>
              <w:jc w:val="center"/>
              <w:rPr>
                <w:rFonts w:ascii="Arial" w:hAnsi="Arial" w:cs="Arial"/>
              </w:rPr>
            </w:pPr>
            <w:r w:rsidRPr="005E1CE9">
              <w:rPr>
                <w:rFonts w:ascii="Arial" w:hAnsi="Arial" w:cs="Arial"/>
              </w:rPr>
              <w:t>0.3</w:t>
            </w:r>
          </w:p>
        </w:tc>
        <w:tc>
          <w:tcPr>
            <w:tcW w:w="1931" w:type="dxa"/>
          </w:tcPr>
          <w:p w14:paraId="6FFBE658" w14:textId="7DC49E96" w:rsidR="00DD5A97" w:rsidRPr="005E1CE9" w:rsidRDefault="00DD5A97" w:rsidP="00DD5A97">
            <w:pPr>
              <w:spacing w:before="40" w:after="40"/>
              <w:jc w:val="center"/>
              <w:rPr>
                <w:rFonts w:ascii="Arial" w:hAnsi="Arial" w:cs="Arial"/>
              </w:rPr>
            </w:pPr>
            <w:r w:rsidRPr="005E1CE9">
              <w:rPr>
                <w:rFonts w:ascii="Arial" w:hAnsi="Arial" w:cs="Arial"/>
              </w:rPr>
              <w:t>Discharge from industrial chemical factories</w:t>
            </w:r>
          </w:p>
        </w:tc>
      </w:tr>
      <w:tr w:rsidR="00DD5A97" w:rsidRPr="005162DE" w14:paraId="1EA04446" w14:textId="77777777" w:rsidTr="002D3FB5">
        <w:trPr>
          <w:trHeight w:val="432"/>
        </w:trPr>
        <w:tc>
          <w:tcPr>
            <w:tcW w:w="2245" w:type="dxa"/>
            <w:tcMar>
              <w:left w:w="58" w:type="dxa"/>
              <w:right w:w="58" w:type="dxa"/>
            </w:tcMar>
          </w:tcPr>
          <w:p w14:paraId="182D6614" w14:textId="7B04DC45" w:rsidR="00DD5A97" w:rsidRPr="005E1CE9" w:rsidRDefault="00DD5A97" w:rsidP="00DD2698">
            <w:pPr>
              <w:spacing w:before="40" w:after="40"/>
              <w:ind w:left="30"/>
              <w:rPr>
                <w:rFonts w:ascii="Arial" w:hAnsi="Arial" w:cs="Arial"/>
              </w:rPr>
            </w:pPr>
            <w:r w:rsidRPr="005E1CE9">
              <w:rPr>
                <w:rFonts w:ascii="Arial" w:hAnsi="Arial" w:cs="Arial"/>
              </w:rPr>
              <w:t>Trichloroethylene [TCE] (µg/L)</w:t>
            </w:r>
          </w:p>
        </w:tc>
        <w:tc>
          <w:tcPr>
            <w:tcW w:w="1440" w:type="dxa"/>
          </w:tcPr>
          <w:p w14:paraId="1BEC3810"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502F9135"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4BE27E76"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20B1C577" w14:textId="4B1A5766"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5EF1228C" w14:textId="14999685"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63C7372A" w14:textId="633027E2"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6C9C2C15" w14:textId="4976F273" w:rsidR="00DD5A97" w:rsidRPr="005E1CE9" w:rsidRDefault="00DD5A97" w:rsidP="00DD5A97">
            <w:pPr>
              <w:spacing w:before="40" w:after="40"/>
              <w:jc w:val="center"/>
              <w:rPr>
                <w:rFonts w:ascii="Arial" w:hAnsi="Arial" w:cs="Arial"/>
              </w:rPr>
            </w:pPr>
            <w:r w:rsidRPr="005E1CE9">
              <w:rPr>
                <w:rFonts w:ascii="Arial" w:hAnsi="Arial" w:cs="Arial"/>
              </w:rPr>
              <w:t>5</w:t>
            </w:r>
          </w:p>
        </w:tc>
        <w:tc>
          <w:tcPr>
            <w:tcW w:w="1260" w:type="dxa"/>
          </w:tcPr>
          <w:p w14:paraId="3E541C10" w14:textId="73400E73" w:rsidR="00DD5A97" w:rsidRPr="005E1CE9" w:rsidRDefault="00DD5A97" w:rsidP="00DD5A97">
            <w:pPr>
              <w:spacing w:before="40" w:after="40"/>
              <w:jc w:val="center"/>
              <w:rPr>
                <w:rFonts w:ascii="Arial" w:hAnsi="Arial" w:cs="Arial"/>
              </w:rPr>
            </w:pPr>
            <w:r w:rsidRPr="005E1CE9">
              <w:rPr>
                <w:rFonts w:ascii="Arial" w:hAnsi="Arial" w:cs="Arial"/>
              </w:rPr>
              <w:t>1.7</w:t>
            </w:r>
          </w:p>
        </w:tc>
        <w:tc>
          <w:tcPr>
            <w:tcW w:w="1931" w:type="dxa"/>
          </w:tcPr>
          <w:p w14:paraId="3BC56429" w14:textId="7B774876" w:rsidR="00DD5A97" w:rsidRPr="005E1CE9" w:rsidRDefault="00DD5A97" w:rsidP="00DD5A97">
            <w:pPr>
              <w:spacing w:before="40" w:after="40"/>
              <w:rPr>
                <w:rFonts w:ascii="Arial" w:hAnsi="Arial" w:cs="Arial"/>
              </w:rPr>
            </w:pPr>
            <w:r w:rsidRPr="005E1CE9">
              <w:rPr>
                <w:rFonts w:ascii="Arial" w:hAnsi="Arial" w:cs="Arial"/>
              </w:rPr>
              <w:t>Discharge from metal degreasing sites and other factories</w:t>
            </w:r>
          </w:p>
        </w:tc>
      </w:tr>
      <w:tr w:rsidR="00DD5A97" w:rsidRPr="005162DE" w14:paraId="79BD5E60" w14:textId="77777777" w:rsidTr="002D3FB5">
        <w:trPr>
          <w:trHeight w:val="432"/>
        </w:trPr>
        <w:tc>
          <w:tcPr>
            <w:tcW w:w="2245" w:type="dxa"/>
            <w:tcMar>
              <w:left w:w="58" w:type="dxa"/>
              <w:right w:w="58" w:type="dxa"/>
            </w:tcMar>
          </w:tcPr>
          <w:p w14:paraId="0D05B5C5" w14:textId="2A23CC48" w:rsidR="00DD5A97" w:rsidRPr="005E1CE9" w:rsidRDefault="00DD5A97" w:rsidP="00DD2698">
            <w:pPr>
              <w:spacing w:before="40" w:after="40"/>
              <w:ind w:left="30"/>
              <w:rPr>
                <w:rFonts w:ascii="Arial" w:hAnsi="Arial" w:cs="Arial"/>
              </w:rPr>
            </w:pPr>
            <w:r w:rsidRPr="005E1CE9">
              <w:rPr>
                <w:rFonts w:ascii="Arial" w:hAnsi="Arial" w:cs="Arial"/>
              </w:rPr>
              <w:t>Toluene (µg/L)</w:t>
            </w:r>
          </w:p>
        </w:tc>
        <w:tc>
          <w:tcPr>
            <w:tcW w:w="1440" w:type="dxa"/>
          </w:tcPr>
          <w:p w14:paraId="4C97B86C"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738AF54D"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34F184A8"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2F1AF7A5" w14:textId="307AFA46"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389B4DCF" w14:textId="3FD27D83"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3904C203" w14:textId="0925D5AC"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0693AF55" w14:textId="0B82DB1D" w:rsidR="00DD5A97" w:rsidRPr="005E1CE9" w:rsidRDefault="00DD5A97" w:rsidP="00DD5A97">
            <w:pPr>
              <w:spacing w:before="40" w:after="40"/>
              <w:jc w:val="center"/>
              <w:rPr>
                <w:rFonts w:ascii="Arial" w:hAnsi="Arial" w:cs="Arial"/>
              </w:rPr>
            </w:pPr>
            <w:r w:rsidRPr="005E1CE9">
              <w:rPr>
                <w:rFonts w:ascii="Arial" w:hAnsi="Arial" w:cs="Arial"/>
              </w:rPr>
              <w:t>150</w:t>
            </w:r>
          </w:p>
        </w:tc>
        <w:tc>
          <w:tcPr>
            <w:tcW w:w="1260" w:type="dxa"/>
          </w:tcPr>
          <w:p w14:paraId="6AB9F2DE" w14:textId="361CA0C8" w:rsidR="00DD5A97" w:rsidRPr="005E1CE9" w:rsidRDefault="00DD5A97" w:rsidP="00DD5A97">
            <w:pPr>
              <w:spacing w:before="40" w:after="40"/>
              <w:jc w:val="center"/>
              <w:rPr>
                <w:rFonts w:ascii="Arial" w:hAnsi="Arial" w:cs="Arial"/>
              </w:rPr>
            </w:pPr>
            <w:r w:rsidRPr="005E1CE9">
              <w:rPr>
                <w:rFonts w:ascii="Arial" w:hAnsi="Arial" w:cs="Arial"/>
              </w:rPr>
              <w:t>150</w:t>
            </w:r>
          </w:p>
        </w:tc>
        <w:tc>
          <w:tcPr>
            <w:tcW w:w="1931" w:type="dxa"/>
          </w:tcPr>
          <w:p w14:paraId="7AA7282E" w14:textId="0350E9CF" w:rsidR="00DD5A97" w:rsidRPr="005E1CE9" w:rsidRDefault="00DD5A97" w:rsidP="00DD5A97">
            <w:pPr>
              <w:spacing w:before="40" w:after="40"/>
              <w:jc w:val="center"/>
              <w:rPr>
                <w:rFonts w:ascii="Arial" w:hAnsi="Arial" w:cs="Arial"/>
              </w:rPr>
            </w:pPr>
            <w:r w:rsidRPr="005E1CE9">
              <w:rPr>
                <w:rFonts w:ascii="Arial" w:hAnsi="Arial" w:cs="Arial"/>
              </w:rPr>
              <w:t>Discharge from petroleum and chemical factories; underground gas tank leaks</w:t>
            </w:r>
          </w:p>
        </w:tc>
      </w:tr>
      <w:tr w:rsidR="00DD5A97" w:rsidRPr="005162DE" w14:paraId="365AF125" w14:textId="77777777" w:rsidTr="002D3FB5">
        <w:trPr>
          <w:trHeight w:val="432"/>
        </w:trPr>
        <w:tc>
          <w:tcPr>
            <w:tcW w:w="2245" w:type="dxa"/>
            <w:tcMar>
              <w:left w:w="58" w:type="dxa"/>
              <w:right w:w="58" w:type="dxa"/>
            </w:tcMar>
          </w:tcPr>
          <w:p w14:paraId="4608F598" w14:textId="522652CF" w:rsidR="00DD5A97" w:rsidRPr="005E1CE9" w:rsidRDefault="00DD5A97" w:rsidP="00DD5A97">
            <w:pPr>
              <w:spacing w:before="40" w:after="40"/>
              <w:ind w:left="30"/>
              <w:jc w:val="both"/>
              <w:rPr>
                <w:rFonts w:ascii="Arial" w:hAnsi="Arial" w:cs="Arial"/>
              </w:rPr>
            </w:pPr>
            <w:r w:rsidRPr="005E1CE9">
              <w:rPr>
                <w:rFonts w:ascii="Arial" w:hAnsi="Arial" w:cs="Arial"/>
              </w:rPr>
              <w:t>Trichlorofluoromethane (µg/L)</w:t>
            </w:r>
          </w:p>
        </w:tc>
        <w:tc>
          <w:tcPr>
            <w:tcW w:w="1440" w:type="dxa"/>
          </w:tcPr>
          <w:p w14:paraId="78E00FB7"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46C7D9D7"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7BFCD868"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60C2952B" w14:textId="2E06FCAD"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23E1815E" w14:textId="22DFC2B9"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1D2CB876" w14:textId="7D3E01CE"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57AD3B04" w14:textId="4ED82A6E" w:rsidR="00DD5A97" w:rsidRPr="005E1CE9" w:rsidRDefault="00DD5A97" w:rsidP="00DD5A97">
            <w:pPr>
              <w:spacing w:before="40" w:after="40"/>
              <w:jc w:val="center"/>
              <w:rPr>
                <w:rFonts w:ascii="Arial" w:hAnsi="Arial" w:cs="Arial"/>
              </w:rPr>
            </w:pPr>
            <w:r w:rsidRPr="005E1CE9">
              <w:rPr>
                <w:rFonts w:ascii="Arial" w:hAnsi="Arial" w:cs="Arial"/>
              </w:rPr>
              <w:t>150</w:t>
            </w:r>
          </w:p>
        </w:tc>
        <w:tc>
          <w:tcPr>
            <w:tcW w:w="1260" w:type="dxa"/>
          </w:tcPr>
          <w:p w14:paraId="2BBDF27A" w14:textId="55E09BB2" w:rsidR="00DD5A97" w:rsidRPr="005E1CE9" w:rsidRDefault="00DD5A97" w:rsidP="00DD5A97">
            <w:pPr>
              <w:spacing w:before="40" w:after="40"/>
              <w:jc w:val="center"/>
              <w:rPr>
                <w:rFonts w:ascii="Arial" w:hAnsi="Arial" w:cs="Arial"/>
              </w:rPr>
            </w:pPr>
            <w:r w:rsidRPr="005E1CE9">
              <w:rPr>
                <w:rFonts w:ascii="Arial" w:hAnsi="Arial" w:cs="Arial"/>
              </w:rPr>
              <w:t>1300</w:t>
            </w:r>
          </w:p>
        </w:tc>
        <w:tc>
          <w:tcPr>
            <w:tcW w:w="1931" w:type="dxa"/>
          </w:tcPr>
          <w:p w14:paraId="310C0CFC" w14:textId="24C1DE6C" w:rsidR="00DD5A97" w:rsidRPr="005E1CE9" w:rsidRDefault="00DD5A97" w:rsidP="00DD5A97">
            <w:pPr>
              <w:spacing w:before="40" w:after="40"/>
              <w:jc w:val="center"/>
              <w:rPr>
                <w:rFonts w:ascii="Arial" w:hAnsi="Arial" w:cs="Arial"/>
              </w:rPr>
            </w:pPr>
            <w:r w:rsidRPr="005E1CE9">
              <w:rPr>
                <w:rFonts w:ascii="Arial" w:hAnsi="Arial" w:cs="Arial"/>
              </w:rPr>
              <w:t>Discharge from industrial factories; degreasing solvent; propellant and refrigerant</w:t>
            </w:r>
          </w:p>
        </w:tc>
      </w:tr>
      <w:tr w:rsidR="00DD5A97" w:rsidRPr="005162DE" w14:paraId="51E33430" w14:textId="77777777" w:rsidTr="002D3FB5">
        <w:trPr>
          <w:trHeight w:val="432"/>
        </w:trPr>
        <w:tc>
          <w:tcPr>
            <w:tcW w:w="2245" w:type="dxa"/>
            <w:tcMar>
              <w:left w:w="58" w:type="dxa"/>
              <w:right w:w="58" w:type="dxa"/>
            </w:tcMar>
          </w:tcPr>
          <w:p w14:paraId="49EB19D4" w14:textId="3C7E9825" w:rsidR="00DD5A97" w:rsidRPr="005E1CE9" w:rsidRDefault="00DD5A97" w:rsidP="00DD5A97">
            <w:pPr>
              <w:spacing w:before="40" w:after="40"/>
              <w:ind w:left="30"/>
              <w:jc w:val="both"/>
              <w:rPr>
                <w:rFonts w:ascii="Arial" w:hAnsi="Arial" w:cs="Arial"/>
              </w:rPr>
            </w:pPr>
            <w:r w:rsidRPr="005E1CE9">
              <w:rPr>
                <w:rFonts w:ascii="Arial" w:hAnsi="Arial" w:cs="Arial"/>
              </w:rPr>
              <w:t>1,1,2-Trichloro-1,2,2-trifluoroethane (mg/L)</w:t>
            </w:r>
          </w:p>
        </w:tc>
        <w:tc>
          <w:tcPr>
            <w:tcW w:w="1440" w:type="dxa"/>
          </w:tcPr>
          <w:p w14:paraId="5D184C17"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082C06FE"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1C1502AF"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5B4AC8FC" w14:textId="6D14C731"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5F0D45C2" w14:textId="2EE4043A"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1B3A17FE" w14:textId="7C82E1D5"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1EB7300F" w14:textId="441EB47F" w:rsidR="00DD5A97" w:rsidRPr="005E1CE9" w:rsidRDefault="00DD5A97" w:rsidP="00DD5A97">
            <w:pPr>
              <w:spacing w:before="40" w:after="40"/>
              <w:jc w:val="center"/>
              <w:rPr>
                <w:rFonts w:ascii="Arial" w:hAnsi="Arial" w:cs="Arial"/>
              </w:rPr>
            </w:pPr>
            <w:r w:rsidRPr="005E1CE9">
              <w:rPr>
                <w:rFonts w:ascii="Arial" w:hAnsi="Arial" w:cs="Arial"/>
              </w:rPr>
              <w:t>1.2</w:t>
            </w:r>
          </w:p>
        </w:tc>
        <w:tc>
          <w:tcPr>
            <w:tcW w:w="1260" w:type="dxa"/>
          </w:tcPr>
          <w:p w14:paraId="74BB7F8B" w14:textId="68FF3963" w:rsidR="00DD5A97" w:rsidRPr="005E1CE9" w:rsidRDefault="00DD5A97" w:rsidP="00DD5A97">
            <w:pPr>
              <w:spacing w:before="40" w:after="40"/>
              <w:jc w:val="center"/>
              <w:rPr>
                <w:rFonts w:ascii="Arial" w:hAnsi="Arial" w:cs="Arial"/>
              </w:rPr>
            </w:pPr>
            <w:r w:rsidRPr="005E1CE9">
              <w:rPr>
                <w:rFonts w:ascii="Arial" w:hAnsi="Arial" w:cs="Arial"/>
              </w:rPr>
              <w:t>4</w:t>
            </w:r>
          </w:p>
        </w:tc>
        <w:tc>
          <w:tcPr>
            <w:tcW w:w="1931" w:type="dxa"/>
          </w:tcPr>
          <w:p w14:paraId="5818FE5E" w14:textId="22496F39" w:rsidR="00DD5A97" w:rsidRPr="005E1CE9" w:rsidRDefault="00DD5A97" w:rsidP="00DD5A97">
            <w:pPr>
              <w:spacing w:before="40" w:after="40"/>
              <w:jc w:val="center"/>
              <w:rPr>
                <w:rFonts w:ascii="Arial" w:hAnsi="Arial" w:cs="Arial"/>
              </w:rPr>
            </w:pPr>
            <w:r w:rsidRPr="005E1CE9">
              <w:rPr>
                <w:rFonts w:ascii="Arial" w:hAnsi="Arial" w:cs="Arial"/>
              </w:rPr>
              <w:t>Discharge from metal degreasing sites and other factories; dry-cleaning solvent; refrigerant</w:t>
            </w:r>
          </w:p>
        </w:tc>
      </w:tr>
      <w:tr w:rsidR="00DD5A97" w:rsidRPr="005162DE" w14:paraId="293C00AC" w14:textId="77777777" w:rsidTr="002D3FB5">
        <w:trPr>
          <w:trHeight w:val="432"/>
        </w:trPr>
        <w:tc>
          <w:tcPr>
            <w:tcW w:w="2245" w:type="dxa"/>
            <w:tcMar>
              <w:left w:w="58" w:type="dxa"/>
              <w:right w:w="58" w:type="dxa"/>
            </w:tcMar>
          </w:tcPr>
          <w:p w14:paraId="5C9E14E4" w14:textId="763C9287" w:rsidR="00DD5A97" w:rsidRPr="005E1CE9" w:rsidRDefault="00DD5A97" w:rsidP="00DD5A97">
            <w:pPr>
              <w:spacing w:before="40" w:after="40"/>
              <w:ind w:left="30"/>
              <w:jc w:val="both"/>
              <w:rPr>
                <w:rFonts w:ascii="Arial" w:hAnsi="Arial" w:cs="Arial"/>
              </w:rPr>
            </w:pPr>
            <w:r w:rsidRPr="005E1CE9">
              <w:rPr>
                <w:rFonts w:ascii="Arial" w:hAnsi="Arial" w:cs="Arial"/>
              </w:rPr>
              <w:t>Vinyl Chloride (ng/L)</w:t>
            </w:r>
          </w:p>
        </w:tc>
        <w:tc>
          <w:tcPr>
            <w:tcW w:w="1440" w:type="dxa"/>
          </w:tcPr>
          <w:p w14:paraId="512A97EA"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6A12C23F"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6CB2EDB6"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37945FD2" w14:textId="27563E81"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522CD1D5" w14:textId="022F95D6"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1C7AAA5A" w14:textId="7693E89D"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28E60D99" w14:textId="234FBFE2" w:rsidR="00DD5A97" w:rsidRPr="005E1CE9" w:rsidRDefault="00DD5A97" w:rsidP="00DD5A97">
            <w:pPr>
              <w:spacing w:before="40" w:after="40"/>
              <w:jc w:val="center"/>
              <w:rPr>
                <w:rFonts w:ascii="Arial" w:hAnsi="Arial" w:cs="Arial"/>
              </w:rPr>
            </w:pPr>
            <w:r w:rsidRPr="005E1CE9">
              <w:rPr>
                <w:rFonts w:ascii="Arial" w:hAnsi="Arial" w:cs="Arial"/>
              </w:rPr>
              <w:t>500</w:t>
            </w:r>
          </w:p>
        </w:tc>
        <w:tc>
          <w:tcPr>
            <w:tcW w:w="1260" w:type="dxa"/>
          </w:tcPr>
          <w:p w14:paraId="1CA46453" w14:textId="4580FA6C" w:rsidR="00DD5A97" w:rsidRPr="005E1CE9" w:rsidRDefault="00DD5A97" w:rsidP="00DD5A97">
            <w:pPr>
              <w:spacing w:before="40" w:after="40"/>
              <w:jc w:val="center"/>
              <w:rPr>
                <w:rFonts w:ascii="Arial" w:hAnsi="Arial" w:cs="Arial"/>
              </w:rPr>
            </w:pPr>
            <w:r w:rsidRPr="005E1CE9">
              <w:rPr>
                <w:rFonts w:ascii="Arial" w:hAnsi="Arial" w:cs="Arial"/>
              </w:rPr>
              <w:t>50</w:t>
            </w:r>
          </w:p>
        </w:tc>
        <w:tc>
          <w:tcPr>
            <w:tcW w:w="1931" w:type="dxa"/>
          </w:tcPr>
          <w:p w14:paraId="69A99167" w14:textId="0013D95B" w:rsidR="00DD5A97" w:rsidRPr="005E1CE9" w:rsidRDefault="00DD5A97" w:rsidP="00DD5A97">
            <w:pPr>
              <w:spacing w:before="40" w:after="40"/>
              <w:jc w:val="center"/>
              <w:rPr>
                <w:rFonts w:ascii="Arial" w:hAnsi="Arial" w:cs="Arial"/>
              </w:rPr>
            </w:pPr>
            <w:r w:rsidRPr="005E1CE9">
              <w:rPr>
                <w:rFonts w:ascii="Arial" w:hAnsi="Arial" w:cs="Arial"/>
              </w:rPr>
              <w:t xml:space="preserve">Leaching from PVC piping; discharge from plastics factories; biodegradation </w:t>
            </w:r>
            <w:r w:rsidRPr="005E1CE9">
              <w:rPr>
                <w:rFonts w:ascii="Arial" w:hAnsi="Arial" w:cs="Arial"/>
              </w:rPr>
              <w:lastRenderedPageBreak/>
              <w:t>byproduct of TCE and PCE groundwater contamination</w:t>
            </w:r>
          </w:p>
        </w:tc>
      </w:tr>
      <w:tr w:rsidR="00DD5A97" w:rsidRPr="005162DE" w14:paraId="719A1177" w14:textId="77777777" w:rsidTr="002D3FB5">
        <w:trPr>
          <w:trHeight w:val="432"/>
        </w:trPr>
        <w:tc>
          <w:tcPr>
            <w:tcW w:w="2245" w:type="dxa"/>
            <w:tcMar>
              <w:left w:w="58" w:type="dxa"/>
              <w:right w:w="58" w:type="dxa"/>
            </w:tcMar>
          </w:tcPr>
          <w:p w14:paraId="687737EF" w14:textId="14861C8D" w:rsidR="00DD5A97" w:rsidRPr="005E1CE9" w:rsidRDefault="00DD5A97" w:rsidP="00DD5A97">
            <w:pPr>
              <w:spacing w:before="40" w:after="40"/>
              <w:ind w:left="30"/>
              <w:jc w:val="both"/>
              <w:rPr>
                <w:rFonts w:ascii="Arial" w:hAnsi="Arial" w:cs="Arial"/>
              </w:rPr>
            </w:pPr>
            <w:r w:rsidRPr="005E1CE9">
              <w:rPr>
                <w:rFonts w:ascii="Arial" w:hAnsi="Arial" w:cs="Arial"/>
              </w:rPr>
              <w:lastRenderedPageBreak/>
              <w:t>Xylenes (mg/L)</w:t>
            </w:r>
          </w:p>
        </w:tc>
        <w:tc>
          <w:tcPr>
            <w:tcW w:w="1440" w:type="dxa"/>
          </w:tcPr>
          <w:p w14:paraId="32A8972F" w14:textId="77777777" w:rsidR="00DD2698" w:rsidRPr="005E1CE9" w:rsidRDefault="00DD2698" w:rsidP="00DD2698">
            <w:pPr>
              <w:spacing w:before="40" w:after="40"/>
              <w:jc w:val="center"/>
              <w:rPr>
                <w:rFonts w:ascii="Arial" w:hAnsi="Arial" w:cs="Arial"/>
              </w:rPr>
            </w:pPr>
            <w:r w:rsidRPr="005E1CE9">
              <w:rPr>
                <w:rFonts w:ascii="Arial" w:hAnsi="Arial" w:cs="Arial"/>
              </w:rPr>
              <w:t>1/26/22</w:t>
            </w:r>
          </w:p>
          <w:p w14:paraId="08BCA205" w14:textId="77777777" w:rsidR="00DD2698" w:rsidRPr="005E1CE9" w:rsidRDefault="00DD2698" w:rsidP="00DD2698">
            <w:pPr>
              <w:spacing w:before="40" w:after="40"/>
              <w:jc w:val="center"/>
              <w:rPr>
                <w:rFonts w:ascii="Arial" w:hAnsi="Arial" w:cs="Arial"/>
              </w:rPr>
            </w:pPr>
            <w:r w:rsidRPr="005E1CE9">
              <w:rPr>
                <w:rFonts w:ascii="Arial" w:hAnsi="Arial" w:cs="Arial"/>
              </w:rPr>
              <w:t>4/22/22</w:t>
            </w:r>
          </w:p>
          <w:p w14:paraId="47A05948" w14:textId="77777777" w:rsidR="00DD2698" w:rsidRPr="005E1CE9" w:rsidRDefault="00DD2698" w:rsidP="00DD2698">
            <w:pPr>
              <w:spacing w:before="40" w:after="40"/>
              <w:jc w:val="center"/>
              <w:rPr>
                <w:rFonts w:ascii="Arial" w:hAnsi="Arial" w:cs="Arial"/>
              </w:rPr>
            </w:pPr>
            <w:r w:rsidRPr="005E1CE9">
              <w:rPr>
                <w:rFonts w:ascii="Arial" w:hAnsi="Arial" w:cs="Arial"/>
              </w:rPr>
              <w:t>7/22/22</w:t>
            </w:r>
          </w:p>
          <w:p w14:paraId="40A9C296" w14:textId="6D8DF339" w:rsidR="00DD5A97" w:rsidRPr="005E1CE9" w:rsidRDefault="00DD2698" w:rsidP="00DD2698">
            <w:pPr>
              <w:spacing w:before="40" w:after="40"/>
              <w:jc w:val="center"/>
              <w:rPr>
                <w:rFonts w:ascii="Arial" w:hAnsi="Arial" w:cs="Arial"/>
              </w:rPr>
            </w:pPr>
            <w:r w:rsidRPr="005E1CE9">
              <w:rPr>
                <w:rFonts w:ascii="Arial" w:hAnsi="Arial" w:cs="Arial"/>
              </w:rPr>
              <w:t>10/21/22</w:t>
            </w:r>
          </w:p>
        </w:tc>
        <w:tc>
          <w:tcPr>
            <w:tcW w:w="1260" w:type="dxa"/>
          </w:tcPr>
          <w:p w14:paraId="4B9ACA82" w14:textId="6FD402D0"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530" w:type="dxa"/>
          </w:tcPr>
          <w:p w14:paraId="0C57CB26" w14:textId="337CD163" w:rsidR="00DD5A97" w:rsidRPr="005E1CE9" w:rsidRDefault="00DD5A97" w:rsidP="00DD5A97">
            <w:pPr>
              <w:spacing w:before="40" w:after="40"/>
              <w:jc w:val="center"/>
              <w:rPr>
                <w:rFonts w:ascii="Arial" w:hAnsi="Arial" w:cs="Arial"/>
              </w:rPr>
            </w:pPr>
            <w:r w:rsidRPr="005E1CE9">
              <w:rPr>
                <w:rFonts w:ascii="Arial" w:hAnsi="Arial" w:cs="Arial"/>
                <w:color w:val="000000" w:themeColor="text1"/>
              </w:rPr>
              <w:t>ND</w:t>
            </w:r>
          </w:p>
        </w:tc>
        <w:tc>
          <w:tcPr>
            <w:tcW w:w="1170" w:type="dxa"/>
          </w:tcPr>
          <w:p w14:paraId="1F193631" w14:textId="56798520" w:rsidR="00DD5A97" w:rsidRPr="005E1CE9" w:rsidRDefault="00DD5A97" w:rsidP="00DD5A97">
            <w:pPr>
              <w:spacing w:before="40" w:after="40"/>
              <w:jc w:val="center"/>
              <w:rPr>
                <w:rFonts w:ascii="Arial" w:hAnsi="Arial" w:cs="Arial"/>
              </w:rPr>
            </w:pPr>
            <w:r w:rsidRPr="005E1CE9">
              <w:rPr>
                <w:rFonts w:ascii="Arial" w:hAnsi="Arial" w:cs="Arial"/>
              </w:rPr>
              <w:t>1.750</w:t>
            </w:r>
          </w:p>
        </w:tc>
        <w:tc>
          <w:tcPr>
            <w:tcW w:w="1260" w:type="dxa"/>
          </w:tcPr>
          <w:p w14:paraId="2540B0EC" w14:textId="0EF50561" w:rsidR="00DD5A97" w:rsidRPr="005E1CE9" w:rsidRDefault="00DD5A97" w:rsidP="00DD5A97">
            <w:pPr>
              <w:spacing w:before="40" w:after="40"/>
              <w:jc w:val="center"/>
              <w:rPr>
                <w:rFonts w:ascii="Arial" w:hAnsi="Arial" w:cs="Arial"/>
              </w:rPr>
            </w:pPr>
            <w:r w:rsidRPr="005E1CE9">
              <w:rPr>
                <w:rFonts w:ascii="Arial" w:hAnsi="Arial" w:cs="Arial"/>
              </w:rPr>
              <w:t>1.8</w:t>
            </w:r>
          </w:p>
        </w:tc>
        <w:tc>
          <w:tcPr>
            <w:tcW w:w="1931" w:type="dxa"/>
          </w:tcPr>
          <w:p w14:paraId="3DD00D46" w14:textId="68DC0B2A" w:rsidR="00DD5A97" w:rsidRPr="005E1CE9" w:rsidRDefault="00DD5A97" w:rsidP="00DD5A97">
            <w:pPr>
              <w:spacing w:before="40" w:after="40"/>
              <w:jc w:val="center"/>
              <w:rPr>
                <w:rFonts w:ascii="Arial" w:hAnsi="Arial" w:cs="Arial"/>
              </w:rPr>
            </w:pPr>
            <w:r w:rsidRPr="005E1CE9">
              <w:rPr>
                <w:rFonts w:ascii="Arial" w:hAnsi="Arial" w:cs="Arial"/>
              </w:rPr>
              <w:t>Discharge from petroleum and chemical factories; fuel solvent</w:t>
            </w:r>
          </w:p>
        </w:tc>
      </w:tr>
      <w:tr w:rsidR="00B527B3" w:rsidRPr="005162DE" w14:paraId="1F3A3138" w14:textId="77777777" w:rsidTr="002D3FB5">
        <w:trPr>
          <w:trHeight w:val="432"/>
        </w:trPr>
        <w:tc>
          <w:tcPr>
            <w:tcW w:w="2245" w:type="dxa"/>
            <w:tcMar>
              <w:left w:w="58" w:type="dxa"/>
              <w:right w:w="58" w:type="dxa"/>
            </w:tcMar>
          </w:tcPr>
          <w:p w14:paraId="689766EB" w14:textId="05049DAE" w:rsidR="00B527B3" w:rsidRPr="005E1CE9" w:rsidRDefault="00B527B3" w:rsidP="00B527B3">
            <w:pPr>
              <w:spacing w:before="40" w:after="40"/>
              <w:ind w:left="30"/>
              <w:jc w:val="both"/>
              <w:rPr>
                <w:rFonts w:ascii="Arial" w:hAnsi="Arial" w:cs="Arial"/>
              </w:rPr>
            </w:pPr>
            <w:r w:rsidRPr="005E1CE9">
              <w:rPr>
                <w:rFonts w:ascii="Arial" w:hAnsi="Arial" w:cs="Arial"/>
              </w:rPr>
              <w:t>Antimony (µg/L)</w:t>
            </w:r>
          </w:p>
        </w:tc>
        <w:tc>
          <w:tcPr>
            <w:tcW w:w="1440" w:type="dxa"/>
          </w:tcPr>
          <w:p w14:paraId="13543C96" w14:textId="65519270" w:rsidR="00B527B3" w:rsidRPr="005E1CE9" w:rsidRDefault="00B527B3" w:rsidP="00B527B3">
            <w:pPr>
              <w:spacing w:before="40" w:after="40"/>
              <w:jc w:val="center"/>
              <w:rPr>
                <w:rFonts w:ascii="Arial" w:hAnsi="Arial" w:cs="Arial"/>
              </w:rPr>
            </w:pPr>
            <w:r w:rsidRPr="005E1CE9">
              <w:rPr>
                <w:rFonts w:ascii="Arial" w:hAnsi="Arial" w:cs="Arial"/>
              </w:rPr>
              <w:t>6/27/22</w:t>
            </w:r>
          </w:p>
        </w:tc>
        <w:tc>
          <w:tcPr>
            <w:tcW w:w="1260" w:type="dxa"/>
          </w:tcPr>
          <w:p w14:paraId="21A4F998" w14:textId="13137730" w:rsidR="00B527B3" w:rsidRPr="005E1CE9" w:rsidRDefault="00B527B3" w:rsidP="00B527B3">
            <w:pPr>
              <w:spacing w:before="40" w:after="40"/>
              <w:jc w:val="center"/>
              <w:rPr>
                <w:rFonts w:ascii="Arial" w:hAnsi="Arial" w:cs="Arial"/>
              </w:rPr>
            </w:pPr>
            <w:r w:rsidRPr="005E1CE9">
              <w:rPr>
                <w:rFonts w:ascii="Arial" w:hAnsi="Arial" w:cs="Arial"/>
              </w:rPr>
              <w:t>ND</w:t>
            </w:r>
          </w:p>
        </w:tc>
        <w:tc>
          <w:tcPr>
            <w:tcW w:w="1530" w:type="dxa"/>
          </w:tcPr>
          <w:p w14:paraId="51081169" w14:textId="06820FE6" w:rsidR="00B527B3" w:rsidRPr="005E1CE9" w:rsidRDefault="00B527B3" w:rsidP="00B527B3">
            <w:pPr>
              <w:spacing w:before="40" w:after="40"/>
              <w:jc w:val="center"/>
              <w:rPr>
                <w:rFonts w:ascii="Arial" w:hAnsi="Arial" w:cs="Arial"/>
              </w:rPr>
            </w:pPr>
            <w:r w:rsidRPr="005E1CE9">
              <w:rPr>
                <w:rFonts w:ascii="Arial" w:hAnsi="Arial" w:cs="Arial"/>
              </w:rPr>
              <w:t>NA</w:t>
            </w:r>
          </w:p>
        </w:tc>
        <w:tc>
          <w:tcPr>
            <w:tcW w:w="1170" w:type="dxa"/>
          </w:tcPr>
          <w:p w14:paraId="3D90D724" w14:textId="003A15FB" w:rsidR="00B527B3" w:rsidRPr="005E1CE9" w:rsidRDefault="00B527B3" w:rsidP="00B527B3">
            <w:pPr>
              <w:spacing w:before="40" w:after="40"/>
              <w:jc w:val="center"/>
              <w:rPr>
                <w:rFonts w:ascii="Arial" w:hAnsi="Arial" w:cs="Arial"/>
              </w:rPr>
            </w:pPr>
            <w:r w:rsidRPr="005E1CE9">
              <w:rPr>
                <w:rFonts w:ascii="Arial" w:hAnsi="Arial" w:cs="Arial"/>
              </w:rPr>
              <w:t>6</w:t>
            </w:r>
          </w:p>
        </w:tc>
        <w:tc>
          <w:tcPr>
            <w:tcW w:w="1260" w:type="dxa"/>
          </w:tcPr>
          <w:p w14:paraId="789A4C6D" w14:textId="4F69EB4A" w:rsidR="00B527B3" w:rsidRPr="005E1CE9" w:rsidRDefault="00B527B3" w:rsidP="00B527B3">
            <w:pPr>
              <w:spacing w:before="40" w:after="40"/>
              <w:jc w:val="center"/>
              <w:rPr>
                <w:rFonts w:ascii="Arial" w:hAnsi="Arial" w:cs="Arial"/>
              </w:rPr>
            </w:pPr>
            <w:r w:rsidRPr="005E1CE9">
              <w:rPr>
                <w:rFonts w:ascii="Arial" w:hAnsi="Arial" w:cs="Arial"/>
              </w:rPr>
              <w:t>1</w:t>
            </w:r>
          </w:p>
        </w:tc>
        <w:tc>
          <w:tcPr>
            <w:tcW w:w="1931" w:type="dxa"/>
          </w:tcPr>
          <w:p w14:paraId="5272F552" w14:textId="2D745D10" w:rsidR="00B527B3" w:rsidRPr="005E1CE9" w:rsidRDefault="00B527B3" w:rsidP="00B527B3">
            <w:pPr>
              <w:spacing w:before="40" w:after="40"/>
              <w:jc w:val="center"/>
              <w:rPr>
                <w:rFonts w:ascii="Arial" w:hAnsi="Arial" w:cs="Arial"/>
              </w:rPr>
            </w:pPr>
            <w:r w:rsidRPr="005E1CE9">
              <w:rPr>
                <w:rFonts w:ascii="Arial" w:hAnsi="Arial" w:cs="Arial"/>
              </w:rPr>
              <w:t>Discharge from petroleum refineries; fire retardants; ceramics; electronics; solder</w:t>
            </w:r>
          </w:p>
        </w:tc>
      </w:tr>
      <w:tr w:rsidR="00B527B3" w:rsidRPr="005162DE" w14:paraId="1AF77464" w14:textId="77777777" w:rsidTr="002D3FB5">
        <w:trPr>
          <w:trHeight w:val="432"/>
        </w:trPr>
        <w:tc>
          <w:tcPr>
            <w:tcW w:w="2245" w:type="dxa"/>
            <w:tcMar>
              <w:left w:w="58" w:type="dxa"/>
              <w:right w:w="58" w:type="dxa"/>
            </w:tcMar>
          </w:tcPr>
          <w:p w14:paraId="39E4CEB3" w14:textId="63AF0506" w:rsidR="00B527B3" w:rsidRPr="005E1CE9" w:rsidRDefault="00B527B3" w:rsidP="00B527B3">
            <w:pPr>
              <w:spacing w:before="40" w:after="40"/>
              <w:ind w:left="30"/>
              <w:jc w:val="both"/>
              <w:rPr>
                <w:rFonts w:ascii="Arial" w:hAnsi="Arial" w:cs="Arial"/>
              </w:rPr>
            </w:pPr>
            <w:r w:rsidRPr="005E1CE9">
              <w:rPr>
                <w:rFonts w:ascii="Arial" w:hAnsi="Arial" w:cs="Arial"/>
              </w:rPr>
              <w:t>Barium (mg/L)</w:t>
            </w:r>
          </w:p>
        </w:tc>
        <w:tc>
          <w:tcPr>
            <w:tcW w:w="1440" w:type="dxa"/>
          </w:tcPr>
          <w:p w14:paraId="19DA7D2D" w14:textId="14DF9157" w:rsidR="00B527B3" w:rsidRPr="005E1CE9" w:rsidRDefault="00B527B3" w:rsidP="00B527B3">
            <w:pPr>
              <w:spacing w:before="40" w:after="40"/>
              <w:jc w:val="center"/>
              <w:rPr>
                <w:rFonts w:ascii="Arial" w:hAnsi="Arial" w:cs="Arial"/>
              </w:rPr>
            </w:pPr>
            <w:r w:rsidRPr="005E1CE9">
              <w:rPr>
                <w:rFonts w:ascii="Arial" w:hAnsi="Arial" w:cs="Arial"/>
              </w:rPr>
              <w:t>6/27/22</w:t>
            </w:r>
          </w:p>
        </w:tc>
        <w:tc>
          <w:tcPr>
            <w:tcW w:w="1260" w:type="dxa"/>
          </w:tcPr>
          <w:p w14:paraId="6E00DA26" w14:textId="5FD77339" w:rsidR="00B527B3" w:rsidRPr="005E1CE9" w:rsidRDefault="00B527B3" w:rsidP="00B527B3">
            <w:pPr>
              <w:spacing w:before="40" w:after="40"/>
              <w:jc w:val="center"/>
              <w:rPr>
                <w:rFonts w:ascii="Arial" w:hAnsi="Arial" w:cs="Arial"/>
              </w:rPr>
            </w:pPr>
            <w:r w:rsidRPr="005E1CE9">
              <w:rPr>
                <w:rFonts w:ascii="Arial" w:hAnsi="Arial" w:cs="Arial"/>
              </w:rPr>
              <w:t>ND</w:t>
            </w:r>
          </w:p>
        </w:tc>
        <w:tc>
          <w:tcPr>
            <w:tcW w:w="1530" w:type="dxa"/>
          </w:tcPr>
          <w:p w14:paraId="31BDC37D" w14:textId="676C2985" w:rsidR="00B527B3" w:rsidRPr="005E1CE9" w:rsidRDefault="00B527B3" w:rsidP="00B527B3">
            <w:pPr>
              <w:spacing w:before="40" w:after="40"/>
              <w:jc w:val="center"/>
              <w:rPr>
                <w:rFonts w:ascii="Arial" w:hAnsi="Arial" w:cs="Arial"/>
              </w:rPr>
            </w:pPr>
            <w:r w:rsidRPr="005E1CE9">
              <w:rPr>
                <w:rFonts w:ascii="Arial" w:hAnsi="Arial" w:cs="Arial"/>
              </w:rPr>
              <w:t>NA</w:t>
            </w:r>
          </w:p>
        </w:tc>
        <w:tc>
          <w:tcPr>
            <w:tcW w:w="1170" w:type="dxa"/>
          </w:tcPr>
          <w:p w14:paraId="58016A9A" w14:textId="3F85E58B" w:rsidR="00B527B3" w:rsidRPr="005E1CE9" w:rsidRDefault="00B527B3" w:rsidP="00B527B3">
            <w:pPr>
              <w:spacing w:before="40" w:after="40"/>
              <w:jc w:val="center"/>
              <w:rPr>
                <w:rFonts w:ascii="Arial" w:hAnsi="Arial" w:cs="Arial"/>
              </w:rPr>
            </w:pPr>
            <w:r w:rsidRPr="005E1CE9">
              <w:rPr>
                <w:rFonts w:ascii="Arial" w:hAnsi="Arial" w:cs="Arial"/>
              </w:rPr>
              <w:t>1</w:t>
            </w:r>
          </w:p>
        </w:tc>
        <w:tc>
          <w:tcPr>
            <w:tcW w:w="1260" w:type="dxa"/>
          </w:tcPr>
          <w:p w14:paraId="496367C4" w14:textId="0EC3CFE7" w:rsidR="00B527B3" w:rsidRPr="005E1CE9" w:rsidRDefault="00B527B3" w:rsidP="00B527B3">
            <w:pPr>
              <w:spacing w:before="40" w:after="40"/>
              <w:jc w:val="center"/>
              <w:rPr>
                <w:rFonts w:ascii="Arial" w:hAnsi="Arial" w:cs="Arial"/>
              </w:rPr>
            </w:pPr>
            <w:r w:rsidRPr="005E1CE9">
              <w:rPr>
                <w:rFonts w:ascii="Arial" w:hAnsi="Arial" w:cs="Arial"/>
              </w:rPr>
              <w:t>2</w:t>
            </w:r>
          </w:p>
        </w:tc>
        <w:tc>
          <w:tcPr>
            <w:tcW w:w="1931" w:type="dxa"/>
          </w:tcPr>
          <w:p w14:paraId="0590B188" w14:textId="090B928F" w:rsidR="00B527B3" w:rsidRPr="005E1CE9" w:rsidRDefault="00B527B3" w:rsidP="00B527B3">
            <w:pPr>
              <w:spacing w:before="40" w:after="40"/>
              <w:jc w:val="center"/>
              <w:rPr>
                <w:rFonts w:ascii="Arial" w:hAnsi="Arial" w:cs="Arial"/>
              </w:rPr>
            </w:pPr>
            <w:r w:rsidRPr="005E1CE9">
              <w:rPr>
                <w:rFonts w:ascii="Arial" w:hAnsi="Arial" w:cs="Arial"/>
              </w:rPr>
              <w:t>Discharges of oil drilling wastes and from metal refineries; erosion of natural deposits</w:t>
            </w:r>
          </w:p>
        </w:tc>
      </w:tr>
      <w:tr w:rsidR="00B527B3" w:rsidRPr="005162DE" w14:paraId="5DD24436" w14:textId="77777777" w:rsidTr="002D3FB5">
        <w:trPr>
          <w:trHeight w:val="432"/>
        </w:trPr>
        <w:tc>
          <w:tcPr>
            <w:tcW w:w="2245" w:type="dxa"/>
            <w:tcMar>
              <w:left w:w="58" w:type="dxa"/>
              <w:right w:w="58" w:type="dxa"/>
            </w:tcMar>
          </w:tcPr>
          <w:p w14:paraId="3867ECF5" w14:textId="4C609B6F" w:rsidR="00B527B3" w:rsidRPr="005E1CE9" w:rsidRDefault="00B527B3" w:rsidP="00B527B3">
            <w:pPr>
              <w:spacing w:before="40" w:after="40"/>
              <w:ind w:left="30"/>
              <w:jc w:val="both"/>
              <w:rPr>
                <w:rFonts w:ascii="Arial" w:hAnsi="Arial" w:cs="Arial"/>
              </w:rPr>
            </w:pPr>
            <w:r w:rsidRPr="005E1CE9">
              <w:rPr>
                <w:rFonts w:ascii="Arial" w:hAnsi="Arial" w:cs="Arial"/>
              </w:rPr>
              <w:t>Beryllium (µg/L)</w:t>
            </w:r>
          </w:p>
        </w:tc>
        <w:tc>
          <w:tcPr>
            <w:tcW w:w="1440" w:type="dxa"/>
          </w:tcPr>
          <w:p w14:paraId="05FA3AA4" w14:textId="3B81CF06" w:rsidR="00B527B3" w:rsidRPr="005E1CE9" w:rsidRDefault="00B527B3" w:rsidP="00B527B3">
            <w:pPr>
              <w:spacing w:before="40" w:after="40"/>
              <w:jc w:val="center"/>
              <w:rPr>
                <w:rFonts w:ascii="Arial" w:hAnsi="Arial" w:cs="Arial"/>
              </w:rPr>
            </w:pPr>
            <w:r w:rsidRPr="005E1CE9">
              <w:rPr>
                <w:rFonts w:ascii="Arial" w:hAnsi="Arial" w:cs="Arial"/>
              </w:rPr>
              <w:t>6/27/22</w:t>
            </w:r>
          </w:p>
        </w:tc>
        <w:tc>
          <w:tcPr>
            <w:tcW w:w="1260" w:type="dxa"/>
          </w:tcPr>
          <w:p w14:paraId="6BA84B90" w14:textId="7DEFEEBF" w:rsidR="00B527B3" w:rsidRPr="005E1CE9" w:rsidRDefault="00B527B3" w:rsidP="00B527B3">
            <w:pPr>
              <w:spacing w:before="40" w:after="40"/>
              <w:jc w:val="center"/>
              <w:rPr>
                <w:rFonts w:ascii="Arial" w:hAnsi="Arial" w:cs="Arial"/>
              </w:rPr>
            </w:pPr>
            <w:r w:rsidRPr="005E1CE9">
              <w:rPr>
                <w:rFonts w:ascii="Arial" w:hAnsi="Arial" w:cs="Arial"/>
              </w:rPr>
              <w:t>ND</w:t>
            </w:r>
          </w:p>
        </w:tc>
        <w:tc>
          <w:tcPr>
            <w:tcW w:w="1530" w:type="dxa"/>
          </w:tcPr>
          <w:p w14:paraId="3267D70A" w14:textId="78A6FFDB" w:rsidR="00B527B3" w:rsidRPr="005E1CE9" w:rsidRDefault="00B527B3" w:rsidP="00B527B3">
            <w:pPr>
              <w:spacing w:before="40" w:after="40"/>
              <w:jc w:val="center"/>
              <w:rPr>
                <w:rFonts w:ascii="Arial" w:hAnsi="Arial" w:cs="Arial"/>
              </w:rPr>
            </w:pPr>
            <w:r w:rsidRPr="005E1CE9">
              <w:rPr>
                <w:rFonts w:ascii="Arial" w:hAnsi="Arial" w:cs="Arial"/>
              </w:rPr>
              <w:t>NA</w:t>
            </w:r>
          </w:p>
        </w:tc>
        <w:tc>
          <w:tcPr>
            <w:tcW w:w="1170" w:type="dxa"/>
          </w:tcPr>
          <w:p w14:paraId="54B15AB2" w14:textId="1C022FEC" w:rsidR="00B527B3" w:rsidRPr="005E1CE9" w:rsidRDefault="00B527B3" w:rsidP="00B527B3">
            <w:pPr>
              <w:spacing w:before="40" w:after="40"/>
              <w:jc w:val="center"/>
              <w:rPr>
                <w:rFonts w:ascii="Arial" w:hAnsi="Arial" w:cs="Arial"/>
              </w:rPr>
            </w:pPr>
            <w:r w:rsidRPr="005E1CE9">
              <w:rPr>
                <w:rFonts w:ascii="Arial" w:hAnsi="Arial" w:cs="Arial"/>
              </w:rPr>
              <w:t>4</w:t>
            </w:r>
          </w:p>
        </w:tc>
        <w:tc>
          <w:tcPr>
            <w:tcW w:w="1260" w:type="dxa"/>
          </w:tcPr>
          <w:p w14:paraId="32F1441E" w14:textId="1AF53E83" w:rsidR="00B527B3" w:rsidRPr="005E1CE9" w:rsidRDefault="00B527B3" w:rsidP="00B527B3">
            <w:pPr>
              <w:spacing w:before="40" w:after="40"/>
              <w:jc w:val="center"/>
              <w:rPr>
                <w:rFonts w:ascii="Arial" w:hAnsi="Arial" w:cs="Arial"/>
              </w:rPr>
            </w:pPr>
            <w:r w:rsidRPr="005E1CE9">
              <w:rPr>
                <w:rFonts w:ascii="Arial" w:hAnsi="Arial" w:cs="Arial"/>
              </w:rPr>
              <w:t>1</w:t>
            </w:r>
          </w:p>
        </w:tc>
        <w:tc>
          <w:tcPr>
            <w:tcW w:w="1931" w:type="dxa"/>
          </w:tcPr>
          <w:p w14:paraId="6CCF0A7D" w14:textId="4D6BEFE5" w:rsidR="00B527B3" w:rsidRPr="005E1CE9" w:rsidRDefault="00B527B3" w:rsidP="00B527B3">
            <w:pPr>
              <w:spacing w:before="40" w:after="40"/>
              <w:jc w:val="center"/>
              <w:rPr>
                <w:rFonts w:ascii="Arial" w:hAnsi="Arial" w:cs="Arial"/>
              </w:rPr>
            </w:pPr>
            <w:r w:rsidRPr="005E1CE9">
              <w:rPr>
                <w:rFonts w:ascii="Arial" w:hAnsi="Arial" w:cs="Arial"/>
              </w:rPr>
              <w:t>Discharge from metal refineries, coal-burning factories, and electrical, aerospace, and defense industries</w:t>
            </w:r>
          </w:p>
        </w:tc>
      </w:tr>
      <w:tr w:rsidR="00B527B3" w:rsidRPr="005162DE" w14:paraId="76578881" w14:textId="77777777" w:rsidTr="002D3FB5">
        <w:trPr>
          <w:trHeight w:val="432"/>
        </w:trPr>
        <w:tc>
          <w:tcPr>
            <w:tcW w:w="2245" w:type="dxa"/>
            <w:tcMar>
              <w:left w:w="58" w:type="dxa"/>
              <w:right w:w="58" w:type="dxa"/>
            </w:tcMar>
          </w:tcPr>
          <w:p w14:paraId="1EA29470" w14:textId="3137CC83" w:rsidR="00B527B3" w:rsidRPr="005E1CE9" w:rsidRDefault="00B527B3" w:rsidP="00B527B3">
            <w:pPr>
              <w:spacing w:before="40" w:after="40"/>
              <w:ind w:left="30"/>
              <w:rPr>
                <w:rFonts w:ascii="Arial" w:hAnsi="Arial" w:cs="Arial"/>
              </w:rPr>
            </w:pPr>
            <w:r w:rsidRPr="005E1CE9">
              <w:rPr>
                <w:rFonts w:ascii="Arial" w:hAnsi="Arial" w:cs="Arial"/>
              </w:rPr>
              <w:t>Cadmium (µg/L)</w:t>
            </w:r>
          </w:p>
        </w:tc>
        <w:tc>
          <w:tcPr>
            <w:tcW w:w="1440" w:type="dxa"/>
          </w:tcPr>
          <w:p w14:paraId="5E254AF1" w14:textId="39B2791C" w:rsidR="00B527B3" w:rsidRPr="005E1CE9" w:rsidRDefault="00B527B3" w:rsidP="00B527B3">
            <w:pPr>
              <w:spacing w:before="40" w:after="40"/>
              <w:jc w:val="center"/>
              <w:rPr>
                <w:rFonts w:ascii="Arial" w:hAnsi="Arial" w:cs="Arial"/>
              </w:rPr>
            </w:pPr>
            <w:r w:rsidRPr="005E1CE9">
              <w:rPr>
                <w:rFonts w:ascii="Arial" w:hAnsi="Arial" w:cs="Arial"/>
              </w:rPr>
              <w:t>6/27/22</w:t>
            </w:r>
          </w:p>
        </w:tc>
        <w:tc>
          <w:tcPr>
            <w:tcW w:w="1260" w:type="dxa"/>
          </w:tcPr>
          <w:p w14:paraId="57B8EE55" w14:textId="0EDCE717" w:rsidR="00B527B3" w:rsidRPr="005E1CE9" w:rsidRDefault="00B527B3" w:rsidP="00B527B3">
            <w:pPr>
              <w:spacing w:before="40" w:after="40"/>
              <w:jc w:val="center"/>
              <w:rPr>
                <w:rFonts w:ascii="Arial" w:hAnsi="Arial" w:cs="Arial"/>
              </w:rPr>
            </w:pPr>
            <w:r w:rsidRPr="005E1CE9">
              <w:rPr>
                <w:rFonts w:ascii="Arial" w:hAnsi="Arial" w:cs="Arial"/>
              </w:rPr>
              <w:t>ND</w:t>
            </w:r>
          </w:p>
        </w:tc>
        <w:tc>
          <w:tcPr>
            <w:tcW w:w="1530" w:type="dxa"/>
          </w:tcPr>
          <w:p w14:paraId="6C9C0EE3" w14:textId="4B9A0E82" w:rsidR="00B527B3" w:rsidRPr="005E1CE9" w:rsidRDefault="00B527B3" w:rsidP="00B527B3">
            <w:pPr>
              <w:spacing w:before="40" w:after="40"/>
              <w:jc w:val="center"/>
              <w:rPr>
                <w:rFonts w:ascii="Arial" w:hAnsi="Arial" w:cs="Arial"/>
              </w:rPr>
            </w:pPr>
            <w:r w:rsidRPr="005E1CE9">
              <w:rPr>
                <w:rFonts w:ascii="Arial" w:hAnsi="Arial" w:cs="Arial"/>
              </w:rPr>
              <w:t>NA</w:t>
            </w:r>
          </w:p>
        </w:tc>
        <w:tc>
          <w:tcPr>
            <w:tcW w:w="1170" w:type="dxa"/>
          </w:tcPr>
          <w:p w14:paraId="39F41CC4" w14:textId="40DF08E5" w:rsidR="00B527B3" w:rsidRPr="005E1CE9" w:rsidRDefault="00B527B3" w:rsidP="00B527B3">
            <w:pPr>
              <w:spacing w:before="40" w:after="40"/>
              <w:jc w:val="center"/>
              <w:rPr>
                <w:rFonts w:ascii="Arial" w:hAnsi="Arial" w:cs="Arial"/>
              </w:rPr>
            </w:pPr>
            <w:r w:rsidRPr="005E1CE9">
              <w:rPr>
                <w:rFonts w:ascii="Arial" w:hAnsi="Arial" w:cs="Arial"/>
              </w:rPr>
              <w:t>5</w:t>
            </w:r>
          </w:p>
        </w:tc>
        <w:tc>
          <w:tcPr>
            <w:tcW w:w="1260" w:type="dxa"/>
          </w:tcPr>
          <w:p w14:paraId="6500603F" w14:textId="476517D3" w:rsidR="00B527B3" w:rsidRPr="005E1CE9" w:rsidRDefault="00B527B3" w:rsidP="00B527B3">
            <w:pPr>
              <w:spacing w:before="40" w:after="40"/>
              <w:jc w:val="center"/>
              <w:rPr>
                <w:rFonts w:ascii="Arial" w:hAnsi="Arial" w:cs="Arial"/>
              </w:rPr>
            </w:pPr>
            <w:r w:rsidRPr="005E1CE9">
              <w:rPr>
                <w:rFonts w:ascii="Arial" w:hAnsi="Arial" w:cs="Arial"/>
              </w:rPr>
              <w:t>0.04</w:t>
            </w:r>
          </w:p>
        </w:tc>
        <w:tc>
          <w:tcPr>
            <w:tcW w:w="1931" w:type="dxa"/>
          </w:tcPr>
          <w:p w14:paraId="5A7930F2" w14:textId="0C4FE34E" w:rsidR="00B527B3" w:rsidRPr="005E1CE9" w:rsidRDefault="00B527B3" w:rsidP="00B527B3">
            <w:pPr>
              <w:spacing w:before="40" w:after="40"/>
              <w:jc w:val="center"/>
              <w:rPr>
                <w:rFonts w:ascii="Arial" w:hAnsi="Arial" w:cs="Arial"/>
              </w:rPr>
            </w:pPr>
            <w:r w:rsidRPr="005E1CE9">
              <w:rPr>
                <w:rFonts w:ascii="Arial" w:hAnsi="Arial" w:cs="Arial"/>
              </w:rPr>
              <w:t>Internal corrosion of galvanized pipes; erosion of natural deposits; discharge from electroplating and industrial chemical factories, and metal refineries; runoff from waste batteries and paints</w:t>
            </w:r>
          </w:p>
        </w:tc>
      </w:tr>
      <w:tr w:rsidR="00B527B3" w:rsidRPr="005162DE" w14:paraId="002914D7" w14:textId="77777777" w:rsidTr="002D3FB5">
        <w:trPr>
          <w:trHeight w:val="432"/>
        </w:trPr>
        <w:tc>
          <w:tcPr>
            <w:tcW w:w="2245" w:type="dxa"/>
            <w:tcMar>
              <w:left w:w="58" w:type="dxa"/>
              <w:right w:w="58" w:type="dxa"/>
            </w:tcMar>
          </w:tcPr>
          <w:p w14:paraId="3305F2D8" w14:textId="44AD999A" w:rsidR="00B527B3" w:rsidRPr="005E1CE9" w:rsidRDefault="00B527B3" w:rsidP="00B527B3">
            <w:pPr>
              <w:spacing w:before="40" w:after="40"/>
              <w:ind w:left="30"/>
              <w:rPr>
                <w:rFonts w:ascii="Arial" w:hAnsi="Arial" w:cs="Arial"/>
              </w:rPr>
            </w:pPr>
            <w:r w:rsidRPr="005E1CE9">
              <w:rPr>
                <w:rFonts w:ascii="Arial" w:hAnsi="Arial" w:cs="Arial"/>
              </w:rPr>
              <w:t>Chromium [Total] (µg/L)</w:t>
            </w:r>
          </w:p>
        </w:tc>
        <w:tc>
          <w:tcPr>
            <w:tcW w:w="1440" w:type="dxa"/>
          </w:tcPr>
          <w:p w14:paraId="06422768" w14:textId="702B710F" w:rsidR="00B527B3" w:rsidRPr="005E1CE9" w:rsidRDefault="00B527B3" w:rsidP="00B527B3">
            <w:pPr>
              <w:spacing w:before="40" w:after="40"/>
              <w:jc w:val="center"/>
              <w:rPr>
                <w:rFonts w:ascii="Arial" w:hAnsi="Arial" w:cs="Arial"/>
              </w:rPr>
            </w:pPr>
            <w:r w:rsidRPr="005E1CE9">
              <w:rPr>
                <w:rFonts w:ascii="Arial" w:hAnsi="Arial" w:cs="Arial"/>
              </w:rPr>
              <w:t>6/27/22</w:t>
            </w:r>
          </w:p>
        </w:tc>
        <w:tc>
          <w:tcPr>
            <w:tcW w:w="1260" w:type="dxa"/>
          </w:tcPr>
          <w:p w14:paraId="32EE7994" w14:textId="0E5B7BE9" w:rsidR="00B527B3" w:rsidRPr="005E1CE9" w:rsidRDefault="00B527B3" w:rsidP="00B527B3">
            <w:pPr>
              <w:spacing w:before="40" w:after="40"/>
              <w:jc w:val="center"/>
              <w:rPr>
                <w:rFonts w:ascii="Arial" w:hAnsi="Arial" w:cs="Arial"/>
              </w:rPr>
            </w:pPr>
            <w:r w:rsidRPr="005E1CE9">
              <w:rPr>
                <w:rFonts w:ascii="Arial" w:hAnsi="Arial" w:cs="Arial"/>
              </w:rPr>
              <w:t>20</w:t>
            </w:r>
          </w:p>
        </w:tc>
        <w:tc>
          <w:tcPr>
            <w:tcW w:w="1530" w:type="dxa"/>
          </w:tcPr>
          <w:p w14:paraId="01BAF078" w14:textId="22A741A0" w:rsidR="00B527B3" w:rsidRPr="005E1CE9" w:rsidRDefault="00B527B3" w:rsidP="00B527B3">
            <w:pPr>
              <w:spacing w:before="40" w:after="40"/>
              <w:jc w:val="center"/>
              <w:rPr>
                <w:rFonts w:ascii="Arial" w:hAnsi="Arial" w:cs="Arial"/>
              </w:rPr>
            </w:pPr>
            <w:r w:rsidRPr="005E1CE9">
              <w:rPr>
                <w:rFonts w:ascii="Arial" w:hAnsi="Arial" w:cs="Arial"/>
              </w:rPr>
              <w:t>NA</w:t>
            </w:r>
          </w:p>
        </w:tc>
        <w:tc>
          <w:tcPr>
            <w:tcW w:w="1170" w:type="dxa"/>
          </w:tcPr>
          <w:p w14:paraId="7BA7ECEE" w14:textId="6FCFDF28" w:rsidR="00B527B3" w:rsidRPr="005E1CE9" w:rsidRDefault="00B527B3" w:rsidP="00B527B3">
            <w:pPr>
              <w:spacing w:before="40" w:after="40"/>
              <w:jc w:val="center"/>
              <w:rPr>
                <w:rFonts w:ascii="Arial" w:hAnsi="Arial" w:cs="Arial"/>
              </w:rPr>
            </w:pPr>
            <w:r w:rsidRPr="005E1CE9">
              <w:rPr>
                <w:rFonts w:ascii="Arial" w:hAnsi="Arial" w:cs="Arial"/>
              </w:rPr>
              <w:t>50</w:t>
            </w:r>
          </w:p>
        </w:tc>
        <w:tc>
          <w:tcPr>
            <w:tcW w:w="1260" w:type="dxa"/>
          </w:tcPr>
          <w:p w14:paraId="74394F49" w14:textId="14B0E7BD" w:rsidR="00B527B3" w:rsidRPr="005E1CE9" w:rsidRDefault="00B527B3" w:rsidP="00B527B3">
            <w:pPr>
              <w:spacing w:before="40" w:after="40"/>
              <w:jc w:val="center"/>
              <w:rPr>
                <w:rFonts w:ascii="Arial" w:hAnsi="Arial" w:cs="Arial"/>
              </w:rPr>
            </w:pPr>
            <w:r w:rsidRPr="005E1CE9">
              <w:rPr>
                <w:rFonts w:ascii="Arial" w:hAnsi="Arial" w:cs="Arial"/>
              </w:rPr>
              <w:t>(100)</w:t>
            </w:r>
          </w:p>
        </w:tc>
        <w:tc>
          <w:tcPr>
            <w:tcW w:w="1931" w:type="dxa"/>
          </w:tcPr>
          <w:p w14:paraId="55A398C8" w14:textId="61B6E7D8" w:rsidR="00B527B3" w:rsidRPr="005E1CE9" w:rsidRDefault="00B527B3" w:rsidP="00B527B3">
            <w:pPr>
              <w:spacing w:before="40" w:after="40"/>
              <w:jc w:val="center"/>
              <w:rPr>
                <w:rFonts w:ascii="Arial" w:hAnsi="Arial" w:cs="Arial"/>
              </w:rPr>
            </w:pPr>
            <w:r w:rsidRPr="005E1CE9">
              <w:rPr>
                <w:rFonts w:ascii="Arial" w:hAnsi="Arial" w:cs="Arial"/>
              </w:rPr>
              <w:t>Discharge from steel and pulp mills and chrome plating; erosion of natural deposits</w:t>
            </w:r>
          </w:p>
        </w:tc>
      </w:tr>
      <w:tr w:rsidR="00B527B3" w:rsidRPr="005162DE" w14:paraId="3EA95F14" w14:textId="77777777" w:rsidTr="002D3FB5">
        <w:trPr>
          <w:trHeight w:val="432"/>
        </w:trPr>
        <w:tc>
          <w:tcPr>
            <w:tcW w:w="2245" w:type="dxa"/>
            <w:tcMar>
              <w:left w:w="58" w:type="dxa"/>
              <w:right w:w="58" w:type="dxa"/>
            </w:tcMar>
          </w:tcPr>
          <w:p w14:paraId="04B943C3" w14:textId="64E988AB" w:rsidR="00B527B3" w:rsidRPr="005E1CE9" w:rsidRDefault="00B527B3" w:rsidP="00B527B3">
            <w:pPr>
              <w:spacing w:before="40" w:after="40"/>
              <w:ind w:left="30"/>
              <w:jc w:val="both"/>
              <w:rPr>
                <w:rFonts w:ascii="Arial" w:hAnsi="Arial" w:cs="Arial"/>
              </w:rPr>
            </w:pPr>
            <w:r w:rsidRPr="005E1CE9">
              <w:rPr>
                <w:rFonts w:ascii="Arial" w:hAnsi="Arial" w:cs="Arial"/>
              </w:rPr>
              <w:t>Mercury [Inorganic] (µg/L)</w:t>
            </w:r>
          </w:p>
        </w:tc>
        <w:tc>
          <w:tcPr>
            <w:tcW w:w="1440" w:type="dxa"/>
          </w:tcPr>
          <w:p w14:paraId="52693D8C" w14:textId="3CEFE0D1" w:rsidR="00B527B3" w:rsidRPr="005E1CE9" w:rsidRDefault="00B527B3" w:rsidP="00B527B3">
            <w:pPr>
              <w:spacing w:before="40" w:after="40"/>
              <w:jc w:val="center"/>
              <w:rPr>
                <w:rFonts w:ascii="Arial" w:hAnsi="Arial" w:cs="Arial"/>
              </w:rPr>
            </w:pPr>
            <w:r w:rsidRPr="005E1CE9">
              <w:rPr>
                <w:rFonts w:ascii="Arial" w:hAnsi="Arial" w:cs="Arial"/>
              </w:rPr>
              <w:t>6/27/22</w:t>
            </w:r>
          </w:p>
        </w:tc>
        <w:tc>
          <w:tcPr>
            <w:tcW w:w="1260" w:type="dxa"/>
          </w:tcPr>
          <w:p w14:paraId="2A6AF60F" w14:textId="59907A75" w:rsidR="00B527B3" w:rsidRPr="005E1CE9" w:rsidRDefault="00B527B3" w:rsidP="00B527B3">
            <w:pPr>
              <w:spacing w:before="40" w:after="40"/>
              <w:jc w:val="center"/>
              <w:rPr>
                <w:rFonts w:ascii="Arial" w:hAnsi="Arial" w:cs="Arial"/>
              </w:rPr>
            </w:pPr>
            <w:r w:rsidRPr="005E1CE9">
              <w:rPr>
                <w:rFonts w:ascii="Arial" w:hAnsi="Arial" w:cs="Arial"/>
              </w:rPr>
              <w:t>ND</w:t>
            </w:r>
          </w:p>
        </w:tc>
        <w:tc>
          <w:tcPr>
            <w:tcW w:w="1530" w:type="dxa"/>
          </w:tcPr>
          <w:p w14:paraId="646E5AE3" w14:textId="16B6ADC1" w:rsidR="00B527B3" w:rsidRPr="005E1CE9" w:rsidRDefault="00B527B3" w:rsidP="00B527B3">
            <w:pPr>
              <w:spacing w:before="40" w:after="40"/>
              <w:jc w:val="center"/>
              <w:rPr>
                <w:rFonts w:ascii="Arial" w:hAnsi="Arial" w:cs="Arial"/>
              </w:rPr>
            </w:pPr>
            <w:r w:rsidRPr="005E1CE9">
              <w:rPr>
                <w:rFonts w:ascii="Arial" w:hAnsi="Arial" w:cs="Arial"/>
              </w:rPr>
              <w:t>NA</w:t>
            </w:r>
          </w:p>
        </w:tc>
        <w:tc>
          <w:tcPr>
            <w:tcW w:w="1170" w:type="dxa"/>
          </w:tcPr>
          <w:p w14:paraId="78A1B491" w14:textId="2C338DA7" w:rsidR="00B527B3" w:rsidRPr="005E1CE9" w:rsidRDefault="00B527B3" w:rsidP="00B527B3">
            <w:pPr>
              <w:spacing w:before="40" w:after="40"/>
              <w:jc w:val="center"/>
              <w:rPr>
                <w:rFonts w:ascii="Arial" w:hAnsi="Arial" w:cs="Arial"/>
              </w:rPr>
            </w:pPr>
            <w:r w:rsidRPr="005E1CE9">
              <w:rPr>
                <w:rFonts w:ascii="Arial" w:hAnsi="Arial" w:cs="Arial"/>
              </w:rPr>
              <w:t>2</w:t>
            </w:r>
          </w:p>
        </w:tc>
        <w:tc>
          <w:tcPr>
            <w:tcW w:w="1260" w:type="dxa"/>
          </w:tcPr>
          <w:p w14:paraId="6E991369" w14:textId="50CE19A8" w:rsidR="00B527B3" w:rsidRPr="005E1CE9" w:rsidRDefault="00B527B3" w:rsidP="00B527B3">
            <w:pPr>
              <w:spacing w:before="40" w:after="40"/>
              <w:jc w:val="center"/>
              <w:rPr>
                <w:rFonts w:ascii="Arial" w:hAnsi="Arial" w:cs="Arial"/>
              </w:rPr>
            </w:pPr>
            <w:r w:rsidRPr="005E1CE9">
              <w:rPr>
                <w:rFonts w:ascii="Arial" w:hAnsi="Arial" w:cs="Arial"/>
              </w:rPr>
              <w:t>1.2</w:t>
            </w:r>
          </w:p>
        </w:tc>
        <w:tc>
          <w:tcPr>
            <w:tcW w:w="1931" w:type="dxa"/>
          </w:tcPr>
          <w:p w14:paraId="018AA35A" w14:textId="0DBB21A5" w:rsidR="00B527B3" w:rsidRPr="005E1CE9" w:rsidRDefault="00B527B3" w:rsidP="00B527B3">
            <w:pPr>
              <w:spacing w:before="40" w:after="40"/>
              <w:jc w:val="center"/>
              <w:rPr>
                <w:rFonts w:ascii="Arial" w:hAnsi="Arial" w:cs="Arial"/>
              </w:rPr>
            </w:pPr>
            <w:r w:rsidRPr="005E1CE9">
              <w:rPr>
                <w:rFonts w:ascii="Arial" w:hAnsi="Arial" w:cs="Arial"/>
              </w:rPr>
              <w:t>Erosion of natural deposits; discharge from refineries and factories; runoff from landfills and cropland</w:t>
            </w:r>
          </w:p>
        </w:tc>
      </w:tr>
      <w:tr w:rsidR="00B527B3" w:rsidRPr="005162DE" w14:paraId="2E0F8E58" w14:textId="77777777" w:rsidTr="002D3FB5">
        <w:trPr>
          <w:trHeight w:val="432"/>
        </w:trPr>
        <w:tc>
          <w:tcPr>
            <w:tcW w:w="2245" w:type="dxa"/>
            <w:tcMar>
              <w:left w:w="58" w:type="dxa"/>
              <w:right w:w="58" w:type="dxa"/>
            </w:tcMar>
          </w:tcPr>
          <w:p w14:paraId="5B262DC6" w14:textId="6E2CE1F5" w:rsidR="00B527B3" w:rsidRPr="005E1CE9" w:rsidRDefault="00B527B3" w:rsidP="00B527B3">
            <w:pPr>
              <w:spacing w:before="40" w:after="40"/>
              <w:ind w:left="30"/>
              <w:jc w:val="both"/>
              <w:rPr>
                <w:rFonts w:ascii="Arial" w:hAnsi="Arial" w:cs="Arial"/>
              </w:rPr>
            </w:pPr>
            <w:r w:rsidRPr="005E1CE9">
              <w:rPr>
                <w:rFonts w:ascii="Arial" w:hAnsi="Arial" w:cs="Arial"/>
              </w:rPr>
              <w:t>Nickel (µg/L)</w:t>
            </w:r>
          </w:p>
        </w:tc>
        <w:tc>
          <w:tcPr>
            <w:tcW w:w="1440" w:type="dxa"/>
          </w:tcPr>
          <w:p w14:paraId="62B6E416" w14:textId="79347105" w:rsidR="00B527B3" w:rsidRPr="005E1CE9" w:rsidRDefault="00B527B3" w:rsidP="00B527B3">
            <w:pPr>
              <w:spacing w:before="40" w:after="40"/>
              <w:jc w:val="center"/>
              <w:rPr>
                <w:rFonts w:ascii="Arial" w:hAnsi="Arial" w:cs="Arial"/>
              </w:rPr>
            </w:pPr>
            <w:r w:rsidRPr="005E1CE9">
              <w:rPr>
                <w:rFonts w:ascii="Arial" w:hAnsi="Arial" w:cs="Arial"/>
              </w:rPr>
              <w:t>6/27/22</w:t>
            </w:r>
          </w:p>
        </w:tc>
        <w:tc>
          <w:tcPr>
            <w:tcW w:w="1260" w:type="dxa"/>
          </w:tcPr>
          <w:p w14:paraId="1D59140F" w14:textId="6BE0B796" w:rsidR="00B527B3" w:rsidRPr="005E1CE9" w:rsidRDefault="00B527B3" w:rsidP="00B527B3">
            <w:pPr>
              <w:spacing w:before="40" w:after="40"/>
              <w:jc w:val="center"/>
              <w:rPr>
                <w:rFonts w:ascii="Arial" w:hAnsi="Arial" w:cs="Arial"/>
              </w:rPr>
            </w:pPr>
            <w:r w:rsidRPr="005E1CE9">
              <w:rPr>
                <w:rFonts w:ascii="Arial" w:hAnsi="Arial" w:cs="Arial"/>
              </w:rPr>
              <w:t>ND</w:t>
            </w:r>
          </w:p>
        </w:tc>
        <w:tc>
          <w:tcPr>
            <w:tcW w:w="1530" w:type="dxa"/>
          </w:tcPr>
          <w:p w14:paraId="7D6344C9" w14:textId="26EFEF8D" w:rsidR="00B527B3" w:rsidRPr="005E1CE9" w:rsidRDefault="00B527B3" w:rsidP="00B527B3">
            <w:pPr>
              <w:spacing w:before="40" w:after="40"/>
              <w:jc w:val="center"/>
              <w:rPr>
                <w:rFonts w:ascii="Arial" w:hAnsi="Arial" w:cs="Arial"/>
              </w:rPr>
            </w:pPr>
            <w:r w:rsidRPr="005E1CE9">
              <w:rPr>
                <w:rFonts w:ascii="Arial" w:hAnsi="Arial" w:cs="Arial"/>
              </w:rPr>
              <w:t>NA</w:t>
            </w:r>
          </w:p>
        </w:tc>
        <w:tc>
          <w:tcPr>
            <w:tcW w:w="1170" w:type="dxa"/>
          </w:tcPr>
          <w:p w14:paraId="6452BBD8" w14:textId="5F0661B9" w:rsidR="00B527B3" w:rsidRPr="005E1CE9" w:rsidRDefault="00B527B3" w:rsidP="00B527B3">
            <w:pPr>
              <w:spacing w:before="40" w:after="40"/>
              <w:jc w:val="center"/>
              <w:rPr>
                <w:rFonts w:ascii="Arial" w:hAnsi="Arial" w:cs="Arial"/>
              </w:rPr>
            </w:pPr>
            <w:r w:rsidRPr="005E1CE9">
              <w:rPr>
                <w:rFonts w:ascii="Arial" w:hAnsi="Arial" w:cs="Arial"/>
              </w:rPr>
              <w:t>100</w:t>
            </w:r>
          </w:p>
        </w:tc>
        <w:tc>
          <w:tcPr>
            <w:tcW w:w="1260" w:type="dxa"/>
          </w:tcPr>
          <w:p w14:paraId="54FD2BCD" w14:textId="12DFEB8C" w:rsidR="00B527B3" w:rsidRPr="005E1CE9" w:rsidRDefault="00B527B3" w:rsidP="00B527B3">
            <w:pPr>
              <w:spacing w:before="40" w:after="40"/>
              <w:jc w:val="center"/>
              <w:rPr>
                <w:rFonts w:ascii="Arial" w:hAnsi="Arial" w:cs="Arial"/>
              </w:rPr>
            </w:pPr>
            <w:r w:rsidRPr="005E1CE9">
              <w:rPr>
                <w:rFonts w:ascii="Arial" w:hAnsi="Arial" w:cs="Arial"/>
              </w:rPr>
              <w:t>12</w:t>
            </w:r>
          </w:p>
        </w:tc>
        <w:tc>
          <w:tcPr>
            <w:tcW w:w="1931" w:type="dxa"/>
          </w:tcPr>
          <w:p w14:paraId="0F864B9D" w14:textId="335C1E92" w:rsidR="00B527B3" w:rsidRPr="005E1CE9" w:rsidRDefault="00B527B3" w:rsidP="00B527B3">
            <w:pPr>
              <w:spacing w:before="40" w:after="40"/>
              <w:jc w:val="center"/>
              <w:rPr>
                <w:rFonts w:ascii="Arial" w:hAnsi="Arial" w:cs="Arial"/>
              </w:rPr>
            </w:pPr>
            <w:r w:rsidRPr="005E1CE9">
              <w:rPr>
                <w:rFonts w:ascii="Arial" w:hAnsi="Arial" w:cs="Arial"/>
              </w:rPr>
              <w:t>Erosion of natural deposits; discharge from metal factories</w:t>
            </w:r>
          </w:p>
        </w:tc>
      </w:tr>
      <w:tr w:rsidR="00B527B3" w:rsidRPr="005162DE" w14:paraId="4C88AA7F" w14:textId="77777777" w:rsidTr="002D3FB5">
        <w:trPr>
          <w:trHeight w:val="432"/>
        </w:trPr>
        <w:tc>
          <w:tcPr>
            <w:tcW w:w="2245" w:type="dxa"/>
            <w:tcMar>
              <w:left w:w="58" w:type="dxa"/>
              <w:right w:w="58" w:type="dxa"/>
            </w:tcMar>
          </w:tcPr>
          <w:p w14:paraId="707E0CCE" w14:textId="11B22469" w:rsidR="00B527B3" w:rsidRPr="005E1CE9" w:rsidRDefault="00B527B3" w:rsidP="00B527B3">
            <w:pPr>
              <w:spacing w:before="40" w:after="40"/>
              <w:ind w:left="30"/>
              <w:jc w:val="both"/>
              <w:rPr>
                <w:rFonts w:ascii="Arial" w:hAnsi="Arial" w:cs="Arial"/>
              </w:rPr>
            </w:pPr>
            <w:r w:rsidRPr="005E1CE9">
              <w:rPr>
                <w:rFonts w:ascii="Arial" w:hAnsi="Arial" w:cs="Arial"/>
              </w:rPr>
              <w:lastRenderedPageBreak/>
              <w:t>Nitrite (mg/L)</w:t>
            </w:r>
          </w:p>
        </w:tc>
        <w:tc>
          <w:tcPr>
            <w:tcW w:w="1440" w:type="dxa"/>
          </w:tcPr>
          <w:p w14:paraId="2EBE38CB" w14:textId="5DC5CA04" w:rsidR="00B527B3" w:rsidRPr="005E1CE9" w:rsidRDefault="00B527B3" w:rsidP="00B527B3">
            <w:pPr>
              <w:spacing w:before="40" w:after="40"/>
              <w:jc w:val="center"/>
              <w:rPr>
                <w:rFonts w:ascii="Arial" w:hAnsi="Arial" w:cs="Arial"/>
              </w:rPr>
            </w:pPr>
            <w:r w:rsidRPr="005E1CE9">
              <w:rPr>
                <w:rFonts w:ascii="Arial" w:hAnsi="Arial" w:cs="Arial"/>
              </w:rPr>
              <w:t>6/27/22</w:t>
            </w:r>
          </w:p>
        </w:tc>
        <w:tc>
          <w:tcPr>
            <w:tcW w:w="1260" w:type="dxa"/>
          </w:tcPr>
          <w:p w14:paraId="52958442" w14:textId="07E3D479" w:rsidR="00B527B3" w:rsidRPr="005E1CE9" w:rsidRDefault="00B527B3" w:rsidP="00B527B3">
            <w:pPr>
              <w:spacing w:before="40" w:after="40"/>
              <w:jc w:val="center"/>
              <w:rPr>
                <w:rFonts w:ascii="Arial" w:hAnsi="Arial" w:cs="Arial"/>
              </w:rPr>
            </w:pPr>
            <w:r w:rsidRPr="005E1CE9">
              <w:rPr>
                <w:rFonts w:ascii="Arial" w:hAnsi="Arial" w:cs="Arial"/>
              </w:rPr>
              <w:t>ND</w:t>
            </w:r>
          </w:p>
        </w:tc>
        <w:tc>
          <w:tcPr>
            <w:tcW w:w="1530" w:type="dxa"/>
          </w:tcPr>
          <w:p w14:paraId="4CFFC0E0" w14:textId="4A5AD157" w:rsidR="00B527B3" w:rsidRPr="005E1CE9" w:rsidRDefault="00B527B3" w:rsidP="00B527B3">
            <w:pPr>
              <w:spacing w:before="40" w:after="40"/>
              <w:jc w:val="center"/>
              <w:rPr>
                <w:rFonts w:ascii="Arial" w:hAnsi="Arial" w:cs="Arial"/>
              </w:rPr>
            </w:pPr>
            <w:r w:rsidRPr="005E1CE9">
              <w:rPr>
                <w:rFonts w:ascii="Arial" w:hAnsi="Arial" w:cs="Arial"/>
              </w:rPr>
              <w:t>NA</w:t>
            </w:r>
          </w:p>
        </w:tc>
        <w:tc>
          <w:tcPr>
            <w:tcW w:w="1170" w:type="dxa"/>
          </w:tcPr>
          <w:p w14:paraId="0A97369B" w14:textId="011FD206" w:rsidR="00B527B3" w:rsidRPr="005E1CE9" w:rsidRDefault="00B527B3" w:rsidP="00B527B3">
            <w:pPr>
              <w:spacing w:before="40" w:after="40"/>
              <w:jc w:val="center"/>
              <w:rPr>
                <w:rFonts w:ascii="Arial" w:hAnsi="Arial" w:cs="Arial"/>
              </w:rPr>
            </w:pPr>
            <w:r w:rsidRPr="005E1CE9">
              <w:rPr>
                <w:rFonts w:ascii="Arial" w:hAnsi="Arial" w:cs="Arial"/>
              </w:rPr>
              <w:t>1 (as N)</w:t>
            </w:r>
          </w:p>
        </w:tc>
        <w:tc>
          <w:tcPr>
            <w:tcW w:w="1260" w:type="dxa"/>
          </w:tcPr>
          <w:p w14:paraId="66169AFE" w14:textId="3CC8F198" w:rsidR="00B527B3" w:rsidRPr="005E1CE9" w:rsidRDefault="00B527B3" w:rsidP="00B527B3">
            <w:pPr>
              <w:spacing w:before="40" w:after="40"/>
              <w:jc w:val="center"/>
              <w:rPr>
                <w:rFonts w:ascii="Arial" w:hAnsi="Arial" w:cs="Arial"/>
              </w:rPr>
            </w:pPr>
            <w:r w:rsidRPr="005E1CE9">
              <w:rPr>
                <w:rFonts w:ascii="Arial" w:hAnsi="Arial" w:cs="Arial"/>
              </w:rPr>
              <w:t>1 (as N)</w:t>
            </w:r>
          </w:p>
        </w:tc>
        <w:tc>
          <w:tcPr>
            <w:tcW w:w="1931" w:type="dxa"/>
          </w:tcPr>
          <w:p w14:paraId="0C44F571" w14:textId="03E91DA7" w:rsidR="00B527B3" w:rsidRPr="005E1CE9" w:rsidRDefault="00B527B3" w:rsidP="00B527B3">
            <w:pPr>
              <w:spacing w:before="40" w:after="40"/>
              <w:jc w:val="center"/>
              <w:rPr>
                <w:rFonts w:ascii="Arial" w:hAnsi="Arial" w:cs="Arial"/>
              </w:rPr>
            </w:pPr>
            <w:r w:rsidRPr="005E1CE9">
              <w:rPr>
                <w:rFonts w:ascii="Arial" w:hAnsi="Arial" w:cs="Arial"/>
              </w:rPr>
              <w:t>Runoff and leaching from fertilizer use; leaching from septic tanks and sewage; erosion of natural deposits</w:t>
            </w:r>
          </w:p>
        </w:tc>
      </w:tr>
      <w:tr w:rsidR="00B527B3" w:rsidRPr="005162DE" w14:paraId="7DBDF491" w14:textId="77777777" w:rsidTr="002D3FB5">
        <w:trPr>
          <w:trHeight w:val="432"/>
        </w:trPr>
        <w:tc>
          <w:tcPr>
            <w:tcW w:w="2245" w:type="dxa"/>
            <w:tcMar>
              <w:left w:w="58" w:type="dxa"/>
              <w:right w:w="58" w:type="dxa"/>
            </w:tcMar>
          </w:tcPr>
          <w:p w14:paraId="29A7F578" w14:textId="6296FFCF" w:rsidR="00B527B3" w:rsidRPr="005E1CE9" w:rsidRDefault="00B527B3" w:rsidP="00B527B3">
            <w:pPr>
              <w:spacing w:before="40" w:after="40"/>
              <w:ind w:left="30"/>
              <w:jc w:val="both"/>
              <w:rPr>
                <w:rFonts w:ascii="Arial" w:hAnsi="Arial" w:cs="Arial"/>
              </w:rPr>
            </w:pPr>
            <w:r w:rsidRPr="005E1CE9">
              <w:rPr>
                <w:rFonts w:ascii="Arial" w:hAnsi="Arial" w:cs="Arial"/>
              </w:rPr>
              <w:t>Perchlorate (µg/L)</w:t>
            </w:r>
          </w:p>
        </w:tc>
        <w:tc>
          <w:tcPr>
            <w:tcW w:w="1440" w:type="dxa"/>
          </w:tcPr>
          <w:p w14:paraId="2684CEC3" w14:textId="32DF6F81" w:rsidR="00B527B3" w:rsidRPr="005E1CE9" w:rsidRDefault="00B527B3" w:rsidP="00B527B3">
            <w:pPr>
              <w:spacing w:before="40" w:after="40"/>
              <w:jc w:val="center"/>
              <w:rPr>
                <w:rFonts w:ascii="Arial" w:hAnsi="Arial" w:cs="Arial"/>
              </w:rPr>
            </w:pPr>
            <w:r w:rsidRPr="005E1CE9">
              <w:rPr>
                <w:rFonts w:ascii="Arial" w:hAnsi="Arial" w:cs="Arial"/>
              </w:rPr>
              <w:t>2/25/22</w:t>
            </w:r>
          </w:p>
          <w:p w14:paraId="7210DEF3" w14:textId="77777777" w:rsidR="00B527B3" w:rsidRPr="005E1CE9" w:rsidRDefault="00B527B3" w:rsidP="00B527B3">
            <w:pPr>
              <w:spacing w:before="40" w:after="40"/>
              <w:jc w:val="center"/>
              <w:rPr>
                <w:rFonts w:ascii="Arial" w:hAnsi="Arial" w:cs="Arial"/>
              </w:rPr>
            </w:pPr>
            <w:r w:rsidRPr="005E1CE9">
              <w:rPr>
                <w:rFonts w:ascii="Arial" w:hAnsi="Arial" w:cs="Arial"/>
              </w:rPr>
              <w:t>6/27/22</w:t>
            </w:r>
          </w:p>
          <w:p w14:paraId="2B80BCF5" w14:textId="4396D828" w:rsidR="00B527B3" w:rsidRPr="005E1CE9" w:rsidRDefault="00B527B3" w:rsidP="00B527B3">
            <w:pPr>
              <w:spacing w:before="40" w:after="40"/>
              <w:jc w:val="center"/>
              <w:rPr>
                <w:rFonts w:ascii="Arial" w:hAnsi="Arial" w:cs="Arial"/>
              </w:rPr>
            </w:pPr>
            <w:r w:rsidRPr="005E1CE9">
              <w:rPr>
                <w:rFonts w:ascii="Arial" w:hAnsi="Arial" w:cs="Arial"/>
              </w:rPr>
              <w:t>10/21/22</w:t>
            </w:r>
          </w:p>
        </w:tc>
        <w:tc>
          <w:tcPr>
            <w:tcW w:w="1260" w:type="dxa"/>
          </w:tcPr>
          <w:p w14:paraId="04DDDDF9" w14:textId="5D292029" w:rsidR="00B527B3" w:rsidRPr="005E1CE9" w:rsidRDefault="00B527B3" w:rsidP="00B527B3">
            <w:pPr>
              <w:spacing w:before="40" w:after="40"/>
              <w:jc w:val="center"/>
              <w:rPr>
                <w:rFonts w:ascii="Arial" w:hAnsi="Arial" w:cs="Arial"/>
              </w:rPr>
            </w:pPr>
            <w:r w:rsidRPr="005E1CE9">
              <w:rPr>
                <w:rFonts w:ascii="Arial" w:hAnsi="Arial" w:cs="Arial"/>
              </w:rPr>
              <w:t>0.775</w:t>
            </w:r>
          </w:p>
        </w:tc>
        <w:tc>
          <w:tcPr>
            <w:tcW w:w="1530" w:type="dxa"/>
          </w:tcPr>
          <w:p w14:paraId="4E993A33" w14:textId="09A3C7CE" w:rsidR="00B527B3" w:rsidRPr="005E1CE9" w:rsidRDefault="00B527B3" w:rsidP="00B527B3">
            <w:pPr>
              <w:spacing w:before="40" w:after="40"/>
              <w:jc w:val="center"/>
              <w:rPr>
                <w:rFonts w:ascii="Arial" w:hAnsi="Arial" w:cs="Arial"/>
              </w:rPr>
            </w:pPr>
            <w:r w:rsidRPr="005E1CE9">
              <w:rPr>
                <w:rFonts w:ascii="Arial" w:hAnsi="Arial" w:cs="Arial"/>
              </w:rPr>
              <w:t>ND-3.1</w:t>
            </w:r>
          </w:p>
        </w:tc>
        <w:tc>
          <w:tcPr>
            <w:tcW w:w="1170" w:type="dxa"/>
          </w:tcPr>
          <w:p w14:paraId="675A9ED3" w14:textId="26A2A68B" w:rsidR="00B527B3" w:rsidRPr="005E1CE9" w:rsidRDefault="00B527B3" w:rsidP="00B527B3">
            <w:pPr>
              <w:spacing w:before="40" w:after="40"/>
              <w:jc w:val="center"/>
              <w:rPr>
                <w:rFonts w:ascii="Arial" w:hAnsi="Arial" w:cs="Arial"/>
              </w:rPr>
            </w:pPr>
            <w:r w:rsidRPr="005E1CE9">
              <w:rPr>
                <w:rFonts w:ascii="Arial" w:hAnsi="Arial" w:cs="Arial"/>
              </w:rPr>
              <w:t>6</w:t>
            </w:r>
          </w:p>
        </w:tc>
        <w:tc>
          <w:tcPr>
            <w:tcW w:w="1260" w:type="dxa"/>
          </w:tcPr>
          <w:p w14:paraId="1A8BFEDD" w14:textId="48DBEBA0" w:rsidR="00B527B3" w:rsidRPr="005E1CE9" w:rsidRDefault="00B527B3" w:rsidP="00B527B3">
            <w:pPr>
              <w:spacing w:before="40" w:after="40"/>
              <w:jc w:val="center"/>
              <w:rPr>
                <w:rFonts w:ascii="Arial" w:hAnsi="Arial" w:cs="Arial"/>
              </w:rPr>
            </w:pPr>
            <w:r w:rsidRPr="005E1CE9">
              <w:rPr>
                <w:rFonts w:ascii="Arial" w:hAnsi="Arial" w:cs="Arial"/>
              </w:rPr>
              <w:t>1</w:t>
            </w:r>
          </w:p>
        </w:tc>
        <w:tc>
          <w:tcPr>
            <w:tcW w:w="1931" w:type="dxa"/>
          </w:tcPr>
          <w:p w14:paraId="07BD2195" w14:textId="37EB3DC1" w:rsidR="00B527B3" w:rsidRPr="005E1CE9" w:rsidRDefault="00B527B3" w:rsidP="00B527B3">
            <w:pPr>
              <w:spacing w:before="40" w:after="40"/>
              <w:jc w:val="center"/>
              <w:rPr>
                <w:rFonts w:ascii="Arial" w:hAnsi="Arial" w:cs="Arial"/>
              </w:rPr>
            </w:pPr>
            <w:r w:rsidRPr="005E1CE9">
              <w:rPr>
                <w:rFonts w:ascii="Arial" w:hAnsi="Arial" w:cs="Arial"/>
              </w:rPr>
              <w:t>Perchlorate is an inorganic chemical used in solid rocket propellant, fireworks, explosives, flares, matches, and a variety of industries.  It usually gets into drinking water as a result of environmental contamination from historic aerospace or other industrial operations that used or use, store, or dispose of perchlorate and its salts.</w:t>
            </w:r>
          </w:p>
        </w:tc>
      </w:tr>
      <w:tr w:rsidR="005E1CE9" w:rsidRPr="005162DE" w14:paraId="2F32B9B4" w14:textId="77777777" w:rsidTr="002D3FB5">
        <w:trPr>
          <w:trHeight w:val="432"/>
        </w:trPr>
        <w:tc>
          <w:tcPr>
            <w:tcW w:w="2245" w:type="dxa"/>
            <w:tcMar>
              <w:left w:w="58" w:type="dxa"/>
              <w:right w:w="58" w:type="dxa"/>
            </w:tcMar>
          </w:tcPr>
          <w:p w14:paraId="75F36596" w14:textId="4844A3AF" w:rsidR="005E1CE9" w:rsidRPr="005E1CE9" w:rsidRDefault="005E1CE9" w:rsidP="005E1CE9">
            <w:pPr>
              <w:spacing w:before="40" w:after="40"/>
              <w:ind w:left="30"/>
              <w:jc w:val="both"/>
              <w:rPr>
                <w:rFonts w:ascii="Arial" w:hAnsi="Arial" w:cs="Arial"/>
              </w:rPr>
            </w:pPr>
            <w:r w:rsidRPr="005E1CE9">
              <w:rPr>
                <w:rFonts w:ascii="Arial" w:hAnsi="Arial" w:cs="Arial"/>
              </w:rPr>
              <w:t>Selenium (µg/L)</w:t>
            </w:r>
          </w:p>
        </w:tc>
        <w:tc>
          <w:tcPr>
            <w:tcW w:w="1440" w:type="dxa"/>
          </w:tcPr>
          <w:p w14:paraId="158D2F38" w14:textId="63809F77" w:rsidR="005E1CE9" w:rsidRPr="005E1CE9" w:rsidRDefault="005E1CE9" w:rsidP="005E1CE9">
            <w:pPr>
              <w:spacing w:before="40" w:after="40"/>
              <w:jc w:val="center"/>
              <w:rPr>
                <w:rFonts w:ascii="Arial" w:hAnsi="Arial" w:cs="Arial"/>
              </w:rPr>
            </w:pPr>
            <w:r w:rsidRPr="005E1CE9">
              <w:rPr>
                <w:rFonts w:ascii="Arial" w:hAnsi="Arial" w:cs="Arial"/>
              </w:rPr>
              <w:t>6/27/22</w:t>
            </w:r>
          </w:p>
        </w:tc>
        <w:tc>
          <w:tcPr>
            <w:tcW w:w="1260" w:type="dxa"/>
          </w:tcPr>
          <w:p w14:paraId="64593768" w14:textId="58728ADF" w:rsidR="005E1CE9" w:rsidRPr="005E1CE9" w:rsidRDefault="005E1CE9" w:rsidP="005E1CE9">
            <w:pPr>
              <w:spacing w:before="40" w:after="40"/>
              <w:jc w:val="center"/>
              <w:rPr>
                <w:rFonts w:ascii="Arial" w:hAnsi="Arial" w:cs="Arial"/>
              </w:rPr>
            </w:pPr>
            <w:r w:rsidRPr="005E1CE9">
              <w:rPr>
                <w:rFonts w:ascii="Arial" w:hAnsi="Arial" w:cs="Arial"/>
              </w:rPr>
              <w:t>ND</w:t>
            </w:r>
          </w:p>
        </w:tc>
        <w:tc>
          <w:tcPr>
            <w:tcW w:w="1530" w:type="dxa"/>
          </w:tcPr>
          <w:p w14:paraId="4DAF763C" w14:textId="3D466368" w:rsidR="005E1CE9" w:rsidRPr="005E1CE9" w:rsidRDefault="005E1CE9" w:rsidP="005E1CE9">
            <w:pPr>
              <w:spacing w:before="40" w:after="40"/>
              <w:jc w:val="center"/>
              <w:rPr>
                <w:rFonts w:ascii="Arial" w:hAnsi="Arial" w:cs="Arial"/>
              </w:rPr>
            </w:pPr>
            <w:r w:rsidRPr="005E1CE9">
              <w:rPr>
                <w:rFonts w:ascii="Arial" w:hAnsi="Arial" w:cs="Arial"/>
              </w:rPr>
              <w:t>NA</w:t>
            </w:r>
          </w:p>
        </w:tc>
        <w:tc>
          <w:tcPr>
            <w:tcW w:w="1170" w:type="dxa"/>
          </w:tcPr>
          <w:p w14:paraId="5F57B363" w14:textId="3890289A" w:rsidR="005E1CE9" w:rsidRPr="005E1CE9" w:rsidRDefault="005E1CE9" w:rsidP="005E1CE9">
            <w:pPr>
              <w:spacing w:before="40" w:after="40"/>
              <w:jc w:val="center"/>
              <w:rPr>
                <w:rFonts w:ascii="Arial" w:hAnsi="Arial" w:cs="Arial"/>
              </w:rPr>
            </w:pPr>
            <w:r w:rsidRPr="005E1CE9">
              <w:rPr>
                <w:rFonts w:ascii="Arial" w:hAnsi="Arial" w:cs="Arial"/>
              </w:rPr>
              <w:t>50</w:t>
            </w:r>
          </w:p>
        </w:tc>
        <w:tc>
          <w:tcPr>
            <w:tcW w:w="1260" w:type="dxa"/>
          </w:tcPr>
          <w:p w14:paraId="4289C3C4" w14:textId="0D7266BA" w:rsidR="005E1CE9" w:rsidRPr="005E1CE9" w:rsidRDefault="005E1CE9" w:rsidP="005E1CE9">
            <w:pPr>
              <w:spacing w:before="40" w:after="40"/>
              <w:jc w:val="center"/>
              <w:rPr>
                <w:rFonts w:ascii="Arial" w:hAnsi="Arial" w:cs="Arial"/>
              </w:rPr>
            </w:pPr>
            <w:r w:rsidRPr="005E1CE9">
              <w:rPr>
                <w:rFonts w:ascii="Arial" w:hAnsi="Arial" w:cs="Arial"/>
              </w:rPr>
              <w:t>30</w:t>
            </w:r>
          </w:p>
        </w:tc>
        <w:tc>
          <w:tcPr>
            <w:tcW w:w="1931" w:type="dxa"/>
          </w:tcPr>
          <w:p w14:paraId="3A281823" w14:textId="78DBABAF" w:rsidR="005E1CE9" w:rsidRPr="005E1CE9" w:rsidRDefault="005E1CE9" w:rsidP="005E1CE9">
            <w:pPr>
              <w:spacing w:before="40" w:after="40"/>
              <w:jc w:val="center"/>
              <w:rPr>
                <w:rFonts w:ascii="Arial" w:hAnsi="Arial" w:cs="Arial"/>
              </w:rPr>
            </w:pPr>
            <w:r w:rsidRPr="005E1CE9">
              <w:rPr>
                <w:rFonts w:ascii="Arial" w:hAnsi="Arial" w:cs="Arial"/>
              </w:rPr>
              <w:t>Discharge from petroleum, glass, and metal refineries; erosion of natural deposits; discharge from mines and chemical manufacturers; runoff from livestock lots (feed additive)</w:t>
            </w:r>
          </w:p>
        </w:tc>
      </w:tr>
      <w:tr w:rsidR="005E1CE9" w:rsidRPr="005162DE" w14:paraId="54867A85" w14:textId="77777777" w:rsidTr="002D3FB5">
        <w:trPr>
          <w:trHeight w:val="432"/>
        </w:trPr>
        <w:tc>
          <w:tcPr>
            <w:tcW w:w="2245" w:type="dxa"/>
            <w:tcMar>
              <w:left w:w="58" w:type="dxa"/>
              <w:right w:w="58" w:type="dxa"/>
            </w:tcMar>
          </w:tcPr>
          <w:p w14:paraId="2C808772" w14:textId="6F2E97C4" w:rsidR="005E1CE9" w:rsidRPr="005E1CE9" w:rsidRDefault="005E1CE9" w:rsidP="005E1CE9">
            <w:pPr>
              <w:spacing w:before="40" w:after="40"/>
              <w:ind w:left="30"/>
              <w:jc w:val="both"/>
              <w:rPr>
                <w:rFonts w:ascii="Arial" w:hAnsi="Arial" w:cs="Arial"/>
              </w:rPr>
            </w:pPr>
            <w:r w:rsidRPr="005E1CE9">
              <w:rPr>
                <w:rFonts w:ascii="Arial" w:hAnsi="Arial" w:cs="Arial"/>
              </w:rPr>
              <w:t>Thallium (µg/L)</w:t>
            </w:r>
          </w:p>
        </w:tc>
        <w:tc>
          <w:tcPr>
            <w:tcW w:w="1440" w:type="dxa"/>
          </w:tcPr>
          <w:p w14:paraId="59D8EB91" w14:textId="506050D1" w:rsidR="005E1CE9" w:rsidRPr="005E1CE9" w:rsidRDefault="005E1CE9" w:rsidP="005E1CE9">
            <w:pPr>
              <w:spacing w:before="40" w:after="40"/>
              <w:jc w:val="center"/>
              <w:rPr>
                <w:rFonts w:ascii="Arial" w:hAnsi="Arial" w:cs="Arial"/>
              </w:rPr>
            </w:pPr>
            <w:r w:rsidRPr="005E1CE9">
              <w:rPr>
                <w:rFonts w:ascii="Arial" w:hAnsi="Arial" w:cs="Arial"/>
              </w:rPr>
              <w:t>6/27/22</w:t>
            </w:r>
          </w:p>
        </w:tc>
        <w:tc>
          <w:tcPr>
            <w:tcW w:w="1260" w:type="dxa"/>
          </w:tcPr>
          <w:p w14:paraId="71D1FAA1" w14:textId="1A093912" w:rsidR="005E1CE9" w:rsidRPr="005E1CE9" w:rsidRDefault="005E1CE9" w:rsidP="005E1CE9">
            <w:pPr>
              <w:spacing w:before="40" w:after="40"/>
              <w:jc w:val="center"/>
              <w:rPr>
                <w:rFonts w:ascii="Arial" w:hAnsi="Arial" w:cs="Arial"/>
              </w:rPr>
            </w:pPr>
            <w:r w:rsidRPr="005E1CE9">
              <w:rPr>
                <w:rFonts w:ascii="Arial" w:hAnsi="Arial" w:cs="Arial"/>
              </w:rPr>
              <w:t>ND</w:t>
            </w:r>
          </w:p>
        </w:tc>
        <w:tc>
          <w:tcPr>
            <w:tcW w:w="1530" w:type="dxa"/>
          </w:tcPr>
          <w:p w14:paraId="1F88F457" w14:textId="6EDF2487" w:rsidR="005E1CE9" w:rsidRPr="005E1CE9" w:rsidRDefault="005E1CE9" w:rsidP="005E1CE9">
            <w:pPr>
              <w:spacing w:before="40" w:after="40"/>
              <w:jc w:val="center"/>
              <w:rPr>
                <w:rFonts w:ascii="Arial" w:hAnsi="Arial" w:cs="Arial"/>
              </w:rPr>
            </w:pPr>
            <w:r w:rsidRPr="005E1CE9">
              <w:rPr>
                <w:rFonts w:ascii="Arial" w:hAnsi="Arial" w:cs="Arial"/>
              </w:rPr>
              <w:t>NA</w:t>
            </w:r>
          </w:p>
        </w:tc>
        <w:tc>
          <w:tcPr>
            <w:tcW w:w="1170" w:type="dxa"/>
          </w:tcPr>
          <w:p w14:paraId="64127F33" w14:textId="36B6C264" w:rsidR="005E1CE9" w:rsidRPr="005E1CE9" w:rsidRDefault="005E1CE9" w:rsidP="005E1CE9">
            <w:pPr>
              <w:spacing w:before="40" w:after="40"/>
              <w:jc w:val="center"/>
              <w:rPr>
                <w:rFonts w:ascii="Arial" w:hAnsi="Arial" w:cs="Arial"/>
              </w:rPr>
            </w:pPr>
            <w:r w:rsidRPr="005E1CE9">
              <w:rPr>
                <w:rFonts w:ascii="Arial" w:hAnsi="Arial" w:cs="Arial"/>
              </w:rPr>
              <w:t>2</w:t>
            </w:r>
          </w:p>
        </w:tc>
        <w:tc>
          <w:tcPr>
            <w:tcW w:w="1260" w:type="dxa"/>
          </w:tcPr>
          <w:p w14:paraId="34A6C050" w14:textId="1C4C52DE" w:rsidR="005E1CE9" w:rsidRPr="005E1CE9" w:rsidRDefault="005E1CE9" w:rsidP="005E1CE9">
            <w:pPr>
              <w:spacing w:before="40" w:after="40"/>
              <w:jc w:val="center"/>
              <w:rPr>
                <w:rFonts w:ascii="Arial" w:hAnsi="Arial" w:cs="Arial"/>
              </w:rPr>
            </w:pPr>
            <w:r w:rsidRPr="005E1CE9">
              <w:rPr>
                <w:rFonts w:ascii="Arial" w:hAnsi="Arial" w:cs="Arial"/>
              </w:rPr>
              <w:t>0.1</w:t>
            </w:r>
          </w:p>
        </w:tc>
        <w:tc>
          <w:tcPr>
            <w:tcW w:w="1931" w:type="dxa"/>
          </w:tcPr>
          <w:p w14:paraId="7C2C8F68" w14:textId="3713CEA3" w:rsidR="005E1CE9" w:rsidRPr="005E1CE9" w:rsidRDefault="005E1CE9" w:rsidP="005E1CE9">
            <w:pPr>
              <w:spacing w:before="40" w:after="40"/>
              <w:jc w:val="center"/>
              <w:rPr>
                <w:rFonts w:ascii="Arial" w:hAnsi="Arial" w:cs="Arial"/>
              </w:rPr>
            </w:pPr>
            <w:r w:rsidRPr="005E1CE9">
              <w:rPr>
                <w:rFonts w:ascii="Arial" w:hAnsi="Arial" w:cs="Arial"/>
              </w:rPr>
              <w:t>Leaching from ore-processing sites; discharge from electronics, glass, and drug factories</w:t>
            </w:r>
          </w:p>
        </w:tc>
      </w:tr>
    </w:tbl>
    <w:p w14:paraId="7CEB1FE7" w14:textId="0D6B728A" w:rsidR="005D3708" w:rsidRPr="005162DE" w:rsidRDefault="005D3708" w:rsidP="00070C22">
      <w:pPr>
        <w:pStyle w:val="Caption"/>
      </w:pPr>
      <w:r w:rsidRPr="005162DE">
        <w:t xml:space="preserve">Table </w:t>
      </w:r>
      <w:fldSimple w:instr=" SEQ Table \* ARABIC ">
        <w:r w:rsidR="00883E1D">
          <w:rPr>
            <w:noProof/>
          </w:rPr>
          <w:t>5</w:t>
        </w:r>
      </w:fldSimple>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712BF7" w:rsidRPr="005162DE" w14:paraId="029A4A7D" w14:textId="77777777" w:rsidTr="002D3FB5">
        <w:trPr>
          <w:trHeight w:val="432"/>
        </w:trPr>
        <w:tc>
          <w:tcPr>
            <w:tcW w:w="2245" w:type="dxa"/>
          </w:tcPr>
          <w:p w14:paraId="076CF3FA" w14:textId="77777777" w:rsidR="00712BF7" w:rsidRPr="0084652A" w:rsidRDefault="00712BF7" w:rsidP="00712BF7">
            <w:pPr>
              <w:ind w:left="187"/>
              <w:rPr>
                <w:rFonts w:ascii="Arial" w:hAnsi="Arial" w:cs="Arial"/>
              </w:rPr>
            </w:pPr>
            <w:r w:rsidRPr="0084652A">
              <w:rPr>
                <w:rFonts w:ascii="Arial" w:hAnsi="Arial" w:cs="Arial"/>
              </w:rPr>
              <w:t>COLOR</w:t>
            </w:r>
          </w:p>
          <w:p w14:paraId="04C2A80B" w14:textId="79D8703E" w:rsidR="00712BF7" w:rsidRPr="005162DE" w:rsidRDefault="00712BF7" w:rsidP="00712BF7">
            <w:pPr>
              <w:spacing w:before="40" w:after="40"/>
              <w:ind w:left="187"/>
              <w:rPr>
                <w:rFonts w:ascii="Arial" w:hAnsi="Arial" w:cs="Arial"/>
                <w:sz w:val="24"/>
                <w:szCs w:val="24"/>
              </w:rPr>
            </w:pPr>
            <w:r w:rsidRPr="0084652A">
              <w:rPr>
                <w:rFonts w:ascii="Arial" w:hAnsi="Arial" w:cs="Arial"/>
              </w:rPr>
              <w:t>(Units)</w:t>
            </w:r>
          </w:p>
        </w:tc>
        <w:tc>
          <w:tcPr>
            <w:tcW w:w="1440" w:type="dxa"/>
          </w:tcPr>
          <w:p w14:paraId="7F570417" w14:textId="77777777" w:rsidR="00712BF7" w:rsidRPr="0084652A" w:rsidRDefault="00712BF7" w:rsidP="00712BF7">
            <w:pPr>
              <w:jc w:val="center"/>
              <w:rPr>
                <w:rFonts w:ascii="Arial" w:hAnsi="Arial" w:cs="Arial"/>
              </w:rPr>
            </w:pPr>
            <w:r w:rsidRPr="0084652A">
              <w:rPr>
                <w:rFonts w:ascii="Arial" w:hAnsi="Arial" w:cs="Arial"/>
              </w:rPr>
              <w:t>9-20-2019</w:t>
            </w:r>
          </w:p>
          <w:p w14:paraId="3AB56DE9" w14:textId="4844D314" w:rsidR="00712BF7" w:rsidRPr="005162DE" w:rsidRDefault="00712BF7" w:rsidP="00712BF7">
            <w:pPr>
              <w:spacing w:before="40" w:after="40"/>
              <w:jc w:val="center"/>
              <w:rPr>
                <w:rFonts w:ascii="Arial" w:hAnsi="Arial" w:cs="Arial"/>
                <w:sz w:val="24"/>
                <w:szCs w:val="24"/>
              </w:rPr>
            </w:pPr>
            <w:r w:rsidRPr="0084652A">
              <w:rPr>
                <w:rFonts w:ascii="Arial" w:hAnsi="Arial" w:cs="Arial"/>
              </w:rPr>
              <w:t>10-25-2019</w:t>
            </w:r>
          </w:p>
        </w:tc>
        <w:tc>
          <w:tcPr>
            <w:tcW w:w="1260" w:type="dxa"/>
          </w:tcPr>
          <w:p w14:paraId="5D465B29" w14:textId="13626F53" w:rsidR="00712BF7" w:rsidRPr="005162DE" w:rsidRDefault="00712BF7" w:rsidP="00712BF7">
            <w:pPr>
              <w:spacing w:before="40" w:after="40"/>
              <w:jc w:val="center"/>
              <w:rPr>
                <w:rFonts w:ascii="Arial" w:hAnsi="Arial" w:cs="Arial"/>
                <w:sz w:val="24"/>
                <w:szCs w:val="24"/>
              </w:rPr>
            </w:pPr>
            <w:r w:rsidRPr="0084652A">
              <w:rPr>
                <w:rFonts w:ascii="Arial" w:hAnsi="Arial" w:cs="Arial"/>
              </w:rPr>
              <w:t>35*</w:t>
            </w:r>
          </w:p>
        </w:tc>
        <w:tc>
          <w:tcPr>
            <w:tcW w:w="1530" w:type="dxa"/>
          </w:tcPr>
          <w:p w14:paraId="6F2413BA" w14:textId="42557A73" w:rsidR="00712BF7" w:rsidRPr="005162DE" w:rsidRDefault="00712BF7" w:rsidP="00712BF7">
            <w:pPr>
              <w:spacing w:before="40" w:after="40"/>
              <w:jc w:val="center"/>
              <w:rPr>
                <w:rFonts w:ascii="Arial" w:hAnsi="Arial" w:cs="Arial"/>
                <w:sz w:val="24"/>
                <w:szCs w:val="24"/>
              </w:rPr>
            </w:pPr>
            <w:r w:rsidRPr="0084652A">
              <w:rPr>
                <w:rFonts w:ascii="Arial" w:hAnsi="Arial" w:cs="Arial"/>
              </w:rPr>
              <w:t>30-40</w:t>
            </w:r>
          </w:p>
        </w:tc>
        <w:tc>
          <w:tcPr>
            <w:tcW w:w="900" w:type="dxa"/>
          </w:tcPr>
          <w:p w14:paraId="5615AC9F" w14:textId="64476990" w:rsidR="00712BF7" w:rsidRPr="005162DE" w:rsidRDefault="00712BF7" w:rsidP="00712BF7">
            <w:pPr>
              <w:spacing w:before="40" w:after="40"/>
              <w:jc w:val="center"/>
              <w:rPr>
                <w:rFonts w:ascii="Arial" w:hAnsi="Arial" w:cs="Arial"/>
                <w:sz w:val="24"/>
                <w:szCs w:val="24"/>
              </w:rPr>
            </w:pPr>
            <w:r w:rsidRPr="0084652A">
              <w:rPr>
                <w:rFonts w:ascii="Arial" w:hAnsi="Arial" w:cs="Arial"/>
              </w:rPr>
              <w:t>15</w:t>
            </w:r>
          </w:p>
        </w:tc>
        <w:tc>
          <w:tcPr>
            <w:tcW w:w="1170" w:type="dxa"/>
          </w:tcPr>
          <w:p w14:paraId="188C38E4" w14:textId="22A9A6B6" w:rsidR="00712BF7" w:rsidRPr="005162DE" w:rsidRDefault="00712BF7" w:rsidP="00712BF7">
            <w:pPr>
              <w:spacing w:before="40" w:after="40"/>
              <w:jc w:val="center"/>
              <w:rPr>
                <w:rFonts w:ascii="Arial" w:hAnsi="Arial" w:cs="Arial"/>
                <w:sz w:val="24"/>
                <w:szCs w:val="24"/>
              </w:rPr>
            </w:pPr>
            <w:r w:rsidRPr="0084652A">
              <w:rPr>
                <w:rFonts w:ascii="Arial" w:hAnsi="Arial" w:cs="Arial"/>
              </w:rPr>
              <w:t>NONE</w:t>
            </w:r>
          </w:p>
        </w:tc>
        <w:tc>
          <w:tcPr>
            <w:tcW w:w="2291" w:type="dxa"/>
          </w:tcPr>
          <w:p w14:paraId="566F303C" w14:textId="616D4F16" w:rsidR="00712BF7" w:rsidRPr="005162DE" w:rsidRDefault="00712BF7" w:rsidP="00712BF7">
            <w:pPr>
              <w:spacing w:before="40" w:after="40"/>
              <w:rPr>
                <w:rFonts w:ascii="Arial" w:hAnsi="Arial" w:cs="Arial"/>
                <w:sz w:val="24"/>
                <w:szCs w:val="24"/>
              </w:rPr>
            </w:pPr>
            <w:r w:rsidRPr="0084652A">
              <w:rPr>
                <w:rFonts w:ascii="Arial" w:hAnsi="Arial" w:cs="Arial"/>
              </w:rPr>
              <w:t>Naturally occurring organic materials</w:t>
            </w:r>
          </w:p>
        </w:tc>
      </w:tr>
      <w:tr w:rsidR="00712BF7" w:rsidRPr="005162DE" w14:paraId="43BA6B8D" w14:textId="77777777" w:rsidTr="002D3FB5">
        <w:trPr>
          <w:trHeight w:val="432"/>
        </w:trPr>
        <w:tc>
          <w:tcPr>
            <w:tcW w:w="2245" w:type="dxa"/>
          </w:tcPr>
          <w:p w14:paraId="397FD6F5" w14:textId="77777777" w:rsidR="00712BF7" w:rsidRPr="0084652A" w:rsidRDefault="00712BF7" w:rsidP="00712BF7">
            <w:pPr>
              <w:ind w:left="187"/>
              <w:rPr>
                <w:rFonts w:ascii="Arial" w:hAnsi="Arial" w:cs="Arial"/>
              </w:rPr>
            </w:pPr>
            <w:r w:rsidRPr="0084652A">
              <w:rPr>
                <w:rFonts w:ascii="Arial" w:hAnsi="Arial" w:cs="Arial"/>
              </w:rPr>
              <w:t xml:space="preserve">TURBIDITY </w:t>
            </w:r>
          </w:p>
          <w:p w14:paraId="581AB298" w14:textId="78665848" w:rsidR="00712BF7" w:rsidRPr="005162DE" w:rsidRDefault="00712BF7" w:rsidP="00712BF7">
            <w:pPr>
              <w:spacing w:before="40" w:after="40"/>
              <w:ind w:left="187"/>
              <w:rPr>
                <w:rFonts w:ascii="Arial" w:hAnsi="Arial" w:cs="Arial"/>
                <w:sz w:val="24"/>
                <w:szCs w:val="24"/>
              </w:rPr>
            </w:pPr>
            <w:r w:rsidRPr="0084652A">
              <w:rPr>
                <w:rFonts w:ascii="Arial" w:hAnsi="Arial" w:cs="Arial"/>
              </w:rPr>
              <w:t>(Units)</w:t>
            </w:r>
          </w:p>
        </w:tc>
        <w:tc>
          <w:tcPr>
            <w:tcW w:w="1440" w:type="dxa"/>
          </w:tcPr>
          <w:p w14:paraId="13425507" w14:textId="0955B5D9" w:rsidR="00712BF7" w:rsidRPr="005162DE" w:rsidRDefault="00712BF7" w:rsidP="00712BF7">
            <w:pPr>
              <w:spacing w:before="40" w:after="40"/>
              <w:jc w:val="center"/>
              <w:rPr>
                <w:rFonts w:ascii="Arial" w:hAnsi="Arial" w:cs="Arial"/>
                <w:sz w:val="24"/>
                <w:szCs w:val="24"/>
              </w:rPr>
            </w:pPr>
            <w:r w:rsidRPr="0084652A">
              <w:rPr>
                <w:rFonts w:ascii="Arial" w:hAnsi="Arial" w:cs="Arial"/>
              </w:rPr>
              <w:t>10-25-2019</w:t>
            </w:r>
          </w:p>
        </w:tc>
        <w:tc>
          <w:tcPr>
            <w:tcW w:w="1260" w:type="dxa"/>
          </w:tcPr>
          <w:p w14:paraId="72C49EEB" w14:textId="382E0AB1" w:rsidR="00712BF7" w:rsidRPr="005162DE" w:rsidRDefault="00712BF7" w:rsidP="00712BF7">
            <w:pPr>
              <w:spacing w:before="40" w:after="40"/>
              <w:jc w:val="center"/>
              <w:rPr>
                <w:rFonts w:ascii="Arial" w:hAnsi="Arial" w:cs="Arial"/>
                <w:sz w:val="24"/>
                <w:szCs w:val="24"/>
              </w:rPr>
            </w:pPr>
            <w:r w:rsidRPr="0084652A">
              <w:rPr>
                <w:rFonts w:ascii="Arial" w:hAnsi="Arial" w:cs="Arial"/>
              </w:rPr>
              <w:t>11*</w:t>
            </w:r>
          </w:p>
        </w:tc>
        <w:tc>
          <w:tcPr>
            <w:tcW w:w="1530" w:type="dxa"/>
          </w:tcPr>
          <w:p w14:paraId="7C11921B" w14:textId="595CFF5E" w:rsidR="00712BF7" w:rsidRPr="005162DE" w:rsidRDefault="00712BF7" w:rsidP="00712BF7">
            <w:pPr>
              <w:spacing w:before="40" w:after="40"/>
              <w:jc w:val="center"/>
              <w:rPr>
                <w:rFonts w:ascii="Arial" w:hAnsi="Arial" w:cs="Arial"/>
                <w:sz w:val="24"/>
                <w:szCs w:val="24"/>
              </w:rPr>
            </w:pPr>
            <w:r w:rsidRPr="0084652A">
              <w:rPr>
                <w:rFonts w:ascii="Arial" w:hAnsi="Arial" w:cs="Arial"/>
              </w:rPr>
              <w:t>N/A</w:t>
            </w:r>
          </w:p>
        </w:tc>
        <w:tc>
          <w:tcPr>
            <w:tcW w:w="900" w:type="dxa"/>
          </w:tcPr>
          <w:p w14:paraId="491F1603" w14:textId="5FBD9589" w:rsidR="00712BF7" w:rsidRPr="005162DE" w:rsidRDefault="00712BF7" w:rsidP="00712BF7">
            <w:pPr>
              <w:spacing w:before="40" w:after="40"/>
              <w:jc w:val="center"/>
              <w:rPr>
                <w:rFonts w:ascii="Arial" w:hAnsi="Arial" w:cs="Arial"/>
                <w:sz w:val="24"/>
                <w:szCs w:val="24"/>
              </w:rPr>
            </w:pPr>
            <w:r w:rsidRPr="0084652A">
              <w:rPr>
                <w:rFonts w:ascii="Arial" w:hAnsi="Arial" w:cs="Arial"/>
              </w:rPr>
              <w:t>5</w:t>
            </w:r>
          </w:p>
        </w:tc>
        <w:tc>
          <w:tcPr>
            <w:tcW w:w="1170" w:type="dxa"/>
          </w:tcPr>
          <w:p w14:paraId="489C42D6" w14:textId="071E8130" w:rsidR="00712BF7" w:rsidRPr="005162DE" w:rsidRDefault="00712BF7" w:rsidP="00712BF7">
            <w:pPr>
              <w:spacing w:before="40" w:after="40"/>
              <w:jc w:val="center"/>
              <w:rPr>
                <w:rFonts w:ascii="Arial" w:hAnsi="Arial" w:cs="Arial"/>
                <w:sz w:val="24"/>
                <w:szCs w:val="24"/>
              </w:rPr>
            </w:pPr>
            <w:r w:rsidRPr="0084652A">
              <w:rPr>
                <w:rFonts w:ascii="Arial" w:hAnsi="Arial" w:cs="Arial"/>
              </w:rPr>
              <w:t>NONE</w:t>
            </w:r>
          </w:p>
        </w:tc>
        <w:tc>
          <w:tcPr>
            <w:tcW w:w="2291" w:type="dxa"/>
          </w:tcPr>
          <w:p w14:paraId="2DBCEC1A" w14:textId="384ECECD" w:rsidR="00712BF7" w:rsidRPr="005162DE" w:rsidRDefault="00712BF7" w:rsidP="00712BF7">
            <w:pPr>
              <w:spacing w:before="40" w:after="40"/>
              <w:rPr>
                <w:rFonts w:ascii="Arial" w:hAnsi="Arial" w:cs="Arial"/>
                <w:sz w:val="24"/>
                <w:szCs w:val="24"/>
              </w:rPr>
            </w:pPr>
            <w:r w:rsidRPr="0084652A">
              <w:rPr>
                <w:rFonts w:ascii="Arial" w:hAnsi="Arial" w:cs="Arial"/>
              </w:rPr>
              <w:t>Soil runoff</w:t>
            </w:r>
          </w:p>
        </w:tc>
      </w:tr>
      <w:tr w:rsidR="00712BF7" w:rsidRPr="005162DE" w14:paraId="18FA2C38" w14:textId="77777777" w:rsidTr="002D3FB5">
        <w:trPr>
          <w:trHeight w:val="432"/>
        </w:trPr>
        <w:tc>
          <w:tcPr>
            <w:tcW w:w="2245" w:type="dxa"/>
          </w:tcPr>
          <w:p w14:paraId="42606970" w14:textId="77777777" w:rsidR="00712BF7" w:rsidRPr="0084652A" w:rsidRDefault="00712BF7" w:rsidP="00712BF7">
            <w:pPr>
              <w:ind w:left="187"/>
              <w:rPr>
                <w:rFonts w:ascii="Arial" w:hAnsi="Arial" w:cs="Arial"/>
              </w:rPr>
            </w:pPr>
            <w:r w:rsidRPr="0084652A">
              <w:rPr>
                <w:rFonts w:ascii="Arial" w:hAnsi="Arial" w:cs="Arial"/>
              </w:rPr>
              <w:lastRenderedPageBreak/>
              <w:t xml:space="preserve">TOTAL DISSOLVED SOLIDS </w:t>
            </w:r>
          </w:p>
          <w:p w14:paraId="07B9B4CC" w14:textId="77777777" w:rsidR="00712BF7" w:rsidRPr="0084652A" w:rsidRDefault="00712BF7" w:rsidP="00712BF7">
            <w:pPr>
              <w:ind w:left="187"/>
              <w:rPr>
                <w:rFonts w:ascii="Arial" w:hAnsi="Arial" w:cs="Arial"/>
              </w:rPr>
            </w:pPr>
            <w:r w:rsidRPr="0084652A">
              <w:rPr>
                <w:rFonts w:ascii="Arial" w:hAnsi="Arial" w:cs="Arial"/>
              </w:rPr>
              <w:t>(TDS) (mg/L)</w:t>
            </w:r>
          </w:p>
          <w:p w14:paraId="39D2E538" w14:textId="49E86FEB" w:rsidR="00712BF7" w:rsidRPr="005162DE" w:rsidRDefault="00712BF7" w:rsidP="00712BF7">
            <w:pPr>
              <w:spacing w:before="40" w:after="40"/>
              <w:ind w:left="187"/>
              <w:rPr>
                <w:rFonts w:ascii="Arial" w:hAnsi="Arial" w:cs="Arial"/>
                <w:sz w:val="24"/>
                <w:szCs w:val="24"/>
              </w:rPr>
            </w:pPr>
          </w:p>
        </w:tc>
        <w:tc>
          <w:tcPr>
            <w:tcW w:w="1440" w:type="dxa"/>
          </w:tcPr>
          <w:p w14:paraId="6AB05BED" w14:textId="7A59B80B" w:rsidR="00712BF7" w:rsidRPr="005162DE" w:rsidRDefault="00712BF7" w:rsidP="00712BF7">
            <w:pPr>
              <w:spacing w:before="40" w:after="40"/>
              <w:jc w:val="center"/>
              <w:rPr>
                <w:rFonts w:ascii="Arial" w:hAnsi="Arial" w:cs="Arial"/>
                <w:sz w:val="24"/>
                <w:szCs w:val="24"/>
              </w:rPr>
            </w:pPr>
            <w:r w:rsidRPr="0084652A">
              <w:rPr>
                <w:rFonts w:ascii="Arial" w:hAnsi="Arial" w:cs="Arial"/>
              </w:rPr>
              <w:t>6-30-2019</w:t>
            </w:r>
          </w:p>
        </w:tc>
        <w:tc>
          <w:tcPr>
            <w:tcW w:w="1260" w:type="dxa"/>
          </w:tcPr>
          <w:p w14:paraId="0AC370FD" w14:textId="5EF67834" w:rsidR="00712BF7" w:rsidRPr="005162DE" w:rsidRDefault="00712BF7" w:rsidP="00712BF7">
            <w:pPr>
              <w:spacing w:before="40" w:after="40"/>
              <w:jc w:val="center"/>
              <w:rPr>
                <w:rFonts w:ascii="Arial" w:hAnsi="Arial" w:cs="Arial"/>
                <w:sz w:val="24"/>
                <w:szCs w:val="24"/>
              </w:rPr>
            </w:pPr>
            <w:r w:rsidRPr="0084652A">
              <w:rPr>
                <w:rFonts w:ascii="Arial" w:hAnsi="Arial" w:cs="Arial"/>
              </w:rPr>
              <w:t>420</w:t>
            </w:r>
          </w:p>
        </w:tc>
        <w:tc>
          <w:tcPr>
            <w:tcW w:w="1530" w:type="dxa"/>
          </w:tcPr>
          <w:p w14:paraId="06D23DE1" w14:textId="306E469F" w:rsidR="00712BF7" w:rsidRPr="005162DE" w:rsidRDefault="00712BF7" w:rsidP="00712BF7">
            <w:pPr>
              <w:spacing w:before="40" w:after="40"/>
              <w:jc w:val="center"/>
              <w:rPr>
                <w:rFonts w:ascii="Arial" w:hAnsi="Arial" w:cs="Arial"/>
                <w:sz w:val="24"/>
                <w:szCs w:val="24"/>
              </w:rPr>
            </w:pPr>
            <w:r w:rsidRPr="0084652A">
              <w:rPr>
                <w:rFonts w:ascii="Arial" w:hAnsi="Arial" w:cs="Arial"/>
              </w:rPr>
              <w:t>N/A</w:t>
            </w:r>
          </w:p>
        </w:tc>
        <w:tc>
          <w:tcPr>
            <w:tcW w:w="900" w:type="dxa"/>
          </w:tcPr>
          <w:p w14:paraId="4A9C9B68" w14:textId="1198128A" w:rsidR="00712BF7" w:rsidRPr="005162DE" w:rsidRDefault="00712BF7" w:rsidP="00712BF7">
            <w:pPr>
              <w:spacing w:before="40" w:after="40"/>
              <w:jc w:val="center"/>
              <w:rPr>
                <w:rFonts w:ascii="Arial" w:hAnsi="Arial" w:cs="Arial"/>
                <w:sz w:val="24"/>
                <w:szCs w:val="24"/>
              </w:rPr>
            </w:pPr>
            <w:r w:rsidRPr="0084652A">
              <w:rPr>
                <w:rFonts w:ascii="Arial" w:hAnsi="Arial" w:cs="Arial"/>
              </w:rPr>
              <w:t>1000 mg/L</w:t>
            </w:r>
          </w:p>
        </w:tc>
        <w:tc>
          <w:tcPr>
            <w:tcW w:w="1170" w:type="dxa"/>
          </w:tcPr>
          <w:p w14:paraId="7502C73C" w14:textId="120BE445" w:rsidR="00712BF7" w:rsidRPr="005162DE" w:rsidRDefault="00712BF7" w:rsidP="00712BF7">
            <w:pPr>
              <w:spacing w:before="40" w:after="40"/>
              <w:jc w:val="center"/>
              <w:rPr>
                <w:rFonts w:ascii="Arial" w:hAnsi="Arial" w:cs="Arial"/>
                <w:sz w:val="24"/>
                <w:szCs w:val="24"/>
              </w:rPr>
            </w:pPr>
            <w:r w:rsidRPr="0084652A">
              <w:rPr>
                <w:rFonts w:ascii="Arial" w:hAnsi="Arial" w:cs="Arial"/>
              </w:rPr>
              <w:t>NONE</w:t>
            </w:r>
          </w:p>
        </w:tc>
        <w:tc>
          <w:tcPr>
            <w:tcW w:w="2291" w:type="dxa"/>
          </w:tcPr>
          <w:p w14:paraId="06A23C91" w14:textId="6D40DE04" w:rsidR="00712BF7" w:rsidRPr="005162DE" w:rsidRDefault="00712BF7" w:rsidP="00712BF7">
            <w:pPr>
              <w:spacing w:before="40" w:after="40"/>
              <w:rPr>
                <w:rFonts w:ascii="Arial" w:hAnsi="Arial" w:cs="Arial"/>
                <w:sz w:val="24"/>
                <w:szCs w:val="24"/>
              </w:rPr>
            </w:pPr>
            <w:r w:rsidRPr="0084652A">
              <w:rPr>
                <w:rFonts w:ascii="Arial" w:hAnsi="Arial" w:cs="Arial"/>
              </w:rPr>
              <w:t>Runoff/leaching from natural deposits</w:t>
            </w:r>
          </w:p>
        </w:tc>
      </w:tr>
      <w:tr w:rsidR="00712BF7" w:rsidRPr="005162DE" w14:paraId="5365E3E2" w14:textId="77777777" w:rsidTr="002D3FB5">
        <w:trPr>
          <w:trHeight w:val="432"/>
        </w:trPr>
        <w:tc>
          <w:tcPr>
            <w:tcW w:w="2245" w:type="dxa"/>
          </w:tcPr>
          <w:p w14:paraId="6C922D12" w14:textId="77777777" w:rsidR="00712BF7" w:rsidRPr="0084652A" w:rsidRDefault="00712BF7" w:rsidP="00712BF7">
            <w:pPr>
              <w:ind w:left="187"/>
              <w:rPr>
                <w:rFonts w:ascii="Arial" w:hAnsi="Arial" w:cs="Arial"/>
              </w:rPr>
            </w:pPr>
            <w:r w:rsidRPr="0084652A">
              <w:rPr>
                <w:rFonts w:ascii="Arial" w:hAnsi="Arial" w:cs="Arial"/>
              </w:rPr>
              <w:t>SPECIFIC CONDUCTANT</w:t>
            </w:r>
          </w:p>
          <w:p w14:paraId="7F82F93E" w14:textId="3ED801DA" w:rsidR="00712BF7" w:rsidRPr="005162DE" w:rsidRDefault="00712BF7" w:rsidP="00712BF7">
            <w:pPr>
              <w:spacing w:before="40" w:after="40"/>
              <w:ind w:left="187"/>
              <w:rPr>
                <w:rFonts w:ascii="Arial" w:hAnsi="Arial" w:cs="Arial"/>
                <w:sz w:val="24"/>
                <w:szCs w:val="24"/>
              </w:rPr>
            </w:pPr>
            <w:r w:rsidRPr="0084652A">
              <w:rPr>
                <w:rFonts w:ascii="Arial" w:hAnsi="Arial" w:cs="Arial"/>
              </w:rPr>
              <w:t>(µS/cm)</w:t>
            </w:r>
          </w:p>
        </w:tc>
        <w:tc>
          <w:tcPr>
            <w:tcW w:w="1440" w:type="dxa"/>
          </w:tcPr>
          <w:p w14:paraId="4B2990BD" w14:textId="77777777" w:rsidR="00712BF7" w:rsidRDefault="000A72C7" w:rsidP="00712BF7">
            <w:pPr>
              <w:spacing w:before="40" w:after="40"/>
              <w:jc w:val="center"/>
              <w:rPr>
                <w:rFonts w:ascii="Arial" w:hAnsi="Arial" w:cs="Arial"/>
              </w:rPr>
            </w:pPr>
            <w:r>
              <w:rPr>
                <w:rFonts w:ascii="Arial" w:hAnsi="Arial" w:cs="Arial"/>
              </w:rPr>
              <w:t>2/25/22</w:t>
            </w:r>
          </w:p>
          <w:p w14:paraId="7D31B9EB" w14:textId="77777777" w:rsidR="000A72C7" w:rsidRDefault="000A72C7" w:rsidP="00712BF7">
            <w:pPr>
              <w:spacing w:before="40" w:after="40"/>
              <w:jc w:val="center"/>
              <w:rPr>
                <w:rFonts w:ascii="Arial" w:hAnsi="Arial" w:cs="Arial"/>
              </w:rPr>
            </w:pPr>
            <w:r>
              <w:rPr>
                <w:rFonts w:ascii="Arial" w:hAnsi="Arial" w:cs="Arial"/>
              </w:rPr>
              <w:t>6/27/22</w:t>
            </w:r>
          </w:p>
          <w:p w14:paraId="0348F9F2" w14:textId="77777777" w:rsidR="000A72C7" w:rsidRDefault="000A72C7" w:rsidP="00712BF7">
            <w:pPr>
              <w:spacing w:before="40" w:after="40"/>
              <w:jc w:val="center"/>
              <w:rPr>
                <w:rFonts w:ascii="Arial" w:hAnsi="Arial" w:cs="Arial"/>
              </w:rPr>
            </w:pPr>
            <w:r>
              <w:rPr>
                <w:rFonts w:ascii="Arial" w:hAnsi="Arial" w:cs="Arial"/>
              </w:rPr>
              <w:t>8/19/22</w:t>
            </w:r>
          </w:p>
          <w:p w14:paraId="5EA0AB32" w14:textId="73C56A7C" w:rsidR="000A72C7" w:rsidRPr="005162DE" w:rsidRDefault="000A72C7" w:rsidP="00712BF7">
            <w:pPr>
              <w:spacing w:before="40" w:after="40"/>
              <w:jc w:val="center"/>
              <w:rPr>
                <w:rFonts w:ascii="Arial" w:hAnsi="Arial" w:cs="Arial"/>
                <w:sz w:val="24"/>
                <w:szCs w:val="24"/>
              </w:rPr>
            </w:pPr>
            <w:r>
              <w:rPr>
                <w:rFonts w:ascii="Arial" w:hAnsi="Arial" w:cs="Arial"/>
              </w:rPr>
              <w:t>10/21/22</w:t>
            </w:r>
          </w:p>
        </w:tc>
        <w:tc>
          <w:tcPr>
            <w:tcW w:w="1260" w:type="dxa"/>
          </w:tcPr>
          <w:p w14:paraId="54D477C0" w14:textId="32B4D84A" w:rsidR="00712BF7" w:rsidRPr="005162DE" w:rsidRDefault="000A72C7" w:rsidP="00712BF7">
            <w:pPr>
              <w:spacing w:before="40" w:after="40"/>
              <w:jc w:val="center"/>
              <w:rPr>
                <w:rFonts w:ascii="Arial" w:hAnsi="Arial" w:cs="Arial"/>
                <w:sz w:val="24"/>
                <w:szCs w:val="24"/>
              </w:rPr>
            </w:pPr>
            <w:r>
              <w:rPr>
                <w:rFonts w:ascii="Arial" w:hAnsi="Arial" w:cs="Arial"/>
              </w:rPr>
              <w:t>1016.67</w:t>
            </w:r>
          </w:p>
        </w:tc>
        <w:tc>
          <w:tcPr>
            <w:tcW w:w="1530" w:type="dxa"/>
          </w:tcPr>
          <w:p w14:paraId="7602F1BD" w14:textId="1FA16E21" w:rsidR="00712BF7" w:rsidRPr="005162DE" w:rsidRDefault="000A72C7" w:rsidP="00712BF7">
            <w:pPr>
              <w:spacing w:before="40" w:after="40"/>
              <w:jc w:val="center"/>
              <w:rPr>
                <w:rFonts w:ascii="Arial" w:hAnsi="Arial" w:cs="Arial"/>
                <w:sz w:val="24"/>
                <w:szCs w:val="24"/>
              </w:rPr>
            </w:pPr>
            <w:r>
              <w:rPr>
                <w:rFonts w:ascii="Arial" w:hAnsi="Arial" w:cs="Arial"/>
              </w:rPr>
              <w:t>650-1200</w:t>
            </w:r>
          </w:p>
        </w:tc>
        <w:tc>
          <w:tcPr>
            <w:tcW w:w="900" w:type="dxa"/>
          </w:tcPr>
          <w:p w14:paraId="6A00DC90" w14:textId="1A925A0E" w:rsidR="00712BF7" w:rsidRPr="005162DE" w:rsidRDefault="00712BF7" w:rsidP="00712BF7">
            <w:pPr>
              <w:spacing w:before="40" w:after="40"/>
              <w:jc w:val="center"/>
              <w:rPr>
                <w:rFonts w:ascii="Arial" w:hAnsi="Arial" w:cs="Arial"/>
                <w:sz w:val="24"/>
                <w:szCs w:val="24"/>
              </w:rPr>
            </w:pPr>
            <w:r w:rsidRPr="0084652A">
              <w:rPr>
                <w:rFonts w:ascii="Arial" w:hAnsi="Arial" w:cs="Arial"/>
              </w:rPr>
              <w:t>1600 µS/cm</w:t>
            </w:r>
          </w:p>
        </w:tc>
        <w:tc>
          <w:tcPr>
            <w:tcW w:w="1170" w:type="dxa"/>
          </w:tcPr>
          <w:p w14:paraId="3E1A78B9" w14:textId="7B958766" w:rsidR="00712BF7" w:rsidRPr="005162DE" w:rsidRDefault="00712BF7" w:rsidP="00712BF7">
            <w:pPr>
              <w:spacing w:before="40" w:after="40"/>
              <w:jc w:val="center"/>
              <w:rPr>
                <w:rFonts w:ascii="Arial" w:hAnsi="Arial" w:cs="Arial"/>
                <w:sz w:val="24"/>
                <w:szCs w:val="24"/>
              </w:rPr>
            </w:pPr>
            <w:r w:rsidRPr="0084652A">
              <w:rPr>
                <w:rFonts w:ascii="Arial" w:hAnsi="Arial" w:cs="Arial"/>
              </w:rPr>
              <w:t>NONE</w:t>
            </w:r>
          </w:p>
        </w:tc>
        <w:tc>
          <w:tcPr>
            <w:tcW w:w="2291" w:type="dxa"/>
          </w:tcPr>
          <w:p w14:paraId="18962714" w14:textId="32785CBA" w:rsidR="00712BF7" w:rsidRPr="005162DE" w:rsidRDefault="00712BF7" w:rsidP="00712BF7">
            <w:pPr>
              <w:spacing w:before="40" w:after="40"/>
              <w:rPr>
                <w:rFonts w:ascii="Arial" w:hAnsi="Arial" w:cs="Arial"/>
                <w:sz w:val="24"/>
                <w:szCs w:val="24"/>
              </w:rPr>
            </w:pPr>
            <w:r w:rsidRPr="0084652A">
              <w:rPr>
                <w:rFonts w:ascii="Arial" w:hAnsi="Arial" w:cs="Arial"/>
              </w:rPr>
              <w:t>Substances that form ions when in water; seawater influence</w:t>
            </w: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4C2BF68B"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0A72C7">
        <w:rPr>
          <w:rFonts w:ascii="Arial" w:hAnsi="Arial" w:cs="Arial"/>
          <w:bCs/>
          <w:sz w:val="24"/>
          <w:szCs w:val="24"/>
        </w:rPr>
        <w:t>PRIMEX FARMS</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3E11C8BF" w:rsidR="0020216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tbl>
      <w:tblPr>
        <w:tblW w:w="109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908"/>
      </w:tblGrid>
      <w:tr w:rsidR="000A72C7" w:rsidRPr="001F3468" w14:paraId="433AFFEC" w14:textId="77777777" w:rsidTr="003F316F">
        <w:trPr>
          <w:cantSplit/>
          <w:trHeight w:val="240"/>
        </w:trPr>
        <w:tc>
          <w:tcPr>
            <w:tcW w:w="10908" w:type="dxa"/>
          </w:tcPr>
          <w:p w14:paraId="34087345" w14:textId="77777777" w:rsidR="000A72C7" w:rsidRPr="001F3468" w:rsidRDefault="000A72C7" w:rsidP="003F316F">
            <w:pPr>
              <w:pStyle w:val="BodyText"/>
              <w:spacing w:before="0"/>
              <w:jc w:val="left"/>
              <w:rPr>
                <w:rFonts w:ascii="Times New Roman" w:hAnsi="Times New Roman"/>
              </w:rPr>
            </w:pPr>
            <w:r>
              <w:rPr>
                <w:rFonts w:ascii="Times New Roman" w:hAnsi="Times New Roman"/>
              </w:rPr>
              <w:t xml:space="preserve">Aluminum (mg/l): some people who drink water containing aluminum in excess of the MCL over many years may </w:t>
            </w:r>
          </w:p>
        </w:tc>
      </w:tr>
      <w:tr w:rsidR="000A72C7" w14:paraId="3DADBC55" w14:textId="77777777" w:rsidTr="003F316F">
        <w:trPr>
          <w:cantSplit/>
          <w:trHeight w:val="270"/>
        </w:trPr>
        <w:tc>
          <w:tcPr>
            <w:tcW w:w="10908" w:type="dxa"/>
          </w:tcPr>
          <w:p w14:paraId="4978E31D" w14:textId="77777777" w:rsidR="000A72C7" w:rsidRDefault="000A72C7" w:rsidP="003F316F">
            <w:pPr>
              <w:pStyle w:val="BodyText"/>
              <w:spacing w:before="0"/>
              <w:jc w:val="left"/>
              <w:rPr>
                <w:rFonts w:ascii="Times New Roman" w:hAnsi="Times New Roman"/>
              </w:rPr>
            </w:pPr>
            <w:r>
              <w:rPr>
                <w:rFonts w:ascii="Times New Roman" w:hAnsi="Times New Roman"/>
              </w:rPr>
              <w:t>experience short-term gastrointestinal tract effects.</w:t>
            </w:r>
          </w:p>
        </w:tc>
      </w:tr>
      <w:tr w:rsidR="000A72C7" w:rsidRPr="001F3468" w14:paraId="33710F96" w14:textId="77777777" w:rsidTr="003F316F">
        <w:trPr>
          <w:cantSplit/>
        </w:trPr>
        <w:tc>
          <w:tcPr>
            <w:tcW w:w="10908" w:type="dxa"/>
          </w:tcPr>
          <w:p w14:paraId="4D1ED8D4" w14:textId="77777777" w:rsidR="000A72C7" w:rsidRPr="001F3468" w:rsidRDefault="000A72C7" w:rsidP="003F316F">
            <w:pPr>
              <w:pStyle w:val="BodyText"/>
              <w:spacing w:before="0"/>
              <w:jc w:val="left"/>
              <w:rPr>
                <w:rFonts w:ascii="Times New Roman" w:hAnsi="Times New Roman"/>
              </w:rPr>
            </w:pPr>
            <w:r>
              <w:rPr>
                <w:rFonts w:ascii="Times New Roman" w:hAnsi="Times New Roman"/>
              </w:rPr>
              <w:t>Secondary standards are in place to establish an acceptable aesthetic quality of the water due to color, taste and odor</w:t>
            </w:r>
          </w:p>
        </w:tc>
      </w:tr>
      <w:tr w:rsidR="000A72C7" w:rsidRPr="001F3468" w14:paraId="43360E6E" w14:textId="77777777" w:rsidTr="003F316F">
        <w:trPr>
          <w:cantSplit/>
        </w:trPr>
        <w:tc>
          <w:tcPr>
            <w:tcW w:w="10908" w:type="dxa"/>
          </w:tcPr>
          <w:p w14:paraId="136FCDC7" w14:textId="77777777" w:rsidR="000A72C7" w:rsidRPr="001F3468" w:rsidRDefault="000A72C7" w:rsidP="003F316F">
            <w:pPr>
              <w:pStyle w:val="BodyText"/>
              <w:spacing w:before="0"/>
              <w:jc w:val="left"/>
              <w:rPr>
                <w:rFonts w:ascii="Times New Roman" w:hAnsi="Times New Roman"/>
              </w:rPr>
            </w:pPr>
            <w:r>
              <w:rPr>
                <w:rFonts w:ascii="Times New Roman" w:hAnsi="Times New Roman"/>
              </w:rPr>
              <w:t>Leaching from natural deposits; industrial wastes.</w:t>
            </w:r>
          </w:p>
        </w:tc>
      </w:tr>
      <w:tr w:rsidR="000A72C7" w:rsidRPr="001F3468" w14:paraId="6DC879B2" w14:textId="77777777" w:rsidTr="003F316F">
        <w:trPr>
          <w:cantSplit/>
        </w:trPr>
        <w:tc>
          <w:tcPr>
            <w:tcW w:w="10908" w:type="dxa"/>
          </w:tcPr>
          <w:p w14:paraId="0BD46236" w14:textId="77777777" w:rsidR="000A72C7" w:rsidRPr="001F3468" w:rsidRDefault="000A72C7" w:rsidP="003F316F">
            <w:pPr>
              <w:pStyle w:val="BodyText"/>
              <w:spacing w:before="0"/>
              <w:jc w:val="left"/>
              <w:rPr>
                <w:rFonts w:ascii="Times New Roman" w:hAnsi="Times New Roman"/>
              </w:rPr>
            </w:pPr>
            <w:r w:rsidRPr="001967BC">
              <w:rPr>
                <w:rFonts w:ascii="Times New Roman" w:hAnsi="Times New Roman"/>
                <w:b/>
              </w:rPr>
              <w:t>1,2,3-Trichloropropane [TCP]-</w:t>
            </w:r>
            <w:r>
              <w:t xml:space="preserve"> </w:t>
            </w:r>
            <w:r w:rsidRPr="001967BC">
              <w:rPr>
                <w:rFonts w:ascii="Times New Roman" w:hAnsi="Times New Roman"/>
              </w:rPr>
              <w:t xml:space="preserve">Some people who drink water containing 1,2,3-trichloropropane in excess of the MCL </w:t>
            </w:r>
          </w:p>
        </w:tc>
      </w:tr>
      <w:tr w:rsidR="000A72C7" w:rsidRPr="001F3468" w14:paraId="555A64B9" w14:textId="77777777" w:rsidTr="003F316F">
        <w:trPr>
          <w:cantSplit/>
        </w:trPr>
        <w:tc>
          <w:tcPr>
            <w:tcW w:w="10908" w:type="dxa"/>
          </w:tcPr>
          <w:p w14:paraId="3EF197D4" w14:textId="77777777" w:rsidR="000A72C7" w:rsidRPr="001F3468" w:rsidRDefault="000A72C7" w:rsidP="003F316F">
            <w:pPr>
              <w:pStyle w:val="BodyText"/>
              <w:spacing w:before="0"/>
              <w:jc w:val="left"/>
              <w:rPr>
                <w:rFonts w:ascii="Times New Roman" w:hAnsi="Times New Roman"/>
              </w:rPr>
            </w:pPr>
            <w:r w:rsidRPr="001967BC">
              <w:rPr>
                <w:rFonts w:ascii="Times New Roman" w:hAnsi="Times New Roman"/>
              </w:rPr>
              <w:t>over many years may have an increased risk of getting cancer.</w:t>
            </w:r>
          </w:p>
        </w:tc>
      </w:tr>
      <w:tr w:rsidR="000A72C7" w:rsidRPr="001F3468" w14:paraId="5DA943A8" w14:textId="77777777" w:rsidTr="003F316F">
        <w:trPr>
          <w:cantSplit/>
        </w:trPr>
        <w:tc>
          <w:tcPr>
            <w:tcW w:w="10908" w:type="dxa"/>
          </w:tcPr>
          <w:p w14:paraId="07D6FCB4" w14:textId="77777777" w:rsidR="000A72C7" w:rsidRPr="001F3468" w:rsidRDefault="000A72C7" w:rsidP="003F316F">
            <w:pPr>
              <w:pStyle w:val="BodyText"/>
              <w:spacing w:before="0"/>
              <w:jc w:val="left"/>
              <w:rPr>
                <w:rFonts w:ascii="Times New Roman" w:hAnsi="Times New Roman"/>
              </w:rPr>
            </w:pPr>
            <w:r>
              <w:rPr>
                <w:rFonts w:ascii="Times New Roman" w:hAnsi="Times New Roman"/>
                <w:b/>
              </w:rPr>
              <w:t>Color:</w:t>
            </w:r>
            <w:r w:rsidRPr="00A42193">
              <w:rPr>
                <w:rFonts w:ascii="Times New Roman" w:hAnsi="Times New Roman"/>
              </w:rPr>
              <w:t xml:space="preserve"> There are no mandatory health effects only the</w:t>
            </w:r>
            <w:r>
              <w:rPr>
                <w:rFonts w:ascii="Times New Roman" w:hAnsi="Times New Roman"/>
              </w:rPr>
              <w:t xml:space="preserve"> natural occurring organic materials,</w:t>
            </w:r>
          </w:p>
        </w:tc>
      </w:tr>
      <w:tr w:rsidR="000A72C7" w14:paraId="19EBA970" w14:textId="77777777" w:rsidTr="003F316F">
        <w:trPr>
          <w:cantSplit/>
        </w:trPr>
        <w:tc>
          <w:tcPr>
            <w:tcW w:w="10908" w:type="dxa"/>
          </w:tcPr>
          <w:p w14:paraId="41955BB3" w14:textId="77777777" w:rsidR="000A72C7" w:rsidRDefault="000A72C7" w:rsidP="003F316F">
            <w:pPr>
              <w:pStyle w:val="BodyText"/>
              <w:spacing w:before="0"/>
              <w:jc w:val="left"/>
              <w:rPr>
                <w:rFonts w:ascii="Times New Roman" w:hAnsi="Times New Roman"/>
                <w:b/>
              </w:rPr>
            </w:pPr>
            <w:r>
              <w:rPr>
                <w:rFonts w:ascii="Times New Roman" w:hAnsi="Times New Roman"/>
                <w:b/>
              </w:rPr>
              <w:lastRenderedPageBreak/>
              <w:t xml:space="preserve">Turbidity- </w:t>
            </w:r>
            <w:r w:rsidRPr="0072458B">
              <w:rPr>
                <w:rFonts w:ascii="Times New Roman" w:hAnsi="Times New Roman"/>
                <w:bCs/>
                <w:szCs w:val="22"/>
              </w:rPr>
              <w:t>There are no mandatory health effects</w:t>
            </w:r>
            <w:r>
              <w:rPr>
                <w:rFonts w:ascii="Times New Roman" w:hAnsi="Times New Roman"/>
                <w:bCs/>
                <w:szCs w:val="22"/>
              </w:rPr>
              <w:t xml:space="preserve"> only the natural occurring organic materials.</w:t>
            </w:r>
          </w:p>
        </w:tc>
      </w:tr>
      <w:tr w:rsidR="000A72C7" w:rsidRPr="001F3468" w14:paraId="42963313" w14:textId="77777777" w:rsidTr="003F316F">
        <w:trPr>
          <w:cantSplit/>
          <w:trHeight w:val="220"/>
        </w:trPr>
        <w:tc>
          <w:tcPr>
            <w:tcW w:w="10908" w:type="dxa"/>
          </w:tcPr>
          <w:p w14:paraId="00CFE523" w14:textId="77777777" w:rsidR="000A72C7" w:rsidRPr="001F3468" w:rsidRDefault="000A72C7" w:rsidP="003F316F">
            <w:pPr>
              <w:pStyle w:val="BodyText"/>
              <w:spacing w:before="0"/>
              <w:jc w:val="left"/>
              <w:rPr>
                <w:rFonts w:ascii="Times New Roman" w:hAnsi="Times New Roman"/>
              </w:rPr>
            </w:pPr>
            <w:r w:rsidRPr="00474817">
              <w:rPr>
                <w:rFonts w:ascii="Times New Roman" w:hAnsi="Times New Roman"/>
                <w:b/>
                <w:bCs/>
              </w:rPr>
              <w:t>Arsenic:</w:t>
            </w:r>
            <w:r>
              <w:rPr>
                <w:rFonts w:ascii="Times New Roman" w:hAnsi="Times New Roman"/>
              </w:rPr>
              <w:t xml:space="preserve"> Some people who drink water containing arsenic more than the MCL over many years may experience skin </w:t>
            </w:r>
          </w:p>
        </w:tc>
      </w:tr>
      <w:tr w:rsidR="000A72C7" w:rsidRPr="00474817" w14:paraId="7E9017A1" w14:textId="77777777" w:rsidTr="003F316F">
        <w:trPr>
          <w:cantSplit/>
          <w:trHeight w:val="290"/>
        </w:trPr>
        <w:tc>
          <w:tcPr>
            <w:tcW w:w="10908" w:type="dxa"/>
          </w:tcPr>
          <w:p w14:paraId="1732450F" w14:textId="77777777" w:rsidR="000A72C7" w:rsidRPr="00474817" w:rsidRDefault="000A72C7" w:rsidP="003F316F">
            <w:pPr>
              <w:pStyle w:val="BodyText"/>
              <w:spacing w:before="0"/>
              <w:jc w:val="left"/>
              <w:rPr>
                <w:rFonts w:ascii="Times New Roman" w:hAnsi="Times New Roman"/>
                <w:b/>
                <w:bCs/>
              </w:rPr>
            </w:pPr>
            <w:r>
              <w:rPr>
                <w:rFonts w:ascii="Times New Roman" w:hAnsi="Times New Roman"/>
              </w:rPr>
              <w:t xml:space="preserve">damage or circulatory system problems and may have an increased risk of getting cancer. </w:t>
            </w:r>
          </w:p>
        </w:tc>
      </w:tr>
    </w:tbl>
    <w:p w14:paraId="4B4F15E9" w14:textId="77777777" w:rsidR="000A72C7" w:rsidRPr="005162DE" w:rsidRDefault="000A72C7" w:rsidP="716DD2B1">
      <w:pPr>
        <w:spacing w:after="240"/>
        <w:rPr>
          <w:rFonts w:ascii="Arial" w:hAnsi="Arial" w:cs="Arial"/>
          <w:sz w:val="24"/>
          <w:szCs w:val="24"/>
        </w:rPr>
      </w:pPr>
    </w:p>
    <w:p w14:paraId="6E67C9E1" w14:textId="77777777" w:rsidR="0087640F" w:rsidRPr="005162DE" w:rsidRDefault="0025569C" w:rsidP="00937B7B">
      <w:pPr>
        <w:pStyle w:val="Heading3"/>
        <w:keepNext/>
        <w:rPr>
          <w:color w:val="auto"/>
        </w:rPr>
      </w:pPr>
      <w:bookmarkStart w:id="9" w:name="_Toc58336720"/>
      <w:r w:rsidRPr="005162DE">
        <w:rPr>
          <w:color w:val="auto"/>
        </w:rPr>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0A72C7" w:rsidRPr="005162DE" w14:paraId="4DAE6475" w14:textId="77777777" w:rsidTr="002D3FB5">
        <w:trPr>
          <w:trHeight w:val="449"/>
        </w:trPr>
        <w:tc>
          <w:tcPr>
            <w:tcW w:w="1975" w:type="dxa"/>
            <w:tcMar>
              <w:left w:w="58" w:type="dxa"/>
              <w:right w:w="58" w:type="dxa"/>
            </w:tcMar>
          </w:tcPr>
          <w:p w14:paraId="17A18457" w14:textId="77777777" w:rsidR="000A72C7" w:rsidRPr="0084652A" w:rsidRDefault="000A72C7" w:rsidP="000A72C7">
            <w:pPr>
              <w:pStyle w:val="BodyText"/>
              <w:spacing w:before="0"/>
              <w:jc w:val="left"/>
              <w:rPr>
                <w:rFonts w:ascii="Arial" w:hAnsi="Arial" w:cs="Arial"/>
                <w:bCs/>
                <w:sz w:val="20"/>
              </w:rPr>
            </w:pPr>
            <w:r w:rsidRPr="0084652A">
              <w:rPr>
                <w:rFonts w:ascii="Arial" w:hAnsi="Arial" w:cs="Arial"/>
                <w:bCs/>
                <w:sz w:val="20"/>
              </w:rPr>
              <w:t>ARSENIC MCL</w:t>
            </w:r>
          </w:p>
          <w:p w14:paraId="47CCBF74" w14:textId="2A5EBE45" w:rsidR="000A72C7" w:rsidRPr="005162DE" w:rsidRDefault="000A72C7" w:rsidP="000A72C7">
            <w:pPr>
              <w:spacing w:before="40" w:after="40"/>
              <w:rPr>
                <w:rFonts w:ascii="Arial" w:hAnsi="Arial" w:cs="Arial"/>
                <w:sz w:val="24"/>
                <w:szCs w:val="24"/>
              </w:rPr>
            </w:pPr>
            <w:r w:rsidRPr="00DE7F45">
              <w:rPr>
                <w:rFonts w:ascii="Arial" w:hAnsi="Arial" w:cs="Arial"/>
              </w:rPr>
              <w:t>03_12_19R_011</w:t>
            </w:r>
          </w:p>
        </w:tc>
        <w:tc>
          <w:tcPr>
            <w:tcW w:w="2250" w:type="dxa"/>
            <w:tcMar>
              <w:left w:w="58" w:type="dxa"/>
              <w:right w:w="58" w:type="dxa"/>
            </w:tcMar>
          </w:tcPr>
          <w:p w14:paraId="14D9A9B3" w14:textId="5AFDE41E" w:rsidR="000A72C7" w:rsidRPr="005162DE" w:rsidRDefault="000A72C7" w:rsidP="000A72C7">
            <w:pPr>
              <w:spacing w:before="40" w:after="40"/>
              <w:rPr>
                <w:rFonts w:ascii="Arial" w:hAnsi="Arial" w:cs="Arial"/>
                <w:sz w:val="24"/>
                <w:szCs w:val="24"/>
              </w:rPr>
            </w:pPr>
            <w:r w:rsidRPr="0084652A">
              <w:rPr>
                <w:rFonts w:ascii="Arial" w:hAnsi="Arial" w:cs="Arial"/>
                <w:bCs/>
              </w:rPr>
              <w:t>Exceeding the maximum contaminant level MCL.</w:t>
            </w:r>
          </w:p>
        </w:tc>
        <w:tc>
          <w:tcPr>
            <w:tcW w:w="1890" w:type="dxa"/>
            <w:tcMar>
              <w:left w:w="58" w:type="dxa"/>
              <w:right w:w="58" w:type="dxa"/>
            </w:tcMar>
          </w:tcPr>
          <w:p w14:paraId="7D4FE25C" w14:textId="28965426" w:rsidR="000A72C7" w:rsidRPr="005162DE" w:rsidRDefault="000A72C7" w:rsidP="000A72C7">
            <w:pPr>
              <w:spacing w:before="40" w:after="40"/>
              <w:rPr>
                <w:rFonts w:ascii="Arial" w:hAnsi="Arial" w:cs="Arial"/>
                <w:sz w:val="24"/>
                <w:szCs w:val="24"/>
              </w:rPr>
            </w:pPr>
            <w:r w:rsidRPr="0084652A">
              <w:rPr>
                <w:rFonts w:ascii="Arial" w:hAnsi="Arial" w:cs="Arial"/>
                <w:bCs/>
              </w:rPr>
              <w:t>1</w:t>
            </w:r>
            <w:r w:rsidRPr="0084652A">
              <w:rPr>
                <w:rFonts w:ascii="Arial" w:hAnsi="Arial" w:cs="Arial"/>
                <w:bCs/>
                <w:vertAlign w:val="superscript"/>
              </w:rPr>
              <w:t>st</w:t>
            </w:r>
            <w:r>
              <w:rPr>
                <w:rFonts w:ascii="Arial" w:hAnsi="Arial" w:cs="Arial"/>
                <w:bCs/>
              </w:rPr>
              <w:t xml:space="preserve"> AND </w:t>
            </w:r>
            <w:r w:rsidRPr="0084652A">
              <w:rPr>
                <w:rFonts w:ascii="Arial" w:hAnsi="Arial" w:cs="Arial"/>
                <w:bCs/>
              </w:rPr>
              <w:t>2</w:t>
            </w:r>
            <w:r w:rsidRPr="0084652A">
              <w:rPr>
                <w:rFonts w:ascii="Arial" w:hAnsi="Arial" w:cs="Arial"/>
                <w:bCs/>
                <w:vertAlign w:val="superscript"/>
              </w:rPr>
              <w:t>nd</w:t>
            </w:r>
            <w:r>
              <w:rPr>
                <w:rFonts w:ascii="Arial" w:hAnsi="Arial" w:cs="Arial"/>
                <w:bCs/>
              </w:rPr>
              <w:t xml:space="preserve"> </w:t>
            </w:r>
            <w:r>
              <w:rPr>
                <w:rFonts w:ascii="Arial" w:hAnsi="Arial" w:cs="Arial"/>
                <w:bCs/>
              </w:rPr>
              <w:t xml:space="preserve">Quarter </w:t>
            </w:r>
            <w:r w:rsidRPr="0084652A">
              <w:rPr>
                <w:rFonts w:ascii="Arial" w:hAnsi="Arial" w:cs="Arial"/>
                <w:bCs/>
              </w:rPr>
              <w:t>of 20</w:t>
            </w:r>
            <w:r>
              <w:rPr>
                <w:rFonts w:ascii="Arial" w:hAnsi="Arial" w:cs="Arial"/>
                <w:bCs/>
              </w:rPr>
              <w:t>22</w:t>
            </w:r>
          </w:p>
        </w:tc>
        <w:tc>
          <w:tcPr>
            <w:tcW w:w="2160" w:type="dxa"/>
            <w:tcMar>
              <w:left w:w="58" w:type="dxa"/>
              <w:right w:w="58" w:type="dxa"/>
            </w:tcMar>
          </w:tcPr>
          <w:p w14:paraId="7CABD54F" w14:textId="19207E7C" w:rsidR="000A72C7" w:rsidRPr="005162DE" w:rsidRDefault="000A72C7" w:rsidP="000A72C7">
            <w:pPr>
              <w:spacing w:before="40" w:after="40"/>
              <w:rPr>
                <w:rFonts w:ascii="Arial" w:hAnsi="Arial" w:cs="Arial"/>
                <w:sz w:val="24"/>
                <w:szCs w:val="24"/>
              </w:rPr>
            </w:pPr>
            <w:r w:rsidRPr="0084652A">
              <w:rPr>
                <w:rFonts w:ascii="Arial" w:hAnsi="Arial" w:cs="Arial"/>
                <w:bCs/>
              </w:rPr>
              <w:t xml:space="preserve">Quarterly monitoring of the Well for Arsenic. </w:t>
            </w:r>
            <w:r>
              <w:rPr>
                <w:rFonts w:ascii="Arial" w:hAnsi="Arial" w:cs="Arial"/>
                <w:bCs/>
              </w:rPr>
              <w:t>Public Notifications are posted quarterly.  Primex Farms is looking into treatment to bring their system back into compliance by January 2022</w:t>
            </w:r>
          </w:p>
        </w:tc>
        <w:tc>
          <w:tcPr>
            <w:tcW w:w="2367" w:type="dxa"/>
            <w:tcMar>
              <w:left w:w="58" w:type="dxa"/>
              <w:right w:w="58" w:type="dxa"/>
            </w:tcMar>
          </w:tcPr>
          <w:p w14:paraId="67233B7F" w14:textId="542CD70C" w:rsidR="000A72C7" w:rsidRPr="005162DE" w:rsidRDefault="000A72C7" w:rsidP="000A72C7">
            <w:pPr>
              <w:spacing w:before="40" w:after="40"/>
              <w:rPr>
                <w:rFonts w:ascii="Arial" w:hAnsi="Arial" w:cs="Arial"/>
                <w:sz w:val="24"/>
                <w:szCs w:val="24"/>
              </w:rPr>
            </w:pPr>
            <w:r w:rsidRPr="0084652A">
              <w:rPr>
                <w:rFonts w:ascii="Arial" w:hAnsi="Arial" w:cs="Arial"/>
              </w:rPr>
              <w:t>Some people who drink water containing arsenic in excess of the MCL over many years may experience skin damage or circulatory system problems and may have an increased risk of getting cancer.</w:t>
            </w:r>
          </w:p>
        </w:tc>
      </w:tr>
    </w:tbl>
    <w:p w14:paraId="212DB69B" w14:textId="77777777" w:rsidR="001F503E" w:rsidRPr="005162DE" w:rsidRDefault="001F503E" w:rsidP="001F503E">
      <w:pPr>
        <w:rPr>
          <w:rFonts w:ascii="Arial" w:hAnsi="Arial" w:cs="Arial"/>
          <w:sz w:val="24"/>
          <w:szCs w:val="24"/>
        </w:rPr>
      </w:pPr>
    </w:p>
    <w:sectPr w:rsidR="001F503E"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782F8" w14:textId="77777777" w:rsidR="004C2D28" w:rsidRDefault="004C2D28">
      <w:r>
        <w:separator/>
      </w:r>
    </w:p>
    <w:p w14:paraId="6B785635" w14:textId="77777777" w:rsidR="004C2D28" w:rsidRDefault="004C2D28"/>
  </w:endnote>
  <w:endnote w:type="continuationSeparator" w:id="0">
    <w:p w14:paraId="6E68850B" w14:textId="77777777" w:rsidR="004C2D28" w:rsidRDefault="004C2D28">
      <w:r>
        <w:continuationSeparator/>
      </w:r>
    </w:p>
    <w:p w14:paraId="3AC4F4BB" w14:textId="77777777" w:rsidR="004C2D28" w:rsidRDefault="004C2D28"/>
  </w:endnote>
  <w:endnote w:type="continuationNotice" w:id="1">
    <w:p w14:paraId="1F69FCB2" w14:textId="77777777" w:rsidR="004C2D28" w:rsidRDefault="004C2D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7033D5FB"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B07055">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83EEE" w14:textId="77777777" w:rsidR="004C2D28" w:rsidRDefault="004C2D28">
      <w:r>
        <w:separator/>
      </w:r>
    </w:p>
    <w:p w14:paraId="28D302A9" w14:textId="77777777" w:rsidR="004C2D28" w:rsidRDefault="004C2D28"/>
  </w:footnote>
  <w:footnote w:type="continuationSeparator" w:id="0">
    <w:p w14:paraId="72874B7B" w14:textId="77777777" w:rsidR="004C2D28" w:rsidRDefault="004C2D28">
      <w:r>
        <w:continuationSeparator/>
      </w:r>
    </w:p>
    <w:p w14:paraId="4B67A26C" w14:textId="77777777" w:rsidR="004C2D28" w:rsidRDefault="004C2D28"/>
  </w:footnote>
  <w:footnote w:type="continuationNotice" w:id="1">
    <w:p w14:paraId="58EA2193" w14:textId="77777777" w:rsidR="004C2D28" w:rsidRDefault="004C2D2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50019454">
    <w:abstractNumId w:val="6"/>
  </w:num>
  <w:num w:numId="2" w16cid:durableId="1142237313">
    <w:abstractNumId w:val="1"/>
  </w:num>
  <w:num w:numId="3" w16cid:durableId="1371416550">
    <w:abstractNumId w:val="3"/>
  </w:num>
  <w:num w:numId="4" w16cid:durableId="264272579">
    <w:abstractNumId w:val="0"/>
  </w:num>
  <w:num w:numId="5" w16cid:durableId="684788095">
    <w:abstractNumId w:val="2"/>
  </w:num>
  <w:num w:numId="6" w16cid:durableId="745997061">
    <w:abstractNumId w:val="5"/>
  </w:num>
  <w:num w:numId="7" w16cid:durableId="632685062">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7"/>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1228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A72C7"/>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3FF5"/>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830C3"/>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6634"/>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342B"/>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301D"/>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1CE9"/>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2BF7"/>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4B4"/>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60466"/>
    <w:rsid w:val="009610BC"/>
    <w:rsid w:val="00964EC2"/>
    <w:rsid w:val="009656D7"/>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07055"/>
    <w:rsid w:val="00B1666D"/>
    <w:rsid w:val="00B2410E"/>
    <w:rsid w:val="00B3023D"/>
    <w:rsid w:val="00B30E79"/>
    <w:rsid w:val="00B34998"/>
    <w:rsid w:val="00B369E1"/>
    <w:rsid w:val="00B40D0A"/>
    <w:rsid w:val="00B4449D"/>
    <w:rsid w:val="00B44817"/>
    <w:rsid w:val="00B45743"/>
    <w:rsid w:val="00B46FE7"/>
    <w:rsid w:val="00B47ED5"/>
    <w:rsid w:val="00B51879"/>
    <w:rsid w:val="00B527B3"/>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11D2"/>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2698"/>
    <w:rsid w:val="00DD4F5A"/>
    <w:rsid w:val="00DD5A97"/>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0FF7867"/>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2.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4.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12</Pages>
  <Words>3174</Words>
  <Characters>18315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21447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Brenda</cp:lastModifiedBy>
  <cp:revision>31</cp:revision>
  <cp:lastPrinted>2022-01-19T18:53:00Z</cp:lastPrinted>
  <dcterms:created xsi:type="dcterms:W3CDTF">2023-03-27T21:39:00Z</dcterms:created>
  <dcterms:modified xsi:type="dcterms:W3CDTF">2023-03-28T15:00:00Z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