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61A9A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1056E1">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23805F77" w:rsidR="00BC6327" w:rsidRPr="00412B2F" w:rsidRDefault="00197BE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 xml:space="preserve">Marko </w:t>
            </w:r>
            <w:proofErr w:type="spellStart"/>
            <w:r>
              <w:rPr>
                <w:b/>
                <w:sz w:val="21"/>
                <w:szCs w:val="21"/>
              </w:rPr>
              <w:t>Zininovich</w:t>
            </w:r>
            <w:proofErr w:type="spellEnd"/>
            <w:r>
              <w:rPr>
                <w:b/>
                <w:sz w:val="21"/>
                <w:szCs w:val="21"/>
              </w:rPr>
              <w:t xml:space="preserve"> – Pond Facility</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010454D" w:rsidR="00BC6327" w:rsidRPr="00412B2F" w:rsidRDefault="00197B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w:t>
            </w:r>
            <w:r w:rsidR="00AE0670">
              <w:rPr>
                <w:sz w:val="21"/>
                <w:szCs w:val="21"/>
              </w:rPr>
              <w:t>, 202</w:t>
            </w:r>
            <w:r w:rsidR="001056E1">
              <w:rPr>
                <w:sz w:val="21"/>
                <w:szCs w:val="21"/>
              </w:rPr>
              <w:t>5</w:t>
            </w:r>
          </w:p>
        </w:tc>
      </w:tr>
    </w:tbl>
    <w:p w14:paraId="14AA4D8D" w14:textId="12001AA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w:t>
      </w:r>
      <w:r w:rsidR="00561172">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4E7F579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r w:rsidR="00CA7287">
        <w:rPr>
          <w:b/>
          <w:bCs/>
          <w:sz w:val="21"/>
          <w:szCs w:val="21"/>
          <w:lang w:val="es-MX"/>
        </w:rPr>
        <w:t>Bakersfield</w:t>
      </w:r>
      <w:r w:rsidR="002B0B65">
        <w:rPr>
          <w:b/>
          <w:bCs/>
          <w:sz w:val="21"/>
          <w:szCs w:val="21"/>
          <w:lang w:val="es-MX"/>
        </w:rPr>
        <w:t>,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2C3B99D6"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r w:rsidR="00197BEB">
              <w:rPr>
                <w:sz w:val="21"/>
                <w:szCs w:val="21"/>
              </w:rPr>
              <w:t xml:space="preserve">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77A0D67E" w:rsidR="00BC6327" w:rsidRPr="00412B2F" w:rsidRDefault="00197BE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43372">
              <w:rPr>
                <w:sz w:val="22"/>
              </w:rPr>
              <w:t>Well 01 - 33181 Pond Road, Delano, CA 93215</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78423BBD" w:rsidR="00BC6327" w:rsidRPr="00412B2F" w:rsidRDefault="00197BE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A Water Source Assessment was conducted in January 2002. The  </w:t>
            </w:r>
          </w:p>
        </w:tc>
      </w:tr>
      <w:tr w:rsidR="00BC6327" w:rsidRPr="00412B2F" w14:paraId="4AB6369E" w14:textId="77777777" w:rsidTr="008A5B6C">
        <w:tc>
          <w:tcPr>
            <w:tcW w:w="10800" w:type="dxa"/>
            <w:gridSpan w:val="8"/>
            <w:tcBorders>
              <w:bottom w:val="single" w:sz="4" w:space="0" w:color="auto"/>
            </w:tcBorders>
          </w:tcPr>
          <w:p w14:paraId="556CD1B7" w14:textId="599FE26B" w:rsidR="00BC6327" w:rsidRPr="00412B2F" w:rsidRDefault="00197BE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associated with contaminants detected in the water supply: Lagoons/liquid wastes, Crops, irrigated [berries, hops, mint, orchards, sod, greenhouses., Fertilizer/Pesticide/Herbicide Application, Septic systems – low density [&lt;1/acre], Crops, non-irrigated [e.g., Christmas trees, grains, grass seeds, hay. The source is considered most vulnerable to the following activities not associated with any detected contaminants: Food processing. For a complete copy contact: Ryan Hansen 661-</w:t>
            </w:r>
            <w:r w:rsidR="00561172" w:rsidRPr="00561172">
              <w:rPr>
                <w:i/>
                <w:iCs/>
                <w:sz w:val="21"/>
                <w:szCs w:val="21"/>
              </w:rPr>
              <w:t>792-3151 ext. 1293</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3D19BF3" w:rsidR="00BC6327" w:rsidRPr="00412B2F" w:rsidRDefault="00197BEB"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Ryan Hanson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63AF409"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561172">
              <w:rPr>
                <w:sz w:val="21"/>
                <w:szCs w:val="21"/>
              </w:rPr>
              <w:t>661</w:t>
            </w:r>
            <w:r w:rsidRPr="008E4080">
              <w:rPr>
                <w:sz w:val="21"/>
                <w:szCs w:val="21"/>
              </w:rPr>
              <w:t>)</w:t>
            </w:r>
            <w:r w:rsidR="00561172">
              <w:rPr>
                <w:sz w:val="21"/>
                <w:szCs w:val="21"/>
              </w:rPr>
              <w:t xml:space="preserve"> </w:t>
            </w:r>
            <w:r w:rsidR="00561172">
              <w:rPr>
                <w:sz w:val="21"/>
                <w:szCs w:val="21"/>
              </w:rPr>
              <w:t>792-3151 ext. 1293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911614B" w:rsidR="00BC6327" w:rsidRPr="00A44246" w:rsidRDefault="00BC6327" w:rsidP="00F01B42">
      <w:pPr>
        <w:spacing w:after="120"/>
        <w:jc w:val="both"/>
        <w:rPr>
          <w:sz w:val="22"/>
          <w:szCs w:val="22"/>
        </w:rPr>
      </w:pPr>
      <w:r w:rsidRPr="0012764D">
        <w:rPr>
          <w:b/>
          <w:sz w:val="22"/>
          <w:szCs w:val="22"/>
        </w:rPr>
        <w:t xml:space="preserve">Tables 1, 2, 3, </w:t>
      </w:r>
      <w:r w:rsidR="00561172">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2E8B3DE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97BE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71C8294" w:rsidR="00B44817" w:rsidRPr="00F41F91" w:rsidRDefault="00197BEB" w:rsidP="00D057C3">
            <w:pPr>
              <w:jc w:val="center"/>
              <w:rPr>
                <w:sz w:val="18"/>
              </w:rPr>
            </w:pPr>
            <w:r>
              <w:rPr>
                <w:sz w:val="18"/>
              </w:rPr>
              <w:t>7/5/23</w:t>
            </w:r>
          </w:p>
        </w:tc>
        <w:tc>
          <w:tcPr>
            <w:tcW w:w="991" w:type="dxa"/>
            <w:tcBorders>
              <w:top w:val="nil"/>
            </w:tcBorders>
          </w:tcPr>
          <w:p w14:paraId="2EB76238" w14:textId="68D683FD" w:rsidR="00B44817" w:rsidRPr="00F41F91" w:rsidRDefault="00197BEB" w:rsidP="00D057C3">
            <w:pPr>
              <w:jc w:val="center"/>
              <w:rPr>
                <w:sz w:val="18"/>
              </w:rPr>
            </w:pPr>
            <w:r>
              <w:rPr>
                <w:sz w:val="18"/>
              </w:rPr>
              <w:t>5</w:t>
            </w:r>
          </w:p>
        </w:tc>
        <w:tc>
          <w:tcPr>
            <w:tcW w:w="990" w:type="dxa"/>
            <w:tcBorders>
              <w:top w:val="nil"/>
              <w:bottom w:val="nil"/>
            </w:tcBorders>
          </w:tcPr>
          <w:p w14:paraId="4C3FDB54" w14:textId="184324EA" w:rsidR="00B44817" w:rsidRPr="00F41F91" w:rsidRDefault="00197BEB" w:rsidP="00D057C3">
            <w:pPr>
              <w:jc w:val="center"/>
              <w:rPr>
                <w:sz w:val="18"/>
              </w:rPr>
            </w:pPr>
            <w:r>
              <w:rPr>
                <w:sz w:val="18"/>
              </w:rPr>
              <w:t>0.00</w:t>
            </w:r>
          </w:p>
        </w:tc>
        <w:tc>
          <w:tcPr>
            <w:tcW w:w="1080" w:type="dxa"/>
            <w:tcBorders>
              <w:top w:val="nil"/>
              <w:bottom w:val="nil"/>
            </w:tcBorders>
          </w:tcPr>
          <w:p w14:paraId="48CE0F50" w14:textId="765933C0" w:rsidR="00B44817" w:rsidRPr="00F41F91" w:rsidRDefault="00197BEB"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6C19099" w:rsidR="00B44817" w:rsidRPr="00F41F91" w:rsidRDefault="00197BEB"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121CD86" w:rsidR="00B44817" w:rsidRPr="00F41F91" w:rsidRDefault="00197BEB" w:rsidP="00D057C3">
            <w:pPr>
              <w:jc w:val="center"/>
              <w:rPr>
                <w:sz w:val="18"/>
              </w:rPr>
            </w:pPr>
            <w:r>
              <w:rPr>
                <w:sz w:val="18"/>
              </w:rPr>
              <w:t>7/5/23</w:t>
            </w:r>
          </w:p>
        </w:tc>
        <w:tc>
          <w:tcPr>
            <w:tcW w:w="991" w:type="dxa"/>
            <w:tcBorders>
              <w:bottom w:val="single" w:sz="18" w:space="0" w:color="auto"/>
            </w:tcBorders>
          </w:tcPr>
          <w:p w14:paraId="18011756" w14:textId="089279D9" w:rsidR="00B44817" w:rsidRPr="00F41F91" w:rsidRDefault="00197BEB" w:rsidP="00D057C3">
            <w:pPr>
              <w:jc w:val="center"/>
              <w:rPr>
                <w:sz w:val="18"/>
              </w:rPr>
            </w:pPr>
            <w:r>
              <w:rPr>
                <w:sz w:val="18"/>
              </w:rPr>
              <w:t>5</w:t>
            </w:r>
          </w:p>
        </w:tc>
        <w:tc>
          <w:tcPr>
            <w:tcW w:w="990" w:type="dxa"/>
            <w:tcBorders>
              <w:bottom w:val="single" w:sz="18" w:space="0" w:color="auto"/>
            </w:tcBorders>
          </w:tcPr>
          <w:p w14:paraId="7CE90126" w14:textId="12796A52" w:rsidR="00B44817" w:rsidRPr="00F41F91" w:rsidRDefault="00197BEB" w:rsidP="00D057C3">
            <w:pPr>
              <w:jc w:val="center"/>
              <w:rPr>
                <w:sz w:val="18"/>
              </w:rPr>
            </w:pPr>
            <w:r>
              <w:rPr>
                <w:sz w:val="18"/>
              </w:rPr>
              <w:t>0.22</w:t>
            </w:r>
          </w:p>
        </w:tc>
        <w:tc>
          <w:tcPr>
            <w:tcW w:w="1080" w:type="dxa"/>
            <w:tcBorders>
              <w:bottom w:val="single" w:sz="18" w:space="0" w:color="auto"/>
            </w:tcBorders>
          </w:tcPr>
          <w:p w14:paraId="11DE16E1" w14:textId="5723363F" w:rsidR="00B44817" w:rsidRPr="00F41F91" w:rsidRDefault="00197BEB"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61CFBFC0"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97BEB">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561172"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561172" w:rsidRPr="00F41F91" w:rsidRDefault="00561172" w:rsidP="00561172">
            <w:pPr>
              <w:rPr>
                <w:sz w:val="18"/>
              </w:rPr>
            </w:pPr>
            <w:r w:rsidRPr="00F41F91">
              <w:rPr>
                <w:sz w:val="18"/>
              </w:rPr>
              <w:t>Sodium (ppm)</w:t>
            </w:r>
          </w:p>
        </w:tc>
        <w:tc>
          <w:tcPr>
            <w:tcW w:w="1008" w:type="dxa"/>
            <w:gridSpan w:val="2"/>
            <w:tcBorders>
              <w:top w:val="nil"/>
              <w:bottom w:val="single" w:sz="4" w:space="0" w:color="auto"/>
            </w:tcBorders>
          </w:tcPr>
          <w:p w14:paraId="2DC49168" w14:textId="621595F7" w:rsidR="00561172" w:rsidRPr="00F41F91" w:rsidRDefault="00561172" w:rsidP="00561172">
            <w:pPr>
              <w:jc w:val="center"/>
              <w:rPr>
                <w:sz w:val="18"/>
              </w:rPr>
            </w:pPr>
            <w:r>
              <w:rPr>
                <w:sz w:val="18"/>
              </w:rPr>
              <w:t>11/19/24</w:t>
            </w:r>
          </w:p>
        </w:tc>
        <w:tc>
          <w:tcPr>
            <w:tcW w:w="1350" w:type="dxa"/>
            <w:tcBorders>
              <w:top w:val="nil"/>
              <w:bottom w:val="single" w:sz="4" w:space="0" w:color="auto"/>
            </w:tcBorders>
          </w:tcPr>
          <w:p w14:paraId="690B0D1C" w14:textId="3960854E" w:rsidR="00561172" w:rsidRPr="00F41F91" w:rsidRDefault="00561172" w:rsidP="00561172">
            <w:pPr>
              <w:jc w:val="center"/>
              <w:rPr>
                <w:sz w:val="18"/>
              </w:rPr>
            </w:pPr>
            <w:r>
              <w:rPr>
                <w:sz w:val="18"/>
              </w:rPr>
              <w:t>110</w:t>
            </w:r>
          </w:p>
        </w:tc>
        <w:tc>
          <w:tcPr>
            <w:tcW w:w="1440" w:type="dxa"/>
            <w:tcBorders>
              <w:top w:val="nil"/>
              <w:bottom w:val="single" w:sz="4" w:space="0" w:color="auto"/>
            </w:tcBorders>
          </w:tcPr>
          <w:p w14:paraId="6802CC34" w14:textId="545159F6" w:rsidR="00561172" w:rsidRPr="00F41F91" w:rsidRDefault="00561172" w:rsidP="00561172">
            <w:pPr>
              <w:jc w:val="center"/>
              <w:rPr>
                <w:sz w:val="18"/>
              </w:rPr>
            </w:pPr>
            <w:r>
              <w:rPr>
                <w:sz w:val="18"/>
              </w:rPr>
              <w:t>110</w:t>
            </w:r>
          </w:p>
        </w:tc>
        <w:tc>
          <w:tcPr>
            <w:tcW w:w="900" w:type="dxa"/>
            <w:tcBorders>
              <w:top w:val="nil"/>
              <w:bottom w:val="single" w:sz="4" w:space="0" w:color="auto"/>
            </w:tcBorders>
          </w:tcPr>
          <w:p w14:paraId="4E60C959" w14:textId="77777777" w:rsidR="00561172" w:rsidRPr="00F41F91" w:rsidRDefault="00561172" w:rsidP="00561172">
            <w:pPr>
              <w:jc w:val="center"/>
              <w:rPr>
                <w:sz w:val="18"/>
              </w:rPr>
            </w:pPr>
            <w:r w:rsidRPr="00F41F91">
              <w:rPr>
                <w:sz w:val="18"/>
              </w:rPr>
              <w:t>None</w:t>
            </w:r>
          </w:p>
        </w:tc>
        <w:tc>
          <w:tcPr>
            <w:tcW w:w="1080" w:type="dxa"/>
            <w:tcBorders>
              <w:top w:val="nil"/>
              <w:bottom w:val="single" w:sz="4" w:space="0" w:color="auto"/>
            </w:tcBorders>
          </w:tcPr>
          <w:p w14:paraId="721928BB" w14:textId="77777777" w:rsidR="00561172" w:rsidRPr="00F41F91" w:rsidRDefault="00561172" w:rsidP="00561172">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561172" w:rsidRPr="00F41F91" w:rsidRDefault="00561172" w:rsidP="00561172">
            <w:pPr>
              <w:rPr>
                <w:sz w:val="18"/>
              </w:rPr>
            </w:pPr>
            <w:r w:rsidRPr="00F41F91">
              <w:rPr>
                <w:sz w:val="18"/>
              </w:rPr>
              <w:t>Salt present in the water and is generally naturally occurring</w:t>
            </w:r>
          </w:p>
        </w:tc>
      </w:tr>
      <w:tr w:rsidR="00561172"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561172" w:rsidRPr="00F41F91" w:rsidRDefault="00561172" w:rsidP="00561172">
            <w:pPr>
              <w:rPr>
                <w:sz w:val="18"/>
              </w:rPr>
            </w:pPr>
            <w:r w:rsidRPr="00F41F91">
              <w:rPr>
                <w:sz w:val="18"/>
              </w:rPr>
              <w:t>Hardness (ppm)</w:t>
            </w:r>
          </w:p>
        </w:tc>
        <w:tc>
          <w:tcPr>
            <w:tcW w:w="1008" w:type="dxa"/>
            <w:gridSpan w:val="2"/>
            <w:tcBorders>
              <w:bottom w:val="single" w:sz="18" w:space="0" w:color="auto"/>
            </w:tcBorders>
          </w:tcPr>
          <w:p w14:paraId="7A81C45D" w14:textId="5DD27D78" w:rsidR="00561172" w:rsidRPr="00F41F91" w:rsidRDefault="00561172" w:rsidP="00561172">
            <w:pPr>
              <w:jc w:val="center"/>
              <w:rPr>
                <w:sz w:val="18"/>
              </w:rPr>
            </w:pPr>
            <w:r>
              <w:rPr>
                <w:sz w:val="18"/>
              </w:rPr>
              <w:t>11/19/24</w:t>
            </w:r>
          </w:p>
        </w:tc>
        <w:tc>
          <w:tcPr>
            <w:tcW w:w="1350" w:type="dxa"/>
            <w:tcBorders>
              <w:bottom w:val="single" w:sz="18" w:space="0" w:color="auto"/>
            </w:tcBorders>
          </w:tcPr>
          <w:p w14:paraId="5F571C45" w14:textId="748E384F" w:rsidR="00561172" w:rsidRPr="00F41F91" w:rsidRDefault="00561172" w:rsidP="00561172">
            <w:pPr>
              <w:jc w:val="center"/>
              <w:rPr>
                <w:sz w:val="18"/>
              </w:rPr>
            </w:pPr>
            <w:r>
              <w:rPr>
                <w:sz w:val="18"/>
              </w:rPr>
              <w:t>93</w:t>
            </w:r>
          </w:p>
        </w:tc>
        <w:tc>
          <w:tcPr>
            <w:tcW w:w="1440" w:type="dxa"/>
            <w:tcBorders>
              <w:bottom w:val="single" w:sz="18" w:space="0" w:color="auto"/>
            </w:tcBorders>
          </w:tcPr>
          <w:p w14:paraId="2BE476FB" w14:textId="4FF51B91" w:rsidR="00561172" w:rsidRPr="00F41F91" w:rsidRDefault="00561172" w:rsidP="00561172">
            <w:pPr>
              <w:jc w:val="center"/>
              <w:rPr>
                <w:sz w:val="18"/>
              </w:rPr>
            </w:pPr>
            <w:r>
              <w:rPr>
                <w:sz w:val="18"/>
              </w:rPr>
              <w:t>93</w:t>
            </w:r>
          </w:p>
        </w:tc>
        <w:tc>
          <w:tcPr>
            <w:tcW w:w="900" w:type="dxa"/>
            <w:tcBorders>
              <w:bottom w:val="single" w:sz="18" w:space="0" w:color="auto"/>
            </w:tcBorders>
          </w:tcPr>
          <w:p w14:paraId="76B554F2" w14:textId="77777777" w:rsidR="00561172" w:rsidRPr="00F41F91" w:rsidRDefault="00561172" w:rsidP="00561172">
            <w:pPr>
              <w:jc w:val="center"/>
              <w:rPr>
                <w:sz w:val="18"/>
              </w:rPr>
            </w:pPr>
            <w:r w:rsidRPr="00F41F91">
              <w:rPr>
                <w:sz w:val="18"/>
              </w:rPr>
              <w:t>None</w:t>
            </w:r>
          </w:p>
        </w:tc>
        <w:tc>
          <w:tcPr>
            <w:tcW w:w="1080" w:type="dxa"/>
            <w:tcBorders>
              <w:bottom w:val="single" w:sz="18" w:space="0" w:color="auto"/>
            </w:tcBorders>
          </w:tcPr>
          <w:p w14:paraId="2588B8FC" w14:textId="77777777" w:rsidR="00561172" w:rsidRPr="00F41F91" w:rsidRDefault="00561172" w:rsidP="00561172">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561172" w:rsidRPr="00F41F91" w:rsidRDefault="00561172" w:rsidP="00561172">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5EA964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197BEB">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lastRenderedPageBreak/>
              <w:t>Nitrate</w:t>
            </w:r>
          </w:p>
        </w:tc>
        <w:tc>
          <w:tcPr>
            <w:tcW w:w="990" w:type="dxa"/>
            <w:tcBorders>
              <w:top w:val="nil"/>
            </w:tcBorders>
          </w:tcPr>
          <w:p w14:paraId="5D776A03" w14:textId="29124703" w:rsidR="00227914" w:rsidRPr="00F41F91" w:rsidRDefault="00197BEB" w:rsidP="00227914">
            <w:pPr>
              <w:jc w:val="center"/>
              <w:rPr>
                <w:sz w:val="18"/>
              </w:rPr>
            </w:pPr>
            <w:r>
              <w:rPr>
                <w:sz w:val="18"/>
              </w:rPr>
              <w:t>202</w:t>
            </w:r>
            <w:r w:rsidR="008F3704">
              <w:rPr>
                <w:sz w:val="18"/>
              </w:rPr>
              <w:t>4</w:t>
            </w:r>
          </w:p>
        </w:tc>
        <w:tc>
          <w:tcPr>
            <w:tcW w:w="1350" w:type="dxa"/>
            <w:tcBorders>
              <w:top w:val="nil"/>
            </w:tcBorders>
          </w:tcPr>
          <w:p w14:paraId="492AEBB3" w14:textId="2A88D5F9" w:rsidR="00227914" w:rsidRPr="00F41F91" w:rsidRDefault="00561172" w:rsidP="00227914">
            <w:pPr>
              <w:jc w:val="center"/>
              <w:rPr>
                <w:sz w:val="18"/>
              </w:rPr>
            </w:pPr>
            <w:r>
              <w:rPr>
                <w:sz w:val="18"/>
              </w:rPr>
              <w:t>8.4</w:t>
            </w:r>
          </w:p>
        </w:tc>
        <w:tc>
          <w:tcPr>
            <w:tcW w:w="1440" w:type="dxa"/>
            <w:tcBorders>
              <w:top w:val="nil"/>
            </w:tcBorders>
          </w:tcPr>
          <w:p w14:paraId="0EA1207A" w14:textId="7DEFF1B4" w:rsidR="00227914" w:rsidRPr="00F41F91" w:rsidRDefault="00561172" w:rsidP="00227914">
            <w:pPr>
              <w:jc w:val="center"/>
              <w:rPr>
                <w:sz w:val="18"/>
              </w:rPr>
            </w:pPr>
            <w:r>
              <w:rPr>
                <w:sz w:val="18"/>
              </w:rPr>
              <w:t>6.4 - 16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197BE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197BEB" w:rsidRPr="00F41F91" w:rsidRDefault="00197BEB" w:rsidP="00197BEB">
            <w:pPr>
              <w:ind w:left="180"/>
              <w:rPr>
                <w:sz w:val="18"/>
              </w:rPr>
            </w:pPr>
            <w:r>
              <w:rPr>
                <w:sz w:val="18"/>
              </w:rPr>
              <w:t>Barium</w:t>
            </w:r>
          </w:p>
        </w:tc>
        <w:tc>
          <w:tcPr>
            <w:tcW w:w="990" w:type="dxa"/>
            <w:tcBorders>
              <w:top w:val="nil"/>
            </w:tcBorders>
          </w:tcPr>
          <w:p w14:paraId="3EBC825C" w14:textId="379A7A11" w:rsidR="00197BEB" w:rsidRPr="00F41F91" w:rsidRDefault="00197BEB" w:rsidP="00197BEB">
            <w:pPr>
              <w:jc w:val="center"/>
              <w:rPr>
                <w:sz w:val="18"/>
              </w:rPr>
            </w:pPr>
            <w:r w:rsidRPr="00042B3A">
              <w:rPr>
                <w:sz w:val="18"/>
              </w:rPr>
              <w:t>11/19/24</w:t>
            </w:r>
          </w:p>
        </w:tc>
        <w:tc>
          <w:tcPr>
            <w:tcW w:w="1350" w:type="dxa"/>
            <w:tcBorders>
              <w:top w:val="nil"/>
            </w:tcBorders>
          </w:tcPr>
          <w:p w14:paraId="60E1D7F0" w14:textId="5E312D07" w:rsidR="00197BEB" w:rsidRPr="00F41F91" w:rsidRDefault="00197BEB" w:rsidP="00197BEB">
            <w:pPr>
              <w:jc w:val="center"/>
              <w:rPr>
                <w:sz w:val="18"/>
              </w:rPr>
            </w:pPr>
            <w:r>
              <w:rPr>
                <w:sz w:val="18"/>
              </w:rPr>
              <w:t>.044</w:t>
            </w:r>
          </w:p>
        </w:tc>
        <w:tc>
          <w:tcPr>
            <w:tcW w:w="1440" w:type="dxa"/>
            <w:tcBorders>
              <w:top w:val="nil"/>
            </w:tcBorders>
          </w:tcPr>
          <w:p w14:paraId="53260E31" w14:textId="6526FEC8" w:rsidR="00197BEB" w:rsidRPr="00F41F91" w:rsidRDefault="00197BEB" w:rsidP="00197BEB">
            <w:pPr>
              <w:jc w:val="center"/>
              <w:rPr>
                <w:sz w:val="18"/>
              </w:rPr>
            </w:pPr>
            <w:r>
              <w:rPr>
                <w:sz w:val="18"/>
              </w:rPr>
              <w:t>.044</w:t>
            </w:r>
          </w:p>
        </w:tc>
        <w:tc>
          <w:tcPr>
            <w:tcW w:w="900" w:type="dxa"/>
            <w:tcBorders>
              <w:top w:val="nil"/>
            </w:tcBorders>
          </w:tcPr>
          <w:p w14:paraId="75FB5F3D" w14:textId="58BAF1D5" w:rsidR="00197BEB" w:rsidRPr="00F41F91" w:rsidRDefault="00197BEB" w:rsidP="00197BEB">
            <w:pPr>
              <w:jc w:val="center"/>
              <w:rPr>
                <w:sz w:val="18"/>
              </w:rPr>
            </w:pPr>
            <w:r>
              <w:rPr>
                <w:sz w:val="18"/>
              </w:rPr>
              <w:t>1</w:t>
            </w:r>
          </w:p>
        </w:tc>
        <w:tc>
          <w:tcPr>
            <w:tcW w:w="1080" w:type="dxa"/>
            <w:tcBorders>
              <w:top w:val="nil"/>
            </w:tcBorders>
          </w:tcPr>
          <w:p w14:paraId="4781A783" w14:textId="16DC5A50" w:rsidR="00197BEB" w:rsidRPr="00F41F91" w:rsidRDefault="00197BEB" w:rsidP="00197BEB">
            <w:pPr>
              <w:jc w:val="center"/>
              <w:rPr>
                <w:sz w:val="18"/>
              </w:rPr>
            </w:pPr>
            <w:r>
              <w:rPr>
                <w:sz w:val="18"/>
              </w:rPr>
              <w:t>2</w:t>
            </w:r>
          </w:p>
        </w:tc>
        <w:tc>
          <w:tcPr>
            <w:tcW w:w="2808" w:type="dxa"/>
            <w:tcBorders>
              <w:top w:val="nil"/>
              <w:right w:val="single" w:sz="6" w:space="0" w:color="auto"/>
            </w:tcBorders>
          </w:tcPr>
          <w:p w14:paraId="54042C46" w14:textId="1E81720D" w:rsidR="00197BEB" w:rsidRPr="00F41F91" w:rsidRDefault="00197BEB" w:rsidP="00197BEB">
            <w:pPr>
              <w:rPr>
                <w:sz w:val="18"/>
              </w:rPr>
            </w:pPr>
            <w:r>
              <w:rPr>
                <w:sz w:val="18"/>
              </w:rPr>
              <w:t>Discharge of oil drilling wastes and from metal refineries; erosion of natural deposits</w:t>
            </w:r>
          </w:p>
        </w:tc>
      </w:tr>
      <w:tr w:rsidR="00197BE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197BEB" w:rsidRPr="00F41F91" w:rsidRDefault="00197BEB" w:rsidP="00197BEB">
            <w:pPr>
              <w:ind w:left="180"/>
              <w:rPr>
                <w:sz w:val="18"/>
              </w:rPr>
            </w:pPr>
            <w:r>
              <w:rPr>
                <w:sz w:val="18"/>
              </w:rPr>
              <w:t>Fluoride</w:t>
            </w:r>
          </w:p>
        </w:tc>
        <w:tc>
          <w:tcPr>
            <w:tcW w:w="990" w:type="dxa"/>
            <w:tcBorders>
              <w:top w:val="nil"/>
            </w:tcBorders>
          </w:tcPr>
          <w:p w14:paraId="27C6966F" w14:textId="3C49BB89" w:rsidR="00197BEB" w:rsidRPr="00F41F91" w:rsidRDefault="00197BEB" w:rsidP="00197BEB">
            <w:pPr>
              <w:jc w:val="center"/>
              <w:rPr>
                <w:sz w:val="18"/>
              </w:rPr>
            </w:pPr>
            <w:r w:rsidRPr="00042B3A">
              <w:rPr>
                <w:sz w:val="18"/>
              </w:rPr>
              <w:t>11/19/24</w:t>
            </w:r>
          </w:p>
        </w:tc>
        <w:tc>
          <w:tcPr>
            <w:tcW w:w="1350" w:type="dxa"/>
            <w:tcBorders>
              <w:top w:val="nil"/>
            </w:tcBorders>
          </w:tcPr>
          <w:p w14:paraId="0885F200" w14:textId="708D3AC2" w:rsidR="00197BEB" w:rsidRPr="00F41F91" w:rsidRDefault="00197BEB" w:rsidP="00197BEB">
            <w:pPr>
              <w:jc w:val="center"/>
              <w:rPr>
                <w:sz w:val="18"/>
              </w:rPr>
            </w:pPr>
            <w:r>
              <w:rPr>
                <w:sz w:val="18"/>
              </w:rPr>
              <w:t>0.085</w:t>
            </w:r>
          </w:p>
        </w:tc>
        <w:tc>
          <w:tcPr>
            <w:tcW w:w="1440" w:type="dxa"/>
            <w:tcBorders>
              <w:top w:val="nil"/>
            </w:tcBorders>
          </w:tcPr>
          <w:p w14:paraId="15A19D07" w14:textId="3B97D711" w:rsidR="00197BEB" w:rsidRPr="00F41F91" w:rsidRDefault="00197BEB" w:rsidP="00197BEB">
            <w:pPr>
              <w:jc w:val="center"/>
              <w:rPr>
                <w:sz w:val="18"/>
              </w:rPr>
            </w:pPr>
            <w:r>
              <w:rPr>
                <w:sz w:val="18"/>
              </w:rPr>
              <w:t>00.085</w:t>
            </w:r>
          </w:p>
        </w:tc>
        <w:tc>
          <w:tcPr>
            <w:tcW w:w="900" w:type="dxa"/>
            <w:tcBorders>
              <w:top w:val="nil"/>
            </w:tcBorders>
          </w:tcPr>
          <w:p w14:paraId="7411E3C4" w14:textId="03904401" w:rsidR="00197BEB" w:rsidRPr="00F41F91" w:rsidRDefault="00197BEB" w:rsidP="00197BEB">
            <w:pPr>
              <w:jc w:val="center"/>
              <w:rPr>
                <w:sz w:val="18"/>
              </w:rPr>
            </w:pPr>
            <w:r>
              <w:rPr>
                <w:sz w:val="18"/>
              </w:rPr>
              <w:t>2.0</w:t>
            </w:r>
          </w:p>
        </w:tc>
        <w:tc>
          <w:tcPr>
            <w:tcW w:w="1080" w:type="dxa"/>
            <w:tcBorders>
              <w:top w:val="nil"/>
            </w:tcBorders>
          </w:tcPr>
          <w:p w14:paraId="6D5BC851" w14:textId="508D8752" w:rsidR="00197BEB" w:rsidRPr="00F41F91" w:rsidRDefault="00197BEB" w:rsidP="00197BEB">
            <w:pPr>
              <w:jc w:val="center"/>
              <w:rPr>
                <w:sz w:val="18"/>
              </w:rPr>
            </w:pPr>
            <w:r>
              <w:rPr>
                <w:sz w:val="18"/>
              </w:rPr>
              <w:t>1</w:t>
            </w:r>
          </w:p>
        </w:tc>
        <w:tc>
          <w:tcPr>
            <w:tcW w:w="2808" w:type="dxa"/>
            <w:tcBorders>
              <w:top w:val="nil"/>
              <w:right w:val="single" w:sz="6" w:space="0" w:color="auto"/>
            </w:tcBorders>
          </w:tcPr>
          <w:p w14:paraId="7520BDD7" w14:textId="608D2E07" w:rsidR="00197BEB" w:rsidRPr="00F41F91" w:rsidRDefault="00197BEB" w:rsidP="00197BEB">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2E14B54" w:rsidR="00227914" w:rsidRPr="00F41F91" w:rsidRDefault="008F3704" w:rsidP="00227914">
            <w:pPr>
              <w:jc w:val="center"/>
              <w:rPr>
                <w:sz w:val="18"/>
              </w:rPr>
            </w:pPr>
            <w:r>
              <w:rPr>
                <w:sz w:val="18"/>
              </w:rPr>
              <w:t>2024</w:t>
            </w:r>
          </w:p>
        </w:tc>
        <w:tc>
          <w:tcPr>
            <w:tcW w:w="1350" w:type="dxa"/>
            <w:tcBorders>
              <w:bottom w:val="single" w:sz="18" w:space="0" w:color="auto"/>
            </w:tcBorders>
          </w:tcPr>
          <w:p w14:paraId="5EA66A78" w14:textId="5E21A04B" w:rsidR="00227914" w:rsidRPr="00F41F91" w:rsidRDefault="007B0C3A" w:rsidP="00227914">
            <w:pPr>
              <w:jc w:val="center"/>
              <w:rPr>
                <w:sz w:val="18"/>
              </w:rPr>
            </w:pPr>
            <w:r>
              <w:rPr>
                <w:sz w:val="18"/>
              </w:rPr>
              <w:t>0.71</w:t>
            </w:r>
          </w:p>
        </w:tc>
        <w:tc>
          <w:tcPr>
            <w:tcW w:w="1440" w:type="dxa"/>
            <w:tcBorders>
              <w:bottom w:val="single" w:sz="18" w:space="0" w:color="auto"/>
            </w:tcBorders>
          </w:tcPr>
          <w:p w14:paraId="314F6572" w14:textId="49250084" w:rsidR="00227914" w:rsidRPr="00F41F91" w:rsidRDefault="007B0C3A" w:rsidP="00227914">
            <w:pPr>
              <w:jc w:val="center"/>
              <w:rPr>
                <w:sz w:val="18"/>
              </w:rPr>
            </w:pPr>
            <w:r>
              <w:rPr>
                <w:sz w:val="18"/>
              </w:rPr>
              <w:t>0.65 - 0</w:t>
            </w:r>
            <w:r w:rsidR="00561172">
              <w:rPr>
                <w:sz w:val="18"/>
              </w:rPr>
              <w:t>.73</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1DC21024" w:rsidR="00BC6327" w:rsidRPr="00F41F91" w:rsidRDefault="00BC6327" w:rsidP="00D057C3">
            <w:pPr>
              <w:spacing w:before="20" w:after="20"/>
              <w:jc w:val="center"/>
              <w:rPr>
                <w:b/>
                <w:caps/>
              </w:rPr>
            </w:pPr>
            <w:r w:rsidRPr="00F41F91">
              <w:rPr>
                <w:b/>
                <w:caps/>
              </w:rPr>
              <w:t xml:space="preserve">TAble </w:t>
            </w:r>
            <w:r w:rsidR="008F3704">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8F3704" w:rsidRPr="001F3468" w14:paraId="51CC94F2" w14:textId="77777777" w:rsidTr="002F1DD3">
        <w:trPr>
          <w:trHeight w:val="432"/>
          <w:jc w:val="center"/>
        </w:trPr>
        <w:tc>
          <w:tcPr>
            <w:tcW w:w="2268" w:type="dxa"/>
            <w:gridSpan w:val="2"/>
            <w:tcBorders>
              <w:left w:val="single" w:sz="6" w:space="0" w:color="auto"/>
            </w:tcBorders>
          </w:tcPr>
          <w:p w14:paraId="3DAB9A83" w14:textId="264B4853" w:rsidR="008F3704" w:rsidRPr="00F41F91" w:rsidRDefault="008F3704" w:rsidP="008F3704">
            <w:pPr>
              <w:ind w:left="187"/>
              <w:rPr>
                <w:sz w:val="18"/>
              </w:rPr>
            </w:pPr>
            <w:r>
              <w:rPr>
                <w:sz w:val="18"/>
              </w:rPr>
              <w:t>Chloride (ppm)</w:t>
            </w:r>
          </w:p>
        </w:tc>
        <w:tc>
          <w:tcPr>
            <w:tcW w:w="990" w:type="dxa"/>
          </w:tcPr>
          <w:p w14:paraId="7B53609D" w14:textId="3308A37C" w:rsidR="008F3704" w:rsidRPr="00F41F91" w:rsidRDefault="008F3704" w:rsidP="008F3704">
            <w:pPr>
              <w:jc w:val="center"/>
              <w:rPr>
                <w:sz w:val="18"/>
              </w:rPr>
            </w:pPr>
            <w:r w:rsidRPr="00FC14A0">
              <w:rPr>
                <w:sz w:val="18"/>
              </w:rPr>
              <w:t>11/19/24</w:t>
            </w:r>
          </w:p>
        </w:tc>
        <w:tc>
          <w:tcPr>
            <w:tcW w:w="1350" w:type="dxa"/>
          </w:tcPr>
          <w:p w14:paraId="48AE5CBF" w14:textId="038041DD" w:rsidR="008F3704" w:rsidRPr="00F41F91" w:rsidRDefault="008F3704" w:rsidP="008F3704">
            <w:pPr>
              <w:jc w:val="center"/>
              <w:rPr>
                <w:sz w:val="18"/>
              </w:rPr>
            </w:pPr>
            <w:r>
              <w:rPr>
                <w:sz w:val="18"/>
              </w:rPr>
              <w:t>80</w:t>
            </w:r>
          </w:p>
        </w:tc>
        <w:tc>
          <w:tcPr>
            <w:tcW w:w="1440" w:type="dxa"/>
          </w:tcPr>
          <w:p w14:paraId="6428F303" w14:textId="25464EA3" w:rsidR="008F3704" w:rsidRPr="00F41F91" w:rsidRDefault="008F3704" w:rsidP="008F3704">
            <w:pPr>
              <w:jc w:val="center"/>
              <w:rPr>
                <w:sz w:val="18"/>
              </w:rPr>
            </w:pPr>
            <w:r>
              <w:rPr>
                <w:sz w:val="18"/>
              </w:rPr>
              <w:t>80</w:t>
            </w:r>
          </w:p>
        </w:tc>
        <w:tc>
          <w:tcPr>
            <w:tcW w:w="900" w:type="dxa"/>
          </w:tcPr>
          <w:p w14:paraId="11FF9BF3" w14:textId="31226495" w:rsidR="008F3704" w:rsidRPr="00F41F91" w:rsidRDefault="008F3704" w:rsidP="008F3704">
            <w:pPr>
              <w:jc w:val="center"/>
              <w:rPr>
                <w:sz w:val="18"/>
              </w:rPr>
            </w:pPr>
            <w:r>
              <w:t>500</w:t>
            </w:r>
          </w:p>
        </w:tc>
        <w:tc>
          <w:tcPr>
            <w:tcW w:w="1080" w:type="dxa"/>
          </w:tcPr>
          <w:p w14:paraId="160E754C" w14:textId="0F796619" w:rsidR="008F3704" w:rsidRPr="00F41F91" w:rsidRDefault="008F3704" w:rsidP="008F3704">
            <w:pPr>
              <w:jc w:val="center"/>
              <w:rPr>
                <w:sz w:val="18"/>
              </w:rPr>
            </w:pPr>
            <w:r>
              <w:t>None</w:t>
            </w:r>
          </w:p>
        </w:tc>
        <w:tc>
          <w:tcPr>
            <w:tcW w:w="2808" w:type="dxa"/>
            <w:tcBorders>
              <w:right w:val="single" w:sz="6" w:space="0" w:color="auto"/>
            </w:tcBorders>
          </w:tcPr>
          <w:p w14:paraId="43B6AB0B" w14:textId="3F4E88E0" w:rsidR="008F3704" w:rsidRPr="00F41F91" w:rsidRDefault="008F3704" w:rsidP="008F3704">
            <w:pPr>
              <w:rPr>
                <w:sz w:val="18"/>
              </w:rPr>
            </w:pPr>
            <w:r>
              <w:rPr>
                <w:sz w:val="18"/>
              </w:rPr>
              <w:t>Runoff/leaching from natural deposits; seawater influence</w:t>
            </w:r>
          </w:p>
        </w:tc>
      </w:tr>
      <w:tr w:rsidR="008F3704" w:rsidRPr="001F3468" w14:paraId="4B18ECC9" w14:textId="77777777" w:rsidTr="002F1DD3">
        <w:trPr>
          <w:trHeight w:val="432"/>
          <w:jc w:val="center"/>
        </w:trPr>
        <w:tc>
          <w:tcPr>
            <w:tcW w:w="2268" w:type="dxa"/>
            <w:gridSpan w:val="2"/>
            <w:tcBorders>
              <w:left w:val="single" w:sz="6" w:space="0" w:color="auto"/>
            </w:tcBorders>
          </w:tcPr>
          <w:p w14:paraId="3A82FD4E" w14:textId="42E5D144" w:rsidR="008F3704" w:rsidRPr="00F41F91" w:rsidRDefault="008F3704" w:rsidP="008F3704">
            <w:pPr>
              <w:ind w:left="187"/>
              <w:rPr>
                <w:sz w:val="18"/>
              </w:rPr>
            </w:pPr>
            <w:r>
              <w:rPr>
                <w:sz w:val="18"/>
              </w:rPr>
              <w:t>Sulfate (ppm)</w:t>
            </w:r>
          </w:p>
        </w:tc>
        <w:tc>
          <w:tcPr>
            <w:tcW w:w="990" w:type="dxa"/>
          </w:tcPr>
          <w:p w14:paraId="4E3C7F2A" w14:textId="6D7495EC" w:rsidR="008F3704" w:rsidRPr="00F41F91" w:rsidRDefault="008F3704" w:rsidP="008F3704">
            <w:pPr>
              <w:jc w:val="center"/>
              <w:rPr>
                <w:sz w:val="18"/>
              </w:rPr>
            </w:pPr>
            <w:r w:rsidRPr="00FC14A0">
              <w:rPr>
                <w:sz w:val="18"/>
              </w:rPr>
              <w:t>11/19/24</w:t>
            </w:r>
          </w:p>
        </w:tc>
        <w:tc>
          <w:tcPr>
            <w:tcW w:w="1350" w:type="dxa"/>
          </w:tcPr>
          <w:p w14:paraId="01E74255" w14:textId="34E0D489" w:rsidR="008F3704" w:rsidRPr="00F41F91" w:rsidRDefault="008F3704" w:rsidP="008F3704">
            <w:pPr>
              <w:jc w:val="center"/>
              <w:rPr>
                <w:sz w:val="18"/>
              </w:rPr>
            </w:pPr>
            <w:r>
              <w:rPr>
                <w:sz w:val="18"/>
              </w:rPr>
              <w:t>170</w:t>
            </w:r>
          </w:p>
        </w:tc>
        <w:tc>
          <w:tcPr>
            <w:tcW w:w="1440" w:type="dxa"/>
          </w:tcPr>
          <w:p w14:paraId="1FE862B7" w14:textId="1543884D" w:rsidR="008F3704" w:rsidRPr="00F41F91" w:rsidRDefault="008F3704" w:rsidP="008F3704">
            <w:pPr>
              <w:jc w:val="center"/>
              <w:rPr>
                <w:sz w:val="18"/>
              </w:rPr>
            </w:pPr>
            <w:r>
              <w:rPr>
                <w:sz w:val="18"/>
              </w:rPr>
              <w:t>170</w:t>
            </w:r>
          </w:p>
        </w:tc>
        <w:tc>
          <w:tcPr>
            <w:tcW w:w="900" w:type="dxa"/>
          </w:tcPr>
          <w:p w14:paraId="311FC3ED" w14:textId="0599FA05" w:rsidR="008F3704" w:rsidRPr="00F41F91" w:rsidRDefault="008F3704" w:rsidP="008F3704">
            <w:pPr>
              <w:jc w:val="center"/>
              <w:rPr>
                <w:sz w:val="18"/>
              </w:rPr>
            </w:pPr>
            <w:r>
              <w:t>500</w:t>
            </w:r>
          </w:p>
        </w:tc>
        <w:tc>
          <w:tcPr>
            <w:tcW w:w="1080" w:type="dxa"/>
          </w:tcPr>
          <w:p w14:paraId="2AAC237B" w14:textId="7F193CE6" w:rsidR="008F3704" w:rsidRPr="00F41F91" w:rsidRDefault="008F3704" w:rsidP="008F3704">
            <w:pPr>
              <w:jc w:val="center"/>
              <w:rPr>
                <w:sz w:val="18"/>
              </w:rPr>
            </w:pPr>
            <w:r>
              <w:t>None</w:t>
            </w:r>
          </w:p>
        </w:tc>
        <w:tc>
          <w:tcPr>
            <w:tcW w:w="2808" w:type="dxa"/>
            <w:tcBorders>
              <w:right w:val="single" w:sz="6" w:space="0" w:color="auto"/>
            </w:tcBorders>
          </w:tcPr>
          <w:p w14:paraId="28D9EAFE" w14:textId="06422E68" w:rsidR="008F3704" w:rsidRPr="00F41F91" w:rsidRDefault="008F3704" w:rsidP="008F3704">
            <w:pPr>
              <w:rPr>
                <w:sz w:val="18"/>
              </w:rPr>
            </w:pPr>
            <w:r>
              <w:rPr>
                <w:sz w:val="18"/>
              </w:rPr>
              <w:t>Runoff/leaching from natural deposits; industrial wastes</w:t>
            </w:r>
          </w:p>
        </w:tc>
      </w:tr>
      <w:tr w:rsidR="008F3704" w:rsidRPr="001F3468" w14:paraId="21EDC580" w14:textId="77777777" w:rsidTr="002F1DD3">
        <w:trPr>
          <w:trHeight w:val="432"/>
          <w:jc w:val="center"/>
        </w:trPr>
        <w:tc>
          <w:tcPr>
            <w:tcW w:w="2268" w:type="dxa"/>
            <w:gridSpan w:val="2"/>
            <w:tcBorders>
              <w:left w:val="single" w:sz="6" w:space="0" w:color="auto"/>
            </w:tcBorders>
          </w:tcPr>
          <w:p w14:paraId="128F38BD" w14:textId="33FB0028" w:rsidR="008F3704" w:rsidRPr="00F41F91" w:rsidRDefault="008F3704" w:rsidP="008F3704">
            <w:pPr>
              <w:ind w:left="187"/>
              <w:rPr>
                <w:sz w:val="18"/>
              </w:rPr>
            </w:pPr>
            <w:r>
              <w:rPr>
                <w:sz w:val="18"/>
              </w:rPr>
              <w:t>Total Dissolved Solids (TDS)</w:t>
            </w:r>
          </w:p>
        </w:tc>
        <w:tc>
          <w:tcPr>
            <w:tcW w:w="990" w:type="dxa"/>
          </w:tcPr>
          <w:p w14:paraId="1B805752" w14:textId="2CA882AF" w:rsidR="008F3704" w:rsidRPr="00F41F91" w:rsidRDefault="008F3704" w:rsidP="008F3704">
            <w:pPr>
              <w:jc w:val="center"/>
              <w:rPr>
                <w:sz w:val="18"/>
              </w:rPr>
            </w:pPr>
            <w:r w:rsidRPr="00FC14A0">
              <w:rPr>
                <w:sz w:val="18"/>
              </w:rPr>
              <w:t>11/19/24</w:t>
            </w:r>
          </w:p>
        </w:tc>
        <w:tc>
          <w:tcPr>
            <w:tcW w:w="1350" w:type="dxa"/>
          </w:tcPr>
          <w:p w14:paraId="25A2A228" w14:textId="4820D60A" w:rsidR="008F3704" w:rsidRPr="00F41F91" w:rsidRDefault="008F3704" w:rsidP="008F3704">
            <w:pPr>
              <w:jc w:val="center"/>
              <w:rPr>
                <w:sz w:val="18"/>
              </w:rPr>
            </w:pPr>
            <w:r>
              <w:rPr>
                <w:sz w:val="18"/>
              </w:rPr>
              <w:t>460</w:t>
            </w:r>
          </w:p>
        </w:tc>
        <w:tc>
          <w:tcPr>
            <w:tcW w:w="1440" w:type="dxa"/>
          </w:tcPr>
          <w:p w14:paraId="6B33A94D" w14:textId="5AD0B794" w:rsidR="008F3704" w:rsidRPr="00F41F91" w:rsidRDefault="008F3704" w:rsidP="008F3704">
            <w:pPr>
              <w:jc w:val="center"/>
              <w:rPr>
                <w:sz w:val="18"/>
              </w:rPr>
            </w:pPr>
            <w:r>
              <w:rPr>
                <w:sz w:val="18"/>
              </w:rPr>
              <w:t>460</w:t>
            </w:r>
          </w:p>
        </w:tc>
        <w:tc>
          <w:tcPr>
            <w:tcW w:w="900" w:type="dxa"/>
          </w:tcPr>
          <w:p w14:paraId="37F2E7D5" w14:textId="3F41D719" w:rsidR="008F3704" w:rsidRPr="00F41F91" w:rsidRDefault="008F3704" w:rsidP="008F3704">
            <w:pPr>
              <w:jc w:val="center"/>
              <w:rPr>
                <w:sz w:val="18"/>
              </w:rPr>
            </w:pPr>
            <w:r>
              <w:t>1000</w:t>
            </w:r>
          </w:p>
        </w:tc>
        <w:tc>
          <w:tcPr>
            <w:tcW w:w="1080" w:type="dxa"/>
          </w:tcPr>
          <w:p w14:paraId="7CB4AFC4" w14:textId="5BE5A861" w:rsidR="008F3704" w:rsidRPr="00F41F91" w:rsidRDefault="008F3704" w:rsidP="008F3704">
            <w:pPr>
              <w:jc w:val="center"/>
              <w:rPr>
                <w:sz w:val="18"/>
              </w:rPr>
            </w:pPr>
            <w:r>
              <w:t>None</w:t>
            </w:r>
          </w:p>
        </w:tc>
        <w:tc>
          <w:tcPr>
            <w:tcW w:w="2808" w:type="dxa"/>
            <w:tcBorders>
              <w:right w:val="single" w:sz="6" w:space="0" w:color="auto"/>
            </w:tcBorders>
          </w:tcPr>
          <w:p w14:paraId="3AC7E6CB" w14:textId="14798A53" w:rsidR="008F3704" w:rsidRPr="00F41F91" w:rsidRDefault="008F3704" w:rsidP="008F3704">
            <w:pPr>
              <w:rPr>
                <w:sz w:val="18"/>
              </w:rPr>
            </w:pPr>
            <w:r>
              <w:rPr>
                <w:sz w:val="18"/>
              </w:rPr>
              <w:t>Runoff/leaching from natural deposits</w:t>
            </w:r>
          </w:p>
        </w:tc>
      </w:tr>
      <w:tr w:rsidR="008F3704" w:rsidRPr="001F3468" w14:paraId="686A64D8" w14:textId="77777777" w:rsidTr="002F1DD3">
        <w:trPr>
          <w:trHeight w:val="432"/>
          <w:jc w:val="center"/>
        </w:trPr>
        <w:tc>
          <w:tcPr>
            <w:tcW w:w="2268" w:type="dxa"/>
            <w:gridSpan w:val="2"/>
            <w:tcBorders>
              <w:left w:val="single" w:sz="6" w:space="0" w:color="auto"/>
            </w:tcBorders>
          </w:tcPr>
          <w:p w14:paraId="209D778D" w14:textId="15BC5A03" w:rsidR="008F3704" w:rsidRPr="00F41F91" w:rsidRDefault="008F3704" w:rsidP="008F3704">
            <w:pPr>
              <w:ind w:left="187"/>
              <w:rPr>
                <w:sz w:val="18"/>
              </w:rPr>
            </w:pPr>
            <w:r>
              <w:rPr>
                <w:sz w:val="18"/>
              </w:rPr>
              <w:t>Turbidity (Units)</w:t>
            </w:r>
          </w:p>
        </w:tc>
        <w:tc>
          <w:tcPr>
            <w:tcW w:w="990" w:type="dxa"/>
          </w:tcPr>
          <w:p w14:paraId="54002BF2" w14:textId="57AA4878" w:rsidR="008F3704" w:rsidRPr="00F41F91" w:rsidRDefault="008F3704" w:rsidP="008F3704">
            <w:pPr>
              <w:jc w:val="center"/>
              <w:rPr>
                <w:sz w:val="18"/>
              </w:rPr>
            </w:pPr>
            <w:r w:rsidRPr="00FC14A0">
              <w:rPr>
                <w:sz w:val="18"/>
              </w:rPr>
              <w:t>11/19/24</w:t>
            </w:r>
          </w:p>
        </w:tc>
        <w:tc>
          <w:tcPr>
            <w:tcW w:w="1350" w:type="dxa"/>
          </w:tcPr>
          <w:p w14:paraId="25A2C6F2" w14:textId="4D094297" w:rsidR="008F3704" w:rsidRPr="00F41F91" w:rsidRDefault="008F3704" w:rsidP="008F3704">
            <w:pPr>
              <w:jc w:val="center"/>
              <w:rPr>
                <w:sz w:val="18"/>
              </w:rPr>
            </w:pPr>
            <w:r>
              <w:rPr>
                <w:sz w:val="18"/>
              </w:rPr>
              <w:t>9.3</w:t>
            </w:r>
          </w:p>
        </w:tc>
        <w:tc>
          <w:tcPr>
            <w:tcW w:w="1440" w:type="dxa"/>
          </w:tcPr>
          <w:p w14:paraId="70B6F832" w14:textId="141F9F28" w:rsidR="008F3704" w:rsidRPr="00F41F91" w:rsidRDefault="008F3704" w:rsidP="008F3704">
            <w:pPr>
              <w:jc w:val="center"/>
              <w:rPr>
                <w:sz w:val="18"/>
              </w:rPr>
            </w:pPr>
            <w:r>
              <w:rPr>
                <w:sz w:val="18"/>
              </w:rPr>
              <w:t>9.3</w:t>
            </w:r>
          </w:p>
        </w:tc>
        <w:tc>
          <w:tcPr>
            <w:tcW w:w="900" w:type="dxa"/>
          </w:tcPr>
          <w:p w14:paraId="365C7E8A" w14:textId="75D5DFFB" w:rsidR="008F3704" w:rsidRPr="00F41F91" w:rsidRDefault="008F3704" w:rsidP="008F3704">
            <w:pPr>
              <w:jc w:val="center"/>
              <w:rPr>
                <w:sz w:val="18"/>
              </w:rPr>
            </w:pPr>
            <w:r>
              <w:t>5</w:t>
            </w:r>
          </w:p>
        </w:tc>
        <w:tc>
          <w:tcPr>
            <w:tcW w:w="1080" w:type="dxa"/>
          </w:tcPr>
          <w:p w14:paraId="156F4F06" w14:textId="28FE978C" w:rsidR="008F3704" w:rsidRPr="00F41F91" w:rsidRDefault="008F3704" w:rsidP="008F3704">
            <w:pPr>
              <w:jc w:val="center"/>
              <w:rPr>
                <w:sz w:val="18"/>
              </w:rPr>
            </w:pPr>
            <w:r>
              <w:t>None</w:t>
            </w:r>
          </w:p>
        </w:tc>
        <w:tc>
          <w:tcPr>
            <w:tcW w:w="2808" w:type="dxa"/>
            <w:tcBorders>
              <w:right w:val="single" w:sz="6" w:space="0" w:color="auto"/>
            </w:tcBorders>
          </w:tcPr>
          <w:p w14:paraId="6A375951" w14:textId="4A0896F9" w:rsidR="008F3704" w:rsidRPr="00F41F91" w:rsidRDefault="008F3704" w:rsidP="008F3704">
            <w:pPr>
              <w:rPr>
                <w:sz w:val="18"/>
              </w:rPr>
            </w:pPr>
            <w:r>
              <w:rPr>
                <w:sz w:val="18"/>
              </w:rPr>
              <w:t>Soil runoff</w:t>
            </w:r>
          </w:p>
        </w:tc>
      </w:tr>
      <w:tr w:rsidR="008F3704" w:rsidRPr="001F3468" w14:paraId="65A37FCB" w14:textId="77777777" w:rsidTr="002F1DD3">
        <w:trPr>
          <w:trHeight w:val="432"/>
          <w:jc w:val="center"/>
        </w:trPr>
        <w:tc>
          <w:tcPr>
            <w:tcW w:w="2268" w:type="dxa"/>
            <w:gridSpan w:val="2"/>
            <w:tcBorders>
              <w:left w:val="single" w:sz="6" w:space="0" w:color="auto"/>
            </w:tcBorders>
          </w:tcPr>
          <w:p w14:paraId="3DF75EEC" w14:textId="6E4A9835" w:rsidR="008F3704" w:rsidRPr="00F41F91" w:rsidRDefault="008F3704" w:rsidP="008F3704">
            <w:pPr>
              <w:ind w:left="187"/>
              <w:rPr>
                <w:sz w:val="18"/>
              </w:rPr>
            </w:pPr>
            <w:r>
              <w:t>Color (Units)</w:t>
            </w:r>
          </w:p>
        </w:tc>
        <w:tc>
          <w:tcPr>
            <w:tcW w:w="990" w:type="dxa"/>
          </w:tcPr>
          <w:p w14:paraId="56015FAC" w14:textId="3AAAF5B7" w:rsidR="008F3704" w:rsidRPr="00F41F91" w:rsidRDefault="008F3704" w:rsidP="008F3704">
            <w:pPr>
              <w:jc w:val="center"/>
              <w:rPr>
                <w:sz w:val="18"/>
              </w:rPr>
            </w:pPr>
            <w:r w:rsidRPr="00FC14A0">
              <w:rPr>
                <w:sz w:val="18"/>
              </w:rPr>
              <w:t>11/19/24</w:t>
            </w:r>
          </w:p>
        </w:tc>
        <w:tc>
          <w:tcPr>
            <w:tcW w:w="1350" w:type="dxa"/>
          </w:tcPr>
          <w:p w14:paraId="0DC01E75" w14:textId="526648CE" w:rsidR="008F3704" w:rsidRPr="00F41F91" w:rsidRDefault="008F3704" w:rsidP="008F3704">
            <w:pPr>
              <w:jc w:val="center"/>
              <w:rPr>
                <w:sz w:val="18"/>
              </w:rPr>
            </w:pPr>
            <w:r>
              <w:rPr>
                <w:sz w:val="18"/>
              </w:rPr>
              <w:t>20</w:t>
            </w:r>
          </w:p>
        </w:tc>
        <w:tc>
          <w:tcPr>
            <w:tcW w:w="1440" w:type="dxa"/>
          </w:tcPr>
          <w:p w14:paraId="1E5D213C" w14:textId="1C2974B6" w:rsidR="008F3704" w:rsidRPr="00F41F91" w:rsidRDefault="008F3704" w:rsidP="008F3704">
            <w:pPr>
              <w:jc w:val="center"/>
              <w:rPr>
                <w:sz w:val="18"/>
              </w:rPr>
            </w:pPr>
            <w:r>
              <w:rPr>
                <w:sz w:val="18"/>
              </w:rPr>
              <w:t>20</w:t>
            </w:r>
          </w:p>
        </w:tc>
        <w:tc>
          <w:tcPr>
            <w:tcW w:w="900" w:type="dxa"/>
          </w:tcPr>
          <w:p w14:paraId="75D0AD25" w14:textId="4F26277F" w:rsidR="008F3704" w:rsidRPr="00F41F91" w:rsidRDefault="008F3704" w:rsidP="008F3704">
            <w:pPr>
              <w:jc w:val="center"/>
              <w:rPr>
                <w:sz w:val="18"/>
              </w:rPr>
            </w:pPr>
            <w:r>
              <w:t>15</w:t>
            </w:r>
          </w:p>
        </w:tc>
        <w:tc>
          <w:tcPr>
            <w:tcW w:w="1080" w:type="dxa"/>
          </w:tcPr>
          <w:p w14:paraId="618F670A" w14:textId="05C61F30" w:rsidR="008F3704" w:rsidRPr="00F41F91" w:rsidRDefault="008F3704" w:rsidP="008F3704">
            <w:pPr>
              <w:jc w:val="center"/>
              <w:rPr>
                <w:sz w:val="18"/>
              </w:rPr>
            </w:pPr>
            <w:r>
              <w:t>None</w:t>
            </w:r>
          </w:p>
        </w:tc>
        <w:tc>
          <w:tcPr>
            <w:tcW w:w="2808" w:type="dxa"/>
            <w:tcBorders>
              <w:right w:val="single" w:sz="6" w:space="0" w:color="auto"/>
            </w:tcBorders>
          </w:tcPr>
          <w:p w14:paraId="5570DB8C" w14:textId="1CA72512" w:rsidR="008F3704" w:rsidRPr="00F41F91" w:rsidRDefault="008F3704" w:rsidP="008F3704">
            <w:pPr>
              <w:rPr>
                <w:sz w:val="18"/>
              </w:rPr>
            </w:pPr>
            <w:r>
              <w:t>Naturally-occurring materials.</w:t>
            </w:r>
          </w:p>
        </w:tc>
      </w:tr>
      <w:tr w:rsidR="008F3704" w:rsidRPr="001F3468" w14:paraId="68688661" w14:textId="77777777" w:rsidTr="002F1DD3">
        <w:trPr>
          <w:trHeight w:val="432"/>
          <w:jc w:val="center"/>
        </w:trPr>
        <w:tc>
          <w:tcPr>
            <w:tcW w:w="2268" w:type="dxa"/>
            <w:gridSpan w:val="2"/>
            <w:tcBorders>
              <w:left w:val="single" w:sz="6" w:space="0" w:color="auto"/>
            </w:tcBorders>
          </w:tcPr>
          <w:p w14:paraId="3C3B1E2F" w14:textId="5345D298" w:rsidR="008F3704" w:rsidRPr="00F41F91" w:rsidRDefault="008F3704" w:rsidP="008F3704">
            <w:pPr>
              <w:ind w:left="187"/>
              <w:rPr>
                <w:sz w:val="18"/>
              </w:rPr>
            </w:pPr>
            <w:r>
              <w:t>Specific Conductance (µS/cm)</w:t>
            </w:r>
          </w:p>
        </w:tc>
        <w:tc>
          <w:tcPr>
            <w:tcW w:w="990" w:type="dxa"/>
          </w:tcPr>
          <w:p w14:paraId="4301D15B" w14:textId="4BA14A51" w:rsidR="008F3704" w:rsidRPr="00F41F91" w:rsidRDefault="008F3704" w:rsidP="008F3704">
            <w:pPr>
              <w:jc w:val="center"/>
              <w:rPr>
                <w:sz w:val="18"/>
              </w:rPr>
            </w:pPr>
            <w:r w:rsidRPr="00FC14A0">
              <w:rPr>
                <w:sz w:val="18"/>
              </w:rPr>
              <w:t>11/19/24</w:t>
            </w:r>
          </w:p>
        </w:tc>
        <w:tc>
          <w:tcPr>
            <w:tcW w:w="1350" w:type="dxa"/>
          </w:tcPr>
          <w:p w14:paraId="37C9798F" w14:textId="2CE1C106" w:rsidR="008F3704" w:rsidRPr="00F41F91" w:rsidRDefault="008F3704" w:rsidP="008F3704">
            <w:pPr>
              <w:jc w:val="center"/>
              <w:rPr>
                <w:sz w:val="18"/>
              </w:rPr>
            </w:pPr>
            <w:r>
              <w:rPr>
                <w:sz w:val="18"/>
              </w:rPr>
              <w:t>701</w:t>
            </w:r>
          </w:p>
        </w:tc>
        <w:tc>
          <w:tcPr>
            <w:tcW w:w="1440" w:type="dxa"/>
          </w:tcPr>
          <w:p w14:paraId="47493333" w14:textId="7D6F1FEA" w:rsidR="008F3704" w:rsidRPr="00F41F91" w:rsidRDefault="008F3704" w:rsidP="008F3704">
            <w:pPr>
              <w:jc w:val="center"/>
              <w:rPr>
                <w:sz w:val="18"/>
              </w:rPr>
            </w:pPr>
            <w:r>
              <w:rPr>
                <w:sz w:val="18"/>
              </w:rPr>
              <w:t>701</w:t>
            </w:r>
          </w:p>
        </w:tc>
        <w:tc>
          <w:tcPr>
            <w:tcW w:w="900" w:type="dxa"/>
          </w:tcPr>
          <w:p w14:paraId="5E3DF39B" w14:textId="38ACEDC2" w:rsidR="008F3704" w:rsidRPr="00F41F91" w:rsidRDefault="008F3704" w:rsidP="008F3704">
            <w:pPr>
              <w:jc w:val="center"/>
              <w:rPr>
                <w:sz w:val="18"/>
              </w:rPr>
            </w:pPr>
            <w:r>
              <w:t>1600</w:t>
            </w:r>
          </w:p>
        </w:tc>
        <w:tc>
          <w:tcPr>
            <w:tcW w:w="1080" w:type="dxa"/>
          </w:tcPr>
          <w:p w14:paraId="09B77779" w14:textId="5D29EB77" w:rsidR="008F3704" w:rsidRPr="00F41F91" w:rsidRDefault="008F3704" w:rsidP="008F3704">
            <w:pPr>
              <w:jc w:val="center"/>
              <w:rPr>
                <w:sz w:val="18"/>
              </w:rPr>
            </w:pPr>
            <w:r>
              <w:t>None</w:t>
            </w:r>
          </w:p>
        </w:tc>
        <w:tc>
          <w:tcPr>
            <w:tcW w:w="2808" w:type="dxa"/>
            <w:tcBorders>
              <w:right w:val="single" w:sz="6" w:space="0" w:color="auto"/>
            </w:tcBorders>
          </w:tcPr>
          <w:p w14:paraId="5E6F2197" w14:textId="2C3B12B7" w:rsidR="008F3704" w:rsidRPr="00F41F91" w:rsidRDefault="008F3704" w:rsidP="008F3704">
            <w:pPr>
              <w:rPr>
                <w:sz w:val="18"/>
              </w:rPr>
            </w:pPr>
            <w:r>
              <w:t>Substances that form ions when in water; seawater influence.</w:t>
            </w:r>
          </w:p>
        </w:tc>
      </w:tr>
      <w:tr w:rsidR="00197BEB" w:rsidRPr="001F3468" w14:paraId="063EE706" w14:textId="77777777" w:rsidTr="002F1DD3">
        <w:trPr>
          <w:trHeight w:val="432"/>
          <w:jc w:val="center"/>
        </w:trPr>
        <w:tc>
          <w:tcPr>
            <w:tcW w:w="2268" w:type="dxa"/>
            <w:gridSpan w:val="2"/>
            <w:tcBorders>
              <w:left w:val="single" w:sz="6" w:space="0" w:color="auto"/>
            </w:tcBorders>
          </w:tcPr>
          <w:p w14:paraId="6B4AFF86" w14:textId="60AFDA31" w:rsidR="00197BEB" w:rsidRPr="00F41F91" w:rsidRDefault="008F3704" w:rsidP="00197BEB">
            <w:pPr>
              <w:ind w:left="187"/>
              <w:rPr>
                <w:sz w:val="18"/>
              </w:rPr>
            </w:pPr>
            <w:r>
              <w:rPr>
                <w:sz w:val="18"/>
              </w:rPr>
              <w:t xml:space="preserve">Iron </w:t>
            </w:r>
            <w:r w:rsidR="00197BEB">
              <w:rPr>
                <w:sz w:val="18"/>
              </w:rPr>
              <w:t>(ppm)</w:t>
            </w:r>
          </w:p>
        </w:tc>
        <w:tc>
          <w:tcPr>
            <w:tcW w:w="990" w:type="dxa"/>
          </w:tcPr>
          <w:p w14:paraId="3739BB2E" w14:textId="05ACE14B" w:rsidR="00197BEB" w:rsidRPr="00F41F91" w:rsidRDefault="00197BEB" w:rsidP="00197BEB">
            <w:pPr>
              <w:jc w:val="center"/>
              <w:rPr>
                <w:sz w:val="18"/>
              </w:rPr>
            </w:pPr>
            <w:r w:rsidRPr="00FC14A0">
              <w:rPr>
                <w:sz w:val="18"/>
              </w:rPr>
              <w:t>11/19/24</w:t>
            </w:r>
          </w:p>
        </w:tc>
        <w:tc>
          <w:tcPr>
            <w:tcW w:w="1350" w:type="dxa"/>
          </w:tcPr>
          <w:p w14:paraId="3CCEA529" w14:textId="775133E7" w:rsidR="00197BEB" w:rsidRPr="00F41F91" w:rsidRDefault="008F3704" w:rsidP="00197BEB">
            <w:pPr>
              <w:jc w:val="center"/>
              <w:rPr>
                <w:sz w:val="18"/>
              </w:rPr>
            </w:pPr>
            <w:r>
              <w:rPr>
                <w:sz w:val="18"/>
              </w:rPr>
              <w:t>370</w:t>
            </w:r>
          </w:p>
        </w:tc>
        <w:tc>
          <w:tcPr>
            <w:tcW w:w="1440" w:type="dxa"/>
          </w:tcPr>
          <w:p w14:paraId="5EA2DA61" w14:textId="4B460C5E" w:rsidR="00197BEB" w:rsidRPr="00F41F91" w:rsidRDefault="008F3704" w:rsidP="00197BEB">
            <w:pPr>
              <w:jc w:val="center"/>
              <w:rPr>
                <w:sz w:val="18"/>
              </w:rPr>
            </w:pPr>
            <w:r>
              <w:rPr>
                <w:sz w:val="18"/>
              </w:rPr>
              <w:t>370</w:t>
            </w:r>
          </w:p>
        </w:tc>
        <w:tc>
          <w:tcPr>
            <w:tcW w:w="900" w:type="dxa"/>
          </w:tcPr>
          <w:p w14:paraId="28A095D4" w14:textId="7577251C" w:rsidR="00197BEB" w:rsidRPr="00F41F91" w:rsidRDefault="008F3704" w:rsidP="00197BEB">
            <w:pPr>
              <w:jc w:val="center"/>
              <w:rPr>
                <w:sz w:val="18"/>
              </w:rPr>
            </w:pPr>
            <w:r>
              <w:rPr>
                <w:sz w:val="18"/>
              </w:rPr>
              <w:t>300</w:t>
            </w:r>
          </w:p>
        </w:tc>
        <w:tc>
          <w:tcPr>
            <w:tcW w:w="1080" w:type="dxa"/>
          </w:tcPr>
          <w:p w14:paraId="33A0B0A5" w14:textId="13A3FE9A" w:rsidR="00197BEB" w:rsidRPr="00F41F91" w:rsidRDefault="00197BEB" w:rsidP="00197BEB">
            <w:pPr>
              <w:jc w:val="center"/>
              <w:rPr>
                <w:sz w:val="18"/>
              </w:rPr>
            </w:pPr>
            <w:r>
              <w:rPr>
                <w:sz w:val="18"/>
              </w:rPr>
              <w:t>None</w:t>
            </w:r>
          </w:p>
        </w:tc>
        <w:tc>
          <w:tcPr>
            <w:tcW w:w="2808" w:type="dxa"/>
            <w:tcBorders>
              <w:right w:val="single" w:sz="6" w:space="0" w:color="auto"/>
            </w:tcBorders>
          </w:tcPr>
          <w:p w14:paraId="36A5807C" w14:textId="5CB7955A" w:rsidR="00197BEB" w:rsidRPr="00F41F91" w:rsidRDefault="00197BEB" w:rsidP="00197BEB">
            <w:pPr>
              <w:rPr>
                <w:sz w:val="18"/>
              </w:rPr>
            </w:pPr>
            <w:r>
              <w:rPr>
                <w:sz w:val="18"/>
              </w:rPr>
              <w:t>Leaching from natural deposits; industrial wastes</w:t>
            </w:r>
          </w:p>
        </w:tc>
      </w:tr>
      <w:tr w:rsidR="00227914" w:rsidRPr="001F3468" w14:paraId="3F7087C6" w14:textId="77777777" w:rsidTr="002F1DD3">
        <w:trPr>
          <w:trHeight w:val="432"/>
          <w:jc w:val="center"/>
        </w:trPr>
        <w:tc>
          <w:tcPr>
            <w:tcW w:w="2268" w:type="dxa"/>
            <w:gridSpan w:val="2"/>
            <w:tcBorders>
              <w:left w:val="single" w:sz="6" w:space="0" w:color="auto"/>
            </w:tcBorders>
          </w:tcPr>
          <w:p w14:paraId="00FF487E" w14:textId="7D767B7F" w:rsidR="00227914" w:rsidRPr="00F41F91" w:rsidRDefault="008F3704" w:rsidP="00D057C3">
            <w:pPr>
              <w:ind w:left="187"/>
              <w:rPr>
                <w:sz w:val="18"/>
              </w:rPr>
            </w:pPr>
            <w:r>
              <w:rPr>
                <w:sz w:val="18"/>
              </w:rPr>
              <w:t>Manganese</w:t>
            </w:r>
          </w:p>
        </w:tc>
        <w:tc>
          <w:tcPr>
            <w:tcW w:w="990" w:type="dxa"/>
          </w:tcPr>
          <w:p w14:paraId="5C8CC378" w14:textId="0372C655" w:rsidR="00227914" w:rsidRPr="00F41F91" w:rsidRDefault="008F3704" w:rsidP="00D057C3">
            <w:pPr>
              <w:jc w:val="center"/>
              <w:rPr>
                <w:sz w:val="18"/>
              </w:rPr>
            </w:pPr>
            <w:r>
              <w:rPr>
                <w:sz w:val="18"/>
              </w:rPr>
              <w:t>11/19/24</w:t>
            </w:r>
          </w:p>
        </w:tc>
        <w:tc>
          <w:tcPr>
            <w:tcW w:w="1350" w:type="dxa"/>
          </w:tcPr>
          <w:p w14:paraId="1F33A731" w14:textId="676E61C5" w:rsidR="00227914" w:rsidRPr="00F41F91" w:rsidRDefault="008F3704" w:rsidP="00D057C3">
            <w:pPr>
              <w:jc w:val="center"/>
              <w:rPr>
                <w:sz w:val="18"/>
              </w:rPr>
            </w:pPr>
            <w:r>
              <w:rPr>
                <w:sz w:val="18"/>
              </w:rPr>
              <w:t>16</w:t>
            </w:r>
          </w:p>
        </w:tc>
        <w:tc>
          <w:tcPr>
            <w:tcW w:w="1440" w:type="dxa"/>
          </w:tcPr>
          <w:p w14:paraId="1BA1C484" w14:textId="76B1B55F" w:rsidR="00227914" w:rsidRPr="00F41F91" w:rsidRDefault="008F3704" w:rsidP="00D057C3">
            <w:pPr>
              <w:jc w:val="center"/>
              <w:rPr>
                <w:sz w:val="18"/>
              </w:rPr>
            </w:pPr>
            <w:r>
              <w:rPr>
                <w:sz w:val="18"/>
              </w:rPr>
              <w:t>16</w:t>
            </w:r>
          </w:p>
        </w:tc>
        <w:tc>
          <w:tcPr>
            <w:tcW w:w="900" w:type="dxa"/>
          </w:tcPr>
          <w:p w14:paraId="27FCBAE5" w14:textId="25739432" w:rsidR="00227914" w:rsidRPr="00F41F91" w:rsidRDefault="008F3704" w:rsidP="00D057C3">
            <w:pPr>
              <w:jc w:val="center"/>
              <w:rPr>
                <w:sz w:val="18"/>
              </w:rPr>
            </w:pPr>
            <w:r>
              <w:rPr>
                <w:sz w:val="18"/>
              </w:rPr>
              <w:t>50</w:t>
            </w:r>
          </w:p>
        </w:tc>
        <w:tc>
          <w:tcPr>
            <w:tcW w:w="1080" w:type="dxa"/>
          </w:tcPr>
          <w:p w14:paraId="259AACD9" w14:textId="542396DD" w:rsidR="00227914" w:rsidRPr="00F41F91" w:rsidRDefault="008F3704" w:rsidP="00D057C3">
            <w:pPr>
              <w:jc w:val="center"/>
              <w:rPr>
                <w:sz w:val="18"/>
              </w:rPr>
            </w:pPr>
            <w:r>
              <w:rPr>
                <w:sz w:val="18"/>
              </w:rPr>
              <w:t>None</w:t>
            </w:r>
          </w:p>
        </w:tc>
        <w:tc>
          <w:tcPr>
            <w:tcW w:w="2808" w:type="dxa"/>
            <w:tcBorders>
              <w:right w:val="single" w:sz="6" w:space="0" w:color="auto"/>
            </w:tcBorders>
          </w:tcPr>
          <w:p w14:paraId="39E5C983" w14:textId="2E8C0B40" w:rsidR="00227914" w:rsidRPr="00F41F91" w:rsidRDefault="008F3704" w:rsidP="00D057C3">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D7F0B4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8F3704">
        <w:rPr>
          <w:rFonts w:ascii="Times New Roman" w:hAnsi="Times New Roman"/>
          <w:b/>
          <w:i/>
          <w:u w:val="single"/>
        </w:rPr>
        <w:t xml:space="preserve">Marko </w:t>
      </w:r>
      <w:proofErr w:type="spellStart"/>
      <w:r w:rsidR="008F3704">
        <w:rPr>
          <w:rFonts w:ascii="Times New Roman" w:hAnsi="Times New Roman"/>
          <w:b/>
          <w:i/>
          <w:u w:val="single"/>
        </w:rPr>
        <w:t>Zininovich</w:t>
      </w:r>
      <w:proofErr w:type="spellEnd"/>
      <w:r w:rsidR="008F3704">
        <w:rPr>
          <w:rFonts w:ascii="Times New Roman" w:hAnsi="Times New Roman"/>
          <w:b/>
          <w:i/>
          <w:u w:val="single"/>
        </w:rPr>
        <w:t xml:space="preserve"> – Pond Facility</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16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7A1"/>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056E1"/>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97BEB"/>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35D08"/>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61172"/>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0C3A"/>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3704"/>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2F8C"/>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64C"/>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1738</Words>
  <Characters>9895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11610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2025-05-22T21:52:00Z</dcterms:created>
  <dcterms:modified xsi:type="dcterms:W3CDTF">2025-05-22T21:52:00Z</dcterms:modified>
</cp:coreProperties>
</file>