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48FEB940" w:rsidR="00BC6327" w:rsidRPr="008F7660" w:rsidRDefault="00B20C4F"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Pr>
          <w:sz w:val="32"/>
          <w:u w:val="none"/>
        </w:rPr>
        <w:t>2</w:t>
      </w:r>
      <w:r w:rsidR="008F3DC2">
        <w:rPr>
          <w:sz w:val="32"/>
          <w:u w:val="none"/>
        </w:rPr>
        <w:t>02</w:t>
      </w:r>
      <w:r>
        <w:rPr>
          <w:sz w:val="32"/>
          <w:u w:val="none"/>
        </w:rPr>
        <w:t>2</w:t>
      </w:r>
      <w:r w:rsidR="00BC6327"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24908B62" w:rsidR="00BC6327" w:rsidRPr="00412B2F" w:rsidRDefault="00C148EF"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GCG Water System</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11A065FF"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June </w:t>
            </w:r>
            <w:r w:rsidR="00B20C4F">
              <w:rPr>
                <w:sz w:val="21"/>
                <w:szCs w:val="21"/>
              </w:rPr>
              <w:t>5</w:t>
            </w:r>
            <w:r>
              <w:rPr>
                <w:sz w:val="21"/>
                <w:szCs w:val="21"/>
              </w:rPr>
              <w:t>, 202</w:t>
            </w:r>
            <w:r w:rsidR="00B20C4F">
              <w:rPr>
                <w:sz w:val="21"/>
                <w:szCs w:val="21"/>
              </w:rPr>
              <w:t>3</w:t>
            </w:r>
          </w:p>
        </w:tc>
      </w:tr>
    </w:tbl>
    <w:p w14:paraId="14AA4D8D" w14:textId="2833F48E"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008F3DC2">
        <w:rPr>
          <w:i/>
          <w:sz w:val="21"/>
          <w:szCs w:val="21"/>
        </w:rPr>
        <w:t>202</w:t>
      </w:r>
      <w:r w:rsidR="00B20C4F">
        <w:rPr>
          <w:i/>
          <w:sz w:val="21"/>
          <w:szCs w:val="21"/>
        </w:rPr>
        <w:t>2</w:t>
      </w:r>
      <w:r w:rsidR="00D37E1F" w:rsidRPr="00412B2F">
        <w:rPr>
          <w:i/>
          <w:sz w:val="21"/>
          <w:szCs w:val="21"/>
        </w:rPr>
        <w:t xml:space="preserve"> and may include earlier monitoring data</w:t>
      </w:r>
      <w:r w:rsidRPr="00412B2F">
        <w:rPr>
          <w:i/>
          <w:sz w:val="21"/>
          <w:szCs w:val="21"/>
        </w:rPr>
        <w:t>.</w:t>
      </w:r>
    </w:p>
    <w:p w14:paraId="76F47AA3" w14:textId="3073F073" w:rsidR="006537F6"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C148EF">
        <w:rPr>
          <w:b/>
          <w:bCs/>
          <w:i/>
          <w:sz w:val="21"/>
          <w:szCs w:val="21"/>
          <w:u w:val="single"/>
          <w:lang w:val="es-MX"/>
        </w:rPr>
        <w:t>GCG Water System</w:t>
      </w:r>
      <w:r w:rsidRPr="00442D66">
        <w:rPr>
          <w:b/>
          <w:bCs/>
          <w:sz w:val="21"/>
          <w:szCs w:val="21"/>
          <w:lang w:val="es-MX"/>
        </w:rPr>
        <w:t xml:space="preserve"> a </w:t>
      </w:r>
      <w:r w:rsidR="00C148EF">
        <w:rPr>
          <w:b/>
          <w:bCs/>
          <w:i/>
          <w:sz w:val="21"/>
          <w:szCs w:val="21"/>
          <w:u w:val="single"/>
          <w:lang w:val="es-MX"/>
        </w:rPr>
        <w:t>661-345-7491</w:t>
      </w:r>
      <w:r w:rsidRPr="00442D66">
        <w:rPr>
          <w:b/>
          <w:bCs/>
          <w:sz w:val="21"/>
          <w:szCs w:val="21"/>
          <w:lang w:val="es-MX"/>
        </w:rPr>
        <w:t xml:space="preserve"> para asistirlo en español.</w:t>
      </w: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24A7A4BB" w:rsidR="00BC6327" w:rsidRPr="00412B2F" w:rsidRDefault="00C148EF"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Ground Water Well -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2EDC1F22" w:rsidR="00BC6327" w:rsidRPr="00412B2F" w:rsidRDefault="00C148EF"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Well 1 – 200 yards south of GCI Rentals 6045 Rosedale Hwy.</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4FD7066C" w:rsidR="00BC6327" w:rsidRPr="00412B2F" w:rsidRDefault="00C148EF"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A source assessment was conducted in April 2003. This source is</w:t>
            </w:r>
          </w:p>
        </w:tc>
      </w:tr>
      <w:tr w:rsidR="00BC6327" w:rsidRPr="00412B2F" w14:paraId="4AB6369E" w14:textId="77777777" w:rsidTr="008A5B6C">
        <w:tc>
          <w:tcPr>
            <w:tcW w:w="10800" w:type="dxa"/>
            <w:gridSpan w:val="7"/>
            <w:tcBorders>
              <w:bottom w:val="single" w:sz="4" w:space="0" w:color="auto"/>
            </w:tcBorders>
          </w:tcPr>
          <w:p w14:paraId="556CD1B7" w14:textId="568972BA" w:rsidR="00BC6327" w:rsidRPr="00412B2F" w:rsidRDefault="00C148EF"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sz w:val="21"/>
                <w:szCs w:val="21"/>
              </w:rPr>
              <w:t>Considered most vulnerable to the following activities not associated with and detected contaminants: Chemical/petroleum processing/storage. A complete copy of assessment may be viewed by contacting Ricky Grealish at 661-345-7491</w:t>
            </w:r>
          </w:p>
        </w:tc>
      </w:tr>
      <w:tr w:rsidR="00BC6327" w:rsidRPr="00412B2F" w14:paraId="7B092FCC" w14:textId="77777777" w:rsidTr="008A5B6C">
        <w:tc>
          <w:tcPr>
            <w:tcW w:w="10800" w:type="dxa"/>
            <w:gridSpan w:val="7"/>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47137DBC" w:rsidR="00BC6327" w:rsidRPr="00412B2F" w:rsidRDefault="00C148EF"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Ricky Grealish</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581DCE06" w:rsidR="00BC6327" w:rsidRPr="00412B2F" w:rsidRDefault="008E408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00C148EF">
              <w:rPr>
                <w:sz w:val="21"/>
                <w:szCs w:val="21"/>
              </w:rPr>
              <w:t>661) 345-7491</w:t>
            </w:r>
          </w:p>
        </w:tc>
      </w:tr>
    </w:tbl>
    <w:p w14:paraId="205B0D27" w14:textId="41D451B6" w:rsidR="008E4080" w:rsidRPr="008E4080" w:rsidRDefault="00C148EF">
      <w:pPr>
        <w:rPr>
          <w:sz w:val="12"/>
        </w:rPr>
      </w:pPr>
      <w:r>
        <w:rPr>
          <w:sz w:val="12"/>
        </w:rPr>
        <w:t xml:space="preserve"> 345-7491</w:t>
      </w: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r w:rsidR="0033024B" w:rsidRPr="0012764D">
              <w:rPr>
                <w:b/>
                <w:szCs w:val="21"/>
              </w:rPr>
              <w:t>ppq</w:t>
            </w:r>
            <w:r w:rsidR="0033024B" w:rsidRPr="0012764D">
              <w:rPr>
                <w:szCs w:val="21"/>
              </w:rPr>
              <w:t>: parts per quadrillion or picogram per liter (pg/L)</w:t>
            </w:r>
            <w:r w:rsidR="00A1682E" w:rsidRPr="0012764D">
              <w:rPr>
                <w:szCs w:val="21"/>
              </w:rPr>
              <w:br/>
            </w:r>
            <w:r w:rsidRPr="0012764D">
              <w:rPr>
                <w:b/>
                <w:szCs w:val="21"/>
              </w:rPr>
              <w:t>pCi/L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0DD60B46" w:rsidR="00BC6327"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7A48DBB4" w14:textId="77777777" w:rsidR="00F86CD2" w:rsidRPr="00F86CD2" w:rsidRDefault="00F86CD2" w:rsidP="00F86CD2">
      <w:pPr>
        <w:pStyle w:val="Caption"/>
        <w:rPr>
          <w:sz w:val="20"/>
        </w:rPr>
      </w:pPr>
      <w:bookmarkStart w:id="0" w:name="_Hlk107823085"/>
      <w:r w:rsidRPr="00F86CD2">
        <w:rPr>
          <w:sz w:val="20"/>
        </w:rPr>
        <w:t xml:space="preserve">Table </w:t>
      </w:r>
      <w:r w:rsidRPr="00F86CD2">
        <w:rPr>
          <w:sz w:val="20"/>
        </w:rPr>
        <w:fldChar w:fldCharType="begin"/>
      </w:r>
      <w:r w:rsidRPr="00F86CD2">
        <w:rPr>
          <w:sz w:val="20"/>
        </w:rPr>
        <w:instrText xml:space="preserve"> SEQ Table \* ARABIC </w:instrText>
      </w:r>
      <w:r w:rsidRPr="00F86CD2">
        <w:rPr>
          <w:sz w:val="20"/>
        </w:rPr>
        <w:fldChar w:fldCharType="separate"/>
      </w:r>
      <w:r w:rsidRPr="00F86CD2">
        <w:rPr>
          <w:noProof/>
          <w:sz w:val="20"/>
        </w:rPr>
        <w:t>1</w:t>
      </w:r>
      <w:r w:rsidRPr="00F86CD2">
        <w:rPr>
          <w:noProof/>
          <w:sz w:val="20"/>
        </w:rPr>
        <w:fldChar w:fldCharType="end"/>
      </w:r>
      <w:r w:rsidRPr="00F86CD2">
        <w:rPr>
          <w:sz w:val="20"/>
        </w:rPr>
        <w:t>.  Sampling Results Showing the Detection of Coliform Bacteria</w:t>
      </w:r>
    </w:p>
    <w:p w14:paraId="582177E2" w14:textId="77777777" w:rsidR="00F86CD2" w:rsidRPr="00F86CD2" w:rsidRDefault="00F86CD2" w:rsidP="00F86CD2">
      <w:pPr>
        <w:keepNext/>
      </w:pPr>
      <w:r w:rsidRPr="00F86CD2">
        <w:t>Complete if bacteria are detected. July 21 to Dec 21</w:t>
      </w:r>
    </w:p>
    <w:p w14:paraId="1700FDBC" w14:textId="77777777" w:rsidR="00F86CD2" w:rsidRPr="00F86CD2" w:rsidRDefault="00F86CD2" w:rsidP="00F86CD2">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F86CD2" w:rsidRPr="00F86CD2" w14:paraId="52537ED8" w14:textId="77777777" w:rsidTr="00A42423">
        <w:trPr>
          <w:cantSplit/>
          <w:trHeight w:val="611"/>
          <w:tblHeader/>
        </w:trPr>
        <w:tc>
          <w:tcPr>
            <w:tcW w:w="2065" w:type="dxa"/>
            <w:vAlign w:val="center"/>
          </w:tcPr>
          <w:p w14:paraId="1C12C69A" w14:textId="77777777" w:rsidR="00F86CD2" w:rsidRPr="00F86CD2" w:rsidRDefault="00F86CD2" w:rsidP="00A42423">
            <w:pPr>
              <w:spacing w:before="40" w:after="40"/>
              <w:jc w:val="center"/>
              <w:rPr>
                <w:b/>
                <w:bCs/>
              </w:rPr>
            </w:pPr>
            <w:r w:rsidRPr="00F86CD2">
              <w:rPr>
                <w:b/>
                <w:bCs/>
              </w:rPr>
              <w:t xml:space="preserve">Microbiological Contaminants </w:t>
            </w:r>
          </w:p>
        </w:tc>
        <w:tc>
          <w:tcPr>
            <w:tcW w:w="1617" w:type="dxa"/>
            <w:vAlign w:val="center"/>
          </w:tcPr>
          <w:p w14:paraId="1759C95B" w14:textId="77777777" w:rsidR="00F86CD2" w:rsidRPr="00F86CD2" w:rsidRDefault="00F86CD2" w:rsidP="00A42423">
            <w:pPr>
              <w:spacing w:before="40" w:after="40"/>
              <w:jc w:val="center"/>
              <w:rPr>
                <w:b/>
                <w:bCs/>
              </w:rPr>
            </w:pPr>
            <w:r w:rsidRPr="00F86CD2">
              <w:rPr>
                <w:b/>
                <w:bCs/>
              </w:rPr>
              <w:t>Highest No. of Detections</w:t>
            </w:r>
          </w:p>
        </w:tc>
        <w:tc>
          <w:tcPr>
            <w:tcW w:w="1443" w:type="dxa"/>
            <w:vAlign w:val="center"/>
          </w:tcPr>
          <w:p w14:paraId="6A8E5F81" w14:textId="77777777" w:rsidR="00F86CD2" w:rsidRPr="00F86CD2" w:rsidRDefault="00F86CD2" w:rsidP="00A42423">
            <w:pPr>
              <w:spacing w:before="40" w:after="40"/>
              <w:jc w:val="center"/>
              <w:rPr>
                <w:b/>
                <w:bCs/>
              </w:rPr>
            </w:pPr>
            <w:r w:rsidRPr="00F86CD2">
              <w:rPr>
                <w:b/>
                <w:bCs/>
              </w:rPr>
              <w:t>No. of Months in Violation</w:t>
            </w:r>
          </w:p>
        </w:tc>
        <w:tc>
          <w:tcPr>
            <w:tcW w:w="2610" w:type="dxa"/>
            <w:vAlign w:val="center"/>
          </w:tcPr>
          <w:p w14:paraId="72F2C196" w14:textId="77777777" w:rsidR="00F86CD2" w:rsidRPr="00F86CD2" w:rsidRDefault="00F86CD2" w:rsidP="00A42423">
            <w:pPr>
              <w:spacing w:before="40" w:after="40"/>
              <w:jc w:val="center"/>
              <w:rPr>
                <w:b/>
                <w:bCs/>
              </w:rPr>
            </w:pPr>
            <w:r w:rsidRPr="00F86CD2">
              <w:rPr>
                <w:b/>
                <w:bCs/>
              </w:rPr>
              <w:t>MCL</w:t>
            </w:r>
          </w:p>
        </w:tc>
        <w:tc>
          <w:tcPr>
            <w:tcW w:w="990" w:type="dxa"/>
            <w:vAlign w:val="center"/>
          </w:tcPr>
          <w:p w14:paraId="65F97CA5" w14:textId="77777777" w:rsidR="00F86CD2" w:rsidRPr="00F86CD2" w:rsidRDefault="00F86CD2" w:rsidP="00A42423">
            <w:pPr>
              <w:spacing w:before="40" w:after="40"/>
              <w:jc w:val="center"/>
              <w:rPr>
                <w:b/>
                <w:bCs/>
              </w:rPr>
            </w:pPr>
            <w:r w:rsidRPr="00F86CD2">
              <w:rPr>
                <w:b/>
                <w:bCs/>
              </w:rPr>
              <w:t>MCLG</w:t>
            </w:r>
          </w:p>
        </w:tc>
        <w:tc>
          <w:tcPr>
            <w:tcW w:w="2071" w:type="dxa"/>
            <w:vAlign w:val="center"/>
          </w:tcPr>
          <w:p w14:paraId="2F2FA82C" w14:textId="77777777" w:rsidR="00F86CD2" w:rsidRPr="00F86CD2" w:rsidRDefault="00F86CD2" w:rsidP="00A42423">
            <w:pPr>
              <w:spacing w:before="40" w:after="40"/>
              <w:jc w:val="center"/>
              <w:rPr>
                <w:b/>
                <w:bCs/>
              </w:rPr>
            </w:pPr>
            <w:r w:rsidRPr="00F86CD2">
              <w:rPr>
                <w:b/>
                <w:bCs/>
              </w:rPr>
              <w:t>Typical Source of Bacteria</w:t>
            </w:r>
          </w:p>
        </w:tc>
      </w:tr>
      <w:tr w:rsidR="00F86CD2" w:rsidRPr="00F86CD2" w14:paraId="3A47DAC4" w14:textId="77777777" w:rsidTr="00A42423">
        <w:tc>
          <w:tcPr>
            <w:tcW w:w="2065" w:type="dxa"/>
          </w:tcPr>
          <w:p w14:paraId="6835FCA8" w14:textId="77777777" w:rsidR="00F86CD2" w:rsidRPr="00F86CD2" w:rsidRDefault="00F86CD2" w:rsidP="00A42423">
            <w:pPr>
              <w:spacing w:before="40" w:after="40"/>
            </w:pPr>
            <w:r w:rsidRPr="00F86CD2">
              <w:rPr>
                <w:i/>
              </w:rPr>
              <w:t>E. coli</w:t>
            </w:r>
            <w:r w:rsidRPr="00F86CD2">
              <w:rPr>
                <w:i/>
              </w:rPr>
              <w:br/>
            </w:r>
          </w:p>
        </w:tc>
        <w:tc>
          <w:tcPr>
            <w:tcW w:w="1617" w:type="dxa"/>
          </w:tcPr>
          <w:p w14:paraId="7A2AB137" w14:textId="77777777" w:rsidR="00F86CD2" w:rsidRPr="00F86CD2" w:rsidRDefault="00F86CD2" w:rsidP="00A42423">
            <w:pPr>
              <w:spacing w:before="40" w:after="40"/>
              <w:jc w:val="center"/>
            </w:pPr>
            <w:r w:rsidRPr="00F86CD2">
              <w:t>0</w:t>
            </w:r>
          </w:p>
        </w:tc>
        <w:tc>
          <w:tcPr>
            <w:tcW w:w="1443" w:type="dxa"/>
          </w:tcPr>
          <w:p w14:paraId="52DD724E" w14:textId="77777777" w:rsidR="00F86CD2" w:rsidRPr="00F86CD2" w:rsidRDefault="00F86CD2" w:rsidP="00A42423">
            <w:pPr>
              <w:spacing w:before="40" w:after="40"/>
              <w:jc w:val="center"/>
              <w:rPr>
                <w:color w:val="000000" w:themeColor="text1"/>
              </w:rPr>
            </w:pPr>
            <w:r w:rsidRPr="00F86CD2">
              <w:rPr>
                <w:color w:val="000000" w:themeColor="text1"/>
              </w:rPr>
              <w:t>0</w:t>
            </w:r>
          </w:p>
        </w:tc>
        <w:tc>
          <w:tcPr>
            <w:tcW w:w="2610" w:type="dxa"/>
          </w:tcPr>
          <w:p w14:paraId="147706C3" w14:textId="77777777" w:rsidR="00F86CD2" w:rsidRPr="00F86CD2" w:rsidRDefault="00F86CD2" w:rsidP="00A42423">
            <w:pPr>
              <w:spacing w:before="40" w:after="40"/>
              <w:jc w:val="center"/>
            </w:pPr>
            <w:r w:rsidRPr="00F86CD2">
              <w:t>(a)</w:t>
            </w:r>
          </w:p>
        </w:tc>
        <w:tc>
          <w:tcPr>
            <w:tcW w:w="990" w:type="dxa"/>
          </w:tcPr>
          <w:p w14:paraId="354B13F3" w14:textId="77777777" w:rsidR="00F86CD2" w:rsidRPr="00F86CD2" w:rsidRDefault="00F86CD2" w:rsidP="00A42423">
            <w:pPr>
              <w:spacing w:before="40" w:after="40"/>
              <w:jc w:val="center"/>
            </w:pPr>
            <w:r w:rsidRPr="00F86CD2">
              <w:t>0</w:t>
            </w:r>
          </w:p>
        </w:tc>
        <w:tc>
          <w:tcPr>
            <w:tcW w:w="2071" w:type="dxa"/>
          </w:tcPr>
          <w:p w14:paraId="1C491218" w14:textId="77777777" w:rsidR="00F86CD2" w:rsidRPr="00F86CD2" w:rsidRDefault="00F86CD2" w:rsidP="00A42423">
            <w:pPr>
              <w:spacing w:before="40" w:after="40"/>
            </w:pPr>
            <w:r w:rsidRPr="00F86CD2">
              <w:t>Human and animal fecal waste</w:t>
            </w:r>
          </w:p>
        </w:tc>
      </w:tr>
    </w:tbl>
    <w:p w14:paraId="71A065F2" w14:textId="77777777" w:rsidR="00F86CD2" w:rsidRPr="00F86CD2" w:rsidRDefault="00F86CD2" w:rsidP="00F86CD2"/>
    <w:p w14:paraId="3173DF77" w14:textId="77777777" w:rsidR="00F86CD2" w:rsidRPr="00F86CD2" w:rsidRDefault="00F86CD2" w:rsidP="00F86CD2">
      <w:r w:rsidRPr="00F86CD2">
        <w:t xml:space="preserve">(a) Routine and repeat samples are total coliform-positive and either is </w:t>
      </w:r>
      <w:r w:rsidRPr="00F86CD2">
        <w:rPr>
          <w:i/>
        </w:rPr>
        <w:t>E. coli</w:t>
      </w:r>
      <w:r w:rsidRPr="00F86CD2">
        <w:t xml:space="preserve">-positive or system fails to take repeat samples following </w:t>
      </w:r>
      <w:r w:rsidRPr="00F86CD2">
        <w:rPr>
          <w:i/>
        </w:rPr>
        <w:t>E. coli</w:t>
      </w:r>
      <w:r w:rsidRPr="00F86CD2">
        <w:t xml:space="preserve">-positive routine sample or system fails to analyze total coliform-positive repeat sample for </w:t>
      </w:r>
      <w:r w:rsidRPr="00F86CD2">
        <w:rPr>
          <w:i/>
        </w:rPr>
        <w:t>E. coli</w:t>
      </w:r>
      <w:r w:rsidRPr="00F86CD2">
        <w:t>.</w:t>
      </w:r>
    </w:p>
    <w:p w14:paraId="742D9834" w14:textId="77777777" w:rsidR="00F86CD2" w:rsidRPr="00F86CD2" w:rsidRDefault="00F86CD2" w:rsidP="00F86CD2">
      <w:pPr>
        <w:rPr>
          <w:b/>
          <w:bCs/>
        </w:rPr>
      </w:pPr>
      <w:bookmarkStart w:id="1" w:name="_Hlk107823108"/>
      <w:bookmarkEnd w:id="0"/>
      <w:r w:rsidRPr="00F86CD2">
        <w:rPr>
          <w:b/>
          <w:bCs/>
        </w:rPr>
        <w:t>Table 1.A. Compliance with Total Coliform MCL between January 1, 2021 and June 30, 2021 (inclusive)</w:t>
      </w:r>
    </w:p>
    <w:p w14:paraId="1434E8F2" w14:textId="77777777" w:rsidR="00F86CD2" w:rsidRPr="00F86CD2" w:rsidRDefault="00F86CD2" w:rsidP="00F86CD2"/>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F86CD2" w:rsidRPr="00F86CD2" w14:paraId="64089885" w14:textId="77777777" w:rsidTr="00A42423">
        <w:trPr>
          <w:cantSplit/>
          <w:trHeight w:val="611"/>
          <w:tblHeader/>
        </w:trPr>
        <w:tc>
          <w:tcPr>
            <w:tcW w:w="2065" w:type="dxa"/>
            <w:vAlign w:val="center"/>
          </w:tcPr>
          <w:p w14:paraId="4CD94EAD" w14:textId="77777777" w:rsidR="00F86CD2" w:rsidRPr="00F86CD2" w:rsidRDefault="00F86CD2" w:rsidP="00A42423">
            <w:pPr>
              <w:spacing w:before="40" w:after="40"/>
              <w:jc w:val="center"/>
              <w:rPr>
                <w:b/>
                <w:bCs/>
              </w:rPr>
            </w:pPr>
            <w:r w:rsidRPr="00F86CD2">
              <w:rPr>
                <w:b/>
                <w:bCs/>
              </w:rPr>
              <w:t xml:space="preserve">Microbiological Contaminants </w:t>
            </w:r>
          </w:p>
        </w:tc>
        <w:tc>
          <w:tcPr>
            <w:tcW w:w="1617" w:type="dxa"/>
            <w:vAlign w:val="center"/>
          </w:tcPr>
          <w:p w14:paraId="47AC169E" w14:textId="77777777" w:rsidR="00F86CD2" w:rsidRPr="00F86CD2" w:rsidRDefault="00F86CD2" w:rsidP="00A42423">
            <w:pPr>
              <w:spacing w:before="40" w:after="40"/>
              <w:jc w:val="center"/>
              <w:rPr>
                <w:b/>
                <w:bCs/>
              </w:rPr>
            </w:pPr>
            <w:r w:rsidRPr="00F86CD2">
              <w:rPr>
                <w:b/>
                <w:bCs/>
              </w:rPr>
              <w:t>Highest No. of Detections</w:t>
            </w:r>
          </w:p>
        </w:tc>
        <w:tc>
          <w:tcPr>
            <w:tcW w:w="1443" w:type="dxa"/>
            <w:vAlign w:val="center"/>
          </w:tcPr>
          <w:p w14:paraId="2FEC8816" w14:textId="77777777" w:rsidR="00F86CD2" w:rsidRPr="00F86CD2" w:rsidRDefault="00F86CD2" w:rsidP="00A42423">
            <w:pPr>
              <w:spacing w:before="40" w:after="40"/>
              <w:jc w:val="center"/>
              <w:rPr>
                <w:b/>
                <w:bCs/>
              </w:rPr>
            </w:pPr>
            <w:r w:rsidRPr="00F86CD2">
              <w:rPr>
                <w:b/>
                <w:bCs/>
              </w:rPr>
              <w:t>No. of Months in Violation</w:t>
            </w:r>
          </w:p>
        </w:tc>
        <w:tc>
          <w:tcPr>
            <w:tcW w:w="2610" w:type="dxa"/>
            <w:vAlign w:val="center"/>
          </w:tcPr>
          <w:p w14:paraId="202D81EB" w14:textId="77777777" w:rsidR="00F86CD2" w:rsidRPr="00F86CD2" w:rsidRDefault="00F86CD2" w:rsidP="00A42423">
            <w:pPr>
              <w:spacing w:before="40" w:after="40"/>
              <w:jc w:val="center"/>
              <w:rPr>
                <w:b/>
                <w:bCs/>
              </w:rPr>
            </w:pPr>
            <w:r w:rsidRPr="00F86CD2">
              <w:rPr>
                <w:b/>
                <w:bCs/>
              </w:rPr>
              <w:t>MCL</w:t>
            </w:r>
          </w:p>
        </w:tc>
        <w:tc>
          <w:tcPr>
            <w:tcW w:w="990" w:type="dxa"/>
            <w:vAlign w:val="center"/>
          </w:tcPr>
          <w:p w14:paraId="0CDDEA9E" w14:textId="77777777" w:rsidR="00F86CD2" w:rsidRPr="00F86CD2" w:rsidRDefault="00F86CD2" w:rsidP="00A42423">
            <w:pPr>
              <w:spacing w:before="40" w:after="40"/>
              <w:jc w:val="center"/>
              <w:rPr>
                <w:b/>
                <w:bCs/>
              </w:rPr>
            </w:pPr>
            <w:r w:rsidRPr="00F86CD2">
              <w:rPr>
                <w:b/>
                <w:bCs/>
              </w:rPr>
              <w:t>MCLG</w:t>
            </w:r>
          </w:p>
        </w:tc>
        <w:tc>
          <w:tcPr>
            <w:tcW w:w="2071" w:type="dxa"/>
            <w:vAlign w:val="center"/>
          </w:tcPr>
          <w:p w14:paraId="387E657F" w14:textId="77777777" w:rsidR="00F86CD2" w:rsidRPr="00F86CD2" w:rsidRDefault="00F86CD2" w:rsidP="00A42423">
            <w:pPr>
              <w:spacing w:before="40" w:after="40"/>
              <w:jc w:val="center"/>
              <w:rPr>
                <w:b/>
                <w:bCs/>
              </w:rPr>
            </w:pPr>
            <w:r w:rsidRPr="00F86CD2">
              <w:rPr>
                <w:b/>
                <w:bCs/>
              </w:rPr>
              <w:t>Typical Source of Bacteria</w:t>
            </w:r>
          </w:p>
        </w:tc>
      </w:tr>
      <w:tr w:rsidR="00F86CD2" w:rsidRPr="00F86CD2" w14:paraId="6D875E39" w14:textId="77777777" w:rsidTr="00A42423">
        <w:trPr>
          <w:cantSplit/>
          <w:trHeight w:val="611"/>
          <w:tblHeader/>
        </w:trPr>
        <w:tc>
          <w:tcPr>
            <w:tcW w:w="2065" w:type="dxa"/>
          </w:tcPr>
          <w:p w14:paraId="38D008EC" w14:textId="77777777" w:rsidR="00F86CD2" w:rsidRPr="00F86CD2" w:rsidRDefault="00F86CD2" w:rsidP="00A42423">
            <w:pPr>
              <w:spacing w:before="40" w:after="40"/>
            </w:pPr>
            <w:r w:rsidRPr="00F86CD2">
              <w:t xml:space="preserve">Total Coliform Bacteria </w:t>
            </w:r>
          </w:p>
        </w:tc>
        <w:tc>
          <w:tcPr>
            <w:tcW w:w="1617" w:type="dxa"/>
          </w:tcPr>
          <w:p w14:paraId="1FF32113" w14:textId="77777777" w:rsidR="00F86CD2" w:rsidRPr="00F86CD2" w:rsidRDefault="00F86CD2" w:rsidP="00A42423">
            <w:pPr>
              <w:spacing w:before="40" w:after="40"/>
              <w:jc w:val="center"/>
            </w:pPr>
            <w:r w:rsidRPr="00F86CD2">
              <w:t>0</w:t>
            </w:r>
          </w:p>
        </w:tc>
        <w:tc>
          <w:tcPr>
            <w:tcW w:w="1443" w:type="dxa"/>
          </w:tcPr>
          <w:p w14:paraId="4D48997D" w14:textId="77777777" w:rsidR="00F86CD2" w:rsidRPr="00F86CD2" w:rsidRDefault="00F86CD2" w:rsidP="00A42423">
            <w:pPr>
              <w:spacing w:before="40" w:after="40"/>
              <w:jc w:val="center"/>
            </w:pPr>
            <w:r w:rsidRPr="00F86CD2">
              <w:t>0</w:t>
            </w:r>
          </w:p>
        </w:tc>
        <w:tc>
          <w:tcPr>
            <w:tcW w:w="2610" w:type="dxa"/>
          </w:tcPr>
          <w:p w14:paraId="7535241A" w14:textId="77777777" w:rsidR="00F86CD2" w:rsidRPr="00F86CD2" w:rsidRDefault="00F86CD2" w:rsidP="00A42423">
            <w:pPr>
              <w:spacing w:before="40" w:after="40"/>
            </w:pPr>
            <w:r w:rsidRPr="00F86CD2">
              <w:t>1 positive monthly sample (a)</w:t>
            </w:r>
          </w:p>
        </w:tc>
        <w:tc>
          <w:tcPr>
            <w:tcW w:w="990" w:type="dxa"/>
          </w:tcPr>
          <w:p w14:paraId="12B6F588" w14:textId="77777777" w:rsidR="00F86CD2" w:rsidRPr="00F86CD2" w:rsidRDefault="00F86CD2" w:rsidP="00A42423">
            <w:pPr>
              <w:spacing w:before="40" w:after="40"/>
            </w:pPr>
            <w:r w:rsidRPr="00F86CD2">
              <w:t>0</w:t>
            </w:r>
          </w:p>
        </w:tc>
        <w:tc>
          <w:tcPr>
            <w:tcW w:w="2071" w:type="dxa"/>
          </w:tcPr>
          <w:p w14:paraId="0FF60E18" w14:textId="77777777" w:rsidR="00F86CD2" w:rsidRPr="00F86CD2" w:rsidRDefault="00F86CD2" w:rsidP="00A42423">
            <w:pPr>
              <w:spacing w:before="40" w:after="40"/>
            </w:pPr>
            <w:r w:rsidRPr="00F86CD2">
              <w:t>Naturally present in the environment</w:t>
            </w:r>
          </w:p>
        </w:tc>
      </w:tr>
      <w:tr w:rsidR="00F86CD2" w:rsidRPr="00F86CD2" w14:paraId="7D20F6DB" w14:textId="77777777" w:rsidTr="00A42423">
        <w:trPr>
          <w:cantSplit/>
          <w:trHeight w:val="611"/>
          <w:tblHeader/>
        </w:trPr>
        <w:tc>
          <w:tcPr>
            <w:tcW w:w="2065" w:type="dxa"/>
          </w:tcPr>
          <w:p w14:paraId="7D3690B0" w14:textId="77777777" w:rsidR="00F86CD2" w:rsidRPr="00F86CD2" w:rsidRDefault="00F86CD2" w:rsidP="00A42423">
            <w:pPr>
              <w:spacing w:before="40" w:after="40"/>
            </w:pPr>
            <w:r w:rsidRPr="00F86CD2">
              <w:t xml:space="preserve">Fecal Coliform and </w:t>
            </w:r>
            <w:r w:rsidRPr="00F86CD2">
              <w:rPr>
                <w:i/>
                <w:iCs/>
              </w:rPr>
              <w:t xml:space="preserve">E. coli </w:t>
            </w:r>
          </w:p>
        </w:tc>
        <w:tc>
          <w:tcPr>
            <w:tcW w:w="1617" w:type="dxa"/>
          </w:tcPr>
          <w:p w14:paraId="3159A401" w14:textId="77777777" w:rsidR="00F86CD2" w:rsidRPr="00F86CD2" w:rsidRDefault="00F86CD2" w:rsidP="00A42423">
            <w:pPr>
              <w:spacing w:before="40" w:after="40"/>
              <w:jc w:val="center"/>
            </w:pPr>
            <w:r w:rsidRPr="00F86CD2">
              <w:t>0</w:t>
            </w:r>
          </w:p>
        </w:tc>
        <w:tc>
          <w:tcPr>
            <w:tcW w:w="1443" w:type="dxa"/>
          </w:tcPr>
          <w:p w14:paraId="56F57BC6" w14:textId="77777777" w:rsidR="00F86CD2" w:rsidRPr="00F86CD2" w:rsidRDefault="00F86CD2" w:rsidP="00A42423">
            <w:pPr>
              <w:spacing w:before="40" w:after="40"/>
              <w:jc w:val="center"/>
            </w:pPr>
            <w:r w:rsidRPr="00F86CD2">
              <w:t>0</w:t>
            </w:r>
          </w:p>
        </w:tc>
        <w:tc>
          <w:tcPr>
            <w:tcW w:w="2610" w:type="dxa"/>
          </w:tcPr>
          <w:p w14:paraId="229A4ABA" w14:textId="77777777" w:rsidR="00F86CD2" w:rsidRPr="00F86CD2" w:rsidRDefault="00F86CD2" w:rsidP="00A42423">
            <w:pPr>
              <w:spacing w:before="40" w:after="40"/>
            </w:pPr>
            <w:r w:rsidRPr="00F86CD2">
              <w:t>0</w:t>
            </w:r>
          </w:p>
        </w:tc>
        <w:tc>
          <w:tcPr>
            <w:tcW w:w="990" w:type="dxa"/>
          </w:tcPr>
          <w:p w14:paraId="14317559" w14:textId="77777777" w:rsidR="00F86CD2" w:rsidRPr="00F86CD2" w:rsidRDefault="00F86CD2" w:rsidP="00A42423">
            <w:pPr>
              <w:spacing w:before="40" w:after="40"/>
            </w:pPr>
            <w:r w:rsidRPr="00F86CD2">
              <w:t>None</w:t>
            </w:r>
          </w:p>
        </w:tc>
        <w:tc>
          <w:tcPr>
            <w:tcW w:w="2071" w:type="dxa"/>
          </w:tcPr>
          <w:p w14:paraId="486F9E84" w14:textId="77777777" w:rsidR="00F86CD2" w:rsidRPr="00F86CD2" w:rsidRDefault="00F86CD2" w:rsidP="00A42423">
            <w:pPr>
              <w:spacing w:before="40" w:after="40"/>
            </w:pPr>
            <w:r w:rsidRPr="00F86CD2">
              <w:t>Human and animal fecal waste</w:t>
            </w:r>
          </w:p>
        </w:tc>
      </w:tr>
    </w:tbl>
    <w:p w14:paraId="74AB25A5" w14:textId="77777777" w:rsidR="00F86CD2" w:rsidRPr="00F86CD2" w:rsidRDefault="00F86CD2" w:rsidP="00F86CD2">
      <w:r w:rsidRPr="00F86CD2">
        <w:t>(a) For systems collecting fewer than 40 samples per month: two or more positively monthly samples is a violation of the total coliform MCL</w:t>
      </w:r>
    </w:p>
    <w:bookmarkEnd w:id="1"/>
    <w:p w14:paraId="677B250A" w14:textId="77777777" w:rsidR="00F86CD2" w:rsidRDefault="00F86CD2" w:rsidP="00F01B42">
      <w:pPr>
        <w:spacing w:after="120"/>
        <w:jc w:val="both"/>
        <w:rPr>
          <w:sz w:val="22"/>
          <w:szCs w:val="22"/>
        </w:rPr>
      </w:pPr>
    </w:p>
    <w:p w14:paraId="19F1B410" w14:textId="68958860" w:rsidR="00F86CD2" w:rsidRDefault="00F86CD2" w:rsidP="00F01B42">
      <w:pPr>
        <w:spacing w:after="120"/>
        <w:jc w:val="both"/>
        <w:rPr>
          <w:sz w:val="22"/>
          <w:szCs w:val="22"/>
        </w:rPr>
      </w:pPr>
    </w:p>
    <w:p w14:paraId="1A9EB30F" w14:textId="77777777" w:rsidR="00F86CD2" w:rsidRPr="00A44246" w:rsidRDefault="00F86CD2"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lastRenderedPageBreak/>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C148EF" w:rsidRPr="001F3468" w14:paraId="7387DB52" w14:textId="77777777" w:rsidTr="002F1DD3">
        <w:trPr>
          <w:jc w:val="center"/>
        </w:trPr>
        <w:tc>
          <w:tcPr>
            <w:tcW w:w="2241" w:type="dxa"/>
            <w:tcBorders>
              <w:top w:val="nil"/>
              <w:left w:val="single" w:sz="6" w:space="0" w:color="auto"/>
              <w:bottom w:val="nil"/>
            </w:tcBorders>
          </w:tcPr>
          <w:p w14:paraId="5F0C451E" w14:textId="77777777" w:rsidR="00C148EF" w:rsidRPr="00F41F91" w:rsidRDefault="00C148EF" w:rsidP="00C148EF">
            <w:pPr>
              <w:rPr>
                <w:sz w:val="18"/>
              </w:rPr>
            </w:pPr>
            <w:r w:rsidRPr="00F41F91">
              <w:rPr>
                <w:sz w:val="18"/>
              </w:rPr>
              <w:t>Lead (ppb)</w:t>
            </w:r>
          </w:p>
        </w:tc>
        <w:tc>
          <w:tcPr>
            <w:tcW w:w="810" w:type="dxa"/>
            <w:tcBorders>
              <w:top w:val="nil"/>
            </w:tcBorders>
          </w:tcPr>
          <w:p w14:paraId="74C46DDB" w14:textId="498D7594" w:rsidR="00C148EF" w:rsidRPr="00F41F91" w:rsidRDefault="0046503A" w:rsidP="00C148EF">
            <w:pPr>
              <w:jc w:val="center"/>
              <w:rPr>
                <w:sz w:val="18"/>
              </w:rPr>
            </w:pPr>
            <w:r>
              <w:rPr>
                <w:sz w:val="18"/>
              </w:rPr>
              <w:t>9/29/21</w:t>
            </w:r>
          </w:p>
        </w:tc>
        <w:tc>
          <w:tcPr>
            <w:tcW w:w="991" w:type="dxa"/>
            <w:tcBorders>
              <w:top w:val="nil"/>
            </w:tcBorders>
          </w:tcPr>
          <w:p w14:paraId="2EB76238" w14:textId="1950BC69" w:rsidR="00C148EF" w:rsidRPr="00F41F91" w:rsidRDefault="00C148EF" w:rsidP="00C148EF">
            <w:pPr>
              <w:jc w:val="center"/>
              <w:rPr>
                <w:sz w:val="18"/>
              </w:rPr>
            </w:pPr>
            <w:r>
              <w:rPr>
                <w:sz w:val="18"/>
              </w:rPr>
              <w:t>5</w:t>
            </w:r>
          </w:p>
        </w:tc>
        <w:tc>
          <w:tcPr>
            <w:tcW w:w="990" w:type="dxa"/>
            <w:tcBorders>
              <w:top w:val="nil"/>
              <w:bottom w:val="nil"/>
            </w:tcBorders>
          </w:tcPr>
          <w:p w14:paraId="4C3FDB54" w14:textId="4958BBEB" w:rsidR="00C148EF" w:rsidRPr="00F41F91" w:rsidRDefault="00C148EF" w:rsidP="00C148EF">
            <w:pPr>
              <w:jc w:val="center"/>
              <w:rPr>
                <w:sz w:val="18"/>
              </w:rPr>
            </w:pPr>
            <w:r>
              <w:rPr>
                <w:sz w:val="18"/>
              </w:rPr>
              <w:t>0.0</w:t>
            </w:r>
          </w:p>
        </w:tc>
        <w:tc>
          <w:tcPr>
            <w:tcW w:w="1080" w:type="dxa"/>
            <w:tcBorders>
              <w:top w:val="nil"/>
              <w:bottom w:val="nil"/>
            </w:tcBorders>
          </w:tcPr>
          <w:p w14:paraId="48CE0F50" w14:textId="6C2E13EA" w:rsidR="00C148EF" w:rsidRPr="00F41F91" w:rsidRDefault="00C148EF" w:rsidP="00C148EF">
            <w:pPr>
              <w:jc w:val="center"/>
              <w:rPr>
                <w:sz w:val="18"/>
              </w:rPr>
            </w:pPr>
            <w:r>
              <w:rPr>
                <w:sz w:val="18"/>
              </w:rPr>
              <w:t>0</w:t>
            </w:r>
          </w:p>
        </w:tc>
        <w:tc>
          <w:tcPr>
            <w:tcW w:w="677" w:type="dxa"/>
            <w:tcBorders>
              <w:top w:val="nil"/>
              <w:bottom w:val="nil"/>
            </w:tcBorders>
          </w:tcPr>
          <w:p w14:paraId="242E5C30" w14:textId="77777777" w:rsidR="00C148EF" w:rsidRPr="00F41F91" w:rsidRDefault="00C148EF" w:rsidP="00C148EF">
            <w:pPr>
              <w:jc w:val="center"/>
              <w:rPr>
                <w:sz w:val="18"/>
              </w:rPr>
            </w:pPr>
            <w:r w:rsidRPr="00F41F91">
              <w:rPr>
                <w:sz w:val="18"/>
              </w:rPr>
              <w:t>15</w:t>
            </w:r>
          </w:p>
        </w:tc>
        <w:tc>
          <w:tcPr>
            <w:tcW w:w="677" w:type="dxa"/>
            <w:tcBorders>
              <w:top w:val="nil"/>
              <w:bottom w:val="nil"/>
            </w:tcBorders>
          </w:tcPr>
          <w:p w14:paraId="21935509" w14:textId="77777777" w:rsidR="00C148EF" w:rsidRPr="00F41F91" w:rsidRDefault="00C148EF" w:rsidP="00C148EF">
            <w:pPr>
              <w:jc w:val="center"/>
              <w:rPr>
                <w:sz w:val="18"/>
              </w:rPr>
            </w:pPr>
            <w:r w:rsidRPr="00F41F91">
              <w:rPr>
                <w:sz w:val="18"/>
              </w:rPr>
              <w:t>0.2</w:t>
            </w:r>
          </w:p>
        </w:tc>
        <w:tc>
          <w:tcPr>
            <w:tcW w:w="1260" w:type="dxa"/>
            <w:tcBorders>
              <w:top w:val="nil"/>
              <w:bottom w:val="nil"/>
            </w:tcBorders>
          </w:tcPr>
          <w:p w14:paraId="2C320B91" w14:textId="23108843" w:rsidR="00C148EF" w:rsidRPr="00F41F91" w:rsidRDefault="00C148EF" w:rsidP="00C148EF">
            <w:pPr>
              <w:jc w:val="center"/>
              <w:rPr>
                <w:sz w:val="17"/>
                <w:szCs w:val="16"/>
              </w:rPr>
            </w:pPr>
            <w:r>
              <w:rPr>
                <w:sz w:val="17"/>
                <w:szCs w:val="16"/>
              </w:rPr>
              <w:t>N/A</w:t>
            </w:r>
          </w:p>
        </w:tc>
        <w:tc>
          <w:tcPr>
            <w:tcW w:w="2070" w:type="dxa"/>
            <w:tcBorders>
              <w:top w:val="nil"/>
              <w:bottom w:val="nil"/>
              <w:right w:val="single" w:sz="6" w:space="0" w:color="auto"/>
            </w:tcBorders>
          </w:tcPr>
          <w:p w14:paraId="16F29697" w14:textId="77777777" w:rsidR="00C148EF" w:rsidRPr="00F41F91" w:rsidRDefault="00C148EF" w:rsidP="00C148EF">
            <w:pPr>
              <w:rPr>
                <w:sz w:val="17"/>
                <w:szCs w:val="16"/>
              </w:rPr>
            </w:pPr>
            <w:r w:rsidRPr="00F41F91">
              <w:rPr>
                <w:sz w:val="17"/>
                <w:szCs w:val="16"/>
              </w:rPr>
              <w:t>Internal corrosion of household water plumbing systems; discharges from industrial manufacturers; erosion of natural deposits</w:t>
            </w:r>
          </w:p>
        </w:tc>
      </w:tr>
      <w:tr w:rsidR="00C148EF"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C148EF" w:rsidRPr="00F41F91" w:rsidRDefault="00C148EF" w:rsidP="00C148EF">
            <w:pPr>
              <w:rPr>
                <w:sz w:val="18"/>
              </w:rPr>
            </w:pPr>
            <w:r w:rsidRPr="00F41F91">
              <w:rPr>
                <w:sz w:val="18"/>
              </w:rPr>
              <w:t>Copper (ppm)</w:t>
            </w:r>
          </w:p>
        </w:tc>
        <w:tc>
          <w:tcPr>
            <w:tcW w:w="810" w:type="dxa"/>
            <w:tcBorders>
              <w:bottom w:val="single" w:sz="18" w:space="0" w:color="auto"/>
            </w:tcBorders>
          </w:tcPr>
          <w:p w14:paraId="192E15A5" w14:textId="5E4EEF11" w:rsidR="00C148EF" w:rsidRPr="00F41F91" w:rsidRDefault="0046503A" w:rsidP="00C148EF">
            <w:pPr>
              <w:jc w:val="center"/>
              <w:rPr>
                <w:sz w:val="18"/>
              </w:rPr>
            </w:pPr>
            <w:r>
              <w:rPr>
                <w:sz w:val="18"/>
              </w:rPr>
              <w:t>9/29/21</w:t>
            </w:r>
          </w:p>
        </w:tc>
        <w:tc>
          <w:tcPr>
            <w:tcW w:w="991" w:type="dxa"/>
            <w:tcBorders>
              <w:bottom w:val="single" w:sz="18" w:space="0" w:color="auto"/>
            </w:tcBorders>
          </w:tcPr>
          <w:p w14:paraId="18011756" w14:textId="46475AA7" w:rsidR="00C148EF" w:rsidRPr="00F41F91" w:rsidRDefault="00C148EF" w:rsidP="00C148EF">
            <w:pPr>
              <w:jc w:val="center"/>
              <w:rPr>
                <w:sz w:val="18"/>
              </w:rPr>
            </w:pPr>
            <w:r>
              <w:rPr>
                <w:sz w:val="18"/>
              </w:rPr>
              <w:t>5</w:t>
            </w:r>
          </w:p>
        </w:tc>
        <w:tc>
          <w:tcPr>
            <w:tcW w:w="990" w:type="dxa"/>
            <w:tcBorders>
              <w:bottom w:val="single" w:sz="18" w:space="0" w:color="auto"/>
            </w:tcBorders>
          </w:tcPr>
          <w:p w14:paraId="7CE90126" w14:textId="45A68F1F" w:rsidR="00C148EF" w:rsidRPr="00F41F91" w:rsidRDefault="00C148EF" w:rsidP="00C148EF">
            <w:pPr>
              <w:jc w:val="center"/>
              <w:rPr>
                <w:sz w:val="18"/>
              </w:rPr>
            </w:pPr>
            <w:r>
              <w:rPr>
                <w:sz w:val="18"/>
              </w:rPr>
              <w:t>0.0</w:t>
            </w:r>
            <w:r w:rsidR="0046503A">
              <w:rPr>
                <w:sz w:val="18"/>
              </w:rPr>
              <w:t>85</w:t>
            </w:r>
          </w:p>
        </w:tc>
        <w:tc>
          <w:tcPr>
            <w:tcW w:w="1080" w:type="dxa"/>
            <w:tcBorders>
              <w:bottom w:val="single" w:sz="18" w:space="0" w:color="auto"/>
            </w:tcBorders>
          </w:tcPr>
          <w:p w14:paraId="11DE16E1" w14:textId="1A2FA4AB" w:rsidR="00C148EF" w:rsidRPr="00F41F91" w:rsidRDefault="00C148EF" w:rsidP="00C148EF">
            <w:pPr>
              <w:jc w:val="center"/>
              <w:rPr>
                <w:sz w:val="18"/>
              </w:rPr>
            </w:pPr>
            <w:r>
              <w:rPr>
                <w:sz w:val="18"/>
              </w:rPr>
              <w:t>0</w:t>
            </w:r>
          </w:p>
        </w:tc>
        <w:tc>
          <w:tcPr>
            <w:tcW w:w="677" w:type="dxa"/>
            <w:tcBorders>
              <w:bottom w:val="single" w:sz="18" w:space="0" w:color="auto"/>
            </w:tcBorders>
          </w:tcPr>
          <w:p w14:paraId="102063D3" w14:textId="77777777" w:rsidR="00C148EF" w:rsidRPr="00F41F91" w:rsidRDefault="00C148EF" w:rsidP="00C148EF">
            <w:pPr>
              <w:jc w:val="center"/>
              <w:rPr>
                <w:sz w:val="18"/>
              </w:rPr>
            </w:pPr>
            <w:r w:rsidRPr="00F41F91">
              <w:rPr>
                <w:sz w:val="18"/>
              </w:rPr>
              <w:t>1.3</w:t>
            </w:r>
          </w:p>
        </w:tc>
        <w:tc>
          <w:tcPr>
            <w:tcW w:w="677" w:type="dxa"/>
            <w:tcBorders>
              <w:bottom w:val="single" w:sz="18" w:space="0" w:color="auto"/>
            </w:tcBorders>
          </w:tcPr>
          <w:p w14:paraId="45A23DF7" w14:textId="77777777" w:rsidR="00C148EF" w:rsidRPr="00F41F91" w:rsidRDefault="00C148EF" w:rsidP="00C148EF">
            <w:pPr>
              <w:jc w:val="center"/>
              <w:rPr>
                <w:sz w:val="18"/>
              </w:rPr>
            </w:pPr>
            <w:r w:rsidRPr="00F41F91">
              <w:rPr>
                <w:sz w:val="18"/>
              </w:rPr>
              <w:t>0.3</w:t>
            </w:r>
          </w:p>
        </w:tc>
        <w:tc>
          <w:tcPr>
            <w:tcW w:w="1260" w:type="dxa"/>
            <w:tcBorders>
              <w:bottom w:val="single" w:sz="18" w:space="0" w:color="auto"/>
            </w:tcBorders>
          </w:tcPr>
          <w:p w14:paraId="7C2FFBED" w14:textId="77777777" w:rsidR="00C148EF" w:rsidRPr="00F41F91" w:rsidRDefault="00C148EF" w:rsidP="00C148EF">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C148EF" w:rsidRPr="00F41F91" w:rsidRDefault="00C148EF" w:rsidP="00C148EF">
            <w:pPr>
              <w:rPr>
                <w:sz w:val="17"/>
                <w:szCs w:val="16"/>
              </w:rPr>
            </w:pPr>
            <w:r w:rsidRPr="00F41F91">
              <w:rPr>
                <w:sz w:val="17"/>
                <w:szCs w:val="16"/>
              </w:rPr>
              <w:t>Internal corrosion of household plumbing systems; erosion of natural deposits; leaching from wood preservatives</w:t>
            </w:r>
          </w:p>
        </w:tc>
      </w:tr>
    </w:tbl>
    <w:p w14:paraId="3640EFA9" w14:textId="4B37CCB0" w:rsidR="00B44817" w:rsidRDefault="00B44817"/>
    <w:p w14:paraId="36B44764" w14:textId="3D239DCC" w:rsidR="00156EB4" w:rsidRDefault="00156EB4"/>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008"/>
        <w:gridCol w:w="1350"/>
        <w:gridCol w:w="1440"/>
        <w:gridCol w:w="900"/>
        <w:gridCol w:w="1080"/>
        <w:gridCol w:w="2808"/>
      </w:tblGrid>
      <w:tr w:rsidR="00156EB4" w:rsidRPr="00F41F91" w14:paraId="7F81FF09" w14:textId="77777777" w:rsidTr="003A6390">
        <w:trPr>
          <w:jc w:val="center"/>
        </w:trPr>
        <w:tc>
          <w:tcPr>
            <w:tcW w:w="10836" w:type="dxa"/>
            <w:gridSpan w:val="7"/>
            <w:tcBorders>
              <w:top w:val="single" w:sz="18" w:space="0" w:color="auto"/>
              <w:left w:val="single" w:sz="6" w:space="0" w:color="auto"/>
              <w:bottom w:val="single" w:sz="18" w:space="0" w:color="auto"/>
              <w:right w:val="single" w:sz="6" w:space="0" w:color="auto"/>
            </w:tcBorders>
            <w:vAlign w:val="center"/>
          </w:tcPr>
          <w:p w14:paraId="0150455F" w14:textId="77777777" w:rsidR="00156EB4" w:rsidRPr="00F41F91" w:rsidRDefault="00156EB4" w:rsidP="003A6390">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156EB4" w:rsidRPr="00F41F91" w14:paraId="5BA6FC73" w14:textId="77777777" w:rsidTr="003A6390">
        <w:trPr>
          <w:jc w:val="center"/>
        </w:trPr>
        <w:tc>
          <w:tcPr>
            <w:tcW w:w="2250" w:type="dxa"/>
            <w:tcBorders>
              <w:top w:val="single" w:sz="18" w:space="0" w:color="auto"/>
              <w:left w:val="single" w:sz="6" w:space="0" w:color="auto"/>
              <w:bottom w:val="double" w:sz="6" w:space="0" w:color="auto"/>
            </w:tcBorders>
            <w:vAlign w:val="center"/>
          </w:tcPr>
          <w:p w14:paraId="3921FEF2" w14:textId="77777777" w:rsidR="00156EB4" w:rsidRPr="00F41F91" w:rsidRDefault="00156EB4" w:rsidP="003A6390">
            <w:pPr>
              <w:keepNext/>
              <w:jc w:val="center"/>
              <w:rPr>
                <w:b/>
                <w:sz w:val="18"/>
              </w:rPr>
            </w:pPr>
            <w:r w:rsidRPr="00F41F91">
              <w:rPr>
                <w:b/>
                <w:sz w:val="18"/>
              </w:rPr>
              <w:t xml:space="preserve">Chemical or Constituent </w:t>
            </w:r>
            <w:r w:rsidRPr="00F41F91">
              <w:rPr>
                <w:sz w:val="18"/>
              </w:rPr>
              <w:t>(and reporting units)</w:t>
            </w:r>
          </w:p>
        </w:tc>
        <w:tc>
          <w:tcPr>
            <w:tcW w:w="1008" w:type="dxa"/>
            <w:tcBorders>
              <w:top w:val="single" w:sz="18" w:space="0" w:color="auto"/>
              <w:bottom w:val="double" w:sz="6" w:space="0" w:color="auto"/>
            </w:tcBorders>
            <w:vAlign w:val="center"/>
          </w:tcPr>
          <w:p w14:paraId="683E66E6" w14:textId="77777777" w:rsidR="00156EB4" w:rsidRPr="00F41F91" w:rsidRDefault="00156EB4" w:rsidP="003A6390">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3CFE6F5B" w14:textId="77777777" w:rsidR="00156EB4" w:rsidRPr="00F41F91" w:rsidRDefault="00156EB4" w:rsidP="003A6390">
            <w:pPr>
              <w:keepNext/>
              <w:jc w:val="center"/>
              <w:rPr>
                <w:b/>
                <w:sz w:val="18"/>
              </w:rPr>
            </w:pPr>
            <w:r w:rsidRPr="00F41F91">
              <w:rPr>
                <w:b/>
                <w:sz w:val="18"/>
              </w:rPr>
              <w:t>Level</w:t>
            </w:r>
            <w:r w:rsidRPr="00F41F91">
              <w:rPr>
                <w:b/>
                <w:sz w:val="18"/>
              </w:rPr>
              <w:br/>
              <w:t>Detected</w:t>
            </w:r>
          </w:p>
        </w:tc>
        <w:tc>
          <w:tcPr>
            <w:tcW w:w="1440" w:type="dxa"/>
            <w:tcBorders>
              <w:top w:val="single" w:sz="18" w:space="0" w:color="auto"/>
              <w:bottom w:val="double" w:sz="6" w:space="0" w:color="auto"/>
            </w:tcBorders>
            <w:vAlign w:val="center"/>
          </w:tcPr>
          <w:p w14:paraId="0802BBD2" w14:textId="77777777" w:rsidR="00156EB4" w:rsidRPr="00F41F91" w:rsidRDefault="00156EB4" w:rsidP="003A6390">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BEC1EE2" w14:textId="77777777" w:rsidR="00156EB4" w:rsidRPr="00F41F91" w:rsidRDefault="00156EB4" w:rsidP="003A6390">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5C69BBC3" w14:textId="77777777" w:rsidR="00156EB4" w:rsidRPr="00F41F91" w:rsidRDefault="00156EB4" w:rsidP="003A6390">
            <w:pPr>
              <w:keepNext/>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5F5504D3" w14:textId="77777777" w:rsidR="00156EB4" w:rsidRPr="00F41F91" w:rsidRDefault="00156EB4" w:rsidP="003A6390">
            <w:pPr>
              <w:keepNext/>
              <w:jc w:val="center"/>
              <w:rPr>
                <w:b/>
                <w:sz w:val="18"/>
              </w:rPr>
            </w:pPr>
            <w:r w:rsidRPr="00F41F91">
              <w:rPr>
                <w:b/>
                <w:sz w:val="18"/>
              </w:rPr>
              <w:t>Typical Source of Contaminant</w:t>
            </w:r>
          </w:p>
        </w:tc>
      </w:tr>
      <w:tr w:rsidR="00156EB4" w:rsidRPr="00F41F91" w14:paraId="28A902AE" w14:textId="77777777" w:rsidTr="003A6390">
        <w:trPr>
          <w:trHeight w:val="432"/>
          <w:jc w:val="center"/>
        </w:trPr>
        <w:tc>
          <w:tcPr>
            <w:tcW w:w="2250" w:type="dxa"/>
            <w:tcBorders>
              <w:top w:val="nil"/>
              <w:left w:val="single" w:sz="6" w:space="0" w:color="auto"/>
              <w:bottom w:val="single" w:sz="4" w:space="0" w:color="auto"/>
            </w:tcBorders>
          </w:tcPr>
          <w:p w14:paraId="302FB3E6" w14:textId="77777777" w:rsidR="00156EB4" w:rsidRPr="00F41F91" w:rsidRDefault="00156EB4" w:rsidP="00156EB4">
            <w:pPr>
              <w:rPr>
                <w:sz w:val="18"/>
              </w:rPr>
            </w:pPr>
            <w:r w:rsidRPr="00F41F91">
              <w:rPr>
                <w:sz w:val="18"/>
              </w:rPr>
              <w:t>Sodium (ppm)</w:t>
            </w:r>
          </w:p>
        </w:tc>
        <w:tc>
          <w:tcPr>
            <w:tcW w:w="1008" w:type="dxa"/>
            <w:tcBorders>
              <w:top w:val="nil"/>
              <w:bottom w:val="single" w:sz="4" w:space="0" w:color="auto"/>
            </w:tcBorders>
          </w:tcPr>
          <w:p w14:paraId="31155C84" w14:textId="115854B2" w:rsidR="00156EB4" w:rsidRPr="00F41F91" w:rsidRDefault="00156EB4" w:rsidP="00156EB4">
            <w:pPr>
              <w:jc w:val="center"/>
              <w:rPr>
                <w:sz w:val="18"/>
              </w:rPr>
            </w:pPr>
            <w:r>
              <w:rPr>
                <w:sz w:val="18"/>
              </w:rPr>
              <w:t>8/21/20</w:t>
            </w:r>
          </w:p>
        </w:tc>
        <w:tc>
          <w:tcPr>
            <w:tcW w:w="1350" w:type="dxa"/>
            <w:tcBorders>
              <w:top w:val="nil"/>
              <w:bottom w:val="single" w:sz="4" w:space="0" w:color="auto"/>
            </w:tcBorders>
          </w:tcPr>
          <w:p w14:paraId="1B8B0541" w14:textId="30134A1D" w:rsidR="00156EB4" w:rsidRPr="00F41F91" w:rsidRDefault="00156EB4" w:rsidP="00156EB4">
            <w:pPr>
              <w:jc w:val="center"/>
              <w:rPr>
                <w:sz w:val="18"/>
              </w:rPr>
            </w:pPr>
            <w:r>
              <w:rPr>
                <w:sz w:val="18"/>
              </w:rPr>
              <w:t>35</w:t>
            </w:r>
          </w:p>
        </w:tc>
        <w:tc>
          <w:tcPr>
            <w:tcW w:w="1440" w:type="dxa"/>
            <w:tcBorders>
              <w:top w:val="nil"/>
              <w:bottom w:val="single" w:sz="4" w:space="0" w:color="auto"/>
            </w:tcBorders>
          </w:tcPr>
          <w:p w14:paraId="3F554529" w14:textId="2A624E2A" w:rsidR="00156EB4" w:rsidRPr="00F41F91" w:rsidRDefault="00156EB4" w:rsidP="00156EB4">
            <w:pPr>
              <w:jc w:val="center"/>
              <w:rPr>
                <w:sz w:val="18"/>
              </w:rPr>
            </w:pPr>
            <w:r>
              <w:rPr>
                <w:sz w:val="18"/>
              </w:rPr>
              <w:t>35</w:t>
            </w:r>
          </w:p>
        </w:tc>
        <w:tc>
          <w:tcPr>
            <w:tcW w:w="900" w:type="dxa"/>
            <w:tcBorders>
              <w:top w:val="nil"/>
              <w:bottom w:val="single" w:sz="4" w:space="0" w:color="auto"/>
            </w:tcBorders>
          </w:tcPr>
          <w:p w14:paraId="454B18BA" w14:textId="77777777" w:rsidR="00156EB4" w:rsidRPr="00F41F91" w:rsidRDefault="00156EB4" w:rsidP="00156EB4">
            <w:pPr>
              <w:jc w:val="center"/>
              <w:rPr>
                <w:sz w:val="18"/>
              </w:rPr>
            </w:pPr>
            <w:r w:rsidRPr="00F41F91">
              <w:rPr>
                <w:sz w:val="18"/>
              </w:rPr>
              <w:t>None</w:t>
            </w:r>
          </w:p>
        </w:tc>
        <w:tc>
          <w:tcPr>
            <w:tcW w:w="1080" w:type="dxa"/>
            <w:tcBorders>
              <w:top w:val="nil"/>
              <w:bottom w:val="single" w:sz="4" w:space="0" w:color="auto"/>
            </w:tcBorders>
          </w:tcPr>
          <w:p w14:paraId="6D006172" w14:textId="77777777" w:rsidR="00156EB4" w:rsidRPr="00F41F91" w:rsidRDefault="00156EB4" w:rsidP="00156EB4">
            <w:pPr>
              <w:jc w:val="center"/>
              <w:rPr>
                <w:sz w:val="18"/>
              </w:rPr>
            </w:pPr>
            <w:r w:rsidRPr="00F41F91">
              <w:rPr>
                <w:sz w:val="18"/>
              </w:rPr>
              <w:t>None</w:t>
            </w:r>
          </w:p>
        </w:tc>
        <w:tc>
          <w:tcPr>
            <w:tcW w:w="2808" w:type="dxa"/>
            <w:tcBorders>
              <w:top w:val="nil"/>
              <w:bottom w:val="single" w:sz="4" w:space="0" w:color="auto"/>
              <w:right w:val="single" w:sz="6" w:space="0" w:color="auto"/>
            </w:tcBorders>
          </w:tcPr>
          <w:p w14:paraId="42A7565D" w14:textId="77777777" w:rsidR="00156EB4" w:rsidRPr="00F41F91" w:rsidRDefault="00156EB4" w:rsidP="00156EB4">
            <w:pPr>
              <w:rPr>
                <w:sz w:val="18"/>
              </w:rPr>
            </w:pPr>
            <w:r w:rsidRPr="00F41F91">
              <w:rPr>
                <w:sz w:val="18"/>
              </w:rPr>
              <w:t>Salt present in the water and is generally naturally occurring</w:t>
            </w:r>
          </w:p>
        </w:tc>
      </w:tr>
      <w:tr w:rsidR="00156EB4" w:rsidRPr="00F41F91" w14:paraId="2C7B6BAB" w14:textId="77777777" w:rsidTr="003A6390">
        <w:trPr>
          <w:jc w:val="center"/>
        </w:trPr>
        <w:tc>
          <w:tcPr>
            <w:tcW w:w="2250" w:type="dxa"/>
            <w:tcBorders>
              <w:left w:val="single" w:sz="6" w:space="0" w:color="auto"/>
              <w:bottom w:val="single" w:sz="18" w:space="0" w:color="auto"/>
            </w:tcBorders>
          </w:tcPr>
          <w:p w14:paraId="76D89F54" w14:textId="77777777" w:rsidR="00156EB4" w:rsidRPr="00F41F91" w:rsidRDefault="00156EB4" w:rsidP="00156EB4">
            <w:pPr>
              <w:rPr>
                <w:sz w:val="18"/>
              </w:rPr>
            </w:pPr>
            <w:r w:rsidRPr="00F41F91">
              <w:rPr>
                <w:sz w:val="18"/>
              </w:rPr>
              <w:t>Hardness (ppm)</w:t>
            </w:r>
          </w:p>
        </w:tc>
        <w:tc>
          <w:tcPr>
            <w:tcW w:w="1008" w:type="dxa"/>
            <w:tcBorders>
              <w:bottom w:val="single" w:sz="18" w:space="0" w:color="auto"/>
            </w:tcBorders>
          </w:tcPr>
          <w:p w14:paraId="6F655CB6" w14:textId="5269FE27" w:rsidR="00156EB4" w:rsidRPr="00F41F91" w:rsidRDefault="00156EB4" w:rsidP="00156EB4">
            <w:pPr>
              <w:jc w:val="center"/>
              <w:rPr>
                <w:sz w:val="18"/>
              </w:rPr>
            </w:pPr>
            <w:r>
              <w:rPr>
                <w:sz w:val="18"/>
              </w:rPr>
              <w:t>8/21/20</w:t>
            </w:r>
          </w:p>
        </w:tc>
        <w:tc>
          <w:tcPr>
            <w:tcW w:w="1350" w:type="dxa"/>
            <w:tcBorders>
              <w:bottom w:val="single" w:sz="18" w:space="0" w:color="auto"/>
            </w:tcBorders>
          </w:tcPr>
          <w:p w14:paraId="1EA2B46B" w14:textId="2F4E66E7" w:rsidR="00156EB4" w:rsidRPr="00F41F91" w:rsidRDefault="00156EB4" w:rsidP="00156EB4">
            <w:pPr>
              <w:jc w:val="center"/>
              <w:rPr>
                <w:sz w:val="18"/>
              </w:rPr>
            </w:pPr>
            <w:r>
              <w:rPr>
                <w:sz w:val="18"/>
              </w:rPr>
              <w:t>82</w:t>
            </w:r>
          </w:p>
        </w:tc>
        <w:tc>
          <w:tcPr>
            <w:tcW w:w="1440" w:type="dxa"/>
            <w:tcBorders>
              <w:bottom w:val="single" w:sz="18" w:space="0" w:color="auto"/>
            </w:tcBorders>
          </w:tcPr>
          <w:p w14:paraId="62F041EA" w14:textId="185D63B9" w:rsidR="00156EB4" w:rsidRPr="00F41F91" w:rsidRDefault="00156EB4" w:rsidP="00156EB4">
            <w:pPr>
              <w:jc w:val="center"/>
              <w:rPr>
                <w:sz w:val="18"/>
              </w:rPr>
            </w:pPr>
            <w:r>
              <w:rPr>
                <w:sz w:val="18"/>
              </w:rPr>
              <w:t>82</w:t>
            </w:r>
          </w:p>
        </w:tc>
        <w:tc>
          <w:tcPr>
            <w:tcW w:w="900" w:type="dxa"/>
            <w:tcBorders>
              <w:bottom w:val="single" w:sz="18" w:space="0" w:color="auto"/>
            </w:tcBorders>
          </w:tcPr>
          <w:p w14:paraId="361D8E11" w14:textId="77777777" w:rsidR="00156EB4" w:rsidRPr="00F41F91" w:rsidRDefault="00156EB4" w:rsidP="00156EB4">
            <w:pPr>
              <w:jc w:val="center"/>
              <w:rPr>
                <w:sz w:val="18"/>
              </w:rPr>
            </w:pPr>
            <w:r w:rsidRPr="00F41F91">
              <w:rPr>
                <w:sz w:val="18"/>
              </w:rPr>
              <w:t>None</w:t>
            </w:r>
          </w:p>
        </w:tc>
        <w:tc>
          <w:tcPr>
            <w:tcW w:w="1080" w:type="dxa"/>
            <w:tcBorders>
              <w:bottom w:val="single" w:sz="18" w:space="0" w:color="auto"/>
            </w:tcBorders>
          </w:tcPr>
          <w:p w14:paraId="26DFF6C6" w14:textId="77777777" w:rsidR="00156EB4" w:rsidRPr="00F41F91" w:rsidRDefault="00156EB4" w:rsidP="00156EB4">
            <w:pPr>
              <w:jc w:val="center"/>
              <w:rPr>
                <w:sz w:val="18"/>
              </w:rPr>
            </w:pPr>
            <w:r w:rsidRPr="00F41F91">
              <w:rPr>
                <w:sz w:val="18"/>
              </w:rPr>
              <w:t>None</w:t>
            </w:r>
          </w:p>
        </w:tc>
        <w:tc>
          <w:tcPr>
            <w:tcW w:w="2808" w:type="dxa"/>
            <w:tcBorders>
              <w:bottom w:val="single" w:sz="18" w:space="0" w:color="auto"/>
              <w:right w:val="single" w:sz="6" w:space="0" w:color="auto"/>
            </w:tcBorders>
          </w:tcPr>
          <w:p w14:paraId="790AC02D" w14:textId="77777777" w:rsidR="00156EB4" w:rsidRPr="00F41F91" w:rsidRDefault="00156EB4" w:rsidP="00156EB4">
            <w:pPr>
              <w:rPr>
                <w:sz w:val="18"/>
              </w:rPr>
            </w:pPr>
            <w:r w:rsidRPr="00F41F91">
              <w:rPr>
                <w:sz w:val="18"/>
              </w:rPr>
              <w:t>Sum of polyvalent cations present in the water, generally magnesium and calcium, and are usually naturally occurring</w:t>
            </w:r>
          </w:p>
        </w:tc>
      </w:tr>
    </w:tbl>
    <w:p w14:paraId="235A2544" w14:textId="77777777" w:rsidR="00156EB4" w:rsidRDefault="00156EB4"/>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68"/>
        <w:gridCol w:w="990"/>
        <w:gridCol w:w="1350"/>
        <w:gridCol w:w="1440"/>
        <w:gridCol w:w="900"/>
        <w:gridCol w:w="1080"/>
        <w:gridCol w:w="2808"/>
      </w:tblGrid>
      <w:tr w:rsidR="00BC6327" w:rsidRPr="001F3468" w14:paraId="78A620DA" w14:textId="77777777" w:rsidTr="002F1DD3">
        <w:trPr>
          <w:cantSplit/>
          <w:jc w:val="center"/>
        </w:trPr>
        <w:tc>
          <w:tcPr>
            <w:tcW w:w="10836" w:type="dxa"/>
            <w:gridSpan w:val="7"/>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tcBorders>
              <w:top w:val="nil"/>
              <w:left w:val="single" w:sz="6" w:space="0" w:color="auto"/>
            </w:tcBorders>
          </w:tcPr>
          <w:p w14:paraId="40E2F254" w14:textId="048BCBA6" w:rsidR="00227914" w:rsidRPr="00F41F91" w:rsidRDefault="00227914" w:rsidP="00227914">
            <w:pPr>
              <w:ind w:left="180"/>
              <w:rPr>
                <w:sz w:val="18"/>
              </w:rPr>
            </w:pPr>
            <w:r>
              <w:rPr>
                <w:sz w:val="18"/>
              </w:rPr>
              <w:t>Nitrate</w:t>
            </w:r>
          </w:p>
        </w:tc>
        <w:tc>
          <w:tcPr>
            <w:tcW w:w="990" w:type="dxa"/>
            <w:tcBorders>
              <w:top w:val="nil"/>
            </w:tcBorders>
          </w:tcPr>
          <w:p w14:paraId="5D776A03" w14:textId="1E3D4390" w:rsidR="00227914" w:rsidRPr="00F41F91" w:rsidRDefault="00F86CD2" w:rsidP="00227914">
            <w:pPr>
              <w:jc w:val="center"/>
              <w:rPr>
                <w:sz w:val="18"/>
              </w:rPr>
            </w:pPr>
            <w:r>
              <w:rPr>
                <w:sz w:val="18"/>
              </w:rPr>
              <w:t>10</w:t>
            </w:r>
            <w:r w:rsidR="008F3DC2">
              <w:rPr>
                <w:sz w:val="18"/>
              </w:rPr>
              <w:t>/2</w:t>
            </w:r>
            <w:r w:rsidR="00B20C4F">
              <w:rPr>
                <w:sz w:val="18"/>
              </w:rPr>
              <w:t>4</w:t>
            </w:r>
            <w:r w:rsidR="008F3DC2">
              <w:rPr>
                <w:sz w:val="18"/>
              </w:rPr>
              <w:t>/2</w:t>
            </w:r>
            <w:r w:rsidR="00B20C4F">
              <w:rPr>
                <w:sz w:val="18"/>
              </w:rPr>
              <w:t>2</w:t>
            </w:r>
          </w:p>
        </w:tc>
        <w:tc>
          <w:tcPr>
            <w:tcW w:w="1350" w:type="dxa"/>
            <w:tcBorders>
              <w:top w:val="nil"/>
            </w:tcBorders>
          </w:tcPr>
          <w:p w14:paraId="492AEBB3" w14:textId="4F2CE252" w:rsidR="00227914" w:rsidRPr="00F41F91" w:rsidRDefault="00B20C4F" w:rsidP="00227914">
            <w:pPr>
              <w:jc w:val="center"/>
              <w:rPr>
                <w:sz w:val="18"/>
              </w:rPr>
            </w:pPr>
            <w:r>
              <w:rPr>
                <w:sz w:val="18"/>
              </w:rPr>
              <w:t>4.0</w:t>
            </w:r>
          </w:p>
        </w:tc>
        <w:tc>
          <w:tcPr>
            <w:tcW w:w="1440" w:type="dxa"/>
            <w:tcBorders>
              <w:top w:val="nil"/>
            </w:tcBorders>
          </w:tcPr>
          <w:p w14:paraId="0EA1207A" w14:textId="5FD21821" w:rsidR="00227914" w:rsidRPr="00F41F91" w:rsidRDefault="00B20C4F" w:rsidP="00227914">
            <w:pPr>
              <w:jc w:val="center"/>
              <w:rPr>
                <w:sz w:val="18"/>
              </w:rPr>
            </w:pPr>
            <w:r>
              <w:rPr>
                <w:sz w:val="18"/>
              </w:rPr>
              <w:t>4.0</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C148EF" w:rsidRPr="001F3468" w14:paraId="3F23518C" w14:textId="77777777" w:rsidTr="002F1DD3">
        <w:trPr>
          <w:trHeight w:val="432"/>
          <w:jc w:val="center"/>
        </w:trPr>
        <w:tc>
          <w:tcPr>
            <w:tcW w:w="2268" w:type="dxa"/>
            <w:tcBorders>
              <w:top w:val="nil"/>
              <w:left w:val="single" w:sz="6" w:space="0" w:color="auto"/>
            </w:tcBorders>
          </w:tcPr>
          <w:p w14:paraId="3FB5DBC2" w14:textId="6DF485B9" w:rsidR="00C148EF" w:rsidRPr="00F41F91" w:rsidRDefault="00C148EF" w:rsidP="00C148EF">
            <w:pPr>
              <w:ind w:left="180"/>
              <w:rPr>
                <w:sz w:val="18"/>
              </w:rPr>
            </w:pPr>
            <w:r>
              <w:rPr>
                <w:sz w:val="18"/>
              </w:rPr>
              <w:t>Barium</w:t>
            </w:r>
          </w:p>
        </w:tc>
        <w:tc>
          <w:tcPr>
            <w:tcW w:w="990" w:type="dxa"/>
            <w:tcBorders>
              <w:top w:val="nil"/>
            </w:tcBorders>
          </w:tcPr>
          <w:p w14:paraId="3EBC825C" w14:textId="0158688B" w:rsidR="00C148EF" w:rsidRPr="00F41F91" w:rsidRDefault="00C148EF" w:rsidP="00C148EF">
            <w:pPr>
              <w:jc w:val="center"/>
              <w:rPr>
                <w:sz w:val="18"/>
              </w:rPr>
            </w:pPr>
            <w:r>
              <w:rPr>
                <w:sz w:val="18"/>
              </w:rPr>
              <w:t>8/</w:t>
            </w:r>
            <w:r w:rsidR="008F3DC2">
              <w:rPr>
                <w:sz w:val="18"/>
              </w:rPr>
              <w:t>21</w:t>
            </w:r>
            <w:r>
              <w:rPr>
                <w:sz w:val="18"/>
              </w:rPr>
              <w:t>/</w:t>
            </w:r>
            <w:r w:rsidR="008F3DC2">
              <w:rPr>
                <w:sz w:val="18"/>
              </w:rPr>
              <w:t>20</w:t>
            </w:r>
          </w:p>
        </w:tc>
        <w:tc>
          <w:tcPr>
            <w:tcW w:w="1350" w:type="dxa"/>
            <w:tcBorders>
              <w:top w:val="nil"/>
            </w:tcBorders>
          </w:tcPr>
          <w:p w14:paraId="60E1D7F0" w14:textId="27B222FA" w:rsidR="00C148EF" w:rsidRPr="00F41F91" w:rsidRDefault="00C148EF" w:rsidP="00C148EF">
            <w:pPr>
              <w:jc w:val="center"/>
              <w:rPr>
                <w:sz w:val="18"/>
              </w:rPr>
            </w:pPr>
            <w:r>
              <w:rPr>
                <w:sz w:val="18"/>
              </w:rPr>
              <w:t>.0</w:t>
            </w:r>
            <w:r w:rsidR="008F3DC2">
              <w:rPr>
                <w:sz w:val="18"/>
              </w:rPr>
              <w:t>52</w:t>
            </w:r>
          </w:p>
        </w:tc>
        <w:tc>
          <w:tcPr>
            <w:tcW w:w="1440" w:type="dxa"/>
            <w:tcBorders>
              <w:top w:val="nil"/>
            </w:tcBorders>
          </w:tcPr>
          <w:p w14:paraId="53260E31" w14:textId="194D0405" w:rsidR="00C148EF" w:rsidRPr="00F41F91" w:rsidRDefault="00CE416E" w:rsidP="00C148EF">
            <w:pPr>
              <w:jc w:val="center"/>
              <w:rPr>
                <w:sz w:val="18"/>
              </w:rPr>
            </w:pPr>
            <w:r>
              <w:rPr>
                <w:sz w:val="18"/>
              </w:rPr>
              <w:t>.</w:t>
            </w:r>
            <w:r w:rsidR="00C148EF">
              <w:rPr>
                <w:sz w:val="18"/>
              </w:rPr>
              <w:t>0</w:t>
            </w:r>
            <w:r w:rsidR="008F3DC2">
              <w:rPr>
                <w:sz w:val="18"/>
              </w:rPr>
              <w:t>52</w:t>
            </w:r>
          </w:p>
        </w:tc>
        <w:tc>
          <w:tcPr>
            <w:tcW w:w="900" w:type="dxa"/>
            <w:tcBorders>
              <w:top w:val="nil"/>
            </w:tcBorders>
          </w:tcPr>
          <w:p w14:paraId="75FB5F3D" w14:textId="58BAF1D5" w:rsidR="00C148EF" w:rsidRPr="00F41F91" w:rsidRDefault="00C148EF" w:rsidP="00C148EF">
            <w:pPr>
              <w:jc w:val="center"/>
              <w:rPr>
                <w:sz w:val="18"/>
              </w:rPr>
            </w:pPr>
            <w:r>
              <w:rPr>
                <w:sz w:val="18"/>
              </w:rPr>
              <w:t>1</w:t>
            </w:r>
          </w:p>
        </w:tc>
        <w:tc>
          <w:tcPr>
            <w:tcW w:w="1080" w:type="dxa"/>
            <w:tcBorders>
              <w:top w:val="nil"/>
            </w:tcBorders>
          </w:tcPr>
          <w:p w14:paraId="4781A783" w14:textId="16DC5A50" w:rsidR="00C148EF" w:rsidRPr="00F41F91" w:rsidRDefault="00C148EF" w:rsidP="00C148EF">
            <w:pPr>
              <w:jc w:val="center"/>
              <w:rPr>
                <w:sz w:val="18"/>
              </w:rPr>
            </w:pPr>
            <w:r>
              <w:rPr>
                <w:sz w:val="18"/>
              </w:rPr>
              <w:t>2</w:t>
            </w:r>
          </w:p>
        </w:tc>
        <w:tc>
          <w:tcPr>
            <w:tcW w:w="2808" w:type="dxa"/>
            <w:tcBorders>
              <w:top w:val="nil"/>
              <w:right w:val="single" w:sz="6" w:space="0" w:color="auto"/>
            </w:tcBorders>
          </w:tcPr>
          <w:p w14:paraId="54042C46" w14:textId="1E81720D" w:rsidR="00C148EF" w:rsidRPr="00F41F91" w:rsidRDefault="00C148EF" w:rsidP="00C148EF">
            <w:pPr>
              <w:rPr>
                <w:sz w:val="18"/>
              </w:rPr>
            </w:pPr>
            <w:r>
              <w:rPr>
                <w:sz w:val="18"/>
              </w:rPr>
              <w:t>Discharge of oil drilling wastes and from metal refineries; erosion of natural deposits</w:t>
            </w:r>
          </w:p>
        </w:tc>
      </w:tr>
      <w:tr w:rsidR="00C148EF" w:rsidRPr="001F3468" w14:paraId="041FC909" w14:textId="77777777" w:rsidTr="002F1DD3">
        <w:trPr>
          <w:trHeight w:val="432"/>
          <w:jc w:val="center"/>
        </w:trPr>
        <w:tc>
          <w:tcPr>
            <w:tcW w:w="2268" w:type="dxa"/>
            <w:tcBorders>
              <w:top w:val="nil"/>
              <w:left w:val="single" w:sz="6" w:space="0" w:color="auto"/>
            </w:tcBorders>
          </w:tcPr>
          <w:p w14:paraId="0F28B579" w14:textId="170DB2C7" w:rsidR="00C148EF" w:rsidRPr="00F41F91" w:rsidRDefault="00C148EF" w:rsidP="00C148EF">
            <w:pPr>
              <w:ind w:left="180"/>
              <w:rPr>
                <w:sz w:val="18"/>
              </w:rPr>
            </w:pPr>
            <w:r>
              <w:rPr>
                <w:sz w:val="18"/>
              </w:rPr>
              <w:t>Fluoride</w:t>
            </w:r>
          </w:p>
        </w:tc>
        <w:tc>
          <w:tcPr>
            <w:tcW w:w="990" w:type="dxa"/>
            <w:tcBorders>
              <w:top w:val="nil"/>
            </w:tcBorders>
          </w:tcPr>
          <w:p w14:paraId="27C6966F" w14:textId="33B2AC42" w:rsidR="00C148EF" w:rsidRPr="00F41F91" w:rsidRDefault="00C148EF" w:rsidP="00C148EF">
            <w:pPr>
              <w:jc w:val="center"/>
              <w:rPr>
                <w:sz w:val="18"/>
              </w:rPr>
            </w:pPr>
            <w:r>
              <w:rPr>
                <w:sz w:val="18"/>
              </w:rPr>
              <w:t>8/</w:t>
            </w:r>
            <w:r w:rsidR="008F3DC2">
              <w:rPr>
                <w:sz w:val="18"/>
              </w:rPr>
              <w:t>21</w:t>
            </w:r>
            <w:r>
              <w:rPr>
                <w:sz w:val="18"/>
              </w:rPr>
              <w:t>/</w:t>
            </w:r>
            <w:r w:rsidR="008F3DC2">
              <w:rPr>
                <w:sz w:val="18"/>
              </w:rPr>
              <w:t>20</w:t>
            </w:r>
          </w:p>
        </w:tc>
        <w:tc>
          <w:tcPr>
            <w:tcW w:w="1350" w:type="dxa"/>
            <w:tcBorders>
              <w:top w:val="nil"/>
            </w:tcBorders>
          </w:tcPr>
          <w:p w14:paraId="0885F200" w14:textId="25D06377" w:rsidR="00C148EF" w:rsidRPr="00F41F91" w:rsidRDefault="00C148EF" w:rsidP="00C148EF">
            <w:pPr>
              <w:jc w:val="center"/>
              <w:rPr>
                <w:sz w:val="18"/>
              </w:rPr>
            </w:pPr>
            <w:r>
              <w:rPr>
                <w:sz w:val="18"/>
              </w:rPr>
              <w:t>0.0</w:t>
            </w:r>
            <w:r w:rsidR="008F3DC2">
              <w:rPr>
                <w:sz w:val="18"/>
              </w:rPr>
              <w:t>1</w:t>
            </w:r>
            <w:r>
              <w:rPr>
                <w:sz w:val="18"/>
              </w:rPr>
              <w:t>3</w:t>
            </w:r>
          </w:p>
        </w:tc>
        <w:tc>
          <w:tcPr>
            <w:tcW w:w="1440" w:type="dxa"/>
            <w:tcBorders>
              <w:top w:val="nil"/>
            </w:tcBorders>
          </w:tcPr>
          <w:p w14:paraId="15A19D07" w14:textId="643553A6" w:rsidR="00C148EF" w:rsidRPr="00F41F91" w:rsidRDefault="00C148EF" w:rsidP="00C148EF">
            <w:pPr>
              <w:jc w:val="center"/>
              <w:rPr>
                <w:sz w:val="18"/>
              </w:rPr>
            </w:pPr>
            <w:r>
              <w:rPr>
                <w:sz w:val="18"/>
              </w:rPr>
              <w:t>0.0</w:t>
            </w:r>
            <w:r w:rsidR="008F3DC2">
              <w:rPr>
                <w:sz w:val="18"/>
              </w:rPr>
              <w:t>1</w:t>
            </w:r>
            <w:r>
              <w:rPr>
                <w:sz w:val="18"/>
              </w:rPr>
              <w:t>3</w:t>
            </w:r>
          </w:p>
        </w:tc>
        <w:tc>
          <w:tcPr>
            <w:tcW w:w="900" w:type="dxa"/>
            <w:tcBorders>
              <w:top w:val="nil"/>
            </w:tcBorders>
          </w:tcPr>
          <w:p w14:paraId="7411E3C4" w14:textId="03904401" w:rsidR="00C148EF" w:rsidRPr="00F41F91" w:rsidRDefault="00C148EF" w:rsidP="00C148EF">
            <w:pPr>
              <w:jc w:val="center"/>
              <w:rPr>
                <w:sz w:val="18"/>
              </w:rPr>
            </w:pPr>
            <w:r>
              <w:rPr>
                <w:sz w:val="18"/>
              </w:rPr>
              <w:t>2.0</w:t>
            </w:r>
          </w:p>
        </w:tc>
        <w:tc>
          <w:tcPr>
            <w:tcW w:w="1080" w:type="dxa"/>
            <w:tcBorders>
              <w:top w:val="nil"/>
            </w:tcBorders>
          </w:tcPr>
          <w:p w14:paraId="6D5BC851" w14:textId="508D8752" w:rsidR="00C148EF" w:rsidRPr="00F41F91" w:rsidRDefault="00C148EF" w:rsidP="00C148EF">
            <w:pPr>
              <w:jc w:val="center"/>
              <w:rPr>
                <w:sz w:val="18"/>
              </w:rPr>
            </w:pPr>
            <w:r>
              <w:rPr>
                <w:sz w:val="18"/>
              </w:rPr>
              <w:t>1</w:t>
            </w:r>
          </w:p>
        </w:tc>
        <w:tc>
          <w:tcPr>
            <w:tcW w:w="2808" w:type="dxa"/>
            <w:tcBorders>
              <w:top w:val="nil"/>
              <w:right w:val="single" w:sz="6" w:space="0" w:color="auto"/>
            </w:tcBorders>
          </w:tcPr>
          <w:p w14:paraId="7520BDD7" w14:textId="608D2E07" w:rsidR="00C148EF" w:rsidRPr="00F41F91" w:rsidRDefault="00C148EF" w:rsidP="00C148EF">
            <w:pPr>
              <w:rPr>
                <w:sz w:val="18"/>
              </w:rPr>
            </w:pPr>
            <w:r>
              <w:rPr>
                <w:sz w:val="18"/>
              </w:rPr>
              <w:t>Erosion of natural deposits; water additive which promotes strong teeth; discharge from fertilizer and aluminum factories</w:t>
            </w:r>
          </w:p>
        </w:tc>
      </w:tr>
      <w:tr w:rsidR="005F44CB" w:rsidRPr="001F3468" w14:paraId="5E4BA071" w14:textId="77777777" w:rsidTr="002F1DD3">
        <w:trPr>
          <w:trHeight w:val="432"/>
          <w:jc w:val="center"/>
        </w:trPr>
        <w:tc>
          <w:tcPr>
            <w:tcW w:w="2268" w:type="dxa"/>
            <w:tcBorders>
              <w:top w:val="nil"/>
              <w:left w:val="single" w:sz="6" w:space="0" w:color="auto"/>
            </w:tcBorders>
          </w:tcPr>
          <w:p w14:paraId="078D45DF" w14:textId="1DF30970" w:rsidR="005F44CB" w:rsidRDefault="005F44CB" w:rsidP="00C148EF">
            <w:pPr>
              <w:ind w:left="180"/>
              <w:rPr>
                <w:sz w:val="18"/>
              </w:rPr>
            </w:pPr>
            <w:r>
              <w:rPr>
                <w:sz w:val="18"/>
              </w:rPr>
              <w:t>1,2,3 Trichloropropane (1,2,3 TCP)</w:t>
            </w:r>
          </w:p>
        </w:tc>
        <w:tc>
          <w:tcPr>
            <w:tcW w:w="990" w:type="dxa"/>
            <w:tcBorders>
              <w:top w:val="nil"/>
            </w:tcBorders>
          </w:tcPr>
          <w:p w14:paraId="51BE4165" w14:textId="1ACBB044" w:rsidR="005F44CB" w:rsidRDefault="005F44CB" w:rsidP="00C148EF">
            <w:pPr>
              <w:jc w:val="center"/>
              <w:rPr>
                <w:sz w:val="18"/>
              </w:rPr>
            </w:pPr>
            <w:r>
              <w:rPr>
                <w:sz w:val="18"/>
              </w:rPr>
              <w:t>10/24/22</w:t>
            </w:r>
          </w:p>
        </w:tc>
        <w:tc>
          <w:tcPr>
            <w:tcW w:w="1350" w:type="dxa"/>
            <w:tcBorders>
              <w:top w:val="nil"/>
            </w:tcBorders>
          </w:tcPr>
          <w:p w14:paraId="0ADFA12D" w14:textId="170EEAD6" w:rsidR="005F44CB" w:rsidRDefault="005F44CB" w:rsidP="00C148EF">
            <w:pPr>
              <w:jc w:val="center"/>
              <w:rPr>
                <w:sz w:val="18"/>
              </w:rPr>
            </w:pPr>
            <w:r>
              <w:rPr>
                <w:sz w:val="18"/>
              </w:rPr>
              <w:t>0.005</w:t>
            </w:r>
          </w:p>
        </w:tc>
        <w:tc>
          <w:tcPr>
            <w:tcW w:w="1440" w:type="dxa"/>
            <w:tcBorders>
              <w:top w:val="nil"/>
            </w:tcBorders>
          </w:tcPr>
          <w:p w14:paraId="4036FAE3" w14:textId="41894071" w:rsidR="005F44CB" w:rsidRDefault="005F44CB" w:rsidP="00C148EF">
            <w:pPr>
              <w:jc w:val="center"/>
              <w:rPr>
                <w:sz w:val="18"/>
              </w:rPr>
            </w:pPr>
            <w:r>
              <w:rPr>
                <w:sz w:val="18"/>
              </w:rPr>
              <w:t>0.005</w:t>
            </w:r>
          </w:p>
        </w:tc>
        <w:tc>
          <w:tcPr>
            <w:tcW w:w="900" w:type="dxa"/>
            <w:tcBorders>
              <w:top w:val="nil"/>
            </w:tcBorders>
          </w:tcPr>
          <w:p w14:paraId="1843B181" w14:textId="748C4B4D" w:rsidR="005F44CB" w:rsidRDefault="005F44CB" w:rsidP="00C148EF">
            <w:pPr>
              <w:jc w:val="center"/>
              <w:rPr>
                <w:sz w:val="18"/>
              </w:rPr>
            </w:pPr>
            <w:r>
              <w:rPr>
                <w:sz w:val="18"/>
              </w:rPr>
              <w:t>0.005</w:t>
            </w:r>
          </w:p>
        </w:tc>
        <w:tc>
          <w:tcPr>
            <w:tcW w:w="1080" w:type="dxa"/>
            <w:tcBorders>
              <w:top w:val="nil"/>
            </w:tcBorders>
          </w:tcPr>
          <w:p w14:paraId="77FD6FEF" w14:textId="7C5671D5" w:rsidR="005F44CB" w:rsidRDefault="005F44CB" w:rsidP="00C148EF">
            <w:pPr>
              <w:jc w:val="center"/>
              <w:rPr>
                <w:sz w:val="18"/>
              </w:rPr>
            </w:pPr>
            <w:r>
              <w:rPr>
                <w:sz w:val="18"/>
              </w:rPr>
              <w:t>0.0007</w:t>
            </w:r>
          </w:p>
        </w:tc>
        <w:tc>
          <w:tcPr>
            <w:tcW w:w="2808" w:type="dxa"/>
            <w:tcBorders>
              <w:top w:val="nil"/>
              <w:right w:val="single" w:sz="6" w:space="0" w:color="auto"/>
            </w:tcBorders>
          </w:tcPr>
          <w:p w14:paraId="50BC2E5E" w14:textId="604F0824" w:rsidR="005F44CB" w:rsidRDefault="005F44CB" w:rsidP="00C148EF">
            <w:pPr>
              <w:rPr>
                <w:sz w:val="18"/>
              </w:rPr>
            </w:pPr>
            <w:r>
              <w:rPr>
                <w:sz w:val="18"/>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227914" w:rsidRPr="001F3468" w14:paraId="001608D1" w14:textId="77777777" w:rsidTr="002F1DD3">
        <w:trPr>
          <w:trHeight w:val="432"/>
          <w:jc w:val="center"/>
        </w:trPr>
        <w:tc>
          <w:tcPr>
            <w:tcW w:w="2268" w:type="dxa"/>
            <w:tcBorders>
              <w:top w:val="nil"/>
              <w:left w:val="single" w:sz="6" w:space="0" w:color="auto"/>
            </w:tcBorders>
          </w:tcPr>
          <w:p w14:paraId="4725F59C" w14:textId="22089896" w:rsidR="00227914" w:rsidRPr="00F41F91" w:rsidRDefault="00227914" w:rsidP="00227914">
            <w:pPr>
              <w:ind w:left="180"/>
              <w:rPr>
                <w:sz w:val="18"/>
              </w:rPr>
            </w:pPr>
            <w:r>
              <w:rPr>
                <w:sz w:val="18"/>
              </w:rPr>
              <w:t>Gross Alpha (pCi/L)</w:t>
            </w:r>
          </w:p>
        </w:tc>
        <w:tc>
          <w:tcPr>
            <w:tcW w:w="990" w:type="dxa"/>
            <w:tcBorders>
              <w:top w:val="nil"/>
            </w:tcBorders>
          </w:tcPr>
          <w:p w14:paraId="164C3BE3" w14:textId="4C92B49B" w:rsidR="00227914" w:rsidRPr="00F41F91" w:rsidRDefault="00C148EF" w:rsidP="00227914">
            <w:pPr>
              <w:jc w:val="center"/>
              <w:rPr>
                <w:sz w:val="18"/>
              </w:rPr>
            </w:pPr>
            <w:r>
              <w:rPr>
                <w:sz w:val="18"/>
              </w:rPr>
              <w:t>8/6/19</w:t>
            </w:r>
          </w:p>
        </w:tc>
        <w:tc>
          <w:tcPr>
            <w:tcW w:w="1350" w:type="dxa"/>
            <w:tcBorders>
              <w:top w:val="nil"/>
            </w:tcBorders>
          </w:tcPr>
          <w:p w14:paraId="05A2419E" w14:textId="5A3EBF71" w:rsidR="00227914" w:rsidRPr="00F41F91" w:rsidRDefault="00C148EF" w:rsidP="00227914">
            <w:pPr>
              <w:jc w:val="center"/>
              <w:rPr>
                <w:sz w:val="18"/>
              </w:rPr>
            </w:pPr>
            <w:r>
              <w:rPr>
                <w:sz w:val="18"/>
              </w:rPr>
              <w:t>6.10</w:t>
            </w:r>
          </w:p>
        </w:tc>
        <w:tc>
          <w:tcPr>
            <w:tcW w:w="1440" w:type="dxa"/>
            <w:tcBorders>
              <w:top w:val="nil"/>
            </w:tcBorders>
          </w:tcPr>
          <w:p w14:paraId="3CBC0F2F" w14:textId="6FA67297" w:rsidR="00227914" w:rsidRPr="00F41F91" w:rsidRDefault="00C148EF" w:rsidP="00227914">
            <w:pPr>
              <w:jc w:val="center"/>
              <w:rPr>
                <w:sz w:val="18"/>
              </w:rPr>
            </w:pPr>
            <w:r>
              <w:rPr>
                <w:sz w:val="18"/>
              </w:rPr>
              <w:t>6.10</w:t>
            </w:r>
          </w:p>
        </w:tc>
        <w:tc>
          <w:tcPr>
            <w:tcW w:w="900" w:type="dxa"/>
            <w:tcBorders>
              <w:top w:val="nil"/>
            </w:tcBorders>
          </w:tcPr>
          <w:p w14:paraId="159F4E2D" w14:textId="3ED266F1" w:rsidR="00227914" w:rsidRPr="00F41F91" w:rsidRDefault="00227914" w:rsidP="00227914">
            <w:pPr>
              <w:jc w:val="center"/>
              <w:rPr>
                <w:sz w:val="18"/>
              </w:rPr>
            </w:pPr>
            <w:r>
              <w:rPr>
                <w:sz w:val="18"/>
              </w:rPr>
              <w:t>15</w:t>
            </w:r>
          </w:p>
        </w:tc>
        <w:tc>
          <w:tcPr>
            <w:tcW w:w="1080" w:type="dxa"/>
            <w:tcBorders>
              <w:top w:val="nil"/>
            </w:tcBorders>
          </w:tcPr>
          <w:p w14:paraId="1B86CE7F" w14:textId="28C40B16" w:rsidR="00227914" w:rsidRPr="00F41F91" w:rsidRDefault="00227914" w:rsidP="00227914">
            <w:pPr>
              <w:jc w:val="center"/>
              <w:rPr>
                <w:sz w:val="18"/>
              </w:rPr>
            </w:pPr>
            <w:r>
              <w:rPr>
                <w:sz w:val="18"/>
              </w:rPr>
              <w:t>(0)</w:t>
            </w:r>
          </w:p>
        </w:tc>
        <w:tc>
          <w:tcPr>
            <w:tcW w:w="2808" w:type="dxa"/>
            <w:tcBorders>
              <w:top w:val="nil"/>
              <w:right w:val="single" w:sz="6" w:space="0" w:color="auto"/>
            </w:tcBorders>
          </w:tcPr>
          <w:p w14:paraId="1DAC8FD1" w14:textId="03EA152D" w:rsidR="00227914" w:rsidRPr="00F41F91" w:rsidRDefault="00227914" w:rsidP="00227914">
            <w:pPr>
              <w:rPr>
                <w:sz w:val="18"/>
              </w:rPr>
            </w:pPr>
            <w:r>
              <w:rPr>
                <w:sz w:val="18"/>
              </w:rPr>
              <w:t>Erosion of natural deposits</w:t>
            </w:r>
          </w:p>
        </w:tc>
      </w:tr>
      <w:tr w:rsidR="00227914" w:rsidRPr="001F3468" w14:paraId="3325AB52" w14:textId="77777777" w:rsidTr="002F1DD3">
        <w:trPr>
          <w:trHeight w:val="432"/>
          <w:jc w:val="center"/>
        </w:trPr>
        <w:tc>
          <w:tcPr>
            <w:tcW w:w="2268" w:type="dxa"/>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tcBorders>
              <w:bottom w:val="single" w:sz="18" w:space="0" w:color="auto"/>
            </w:tcBorders>
          </w:tcPr>
          <w:p w14:paraId="3CD1FB67" w14:textId="5B9BA091" w:rsidR="00227914" w:rsidRPr="00F41F91" w:rsidRDefault="00C148EF" w:rsidP="00227914">
            <w:pPr>
              <w:jc w:val="center"/>
              <w:rPr>
                <w:sz w:val="18"/>
              </w:rPr>
            </w:pPr>
            <w:r>
              <w:rPr>
                <w:sz w:val="18"/>
              </w:rPr>
              <w:t>20</w:t>
            </w:r>
            <w:r w:rsidR="008F3DC2">
              <w:rPr>
                <w:sz w:val="18"/>
              </w:rPr>
              <w:t>2</w:t>
            </w:r>
            <w:r w:rsidR="00026BF8">
              <w:rPr>
                <w:sz w:val="18"/>
              </w:rPr>
              <w:t>2</w:t>
            </w:r>
          </w:p>
        </w:tc>
        <w:tc>
          <w:tcPr>
            <w:tcW w:w="1350" w:type="dxa"/>
            <w:tcBorders>
              <w:bottom w:val="single" w:sz="18" w:space="0" w:color="auto"/>
            </w:tcBorders>
          </w:tcPr>
          <w:p w14:paraId="5EA66A78" w14:textId="48D35773" w:rsidR="00227914" w:rsidRPr="00F41F91" w:rsidRDefault="00CD67E9" w:rsidP="0046503A">
            <w:pPr>
              <w:jc w:val="center"/>
              <w:rPr>
                <w:sz w:val="18"/>
              </w:rPr>
            </w:pPr>
            <w:r>
              <w:rPr>
                <w:sz w:val="18"/>
              </w:rPr>
              <w:t>0.</w:t>
            </w:r>
            <w:r w:rsidR="00026BF8">
              <w:rPr>
                <w:sz w:val="18"/>
              </w:rPr>
              <w:t>75</w:t>
            </w:r>
          </w:p>
        </w:tc>
        <w:tc>
          <w:tcPr>
            <w:tcW w:w="1440" w:type="dxa"/>
            <w:tcBorders>
              <w:bottom w:val="single" w:sz="18" w:space="0" w:color="auto"/>
            </w:tcBorders>
          </w:tcPr>
          <w:p w14:paraId="314F6572" w14:textId="51474740" w:rsidR="00227914" w:rsidRPr="00F41F91" w:rsidRDefault="00C148EF" w:rsidP="00227914">
            <w:pPr>
              <w:jc w:val="center"/>
              <w:rPr>
                <w:sz w:val="18"/>
              </w:rPr>
            </w:pPr>
            <w:r>
              <w:rPr>
                <w:sz w:val="18"/>
              </w:rPr>
              <w:t>0.</w:t>
            </w:r>
            <w:r w:rsidR="00026BF8">
              <w:rPr>
                <w:sz w:val="18"/>
              </w:rPr>
              <w:t>23</w:t>
            </w:r>
            <w:r>
              <w:rPr>
                <w:sz w:val="18"/>
              </w:rPr>
              <w:t xml:space="preserve"> – 0.</w:t>
            </w:r>
            <w:r w:rsidR="00026BF8">
              <w:rPr>
                <w:sz w:val="18"/>
              </w:rPr>
              <w:t>66</w:t>
            </w:r>
          </w:p>
        </w:tc>
        <w:tc>
          <w:tcPr>
            <w:tcW w:w="900"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080" w:type="dxa"/>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r w:rsidR="008F3DC2" w:rsidRPr="00F41F91" w14:paraId="7D09D7FF" w14:textId="77777777" w:rsidTr="003A6390">
        <w:trPr>
          <w:jc w:val="center"/>
        </w:trPr>
        <w:tc>
          <w:tcPr>
            <w:tcW w:w="10836" w:type="dxa"/>
            <w:gridSpan w:val="7"/>
            <w:tcBorders>
              <w:top w:val="single" w:sz="18" w:space="0" w:color="auto"/>
              <w:left w:val="single" w:sz="6" w:space="0" w:color="auto"/>
              <w:bottom w:val="single" w:sz="18" w:space="0" w:color="auto"/>
              <w:right w:val="single" w:sz="6" w:space="0" w:color="auto"/>
            </w:tcBorders>
            <w:vAlign w:val="center"/>
          </w:tcPr>
          <w:p w14:paraId="22143A35" w14:textId="77777777" w:rsidR="008F3DC2" w:rsidRPr="00F41F91" w:rsidRDefault="008F3DC2" w:rsidP="003A6390">
            <w:pPr>
              <w:spacing w:before="20" w:after="20"/>
              <w:jc w:val="center"/>
              <w:rPr>
                <w:b/>
                <w:caps/>
              </w:rPr>
            </w:pPr>
            <w:r w:rsidRPr="00F41F91">
              <w:rPr>
                <w:b/>
                <w:caps/>
              </w:rPr>
              <w:t xml:space="preserve">TAble 5 – detection of contaminants with a </w:t>
            </w:r>
            <w:r w:rsidRPr="00F41F91">
              <w:rPr>
                <w:b/>
                <w:caps/>
                <w:u w:val="single"/>
              </w:rPr>
              <w:t>Secondary</w:t>
            </w:r>
            <w:r w:rsidRPr="00F41F91">
              <w:rPr>
                <w:b/>
                <w:caps/>
              </w:rPr>
              <w:t xml:space="preserve"> Drinking Water Standard</w:t>
            </w:r>
          </w:p>
        </w:tc>
      </w:tr>
      <w:tr w:rsidR="008F3DC2" w:rsidRPr="00F41F91" w14:paraId="78F8B0CA" w14:textId="77777777" w:rsidTr="003A6390">
        <w:trPr>
          <w:jc w:val="center"/>
        </w:trPr>
        <w:tc>
          <w:tcPr>
            <w:tcW w:w="2268" w:type="dxa"/>
            <w:tcBorders>
              <w:top w:val="single" w:sz="18" w:space="0" w:color="auto"/>
              <w:left w:val="single" w:sz="6" w:space="0" w:color="auto"/>
              <w:bottom w:val="double" w:sz="6" w:space="0" w:color="auto"/>
            </w:tcBorders>
            <w:vAlign w:val="center"/>
          </w:tcPr>
          <w:p w14:paraId="7DB03C2E" w14:textId="77777777" w:rsidR="008F3DC2" w:rsidRPr="00F41F91" w:rsidRDefault="008F3DC2" w:rsidP="003A6390">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6D01BC4D" w14:textId="77777777" w:rsidR="008F3DC2" w:rsidRPr="00F41F91" w:rsidRDefault="008F3DC2" w:rsidP="003A6390">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76A1BF18" w14:textId="77777777" w:rsidR="008F3DC2" w:rsidRPr="00F41F91" w:rsidRDefault="008F3DC2" w:rsidP="003A6390">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362CF5ED" w14:textId="77777777" w:rsidR="008F3DC2" w:rsidRPr="00F41F91" w:rsidRDefault="008F3DC2" w:rsidP="003A6390">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75E368D3" w14:textId="77777777" w:rsidR="008F3DC2" w:rsidRPr="00F41F91" w:rsidRDefault="008F3DC2" w:rsidP="003A6390">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30395DCA" w14:textId="77777777" w:rsidR="008F3DC2" w:rsidRPr="00F41F91" w:rsidRDefault="008F3DC2" w:rsidP="003A6390">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23CFE108" w14:textId="77777777" w:rsidR="008F3DC2" w:rsidRPr="00F41F91" w:rsidRDefault="008F3DC2" w:rsidP="003A6390">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156EB4" w:rsidRPr="00F41F91" w14:paraId="0239C23D" w14:textId="77777777" w:rsidTr="003A6390">
        <w:trPr>
          <w:trHeight w:val="432"/>
          <w:jc w:val="center"/>
        </w:trPr>
        <w:tc>
          <w:tcPr>
            <w:tcW w:w="2268" w:type="dxa"/>
            <w:tcBorders>
              <w:left w:val="single" w:sz="6" w:space="0" w:color="auto"/>
            </w:tcBorders>
          </w:tcPr>
          <w:p w14:paraId="77A3411F" w14:textId="77777777" w:rsidR="00156EB4" w:rsidRPr="00F41F91" w:rsidRDefault="00156EB4" w:rsidP="00156EB4">
            <w:pPr>
              <w:ind w:left="187"/>
              <w:rPr>
                <w:sz w:val="18"/>
              </w:rPr>
            </w:pPr>
            <w:r>
              <w:rPr>
                <w:sz w:val="18"/>
              </w:rPr>
              <w:t>Chloride (ppm)</w:t>
            </w:r>
          </w:p>
        </w:tc>
        <w:tc>
          <w:tcPr>
            <w:tcW w:w="990" w:type="dxa"/>
          </w:tcPr>
          <w:p w14:paraId="4D063953" w14:textId="31D258D1" w:rsidR="00156EB4" w:rsidRPr="00F41F91" w:rsidRDefault="00156EB4" w:rsidP="00156EB4">
            <w:pPr>
              <w:jc w:val="center"/>
              <w:rPr>
                <w:sz w:val="18"/>
              </w:rPr>
            </w:pPr>
            <w:r>
              <w:rPr>
                <w:sz w:val="18"/>
              </w:rPr>
              <w:t>8/21/20</w:t>
            </w:r>
          </w:p>
        </w:tc>
        <w:tc>
          <w:tcPr>
            <w:tcW w:w="1350" w:type="dxa"/>
          </w:tcPr>
          <w:p w14:paraId="02D1F0C2" w14:textId="1697CBD5" w:rsidR="00156EB4" w:rsidRPr="00F41F91" w:rsidRDefault="00156EB4" w:rsidP="00156EB4">
            <w:pPr>
              <w:jc w:val="center"/>
              <w:rPr>
                <w:sz w:val="18"/>
              </w:rPr>
            </w:pPr>
            <w:r>
              <w:rPr>
                <w:sz w:val="18"/>
              </w:rPr>
              <w:t>38</w:t>
            </w:r>
          </w:p>
        </w:tc>
        <w:tc>
          <w:tcPr>
            <w:tcW w:w="1440" w:type="dxa"/>
          </w:tcPr>
          <w:p w14:paraId="4B0E0084" w14:textId="1C528512" w:rsidR="00156EB4" w:rsidRPr="00F41F91" w:rsidRDefault="00156EB4" w:rsidP="00156EB4">
            <w:pPr>
              <w:jc w:val="center"/>
              <w:rPr>
                <w:sz w:val="18"/>
              </w:rPr>
            </w:pPr>
            <w:r>
              <w:rPr>
                <w:sz w:val="18"/>
              </w:rPr>
              <w:t>38</w:t>
            </w:r>
          </w:p>
        </w:tc>
        <w:tc>
          <w:tcPr>
            <w:tcW w:w="900" w:type="dxa"/>
          </w:tcPr>
          <w:p w14:paraId="7336B114" w14:textId="77777777" w:rsidR="00156EB4" w:rsidRPr="00F41F91" w:rsidRDefault="00156EB4" w:rsidP="00156EB4">
            <w:pPr>
              <w:jc w:val="center"/>
              <w:rPr>
                <w:sz w:val="18"/>
              </w:rPr>
            </w:pPr>
            <w:r>
              <w:t>500</w:t>
            </w:r>
          </w:p>
        </w:tc>
        <w:tc>
          <w:tcPr>
            <w:tcW w:w="1080" w:type="dxa"/>
          </w:tcPr>
          <w:p w14:paraId="1434370B" w14:textId="77777777" w:rsidR="00156EB4" w:rsidRPr="00F41F91" w:rsidRDefault="00156EB4" w:rsidP="00156EB4">
            <w:pPr>
              <w:jc w:val="center"/>
              <w:rPr>
                <w:sz w:val="18"/>
              </w:rPr>
            </w:pPr>
            <w:r>
              <w:t>None</w:t>
            </w:r>
          </w:p>
        </w:tc>
        <w:tc>
          <w:tcPr>
            <w:tcW w:w="2808" w:type="dxa"/>
            <w:tcBorders>
              <w:right w:val="single" w:sz="6" w:space="0" w:color="auto"/>
            </w:tcBorders>
          </w:tcPr>
          <w:p w14:paraId="32304E54" w14:textId="77777777" w:rsidR="00156EB4" w:rsidRPr="00F41F91" w:rsidRDefault="00156EB4" w:rsidP="00156EB4">
            <w:pPr>
              <w:rPr>
                <w:sz w:val="18"/>
              </w:rPr>
            </w:pPr>
            <w:r>
              <w:rPr>
                <w:sz w:val="18"/>
              </w:rPr>
              <w:t>Runoff/leaching from natural deposits; seawater influence</w:t>
            </w:r>
          </w:p>
        </w:tc>
      </w:tr>
      <w:tr w:rsidR="00156EB4" w:rsidRPr="00F41F91" w14:paraId="6D736C08" w14:textId="77777777" w:rsidTr="003A6390">
        <w:trPr>
          <w:trHeight w:val="432"/>
          <w:jc w:val="center"/>
        </w:trPr>
        <w:tc>
          <w:tcPr>
            <w:tcW w:w="2268" w:type="dxa"/>
            <w:tcBorders>
              <w:left w:val="single" w:sz="6" w:space="0" w:color="auto"/>
            </w:tcBorders>
          </w:tcPr>
          <w:p w14:paraId="7CDD49D7" w14:textId="77777777" w:rsidR="00156EB4" w:rsidRPr="00F41F91" w:rsidRDefault="00156EB4" w:rsidP="00156EB4">
            <w:pPr>
              <w:ind w:left="187"/>
              <w:rPr>
                <w:sz w:val="18"/>
              </w:rPr>
            </w:pPr>
            <w:r>
              <w:rPr>
                <w:sz w:val="18"/>
              </w:rPr>
              <w:t>Sulfate (ppm)</w:t>
            </w:r>
          </w:p>
        </w:tc>
        <w:tc>
          <w:tcPr>
            <w:tcW w:w="990" w:type="dxa"/>
          </w:tcPr>
          <w:p w14:paraId="5066B957" w14:textId="7BE7EE48" w:rsidR="00156EB4" w:rsidRPr="00F41F91" w:rsidRDefault="00156EB4" w:rsidP="00156EB4">
            <w:pPr>
              <w:jc w:val="center"/>
              <w:rPr>
                <w:sz w:val="18"/>
              </w:rPr>
            </w:pPr>
            <w:r w:rsidRPr="00C559A9">
              <w:rPr>
                <w:sz w:val="18"/>
              </w:rPr>
              <w:t>8/21/20</w:t>
            </w:r>
          </w:p>
        </w:tc>
        <w:tc>
          <w:tcPr>
            <w:tcW w:w="1350" w:type="dxa"/>
          </w:tcPr>
          <w:p w14:paraId="0FE10F4E" w14:textId="5C09F60F" w:rsidR="00156EB4" w:rsidRPr="00F41F91" w:rsidRDefault="00156EB4" w:rsidP="00156EB4">
            <w:pPr>
              <w:jc w:val="center"/>
              <w:rPr>
                <w:sz w:val="18"/>
              </w:rPr>
            </w:pPr>
            <w:r>
              <w:rPr>
                <w:sz w:val="18"/>
              </w:rPr>
              <w:t>24</w:t>
            </w:r>
          </w:p>
        </w:tc>
        <w:tc>
          <w:tcPr>
            <w:tcW w:w="1440" w:type="dxa"/>
          </w:tcPr>
          <w:p w14:paraId="4814EEDD" w14:textId="24C7BBF6" w:rsidR="00156EB4" w:rsidRPr="00F41F91" w:rsidRDefault="00156EB4" w:rsidP="00156EB4">
            <w:pPr>
              <w:jc w:val="center"/>
              <w:rPr>
                <w:sz w:val="18"/>
              </w:rPr>
            </w:pPr>
            <w:r>
              <w:rPr>
                <w:sz w:val="18"/>
              </w:rPr>
              <w:t>24</w:t>
            </w:r>
          </w:p>
        </w:tc>
        <w:tc>
          <w:tcPr>
            <w:tcW w:w="900" w:type="dxa"/>
          </w:tcPr>
          <w:p w14:paraId="661C71B8" w14:textId="77777777" w:rsidR="00156EB4" w:rsidRPr="00F41F91" w:rsidRDefault="00156EB4" w:rsidP="00156EB4">
            <w:pPr>
              <w:jc w:val="center"/>
              <w:rPr>
                <w:sz w:val="18"/>
              </w:rPr>
            </w:pPr>
            <w:r>
              <w:t>500</w:t>
            </w:r>
          </w:p>
        </w:tc>
        <w:tc>
          <w:tcPr>
            <w:tcW w:w="1080" w:type="dxa"/>
          </w:tcPr>
          <w:p w14:paraId="6C438D16" w14:textId="77777777" w:rsidR="00156EB4" w:rsidRPr="00F41F91" w:rsidRDefault="00156EB4" w:rsidP="00156EB4">
            <w:pPr>
              <w:jc w:val="center"/>
              <w:rPr>
                <w:sz w:val="18"/>
              </w:rPr>
            </w:pPr>
            <w:r>
              <w:t>None</w:t>
            </w:r>
          </w:p>
        </w:tc>
        <w:tc>
          <w:tcPr>
            <w:tcW w:w="2808" w:type="dxa"/>
            <w:tcBorders>
              <w:right w:val="single" w:sz="6" w:space="0" w:color="auto"/>
            </w:tcBorders>
          </w:tcPr>
          <w:p w14:paraId="76887EBF" w14:textId="77777777" w:rsidR="00156EB4" w:rsidRPr="00F41F91" w:rsidRDefault="00156EB4" w:rsidP="00156EB4">
            <w:pPr>
              <w:rPr>
                <w:sz w:val="18"/>
              </w:rPr>
            </w:pPr>
            <w:r>
              <w:rPr>
                <w:sz w:val="18"/>
              </w:rPr>
              <w:t>Runoff/leaching from natural deposits; industrial wastes</w:t>
            </w:r>
          </w:p>
        </w:tc>
      </w:tr>
      <w:tr w:rsidR="00156EB4" w:rsidRPr="00F41F91" w14:paraId="7B695357" w14:textId="77777777" w:rsidTr="003A6390">
        <w:trPr>
          <w:trHeight w:val="432"/>
          <w:jc w:val="center"/>
        </w:trPr>
        <w:tc>
          <w:tcPr>
            <w:tcW w:w="2268" w:type="dxa"/>
            <w:tcBorders>
              <w:left w:val="single" w:sz="6" w:space="0" w:color="auto"/>
            </w:tcBorders>
          </w:tcPr>
          <w:p w14:paraId="0004587C" w14:textId="77777777" w:rsidR="00156EB4" w:rsidRPr="00F41F91" w:rsidRDefault="00156EB4" w:rsidP="00156EB4">
            <w:pPr>
              <w:ind w:left="187"/>
              <w:rPr>
                <w:sz w:val="18"/>
              </w:rPr>
            </w:pPr>
            <w:r>
              <w:rPr>
                <w:sz w:val="18"/>
              </w:rPr>
              <w:lastRenderedPageBreak/>
              <w:t>Total Dissolved Solids (TDS)</w:t>
            </w:r>
          </w:p>
        </w:tc>
        <w:tc>
          <w:tcPr>
            <w:tcW w:w="990" w:type="dxa"/>
          </w:tcPr>
          <w:p w14:paraId="41C33DFA" w14:textId="0BAD34AC" w:rsidR="00156EB4" w:rsidRPr="00F41F91" w:rsidRDefault="00156EB4" w:rsidP="00156EB4">
            <w:pPr>
              <w:jc w:val="center"/>
              <w:rPr>
                <w:sz w:val="18"/>
              </w:rPr>
            </w:pPr>
            <w:r w:rsidRPr="00C559A9">
              <w:rPr>
                <w:sz w:val="18"/>
              </w:rPr>
              <w:t>8/21/20</w:t>
            </w:r>
          </w:p>
        </w:tc>
        <w:tc>
          <w:tcPr>
            <w:tcW w:w="1350" w:type="dxa"/>
          </w:tcPr>
          <w:p w14:paraId="7A2D6ABF" w14:textId="7A671B72" w:rsidR="00156EB4" w:rsidRPr="00F41F91" w:rsidRDefault="00156EB4" w:rsidP="00156EB4">
            <w:pPr>
              <w:jc w:val="center"/>
              <w:rPr>
                <w:sz w:val="18"/>
              </w:rPr>
            </w:pPr>
            <w:r>
              <w:rPr>
                <w:sz w:val="18"/>
              </w:rPr>
              <w:t>230</w:t>
            </w:r>
          </w:p>
        </w:tc>
        <w:tc>
          <w:tcPr>
            <w:tcW w:w="1440" w:type="dxa"/>
          </w:tcPr>
          <w:p w14:paraId="3B6521AA" w14:textId="1D829D98" w:rsidR="00156EB4" w:rsidRPr="00F41F91" w:rsidRDefault="00156EB4" w:rsidP="00156EB4">
            <w:pPr>
              <w:jc w:val="center"/>
              <w:rPr>
                <w:sz w:val="18"/>
              </w:rPr>
            </w:pPr>
            <w:r>
              <w:rPr>
                <w:sz w:val="18"/>
              </w:rPr>
              <w:t>230</w:t>
            </w:r>
          </w:p>
        </w:tc>
        <w:tc>
          <w:tcPr>
            <w:tcW w:w="900" w:type="dxa"/>
          </w:tcPr>
          <w:p w14:paraId="31C94F66" w14:textId="77777777" w:rsidR="00156EB4" w:rsidRPr="00F41F91" w:rsidRDefault="00156EB4" w:rsidP="00156EB4">
            <w:pPr>
              <w:jc w:val="center"/>
              <w:rPr>
                <w:sz w:val="18"/>
              </w:rPr>
            </w:pPr>
            <w:r>
              <w:t>1000</w:t>
            </w:r>
          </w:p>
        </w:tc>
        <w:tc>
          <w:tcPr>
            <w:tcW w:w="1080" w:type="dxa"/>
          </w:tcPr>
          <w:p w14:paraId="12F7D153" w14:textId="77777777" w:rsidR="00156EB4" w:rsidRPr="00F41F91" w:rsidRDefault="00156EB4" w:rsidP="00156EB4">
            <w:pPr>
              <w:jc w:val="center"/>
              <w:rPr>
                <w:sz w:val="18"/>
              </w:rPr>
            </w:pPr>
            <w:r>
              <w:t>None</w:t>
            </w:r>
          </w:p>
        </w:tc>
        <w:tc>
          <w:tcPr>
            <w:tcW w:w="2808" w:type="dxa"/>
            <w:tcBorders>
              <w:right w:val="single" w:sz="6" w:space="0" w:color="auto"/>
            </w:tcBorders>
          </w:tcPr>
          <w:p w14:paraId="48262BC0" w14:textId="77777777" w:rsidR="00156EB4" w:rsidRPr="00F41F91" w:rsidRDefault="00156EB4" w:rsidP="00156EB4">
            <w:pPr>
              <w:rPr>
                <w:sz w:val="18"/>
              </w:rPr>
            </w:pPr>
            <w:r>
              <w:rPr>
                <w:sz w:val="18"/>
              </w:rPr>
              <w:t>Runoff/leaching from natural deposits</w:t>
            </w:r>
          </w:p>
        </w:tc>
      </w:tr>
      <w:tr w:rsidR="00156EB4" w:rsidRPr="00F41F91" w14:paraId="3B22EF8B" w14:textId="77777777" w:rsidTr="003A6390">
        <w:trPr>
          <w:trHeight w:val="432"/>
          <w:jc w:val="center"/>
        </w:trPr>
        <w:tc>
          <w:tcPr>
            <w:tcW w:w="2268" w:type="dxa"/>
            <w:tcBorders>
              <w:left w:val="single" w:sz="6" w:space="0" w:color="auto"/>
            </w:tcBorders>
          </w:tcPr>
          <w:p w14:paraId="12AF34B5" w14:textId="77777777" w:rsidR="00156EB4" w:rsidRPr="00F41F91" w:rsidRDefault="00156EB4" w:rsidP="00156EB4">
            <w:pPr>
              <w:ind w:left="187"/>
              <w:rPr>
                <w:sz w:val="18"/>
              </w:rPr>
            </w:pPr>
            <w:r>
              <w:rPr>
                <w:sz w:val="18"/>
              </w:rPr>
              <w:t>Turbidity (Units)</w:t>
            </w:r>
          </w:p>
        </w:tc>
        <w:tc>
          <w:tcPr>
            <w:tcW w:w="990" w:type="dxa"/>
          </w:tcPr>
          <w:p w14:paraId="6685C038" w14:textId="0ECA6F59" w:rsidR="00156EB4" w:rsidRPr="00F41F91" w:rsidRDefault="00156EB4" w:rsidP="00156EB4">
            <w:pPr>
              <w:jc w:val="center"/>
              <w:rPr>
                <w:sz w:val="18"/>
              </w:rPr>
            </w:pPr>
            <w:r w:rsidRPr="00C559A9">
              <w:rPr>
                <w:sz w:val="18"/>
              </w:rPr>
              <w:t>8/21/20</w:t>
            </w:r>
          </w:p>
        </w:tc>
        <w:tc>
          <w:tcPr>
            <w:tcW w:w="1350" w:type="dxa"/>
          </w:tcPr>
          <w:p w14:paraId="342C1496" w14:textId="00F3FB36" w:rsidR="00156EB4" w:rsidRPr="00F41F91" w:rsidRDefault="00156EB4" w:rsidP="00156EB4">
            <w:pPr>
              <w:jc w:val="center"/>
              <w:rPr>
                <w:sz w:val="18"/>
              </w:rPr>
            </w:pPr>
            <w:r>
              <w:rPr>
                <w:sz w:val="18"/>
              </w:rPr>
              <w:t>0.34</w:t>
            </w:r>
          </w:p>
        </w:tc>
        <w:tc>
          <w:tcPr>
            <w:tcW w:w="1440" w:type="dxa"/>
          </w:tcPr>
          <w:p w14:paraId="1A1E9C15" w14:textId="36E47FCD" w:rsidR="00156EB4" w:rsidRPr="00F41F91" w:rsidRDefault="00156EB4" w:rsidP="00156EB4">
            <w:pPr>
              <w:jc w:val="center"/>
              <w:rPr>
                <w:sz w:val="18"/>
              </w:rPr>
            </w:pPr>
            <w:r>
              <w:rPr>
                <w:sz w:val="18"/>
              </w:rPr>
              <w:t>0.34</w:t>
            </w:r>
          </w:p>
        </w:tc>
        <w:tc>
          <w:tcPr>
            <w:tcW w:w="900" w:type="dxa"/>
          </w:tcPr>
          <w:p w14:paraId="23568016" w14:textId="77777777" w:rsidR="00156EB4" w:rsidRPr="00F41F91" w:rsidRDefault="00156EB4" w:rsidP="00156EB4">
            <w:pPr>
              <w:jc w:val="center"/>
              <w:rPr>
                <w:sz w:val="18"/>
              </w:rPr>
            </w:pPr>
            <w:r>
              <w:t>5</w:t>
            </w:r>
          </w:p>
        </w:tc>
        <w:tc>
          <w:tcPr>
            <w:tcW w:w="1080" w:type="dxa"/>
          </w:tcPr>
          <w:p w14:paraId="487C9725" w14:textId="77777777" w:rsidR="00156EB4" w:rsidRPr="00F41F91" w:rsidRDefault="00156EB4" w:rsidP="00156EB4">
            <w:pPr>
              <w:jc w:val="center"/>
              <w:rPr>
                <w:sz w:val="18"/>
              </w:rPr>
            </w:pPr>
            <w:r>
              <w:t>None</w:t>
            </w:r>
          </w:p>
        </w:tc>
        <w:tc>
          <w:tcPr>
            <w:tcW w:w="2808" w:type="dxa"/>
            <w:tcBorders>
              <w:right w:val="single" w:sz="6" w:space="0" w:color="auto"/>
            </w:tcBorders>
          </w:tcPr>
          <w:p w14:paraId="6EBF4765" w14:textId="77777777" w:rsidR="00156EB4" w:rsidRPr="00F41F91" w:rsidRDefault="00156EB4" w:rsidP="00156EB4">
            <w:pPr>
              <w:rPr>
                <w:sz w:val="18"/>
              </w:rPr>
            </w:pPr>
            <w:r>
              <w:rPr>
                <w:sz w:val="18"/>
              </w:rPr>
              <w:t>Soil runoff</w:t>
            </w:r>
          </w:p>
        </w:tc>
      </w:tr>
      <w:tr w:rsidR="00156EB4" w:rsidRPr="00F41F91" w14:paraId="7104DD49" w14:textId="77777777" w:rsidTr="003A6390">
        <w:trPr>
          <w:trHeight w:val="432"/>
          <w:jc w:val="center"/>
        </w:trPr>
        <w:tc>
          <w:tcPr>
            <w:tcW w:w="2268" w:type="dxa"/>
            <w:tcBorders>
              <w:left w:val="single" w:sz="6" w:space="0" w:color="auto"/>
            </w:tcBorders>
          </w:tcPr>
          <w:p w14:paraId="464C7918" w14:textId="77777777" w:rsidR="00156EB4" w:rsidRPr="00F41F91" w:rsidRDefault="00156EB4" w:rsidP="00156EB4">
            <w:pPr>
              <w:ind w:left="187"/>
              <w:rPr>
                <w:sz w:val="18"/>
              </w:rPr>
            </w:pPr>
            <w:r>
              <w:t>Color (Units)</w:t>
            </w:r>
          </w:p>
        </w:tc>
        <w:tc>
          <w:tcPr>
            <w:tcW w:w="990" w:type="dxa"/>
          </w:tcPr>
          <w:p w14:paraId="7ECE6023" w14:textId="071E5A0A" w:rsidR="00156EB4" w:rsidRPr="00F41F91" w:rsidRDefault="00156EB4" w:rsidP="00156EB4">
            <w:pPr>
              <w:jc w:val="center"/>
              <w:rPr>
                <w:sz w:val="18"/>
              </w:rPr>
            </w:pPr>
            <w:r w:rsidRPr="00C559A9">
              <w:rPr>
                <w:sz w:val="18"/>
              </w:rPr>
              <w:t>8/21/20</w:t>
            </w:r>
          </w:p>
        </w:tc>
        <w:tc>
          <w:tcPr>
            <w:tcW w:w="1350" w:type="dxa"/>
          </w:tcPr>
          <w:p w14:paraId="4E4B176C" w14:textId="6D3BDEF4" w:rsidR="00156EB4" w:rsidRPr="00F41F91" w:rsidRDefault="00156EB4" w:rsidP="00156EB4">
            <w:pPr>
              <w:jc w:val="center"/>
              <w:rPr>
                <w:sz w:val="18"/>
              </w:rPr>
            </w:pPr>
            <w:r>
              <w:rPr>
                <w:sz w:val="18"/>
              </w:rPr>
              <w:t>2.0</w:t>
            </w:r>
          </w:p>
        </w:tc>
        <w:tc>
          <w:tcPr>
            <w:tcW w:w="1440" w:type="dxa"/>
          </w:tcPr>
          <w:p w14:paraId="31CE7C0D" w14:textId="77079C0F" w:rsidR="00156EB4" w:rsidRPr="00F41F91" w:rsidRDefault="00156EB4" w:rsidP="00156EB4">
            <w:pPr>
              <w:jc w:val="center"/>
              <w:rPr>
                <w:sz w:val="18"/>
              </w:rPr>
            </w:pPr>
            <w:r>
              <w:rPr>
                <w:sz w:val="18"/>
              </w:rPr>
              <w:t>2.0</w:t>
            </w:r>
          </w:p>
        </w:tc>
        <w:tc>
          <w:tcPr>
            <w:tcW w:w="900" w:type="dxa"/>
          </w:tcPr>
          <w:p w14:paraId="5979D530" w14:textId="77777777" w:rsidR="00156EB4" w:rsidRPr="00F41F91" w:rsidRDefault="00156EB4" w:rsidP="00156EB4">
            <w:pPr>
              <w:jc w:val="center"/>
              <w:rPr>
                <w:sz w:val="18"/>
              </w:rPr>
            </w:pPr>
            <w:r>
              <w:t>15</w:t>
            </w:r>
          </w:p>
        </w:tc>
        <w:tc>
          <w:tcPr>
            <w:tcW w:w="1080" w:type="dxa"/>
          </w:tcPr>
          <w:p w14:paraId="31F483CE" w14:textId="77777777" w:rsidR="00156EB4" w:rsidRPr="00F41F91" w:rsidRDefault="00156EB4" w:rsidP="00156EB4">
            <w:pPr>
              <w:jc w:val="center"/>
              <w:rPr>
                <w:sz w:val="18"/>
              </w:rPr>
            </w:pPr>
            <w:r>
              <w:t>None</w:t>
            </w:r>
          </w:p>
        </w:tc>
        <w:tc>
          <w:tcPr>
            <w:tcW w:w="2808" w:type="dxa"/>
            <w:tcBorders>
              <w:right w:val="single" w:sz="6" w:space="0" w:color="auto"/>
            </w:tcBorders>
          </w:tcPr>
          <w:p w14:paraId="0C7148DC" w14:textId="77777777" w:rsidR="00156EB4" w:rsidRPr="00F41F91" w:rsidRDefault="00156EB4" w:rsidP="00156EB4">
            <w:pPr>
              <w:rPr>
                <w:sz w:val="18"/>
              </w:rPr>
            </w:pPr>
            <w:r>
              <w:t>Naturally-occurring materials.</w:t>
            </w:r>
          </w:p>
        </w:tc>
      </w:tr>
      <w:tr w:rsidR="00156EB4" w:rsidRPr="00F41F91" w14:paraId="72FAA510" w14:textId="77777777" w:rsidTr="003A6390">
        <w:trPr>
          <w:trHeight w:val="432"/>
          <w:jc w:val="center"/>
        </w:trPr>
        <w:tc>
          <w:tcPr>
            <w:tcW w:w="2268" w:type="dxa"/>
            <w:tcBorders>
              <w:left w:val="single" w:sz="6" w:space="0" w:color="auto"/>
            </w:tcBorders>
          </w:tcPr>
          <w:p w14:paraId="62AA30A7" w14:textId="77777777" w:rsidR="00156EB4" w:rsidRPr="00F41F91" w:rsidRDefault="00156EB4" w:rsidP="00156EB4">
            <w:pPr>
              <w:ind w:left="187"/>
              <w:rPr>
                <w:sz w:val="18"/>
              </w:rPr>
            </w:pPr>
            <w:r>
              <w:t>Specific Conductance (µS/cm)</w:t>
            </w:r>
          </w:p>
        </w:tc>
        <w:tc>
          <w:tcPr>
            <w:tcW w:w="990" w:type="dxa"/>
          </w:tcPr>
          <w:p w14:paraId="36196FAE" w14:textId="3270E7A8" w:rsidR="00156EB4" w:rsidRPr="00F41F91" w:rsidRDefault="00156EB4" w:rsidP="00156EB4">
            <w:pPr>
              <w:jc w:val="center"/>
              <w:rPr>
                <w:sz w:val="18"/>
              </w:rPr>
            </w:pPr>
            <w:r w:rsidRPr="00C559A9">
              <w:rPr>
                <w:sz w:val="18"/>
              </w:rPr>
              <w:t>8/21/20</w:t>
            </w:r>
          </w:p>
        </w:tc>
        <w:tc>
          <w:tcPr>
            <w:tcW w:w="1350" w:type="dxa"/>
          </w:tcPr>
          <w:p w14:paraId="08DE271A" w14:textId="622594A3" w:rsidR="00156EB4" w:rsidRPr="00F41F91" w:rsidRDefault="00156EB4" w:rsidP="00156EB4">
            <w:pPr>
              <w:jc w:val="center"/>
              <w:rPr>
                <w:sz w:val="18"/>
              </w:rPr>
            </w:pPr>
            <w:r>
              <w:rPr>
                <w:sz w:val="18"/>
              </w:rPr>
              <w:t>359</w:t>
            </w:r>
          </w:p>
        </w:tc>
        <w:tc>
          <w:tcPr>
            <w:tcW w:w="1440" w:type="dxa"/>
          </w:tcPr>
          <w:p w14:paraId="4D8ECF76" w14:textId="79FADB50" w:rsidR="00156EB4" w:rsidRPr="00F41F91" w:rsidRDefault="00156EB4" w:rsidP="00156EB4">
            <w:pPr>
              <w:jc w:val="center"/>
              <w:rPr>
                <w:sz w:val="18"/>
              </w:rPr>
            </w:pPr>
            <w:r>
              <w:rPr>
                <w:sz w:val="18"/>
              </w:rPr>
              <w:t>359</w:t>
            </w:r>
          </w:p>
        </w:tc>
        <w:tc>
          <w:tcPr>
            <w:tcW w:w="900" w:type="dxa"/>
          </w:tcPr>
          <w:p w14:paraId="7AB9B27D" w14:textId="77777777" w:rsidR="00156EB4" w:rsidRPr="00F41F91" w:rsidRDefault="00156EB4" w:rsidP="00156EB4">
            <w:pPr>
              <w:jc w:val="center"/>
              <w:rPr>
                <w:sz w:val="18"/>
              </w:rPr>
            </w:pPr>
            <w:r>
              <w:t>1600</w:t>
            </w:r>
          </w:p>
        </w:tc>
        <w:tc>
          <w:tcPr>
            <w:tcW w:w="1080" w:type="dxa"/>
          </w:tcPr>
          <w:p w14:paraId="41015055" w14:textId="77777777" w:rsidR="00156EB4" w:rsidRPr="00F41F91" w:rsidRDefault="00156EB4" w:rsidP="00156EB4">
            <w:pPr>
              <w:jc w:val="center"/>
              <w:rPr>
                <w:sz w:val="18"/>
              </w:rPr>
            </w:pPr>
            <w:r>
              <w:t>None</w:t>
            </w:r>
          </w:p>
        </w:tc>
        <w:tc>
          <w:tcPr>
            <w:tcW w:w="2808" w:type="dxa"/>
            <w:tcBorders>
              <w:right w:val="single" w:sz="6" w:space="0" w:color="auto"/>
            </w:tcBorders>
          </w:tcPr>
          <w:p w14:paraId="6A73AE82" w14:textId="77777777" w:rsidR="00156EB4" w:rsidRPr="00F41F91" w:rsidRDefault="00156EB4" w:rsidP="00156EB4">
            <w:pPr>
              <w:rPr>
                <w:sz w:val="18"/>
              </w:rPr>
            </w:pPr>
            <w:r>
              <w:t>Substances that form ions when in water; seawater influence.</w:t>
            </w:r>
          </w:p>
        </w:tc>
      </w:tr>
    </w:tbl>
    <w:p w14:paraId="7A3F9BEA" w14:textId="334BC029"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1A822219"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C148EF">
        <w:rPr>
          <w:rFonts w:ascii="Times New Roman" w:hAnsi="Times New Roman"/>
          <w:b/>
          <w:i/>
          <w:u w:val="single"/>
        </w:rPr>
        <w:t>GCG Water System</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sectPr w:rsidR="008D6F4A" w:rsidRPr="001F346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3CFB02" w14:textId="77777777" w:rsidR="00242B0A" w:rsidRDefault="00242B0A">
      <w:r>
        <w:separator/>
      </w:r>
    </w:p>
  </w:endnote>
  <w:endnote w:type="continuationSeparator" w:id="0">
    <w:p w14:paraId="31C6E683" w14:textId="77777777" w:rsidR="00242B0A" w:rsidRDefault="00242B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31F52022"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F8CFDE" w14:textId="77777777" w:rsidR="00242B0A" w:rsidRDefault="00242B0A">
      <w:r>
        <w:separator/>
      </w:r>
    </w:p>
  </w:footnote>
  <w:footnote w:type="continuationSeparator" w:id="0">
    <w:p w14:paraId="50BBCE84" w14:textId="77777777" w:rsidR="00242B0A" w:rsidRDefault="00242B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836850629">
    <w:abstractNumId w:val="2"/>
  </w:num>
  <w:num w:numId="2" w16cid:durableId="960260551">
    <w:abstractNumId w:val="0"/>
  </w:num>
  <w:num w:numId="3" w16cid:durableId="1643802039">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26BF8"/>
    <w:rsid w:val="000360D3"/>
    <w:rsid w:val="000370BE"/>
    <w:rsid w:val="00044344"/>
    <w:rsid w:val="000450D8"/>
    <w:rsid w:val="00045DD4"/>
    <w:rsid w:val="0004748A"/>
    <w:rsid w:val="0005145D"/>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56EB4"/>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2B0A"/>
    <w:rsid w:val="00243361"/>
    <w:rsid w:val="002436C8"/>
    <w:rsid w:val="00246D6E"/>
    <w:rsid w:val="0025510E"/>
    <w:rsid w:val="00256496"/>
    <w:rsid w:val="00260467"/>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6503A"/>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5F44CB"/>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1047"/>
    <w:rsid w:val="00796405"/>
    <w:rsid w:val="00796E52"/>
    <w:rsid w:val="007B0B24"/>
    <w:rsid w:val="007C18C6"/>
    <w:rsid w:val="007D1761"/>
    <w:rsid w:val="007D21BB"/>
    <w:rsid w:val="007E5A55"/>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5F64"/>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3DC2"/>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0C4F"/>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148EF"/>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D67E9"/>
    <w:rsid w:val="00CE2D72"/>
    <w:rsid w:val="00CE416E"/>
    <w:rsid w:val="00CF1A7D"/>
    <w:rsid w:val="00CF2391"/>
    <w:rsid w:val="00CF39BA"/>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6CD2"/>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1864</Words>
  <Characters>10545</Characters>
  <Application>Microsoft Office Word</Application>
  <DocSecurity>4</DocSecurity>
  <Lines>87</Lines>
  <Paragraphs>24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12385</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2020-07-08T20:16:00Z</cp:lastPrinted>
  <dcterms:created xsi:type="dcterms:W3CDTF">2023-06-16T15:34:00Z</dcterms:created>
  <dcterms:modified xsi:type="dcterms:W3CDTF">2023-06-16T15:34:00Z</dcterms:modified>
</cp:coreProperties>
</file>