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FCF957" w:rsidR="00BC6327" w:rsidRPr="00412B2F" w:rsidRDefault="00CD6D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Clean Harbors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D85D4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05623">
              <w:rPr>
                <w:sz w:val="21"/>
                <w:szCs w:val="21"/>
              </w:rPr>
              <w:t>1</w:t>
            </w:r>
            <w:r w:rsidR="00324FF0">
              <w:rPr>
                <w:sz w:val="21"/>
                <w:szCs w:val="21"/>
              </w:rPr>
              <w:t>8</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289820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D6DD7">
        <w:rPr>
          <w:b/>
          <w:bCs/>
          <w:i/>
          <w:sz w:val="21"/>
          <w:szCs w:val="21"/>
          <w:u w:val="single"/>
          <w:lang w:val="es-MX"/>
        </w:rPr>
        <w:t xml:space="preserve">Clean </w:t>
      </w:r>
      <w:r w:rsidR="00324FF0">
        <w:rPr>
          <w:b/>
          <w:bCs/>
          <w:i/>
          <w:sz w:val="21"/>
          <w:szCs w:val="21"/>
          <w:u w:val="single"/>
          <w:lang w:val="es-MX"/>
        </w:rPr>
        <w:t xml:space="preserve">Harbors </w:t>
      </w:r>
      <w:r w:rsidR="00324FF0" w:rsidRPr="00442D66">
        <w:rPr>
          <w:b/>
          <w:bCs/>
          <w:sz w:val="21"/>
          <w:szCs w:val="21"/>
          <w:lang w:val="es-MX"/>
        </w:rPr>
        <w:t>a</w:t>
      </w:r>
      <w:r w:rsidRPr="00442D66">
        <w:rPr>
          <w:b/>
          <w:bCs/>
          <w:sz w:val="21"/>
          <w:szCs w:val="21"/>
          <w:lang w:val="es-MX"/>
        </w:rPr>
        <w:t xml:space="preserve"> </w:t>
      </w:r>
      <w:r w:rsidR="007940FA">
        <w:rPr>
          <w:b/>
          <w:bCs/>
          <w:i/>
          <w:sz w:val="21"/>
          <w:szCs w:val="21"/>
          <w:u w:val="single"/>
          <w:lang w:val="es-MX"/>
        </w:rPr>
        <w:t>661-</w:t>
      </w:r>
      <w:r w:rsidR="00324FF0">
        <w:rPr>
          <w:b/>
          <w:bCs/>
          <w:i/>
          <w:sz w:val="21"/>
          <w:szCs w:val="21"/>
          <w:u w:val="single"/>
          <w:lang w:val="es-MX"/>
        </w:rPr>
        <w:t>201-7139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7C32EDC" w:rsidR="00BC6327" w:rsidRPr="00412B2F" w:rsidRDefault="003E790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100 % </w:t>
            </w:r>
            <w:r w:rsidR="00CD6DD7">
              <w:rPr>
                <w:sz w:val="21"/>
                <w:szCs w:val="21"/>
              </w:rPr>
              <w:t>Purchased Water from I</w:t>
            </w:r>
            <w:r>
              <w:rPr>
                <w:sz w:val="21"/>
                <w:szCs w:val="21"/>
              </w:rPr>
              <w:t xml:space="preserve">nterstate </w:t>
            </w:r>
            <w:r w:rsidR="00CD6DD7">
              <w:rPr>
                <w:sz w:val="21"/>
                <w:szCs w:val="21"/>
              </w:rPr>
              <w:t xml:space="preserve">5 Utilities -- </w:t>
            </w:r>
            <w:r w:rsidR="007940FA"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E25F04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DD78CA4" w:rsidR="00BC6327" w:rsidRPr="00412B2F" w:rsidRDefault="00CD6D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Eric Almberg</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FCAD43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w:t>
            </w:r>
            <w:r w:rsidR="003E790C">
              <w:rPr>
                <w:sz w:val="21"/>
                <w:szCs w:val="21"/>
              </w:rPr>
              <w:t>201-7139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E7F748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AA72654" w:rsidR="008767F5" w:rsidRPr="00F41F91" w:rsidRDefault="008767F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52C2F43" w:rsidR="00BC6327" w:rsidRPr="00F41F91" w:rsidRDefault="008767F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A98DFD5" w14:textId="77777777" w:rsidR="008F7660" w:rsidRDefault="005540D9" w:rsidP="00383730">
            <w:pPr>
              <w:jc w:val="center"/>
              <w:rPr>
                <w:sz w:val="18"/>
                <w:szCs w:val="18"/>
              </w:rPr>
            </w:pPr>
            <w:r w:rsidRPr="00F41F91">
              <w:rPr>
                <w:sz w:val="18"/>
                <w:szCs w:val="18"/>
              </w:rPr>
              <w:t>(In the year)</w:t>
            </w:r>
          </w:p>
          <w:p w14:paraId="0F22EBDD" w14:textId="75CFBA94"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B1DDFE0" w:rsidR="008F7660"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082D0B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58EDFCA"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22799B" w:rsidR="005540D9"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356477" w:rsidR="00B44817" w:rsidRPr="00F41F91" w:rsidRDefault="003E790C" w:rsidP="00D057C3">
            <w:pPr>
              <w:jc w:val="center"/>
              <w:rPr>
                <w:sz w:val="18"/>
              </w:rPr>
            </w:pPr>
            <w:r>
              <w:rPr>
                <w:sz w:val="18"/>
              </w:rPr>
              <w:t>6/5/17</w:t>
            </w:r>
          </w:p>
        </w:tc>
        <w:tc>
          <w:tcPr>
            <w:tcW w:w="991" w:type="dxa"/>
            <w:gridSpan w:val="2"/>
            <w:tcBorders>
              <w:top w:val="nil"/>
            </w:tcBorders>
          </w:tcPr>
          <w:p w14:paraId="2EB76238" w14:textId="7D73C290" w:rsidR="00B44817" w:rsidRPr="00F41F91" w:rsidRDefault="00DF745F" w:rsidP="00D057C3">
            <w:pPr>
              <w:jc w:val="center"/>
              <w:rPr>
                <w:sz w:val="18"/>
              </w:rPr>
            </w:pPr>
            <w:r>
              <w:rPr>
                <w:sz w:val="18"/>
              </w:rPr>
              <w:t>5</w:t>
            </w:r>
          </w:p>
        </w:tc>
        <w:tc>
          <w:tcPr>
            <w:tcW w:w="990" w:type="dxa"/>
            <w:gridSpan w:val="2"/>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899736" w:rsidR="00B44817" w:rsidRPr="00F41F91" w:rsidRDefault="003E790C" w:rsidP="00D057C3">
            <w:pPr>
              <w:jc w:val="center"/>
              <w:rPr>
                <w:sz w:val="18"/>
              </w:rPr>
            </w:pPr>
            <w:r>
              <w:rPr>
                <w:sz w:val="18"/>
              </w:rPr>
              <w:t>6/5/17</w:t>
            </w:r>
          </w:p>
        </w:tc>
        <w:tc>
          <w:tcPr>
            <w:tcW w:w="991" w:type="dxa"/>
            <w:gridSpan w:val="2"/>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gridSpan w:val="2"/>
            <w:tcBorders>
              <w:bottom w:val="single" w:sz="18" w:space="0" w:color="auto"/>
            </w:tcBorders>
          </w:tcPr>
          <w:p w14:paraId="7CE90126" w14:textId="5A4810A3" w:rsidR="00B44817" w:rsidRPr="00F41F91" w:rsidRDefault="00DF745F" w:rsidP="00D057C3">
            <w:pPr>
              <w:jc w:val="center"/>
              <w:rPr>
                <w:sz w:val="18"/>
              </w:rPr>
            </w:pPr>
            <w:r>
              <w:rPr>
                <w:sz w:val="18"/>
              </w:rPr>
              <w:t>0.0</w:t>
            </w:r>
            <w:r w:rsidR="003E790C">
              <w:rPr>
                <w:sz w:val="18"/>
              </w:rPr>
              <w:t>49</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C89B890" w:rsidR="00227914" w:rsidRPr="00F41F91" w:rsidRDefault="00DF745F" w:rsidP="00227914">
            <w:pPr>
              <w:jc w:val="center"/>
              <w:rPr>
                <w:sz w:val="18"/>
              </w:rPr>
            </w:pPr>
            <w:r>
              <w:rPr>
                <w:sz w:val="18"/>
              </w:rPr>
              <w:t>3/5/19</w:t>
            </w:r>
          </w:p>
        </w:tc>
        <w:tc>
          <w:tcPr>
            <w:tcW w:w="1350" w:type="dxa"/>
            <w:tcBorders>
              <w:top w:val="nil"/>
            </w:tcBorders>
          </w:tcPr>
          <w:p w14:paraId="492AEBB3" w14:textId="6A029224" w:rsidR="00227914" w:rsidRPr="00F41F91" w:rsidRDefault="00DF745F" w:rsidP="00227914">
            <w:pPr>
              <w:jc w:val="center"/>
              <w:rPr>
                <w:sz w:val="18"/>
              </w:rPr>
            </w:pPr>
            <w:r>
              <w:rPr>
                <w:sz w:val="18"/>
              </w:rPr>
              <w:t>4.8 (W1)</w:t>
            </w:r>
          </w:p>
        </w:tc>
        <w:tc>
          <w:tcPr>
            <w:tcW w:w="1440" w:type="dxa"/>
            <w:tcBorders>
              <w:top w:val="nil"/>
            </w:tcBorders>
          </w:tcPr>
          <w:p w14:paraId="0EA1207A" w14:textId="04BA7AB1" w:rsidR="00227914" w:rsidRPr="00F41F91" w:rsidRDefault="00DF745F" w:rsidP="00227914">
            <w:pPr>
              <w:jc w:val="center"/>
              <w:rPr>
                <w:sz w:val="18"/>
              </w:rPr>
            </w:pPr>
            <w:r>
              <w:rPr>
                <w:sz w:val="18"/>
              </w:rPr>
              <w:t xml:space="preserve">4.8 </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2F1DD3">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01E378D6" w14:textId="77777777" w:rsidR="007940FA" w:rsidRDefault="007940FA" w:rsidP="007940FA">
            <w:pPr>
              <w:jc w:val="center"/>
              <w:rPr>
                <w:sz w:val="18"/>
              </w:rPr>
            </w:pPr>
            <w:r>
              <w:rPr>
                <w:sz w:val="18"/>
              </w:rPr>
              <w:t>4/16/18</w:t>
            </w:r>
          </w:p>
          <w:p w14:paraId="0E9F495E" w14:textId="77777777" w:rsidR="007940FA" w:rsidRDefault="007940FA" w:rsidP="007940FA">
            <w:pPr>
              <w:jc w:val="center"/>
              <w:rPr>
                <w:sz w:val="18"/>
              </w:rPr>
            </w:pPr>
            <w:r>
              <w:rPr>
                <w:sz w:val="18"/>
              </w:rPr>
              <w:t>(W1)</w:t>
            </w:r>
          </w:p>
          <w:p w14:paraId="650AA279" w14:textId="0FCE414B" w:rsidR="007940FA" w:rsidRPr="00F41F91" w:rsidRDefault="007940FA" w:rsidP="007940FA">
            <w:pPr>
              <w:jc w:val="center"/>
              <w:rPr>
                <w:sz w:val="18"/>
              </w:rPr>
            </w:pPr>
            <w:r>
              <w:rPr>
                <w:sz w:val="18"/>
              </w:rPr>
              <w:t>4/2/18 (W2)</w:t>
            </w:r>
          </w:p>
        </w:tc>
        <w:tc>
          <w:tcPr>
            <w:tcW w:w="1350" w:type="dxa"/>
            <w:tcBorders>
              <w:top w:val="nil"/>
            </w:tcBorders>
          </w:tcPr>
          <w:p w14:paraId="6407ED2C" w14:textId="76AB8FD1" w:rsidR="007940FA" w:rsidRPr="00F41F91" w:rsidRDefault="007940FA" w:rsidP="007940FA">
            <w:pPr>
              <w:jc w:val="center"/>
              <w:rPr>
                <w:sz w:val="18"/>
              </w:rPr>
            </w:pPr>
            <w:r>
              <w:rPr>
                <w:sz w:val="18"/>
              </w:rPr>
              <w:t>6.1</w:t>
            </w:r>
          </w:p>
        </w:tc>
        <w:tc>
          <w:tcPr>
            <w:tcW w:w="1440" w:type="dxa"/>
            <w:tcBorders>
              <w:top w:val="nil"/>
            </w:tcBorders>
          </w:tcPr>
          <w:p w14:paraId="1F229C6F" w14:textId="2EB94042" w:rsidR="007940FA" w:rsidRPr="00F41F91" w:rsidRDefault="007940FA" w:rsidP="007940FA">
            <w:pPr>
              <w:jc w:val="center"/>
              <w:rPr>
                <w:sz w:val="18"/>
              </w:rPr>
            </w:pPr>
            <w:r>
              <w:rPr>
                <w:sz w:val="18"/>
              </w:rPr>
              <w:t>5.0 – 7.3</w:t>
            </w:r>
          </w:p>
        </w:tc>
        <w:tc>
          <w:tcPr>
            <w:tcW w:w="900"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2F1DD3">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5DBD2B2C" w14:textId="77777777" w:rsidR="007940FA" w:rsidRDefault="007940FA" w:rsidP="007940FA">
            <w:pPr>
              <w:jc w:val="center"/>
              <w:rPr>
                <w:sz w:val="18"/>
              </w:rPr>
            </w:pPr>
            <w:r>
              <w:rPr>
                <w:sz w:val="18"/>
              </w:rPr>
              <w:t>4/16/18</w:t>
            </w:r>
          </w:p>
          <w:p w14:paraId="3D2E25E1" w14:textId="77777777" w:rsidR="007940FA" w:rsidRDefault="007940FA" w:rsidP="007940FA">
            <w:pPr>
              <w:jc w:val="center"/>
              <w:rPr>
                <w:sz w:val="18"/>
              </w:rPr>
            </w:pPr>
            <w:r>
              <w:rPr>
                <w:sz w:val="18"/>
              </w:rPr>
              <w:t>(W1)</w:t>
            </w:r>
          </w:p>
          <w:p w14:paraId="3EBC825C" w14:textId="2E6FFBFC" w:rsidR="007940FA" w:rsidRPr="00F41F91" w:rsidRDefault="007940FA" w:rsidP="007940FA">
            <w:pPr>
              <w:jc w:val="center"/>
              <w:rPr>
                <w:sz w:val="18"/>
              </w:rPr>
            </w:pPr>
            <w:r>
              <w:rPr>
                <w:sz w:val="18"/>
              </w:rPr>
              <w:t>4/2/18 (W2)</w:t>
            </w:r>
          </w:p>
        </w:tc>
        <w:tc>
          <w:tcPr>
            <w:tcW w:w="1350" w:type="dxa"/>
            <w:tcBorders>
              <w:top w:val="nil"/>
            </w:tcBorders>
          </w:tcPr>
          <w:p w14:paraId="60E1D7F0" w14:textId="1922C4D2" w:rsidR="007940FA" w:rsidRPr="00F41F91" w:rsidRDefault="007940FA" w:rsidP="007940FA">
            <w:pPr>
              <w:jc w:val="center"/>
              <w:rPr>
                <w:sz w:val="18"/>
              </w:rPr>
            </w:pPr>
            <w:r>
              <w:rPr>
                <w:sz w:val="18"/>
              </w:rPr>
              <w:t>0.68</w:t>
            </w:r>
          </w:p>
        </w:tc>
        <w:tc>
          <w:tcPr>
            <w:tcW w:w="1440" w:type="dxa"/>
            <w:tcBorders>
              <w:top w:val="nil"/>
            </w:tcBorders>
          </w:tcPr>
          <w:p w14:paraId="53260E31" w14:textId="65E570B2" w:rsidR="007940FA" w:rsidRPr="00F41F91" w:rsidRDefault="007940FA" w:rsidP="007940FA">
            <w:pPr>
              <w:jc w:val="center"/>
              <w:rPr>
                <w:sz w:val="18"/>
              </w:rPr>
            </w:pPr>
            <w:r>
              <w:rPr>
                <w:sz w:val="18"/>
              </w:rPr>
              <w:t>.018 - .050</w:t>
            </w:r>
          </w:p>
        </w:tc>
        <w:tc>
          <w:tcPr>
            <w:tcW w:w="900"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C321FED" w:rsidR="00227914" w:rsidRPr="00F41F91" w:rsidRDefault="00DF745F" w:rsidP="00227914">
            <w:pPr>
              <w:jc w:val="center"/>
              <w:rPr>
                <w:sz w:val="18"/>
              </w:rPr>
            </w:pPr>
            <w:r>
              <w:rPr>
                <w:sz w:val="18"/>
              </w:rPr>
              <w:t>2/5/19</w:t>
            </w:r>
          </w:p>
        </w:tc>
        <w:tc>
          <w:tcPr>
            <w:tcW w:w="1350" w:type="dxa"/>
            <w:tcBorders>
              <w:top w:val="nil"/>
            </w:tcBorders>
          </w:tcPr>
          <w:p w14:paraId="0885F200" w14:textId="2435FF9B" w:rsidR="00227914" w:rsidRPr="00F41F91" w:rsidRDefault="00DF745F" w:rsidP="00227914">
            <w:pPr>
              <w:jc w:val="center"/>
              <w:rPr>
                <w:sz w:val="18"/>
              </w:rPr>
            </w:pPr>
            <w:r>
              <w:rPr>
                <w:sz w:val="18"/>
              </w:rPr>
              <w:t>0.10 (W2)</w:t>
            </w:r>
          </w:p>
        </w:tc>
        <w:tc>
          <w:tcPr>
            <w:tcW w:w="1440" w:type="dxa"/>
            <w:tcBorders>
              <w:top w:val="nil"/>
            </w:tcBorders>
          </w:tcPr>
          <w:p w14:paraId="15A19D07" w14:textId="2C79ED6C" w:rsidR="00227914" w:rsidRPr="00F41F91" w:rsidRDefault="00B05623" w:rsidP="00227914">
            <w:pPr>
              <w:jc w:val="center"/>
              <w:rPr>
                <w:sz w:val="18"/>
              </w:rPr>
            </w:pPr>
            <w:r>
              <w:rPr>
                <w:sz w:val="18"/>
              </w:rPr>
              <w:t>&lt;0.010 – 0.10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514D5BD5" w:rsidR="00227914" w:rsidRPr="00F41F91" w:rsidRDefault="008767F5" w:rsidP="00D057C3">
            <w:pPr>
              <w:ind w:left="180"/>
              <w:rPr>
                <w:sz w:val="18"/>
              </w:rPr>
            </w:pPr>
            <w:r>
              <w:rPr>
                <w:sz w:val="18"/>
              </w:rPr>
              <w:t>TTHM</w:t>
            </w:r>
            <w:r w:rsidR="00B05623">
              <w:rPr>
                <w:sz w:val="18"/>
              </w:rPr>
              <w:t xml:space="preserve"> </w:t>
            </w:r>
            <w:r>
              <w:rPr>
                <w:sz w:val="18"/>
              </w:rPr>
              <w:t>(Total Trihalomethanes)</w:t>
            </w:r>
          </w:p>
        </w:tc>
        <w:tc>
          <w:tcPr>
            <w:tcW w:w="990" w:type="dxa"/>
            <w:tcBorders>
              <w:top w:val="nil"/>
            </w:tcBorders>
          </w:tcPr>
          <w:p w14:paraId="0DFC1C10" w14:textId="3DD2A410" w:rsidR="00227914" w:rsidRPr="00F41F91" w:rsidRDefault="003E790C" w:rsidP="00D057C3">
            <w:pPr>
              <w:jc w:val="center"/>
              <w:rPr>
                <w:sz w:val="18"/>
              </w:rPr>
            </w:pPr>
            <w:r>
              <w:rPr>
                <w:sz w:val="18"/>
              </w:rPr>
              <w:t>10/29/19</w:t>
            </w:r>
          </w:p>
        </w:tc>
        <w:tc>
          <w:tcPr>
            <w:tcW w:w="1350" w:type="dxa"/>
            <w:tcBorders>
              <w:top w:val="nil"/>
            </w:tcBorders>
          </w:tcPr>
          <w:p w14:paraId="1BCD5B8B" w14:textId="06CAB16C" w:rsidR="00227914" w:rsidRPr="00F41F91" w:rsidRDefault="003E790C" w:rsidP="00D057C3">
            <w:pPr>
              <w:jc w:val="center"/>
              <w:rPr>
                <w:sz w:val="18"/>
              </w:rPr>
            </w:pPr>
            <w:r>
              <w:rPr>
                <w:sz w:val="18"/>
              </w:rPr>
              <w:t>4.2</w:t>
            </w:r>
          </w:p>
        </w:tc>
        <w:tc>
          <w:tcPr>
            <w:tcW w:w="1440" w:type="dxa"/>
            <w:tcBorders>
              <w:top w:val="nil"/>
            </w:tcBorders>
          </w:tcPr>
          <w:p w14:paraId="303DB325" w14:textId="2FAB93B9" w:rsidR="00227914" w:rsidRPr="00F41F91" w:rsidRDefault="003E790C" w:rsidP="00D057C3">
            <w:pPr>
              <w:jc w:val="center"/>
              <w:rPr>
                <w:sz w:val="18"/>
              </w:rPr>
            </w:pPr>
            <w:r>
              <w:rPr>
                <w:sz w:val="18"/>
              </w:rPr>
              <w:t>4.2</w:t>
            </w:r>
          </w:p>
        </w:tc>
        <w:tc>
          <w:tcPr>
            <w:tcW w:w="900" w:type="dxa"/>
            <w:tcBorders>
              <w:top w:val="nil"/>
            </w:tcBorders>
          </w:tcPr>
          <w:p w14:paraId="4A0E6F81" w14:textId="49263090" w:rsidR="00227914" w:rsidRPr="00F41F91" w:rsidRDefault="00B05623" w:rsidP="00D057C3">
            <w:pPr>
              <w:jc w:val="center"/>
              <w:rPr>
                <w:sz w:val="18"/>
              </w:rPr>
            </w:pPr>
            <w:r>
              <w:rPr>
                <w:sz w:val="18"/>
              </w:rPr>
              <w:t>80</w:t>
            </w:r>
          </w:p>
        </w:tc>
        <w:tc>
          <w:tcPr>
            <w:tcW w:w="1080" w:type="dxa"/>
            <w:tcBorders>
              <w:top w:val="nil"/>
            </w:tcBorders>
          </w:tcPr>
          <w:p w14:paraId="26D87245" w14:textId="11CC8B82" w:rsidR="00227914" w:rsidRPr="00F41F91" w:rsidRDefault="00B05623" w:rsidP="00D057C3">
            <w:pPr>
              <w:jc w:val="center"/>
              <w:rPr>
                <w:sz w:val="18"/>
              </w:rPr>
            </w:pPr>
            <w:r>
              <w:rPr>
                <w:sz w:val="18"/>
              </w:rPr>
              <w:t>N/A</w:t>
            </w:r>
          </w:p>
        </w:tc>
        <w:tc>
          <w:tcPr>
            <w:tcW w:w="2808" w:type="dxa"/>
            <w:tcBorders>
              <w:top w:val="nil"/>
              <w:right w:val="single" w:sz="6" w:space="0" w:color="auto"/>
            </w:tcBorders>
          </w:tcPr>
          <w:p w14:paraId="58A482B4" w14:textId="2FFB7772" w:rsidR="00227914" w:rsidRPr="00F41F91" w:rsidRDefault="00B05623" w:rsidP="00D057C3">
            <w:pPr>
              <w:rPr>
                <w:sz w:val="18"/>
              </w:rPr>
            </w:pPr>
            <w:r>
              <w:rPr>
                <w:sz w:val="18"/>
              </w:rPr>
              <w:t>By product of drinking water disinfection</w:t>
            </w:r>
          </w:p>
        </w:tc>
      </w:tr>
      <w:tr w:rsidR="003E790C" w:rsidRPr="001F3468" w14:paraId="0C181464" w14:textId="77777777" w:rsidTr="002F1DD3">
        <w:trPr>
          <w:trHeight w:val="432"/>
          <w:jc w:val="center"/>
        </w:trPr>
        <w:tc>
          <w:tcPr>
            <w:tcW w:w="2268" w:type="dxa"/>
            <w:tcBorders>
              <w:top w:val="nil"/>
              <w:left w:val="single" w:sz="6" w:space="0" w:color="auto"/>
            </w:tcBorders>
          </w:tcPr>
          <w:p w14:paraId="0AC338B3" w14:textId="246178E9" w:rsidR="003E790C" w:rsidRDefault="003E790C" w:rsidP="00D057C3">
            <w:pPr>
              <w:ind w:left="180"/>
              <w:rPr>
                <w:sz w:val="18"/>
              </w:rPr>
            </w:pPr>
            <w:r>
              <w:rPr>
                <w:sz w:val="18"/>
              </w:rPr>
              <w:t>HAA5 (Sum of 5 Haloacetic Acids)</w:t>
            </w:r>
          </w:p>
        </w:tc>
        <w:tc>
          <w:tcPr>
            <w:tcW w:w="990" w:type="dxa"/>
            <w:tcBorders>
              <w:top w:val="nil"/>
            </w:tcBorders>
          </w:tcPr>
          <w:p w14:paraId="7E62DF40" w14:textId="7A7743F3" w:rsidR="003E790C" w:rsidRDefault="003E790C" w:rsidP="00D057C3">
            <w:pPr>
              <w:jc w:val="center"/>
              <w:rPr>
                <w:sz w:val="18"/>
              </w:rPr>
            </w:pPr>
            <w:r>
              <w:rPr>
                <w:sz w:val="18"/>
              </w:rPr>
              <w:t>10/29/19</w:t>
            </w:r>
          </w:p>
        </w:tc>
        <w:tc>
          <w:tcPr>
            <w:tcW w:w="1350" w:type="dxa"/>
            <w:tcBorders>
              <w:top w:val="nil"/>
            </w:tcBorders>
          </w:tcPr>
          <w:p w14:paraId="321B8B3E" w14:textId="1DA397AD" w:rsidR="003E790C" w:rsidRDefault="003E790C" w:rsidP="00D057C3">
            <w:pPr>
              <w:jc w:val="center"/>
              <w:rPr>
                <w:sz w:val="18"/>
              </w:rPr>
            </w:pPr>
            <w:r>
              <w:rPr>
                <w:sz w:val="18"/>
              </w:rPr>
              <w:t>1.0</w:t>
            </w:r>
          </w:p>
        </w:tc>
        <w:tc>
          <w:tcPr>
            <w:tcW w:w="1440" w:type="dxa"/>
            <w:tcBorders>
              <w:top w:val="nil"/>
            </w:tcBorders>
          </w:tcPr>
          <w:p w14:paraId="65B9A010" w14:textId="6CD082CB" w:rsidR="003E790C" w:rsidRDefault="003E790C" w:rsidP="00D057C3">
            <w:pPr>
              <w:jc w:val="center"/>
              <w:rPr>
                <w:sz w:val="18"/>
              </w:rPr>
            </w:pPr>
            <w:r>
              <w:rPr>
                <w:sz w:val="18"/>
              </w:rPr>
              <w:t>1.0</w:t>
            </w:r>
          </w:p>
        </w:tc>
        <w:tc>
          <w:tcPr>
            <w:tcW w:w="900" w:type="dxa"/>
            <w:tcBorders>
              <w:top w:val="nil"/>
            </w:tcBorders>
          </w:tcPr>
          <w:p w14:paraId="1D3E7E26" w14:textId="043F6E1F" w:rsidR="003E790C" w:rsidRDefault="003E790C" w:rsidP="00D057C3">
            <w:pPr>
              <w:jc w:val="center"/>
              <w:rPr>
                <w:sz w:val="18"/>
              </w:rPr>
            </w:pPr>
            <w:r>
              <w:rPr>
                <w:sz w:val="18"/>
              </w:rPr>
              <w:t>60</w:t>
            </w:r>
          </w:p>
        </w:tc>
        <w:tc>
          <w:tcPr>
            <w:tcW w:w="1080" w:type="dxa"/>
            <w:tcBorders>
              <w:top w:val="nil"/>
            </w:tcBorders>
          </w:tcPr>
          <w:p w14:paraId="017A46B5" w14:textId="655D7E6E" w:rsidR="003E790C" w:rsidRDefault="003E790C" w:rsidP="00D057C3">
            <w:pPr>
              <w:jc w:val="center"/>
              <w:rPr>
                <w:sz w:val="18"/>
              </w:rPr>
            </w:pPr>
            <w:r>
              <w:rPr>
                <w:sz w:val="18"/>
              </w:rPr>
              <w:t>N/A</w:t>
            </w:r>
          </w:p>
        </w:tc>
        <w:tc>
          <w:tcPr>
            <w:tcW w:w="2808" w:type="dxa"/>
            <w:tcBorders>
              <w:top w:val="nil"/>
              <w:right w:val="single" w:sz="6" w:space="0" w:color="auto"/>
            </w:tcBorders>
          </w:tcPr>
          <w:p w14:paraId="4AF74B7F" w14:textId="4A6FB23E" w:rsidR="003E790C" w:rsidRDefault="003E790C" w:rsidP="00D057C3">
            <w:pPr>
              <w:rPr>
                <w:sz w:val="18"/>
              </w:rPr>
            </w:pPr>
            <w:r>
              <w:rPr>
                <w:sz w:val="18"/>
              </w:rPr>
              <w:t>By product of drinking water disinfection.</w:t>
            </w:r>
          </w:p>
        </w:tc>
      </w:tr>
      <w:tr w:rsidR="007940FA" w:rsidRPr="001F3468" w14:paraId="794AE0EE" w14:textId="77777777" w:rsidTr="002F1DD3">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289E5062" w:rsidR="007940FA" w:rsidRPr="00F41F91" w:rsidRDefault="007940FA" w:rsidP="007940FA">
            <w:pPr>
              <w:jc w:val="center"/>
              <w:rPr>
                <w:sz w:val="18"/>
              </w:rPr>
            </w:pPr>
            <w:r>
              <w:t>4/16/18</w:t>
            </w:r>
          </w:p>
        </w:tc>
        <w:tc>
          <w:tcPr>
            <w:tcW w:w="1350" w:type="dxa"/>
            <w:tcBorders>
              <w:top w:val="nil"/>
            </w:tcBorders>
          </w:tcPr>
          <w:p w14:paraId="3DA7214E" w14:textId="5C7E8F06" w:rsidR="007940FA" w:rsidRPr="00F41F91" w:rsidRDefault="007940FA" w:rsidP="007940FA">
            <w:pPr>
              <w:jc w:val="center"/>
              <w:rPr>
                <w:sz w:val="18"/>
              </w:rPr>
            </w:pPr>
            <w:r>
              <w:rPr>
                <w:sz w:val="18"/>
              </w:rPr>
              <w:t>1.55</w:t>
            </w:r>
          </w:p>
        </w:tc>
        <w:tc>
          <w:tcPr>
            <w:tcW w:w="1440" w:type="dxa"/>
            <w:tcBorders>
              <w:top w:val="nil"/>
            </w:tcBorders>
          </w:tcPr>
          <w:p w14:paraId="4FB5817B" w14:textId="7E41C7B2" w:rsidR="007940FA" w:rsidRPr="00F41F91" w:rsidRDefault="007940FA" w:rsidP="007940FA">
            <w:pPr>
              <w:jc w:val="center"/>
              <w:rPr>
                <w:sz w:val="18"/>
              </w:rPr>
            </w:pPr>
            <w:r>
              <w:t xml:space="preserve">ND - </w:t>
            </w:r>
            <w:r w:rsidRPr="002E3A1B">
              <w:t>.003</w:t>
            </w:r>
          </w:p>
        </w:tc>
        <w:tc>
          <w:tcPr>
            <w:tcW w:w="900"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804C8F3" w:rsidR="00227914" w:rsidRPr="00F41F91" w:rsidRDefault="007940FA" w:rsidP="00227914">
            <w:pPr>
              <w:jc w:val="center"/>
              <w:rPr>
                <w:sz w:val="18"/>
              </w:rPr>
            </w:pPr>
            <w:r>
              <w:rPr>
                <w:sz w:val="18"/>
              </w:rPr>
              <w:t>2019</w:t>
            </w:r>
          </w:p>
        </w:tc>
        <w:tc>
          <w:tcPr>
            <w:tcW w:w="1350" w:type="dxa"/>
            <w:tcBorders>
              <w:bottom w:val="single" w:sz="18" w:space="0" w:color="auto"/>
            </w:tcBorders>
          </w:tcPr>
          <w:p w14:paraId="5EA66A78" w14:textId="6A89A203" w:rsidR="00227914" w:rsidRPr="00F41F91" w:rsidRDefault="00324FF0" w:rsidP="00227914">
            <w:pPr>
              <w:jc w:val="center"/>
              <w:rPr>
                <w:sz w:val="18"/>
              </w:rPr>
            </w:pPr>
            <w:r>
              <w:rPr>
                <w:sz w:val="18"/>
              </w:rPr>
              <w:t>1.01</w:t>
            </w:r>
          </w:p>
        </w:tc>
        <w:tc>
          <w:tcPr>
            <w:tcW w:w="1440" w:type="dxa"/>
            <w:tcBorders>
              <w:bottom w:val="single" w:sz="18" w:space="0" w:color="auto"/>
            </w:tcBorders>
          </w:tcPr>
          <w:p w14:paraId="314F6572" w14:textId="5DACB044" w:rsidR="00227914" w:rsidRPr="00F41F91" w:rsidRDefault="00324FF0" w:rsidP="00227914">
            <w:pPr>
              <w:jc w:val="center"/>
              <w:rPr>
                <w:sz w:val="18"/>
              </w:rPr>
            </w:pPr>
            <w:r>
              <w:rPr>
                <w:sz w:val="18"/>
              </w:rPr>
              <w:t>0.30 – 1.25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45CBA51" w14:textId="77777777" w:rsidR="00266AC7" w:rsidRDefault="00266AC7" w:rsidP="00266AC7">
      <w:pPr>
        <w:pStyle w:val="BodyText"/>
        <w:tabs>
          <w:tab w:val="left" w:pos="9900"/>
        </w:tabs>
        <w:spacing w:before="0" w:after="180"/>
        <w:rPr>
          <w:rFonts w:ascii="Times New Roman" w:hAnsi="Times New Roman"/>
          <w:szCs w:val="22"/>
        </w:rPr>
      </w:pPr>
      <w:r>
        <w:rPr>
          <w:rFonts w:ascii="Times New Roman" w:hAnsi="Times New Roman"/>
          <w:szCs w:val="22"/>
        </w:rPr>
        <w:t>In 2014 we failed to collect the required TTHM and HAA5 samples.</w:t>
      </w:r>
      <w:r w:rsidRPr="00266AC7">
        <w:t xml:space="preserve"> </w:t>
      </w:r>
      <w:r>
        <w:rPr>
          <w:rFonts w:ascii="Times New Roman" w:hAnsi="Times New Roman"/>
          <w:szCs w:val="22"/>
        </w:rPr>
        <w:t>and</w:t>
      </w:r>
      <w:r w:rsidRPr="00266AC7">
        <w:rPr>
          <w:rFonts w:ascii="Times New Roman" w:hAnsi="Times New Roman"/>
          <w:szCs w:val="22"/>
        </w:rPr>
        <w:t xml:space="preserve"> failed to report the violation on the 2014 CCR</w:t>
      </w:r>
      <w:r>
        <w:rPr>
          <w:rFonts w:ascii="Times New Roman" w:hAnsi="Times New Roman"/>
          <w:szCs w:val="22"/>
        </w:rPr>
        <w:t>.  In August of 2015 the required TTHM and HAA5 sample were collected, and the system brought back into compliance.</w:t>
      </w:r>
    </w:p>
    <w:p w14:paraId="0FA3EBF5" w14:textId="77777777" w:rsidR="00266AC7" w:rsidRDefault="00266AC7" w:rsidP="00266AC7">
      <w:pPr>
        <w:pStyle w:val="BodyText"/>
        <w:tabs>
          <w:tab w:val="left" w:pos="9900"/>
        </w:tabs>
        <w:spacing w:before="0" w:after="180"/>
        <w:rPr>
          <w:rFonts w:ascii="Times New Roman" w:hAnsi="Times New Roman"/>
          <w:szCs w:val="22"/>
        </w:rPr>
      </w:pPr>
      <w:r>
        <w:rPr>
          <w:rFonts w:ascii="Times New Roman" w:hAnsi="Times New Roman"/>
          <w:szCs w:val="22"/>
        </w:rPr>
        <w:t>We failed to collect the first annual lead &amp; copper monitoring samples during 2015. We failed to report the violation on the 2014 CCR. The required Lead &amp; Copper samples were collected in June 2016 and system was brought back into compliance.</w:t>
      </w:r>
    </w:p>
    <w:p w14:paraId="7A3F9BEA" w14:textId="5B776D2B" w:rsidR="00BC6327" w:rsidRPr="00266AC7" w:rsidRDefault="00BC6327" w:rsidP="00266AC7">
      <w:pPr>
        <w:pStyle w:val="BodyText"/>
        <w:tabs>
          <w:tab w:val="left" w:pos="9900"/>
        </w:tabs>
        <w:spacing w:before="0" w:after="180"/>
        <w:jc w:val="center"/>
        <w:rPr>
          <w:rFonts w:ascii="Times New Roman" w:hAnsi="Times New Roman"/>
          <w:szCs w:val="22"/>
        </w:rPr>
      </w:pPr>
      <w:r w:rsidRPr="001F3468">
        <w:rPr>
          <w:b/>
          <w:sz w:val="26"/>
        </w:rPr>
        <w:t>Additional General Information on Drinking Water</w:t>
      </w:r>
    </w:p>
    <w:p w14:paraId="5F663E30" w14:textId="65DCE5F0" w:rsidR="00201B1C"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6B61C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E790C">
        <w:rPr>
          <w:rFonts w:ascii="Times New Roman" w:hAnsi="Times New Roman"/>
          <w:b/>
          <w:i/>
          <w:u w:val="single"/>
        </w:rPr>
        <w:t>Clean Harbors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1C"/>
    <w:rsid w:val="00214D2C"/>
    <w:rsid w:val="002166FF"/>
    <w:rsid w:val="00220240"/>
    <w:rsid w:val="00226E0C"/>
    <w:rsid w:val="00227914"/>
    <w:rsid w:val="00231E89"/>
    <w:rsid w:val="0023302C"/>
    <w:rsid w:val="00243361"/>
    <w:rsid w:val="002436C8"/>
    <w:rsid w:val="00246D6E"/>
    <w:rsid w:val="0025510E"/>
    <w:rsid w:val="00256496"/>
    <w:rsid w:val="00264941"/>
    <w:rsid w:val="00266AC7"/>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4F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E790C"/>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78E8"/>
    <w:rsid w:val="00A72ADF"/>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DD7"/>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1790</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2020-06-18T15:09:00Z</dcterms:created>
  <dcterms:modified xsi:type="dcterms:W3CDTF">2020-06-22T17:43:00Z</dcterms:modified>
</cp:coreProperties>
</file>