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CA6739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C13FBB" w:rsidRPr="0091380C">
        <w:rPr>
          <w:rFonts w:ascii="Arial" w:hAnsi="Arial" w:cs="Arial"/>
          <w:sz w:val="24"/>
          <w:szCs w:val="24"/>
          <w:u w:val="single"/>
        </w:rPr>
        <w:t>East Wilson Road Water Company</w:t>
      </w:r>
    </w:p>
    <w:p w14:paraId="65A99AB1" w14:textId="1896545B" w:rsidR="003A4CAA" w:rsidRPr="00C13FBB"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13FBB" w:rsidRPr="00C13FBB">
        <w:rPr>
          <w:rFonts w:ascii="Arial" w:hAnsi="Arial" w:cs="Arial"/>
          <w:sz w:val="24"/>
          <w:szCs w:val="24"/>
          <w:u w:val="single"/>
        </w:rPr>
        <w:t>06/</w:t>
      </w:r>
      <w:r w:rsidR="0037586E">
        <w:rPr>
          <w:rFonts w:ascii="Arial" w:hAnsi="Arial" w:cs="Arial"/>
          <w:sz w:val="24"/>
          <w:szCs w:val="24"/>
          <w:u w:val="single"/>
        </w:rPr>
        <w:t>17</w:t>
      </w:r>
      <w:r w:rsidR="00C13FBB" w:rsidRPr="00C13FBB">
        <w:rPr>
          <w:rFonts w:ascii="Arial" w:hAnsi="Arial" w:cs="Arial"/>
          <w:sz w:val="24"/>
          <w:szCs w:val="24"/>
          <w:u w:val="single"/>
        </w:rPr>
        <w:t>/2024</w:t>
      </w:r>
    </w:p>
    <w:p w14:paraId="21C05768" w14:textId="7685EF8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13FBB" w:rsidRPr="0091380C">
        <w:rPr>
          <w:rFonts w:ascii="Arial" w:hAnsi="Arial" w:cs="Arial"/>
          <w:sz w:val="24"/>
          <w:szCs w:val="24"/>
          <w:u w:val="single"/>
        </w:rPr>
        <w:t>Groundwater</w:t>
      </w:r>
    </w:p>
    <w:p w14:paraId="6AE5ED8C" w14:textId="714C483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13FBB" w:rsidRPr="0091380C">
        <w:rPr>
          <w:rFonts w:ascii="Arial" w:hAnsi="Arial" w:cs="Arial"/>
          <w:sz w:val="24"/>
          <w:szCs w:val="24"/>
          <w:u w:val="single"/>
        </w:rPr>
        <w:t>Well 01 - Raw</w:t>
      </w:r>
    </w:p>
    <w:p w14:paraId="11D6F99D" w14:textId="23ADA49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13FBB" w:rsidRPr="00CA362C">
        <w:rPr>
          <w:rFonts w:ascii="Arial" w:hAnsi="Arial" w:cs="Arial"/>
          <w:sz w:val="24"/>
          <w:szCs w:val="24"/>
          <w:u w:val="single"/>
        </w:rPr>
        <w:t xml:space="preserve">May be requested by contacting Mark Gardner </w:t>
      </w:r>
      <w:proofErr w:type="gramStart"/>
      <w:r w:rsidR="00C13FBB" w:rsidRPr="00CA362C">
        <w:rPr>
          <w:rFonts w:ascii="Arial" w:hAnsi="Arial" w:cs="Arial"/>
          <w:sz w:val="24"/>
          <w:szCs w:val="24"/>
          <w:u w:val="single"/>
        </w:rPr>
        <w:t>at  (</w:t>
      </w:r>
      <w:proofErr w:type="gramEnd"/>
      <w:r w:rsidR="00C13FBB" w:rsidRPr="00CA362C">
        <w:rPr>
          <w:rFonts w:ascii="Arial" w:hAnsi="Arial" w:cs="Arial"/>
          <w:sz w:val="24"/>
          <w:szCs w:val="24"/>
          <w:u w:val="single"/>
        </w:rPr>
        <w:t>661)</w:t>
      </w:r>
      <w:r w:rsidR="00C13FBB">
        <w:rPr>
          <w:rFonts w:ascii="Arial" w:hAnsi="Arial" w:cs="Arial"/>
          <w:sz w:val="24"/>
          <w:szCs w:val="24"/>
          <w:u w:val="single"/>
        </w:rPr>
        <w:t xml:space="preserve"> 3</w:t>
      </w:r>
      <w:r w:rsidR="00C13FBB" w:rsidRPr="00CA362C">
        <w:rPr>
          <w:rFonts w:ascii="Arial" w:hAnsi="Arial" w:cs="Arial"/>
          <w:sz w:val="24"/>
          <w:szCs w:val="24"/>
          <w:u w:val="single"/>
        </w:rPr>
        <w:t>66-0228</w:t>
      </w:r>
      <w:r w:rsidR="00C13FBB">
        <w:rPr>
          <w:rFonts w:ascii="Arial" w:hAnsi="Arial" w:cs="Arial"/>
          <w:sz w:val="24"/>
          <w:szCs w:val="24"/>
        </w:rPr>
        <w:t xml:space="preserve"> </w:t>
      </w:r>
    </w:p>
    <w:p w14:paraId="55CC3D7E" w14:textId="5A2EDB48"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C13FBB" w:rsidRPr="00C13FBB">
        <w:rPr>
          <w:rFonts w:ascii="Arial" w:hAnsi="Arial" w:cs="Arial"/>
          <w:sz w:val="24"/>
          <w:szCs w:val="24"/>
          <w:u w:val="single"/>
        </w:rPr>
        <w:t xml:space="preserve"> </w:t>
      </w:r>
      <w:r w:rsidR="00C13FBB" w:rsidRPr="00CA362C">
        <w:rPr>
          <w:rFonts w:ascii="Arial" w:hAnsi="Arial" w:cs="Arial"/>
          <w:sz w:val="24"/>
          <w:szCs w:val="24"/>
          <w:u w:val="single"/>
        </w:rPr>
        <w:t>May be requested by contacting Mark Gardner at (661)</w:t>
      </w:r>
      <w:r w:rsidR="00C13FBB">
        <w:rPr>
          <w:rFonts w:ascii="Arial" w:hAnsi="Arial" w:cs="Arial"/>
          <w:sz w:val="24"/>
          <w:szCs w:val="24"/>
          <w:u w:val="single"/>
        </w:rPr>
        <w:t xml:space="preserve"> 3</w:t>
      </w:r>
      <w:r w:rsidR="00C13FBB" w:rsidRPr="00CA362C">
        <w:rPr>
          <w:rFonts w:ascii="Arial" w:hAnsi="Arial" w:cs="Arial"/>
          <w:sz w:val="24"/>
          <w:szCs w:val="24"/>
          <w:u w:val="single"/>
        </w:rPr>
        <w:t>66-0228</w:t>
      </w:r>
      <w:r w:rsidR="00C13FBB">
        <w:rPr>
          <w:rFonts w:ascii="Arial" w:hAnsi="Arial" w:cs="Arial"/>
          <w:sz w:val="24"/>
          <w:szCs w:val="24"/>
        </w:rPr>
        <w:t xml:space="preserve"> </w:t>
      </w:r>
      <w:r w:rsidRPr="005162DE">
        <w:rPr>
          <w:rFonts w:ascii="Arial" w:hAnsi="Arial" w:cs="Arial"/>
          <w:sz w:val="24"/>
          <w:szCs w:val="24"/>
        </w:rPr>
        <w:t xml:space="preserve"> </w:t>
      </w:r>
    </w:p>
    <w:p w14:paraId="175FE9EF" w14:textId="2BBAB7B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13FBB" w:rsidRPr="00CA362C">
        <w:rPr>
          <w:rFonts w:ascii="Arial" w:hAnsi="Arial" w:cs="Arial"/>
          <w:sz w:val="24"/>
          <w:szCs w:val="24"/>
          <w:u w:val="single"/>
        </w:rPr>
        <w:t>Phil Holderness / Contract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60949E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37586E">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1229291" w14:textId="77777777" w:rsidR="0037586E" w:rsidRPr="005162DE" w:rsidRDefault="0037586E" w:rsidP="003758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bookmarkStart w:id="3" w:name="_Hlk127797910"/>
      <w:r w:rsidRPr="00ED4181">
        <w:rPr>
          <w:rFonts w:ascii="Arial" w:hAnsi="Arial" w:cs="Arial"/>
          <w:sz w:val="24"/>
          <w:szCs w:val="24"/>
        </w:rPr>
        <w:t>East Wilson Road Water Company</w:t>
      </w:r>
      <w:r w:rsidRPr="005162DE">
        <w:rPr>
          <w:rFonts w:ascii="Arial" w:hAnsi="Arial" w:cs="Arial"/>
          <w:sz w:val="24"/>
          <w:szCs w:val="24"/>
          <w:lang w:val="es-MX"/>
        </w:rPr>
        <w:t xml:space="preserve"> </w:t>
      </w:r>
      <w:bookmarkEnd w:id="3"/>
      <w:r w:rsidRPr="005162DE">
        <w:rPr>
          <w:rFonts w:ascii="Arial" w:hAnsi="Arial" w:cs="Arial"/>
          <w:sz w:val="24"/>
          <w:szCs w:val="24"/>
          <w:lang w:val="es-MX"/>
        </w:rPr>
        <w:t xml:space="preserve">a </w:t>
      </w:r>
      <w:r>
        <w:rPr>
          <w:rFonts w:ascii="Arial" w:hAnsi="Arial" w:cs="Arial"/>
          <w:sz w:val="24"/>
          <w:szCs w:val="24"/>
          <w:lang w:val="es-MX"/>
        </w:rPr>
        <w:t>661-366-0228</w:t>
      </w:r>
      <w:r w:rsidRPr="005162DE">
        <w:rPr>
          <w:rFonts w:ascii="Arial" w:hAnsi="Arial" w:cs="Arial"/>
          <w:sz w:val="24"/>
          <w:szCs w:val="24"/>
          <w:lang w:val="es-MX"/>
        </w:rPr>
        <w:t xml:space="preserve"> para asistirlo en español.</w:t>
      </w:r>
    </w:p>
    <w:p w14:paraId="465D7D8C" w14:textId="77777777" w:rsidR="0037586E" w:rsidRPr="005162DE" w:rsidRDefault="0037586E" w:rsidP="0037586E">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[Enter Water System Name]</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ED4181">
        <w:rPr>
          <w:rFonts w:ascii="Arial" w:hAnsi="Arial" w:cs="Arial"/>
          <w:sz w:val="24"/>
          <w:szCs w:val="24"/>
        </w:rPr>
        <w:t xml:space="preserve"> East Wilson Road Water Company</w:t>
      </w:r>
      <w:r w:rsidRPr="005162DE">
        <w:rPr>
          <w:rFonts w:ascii="Arial" w:eastAsia="PMingLiU" w:hAnsi="Arial" w:cs="Arial"/>
          <w:sz w:val="24"/>
          <w:szCs w:val="24"/>
        </w:rPr>
        <w:t xml:space="preserve"> </w:t>
      </w:r>
      <w:r>
        <w:rPr>
          <w:rFonts w:ascii="Arial" w:eastAsia="PMingLiU" w:hAnsi="Arial" w:cs="Arial"/>
          <w:sz w:val="24"/>
          <w:szCs w:val="24"/>
        </w:rPr>
        <w:t>or 661-366-0228</w:t>
      </w:r>
      <w:r w:rsidRPr="005162DE">
        <w:rPr>
          <w:rFonts w:ascii="Arial" w:eastAsia="PMingLiU" w:hAnsi="Arial" w:cs="Arial"/>
          <w:sz w:val="24"/>
          <w:szCs w:val="24"/>
        </w:rPr>
        <w:t>.</w:t>
      </w:r>
    </w:p>
    <w:p w14:paraId="0BA63888" w14:textId="77777777" w:rsidR="0037586E" w:rsidRPr="005162DE" w:rsidRDefault="0037586E" w:rsidP="0037586E">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ED4181">
        <w:rPr>
          <w:rFonts w:ascii="Arial" w:hAnsi="Arial" w:cs="Arial"/>
          <w:sz w:val="24"/>
          <w:szCs w:val="24"/>
        </w:rPr>
        <w:t>East Wilson Road Water Company</w:t>
      </w:r>
      <w:r>
        <w:rPr>
          <w:rFonts w:ascii="Arial" w:hAnsi="Arial" w:cs="Arial"/>
          <w:sz w:val="24"/>
          <w:szCs w:val="24"/>
          <w:lang w:val="es-MX"/>
        </w:rPr>
        <w:t xml:space="preserve">, 6857 E. Wilson Road </w:t>
      </w:r>
      <w:r w:rsidRPr="005162DE">
        <w:rPr>
          <w:rFonts w:ascii="Arial" w:hAnsi="Arial" w:cs="Arial"/>
          <w:sz w:val="24"/>
          <w:szCs w:val="24"/>
        </w:rPr>
        <w:t xml:space="preserve">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661-366-0228</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2D376A0" w14:textId="77777777" w:rsidR="0037586E" w:rsidRPr="005162DE" w:rsidRDefault="0037586E" w:rsidP="0037586E">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[Enter</w:t>
      </w:r>
      <w:r w:rsidRPr="005162DE">
        <w:rPr>
          <w:rFonts w:ascii="Arial" w:eastAsia="PMingLiU" w:hAnsi="Arial" w:cs="Arial"/>
          <w:sz w:val="24"/>
          <w:szCs w:val="24"/>
        </w:rPr>
        <w:t xml:space="preserve"> Water System’s Name</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[Enter Water System’s Address or Phone Number] </w:t>
      </w:r>
      <w:r w:rsidRPr="00013917">
        <w:rPr>
          <w:rFonts w:ascii="Arial" w:hAnsi="Arial" w:cs="Arial"/>
          <w:sz w:val="24"/>
          <w:szCs w:val="24"/>
          <w:lang w:val="vi-VN"/>
        </w:rPr>
        <w:t>để được hỗ trợ giúp bằng tiếng Việt.</w:t>
      </w:r>
    </w:p>
    <w:p w14:paraId="76F47AA3" w14:textId="057A9AF7" w:rsidR="006537F6" w:rsidRPr="005162DE" w:rsidRDefault="0037586E" w:rsidP="0037586E">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ED4181">
        <w:rPr>
          <w:rFonts w:ascii="Arial" w:hAnsi="Arial" w:cs="Arial"/>
          <w:sz w:val="24"/>
          <w:szCs w:val="24"/>
        </w:rPr>
        <w:t>East Wilson Road Water Company</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 xml:space="preserve">661-366-0228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0FFB6768"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353051">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474CFBFE" w14:textId="77777777" w:rsidR="00C13FBB" w:rsidRDefault="00C13FBB" w:rsidP="00070C22">
      <w:pPr>
        <w:pStyle w:val="Caption"/>
      </w:pPr>
    </w:p>
    <w:p w14:paraId="643E57A7" w14:textId="20C012AD" w:rsidR="005210D2" w:rsidRPr="005162DE" w:rsidRDefault="005210D2" w:rsidP="00070C22">
      <w:pPr>
        <w:pStyle w:val="Caption"/>
      </w:pPr>
      <w:r w:rsidRPr="005162DE">
        <w:t xml:space="preserve">Table </w:t>
      </w:r>
      <w:r w:rsidR="00C13FBB">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A798808" w:rsidR="00D73637" w:rsidRPr="005162DE" w:rsidRDefault="00C13FBB" w:rsidP="00960466">
            <w:pPr>
              <w:spacing w:before="40" w:after="40"/>
              <w:jc w:val="center"/>
              <w:rPr>
                <w:rFonts w:ascii="Arial" w:hAnsi="Arial" w:cs="Arial"/>
                <w:sz w:val="24"/>
                <w:szCs w:val="24"/>
              </w:rPr>
            </w:pPr>
            <w:r>
              <w:rPr>
                <w:rFonts w:ascii="Arial" w:hAnsi="Arial" w:cs="Arial"/>
                <w:sz w:val="24"/>
                <w:szCs w:val="24"/>
              </w:rPr>
              <w:t>07/21/2023</w:t>
            </w:r>
          </w:p>
        </w:tc>
        <w:tc>
          <w:tcPr>
            <w:tcW w:w="1021" w:type="dxa"/>
            <w:tcMar>
              <w:left w:w="86" w:type="dxa"/>
              <w:right w:w="86" w:type="dxa"/>
            </w:tcMar>
          </w:tcPr>
          <w:p w14:paraId="102D5A02" w14:textId="6EE618F6" w:rsidR="00D73637" w:rsidRPr="005162DE" w:rsidRDefault="00C13FB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B7E1DC8" w:rsidR="00D73637" w:rsidRPr="005162DE" w:rsidRDefault="0037586E" w:rsidP="00960466">
            <w:pPr>
              <w:spacing w:before="40" w:after="40"/>
              <w:jc w:val="center"/>
              <w:rPr>
                <w:rFonts w:ascii="Arial" w:hAnsi="Arial" w:cs="Arial"/>
                <w:sz w:val="24"/>
                <w:szCs w:val="24"/>
              </w:rPr>
            </w:pPr>
            <w:r>
              <w:rPr>
                <w:rFonts w:ascii="Arial" w:hAnsi="Arial" w:cs="Arial"/>
                <w:sz w:val="24"/>
                <w:szCs w:val="24"/>
              </w:rPr>
              <w:t>3.2</w:t>
            </w:r>
          </w:p>
        </w:tc>
        <w:tc>
          <w:tcPr>
            <w:tcW w:w="1021" w:type="dxa"/>
            <w:tcMar>
              <w:left w:w="86" w:type="dxa"/>
              <w:right w:w="86" w:type="dxa"/>
            </w:tcMar>
          </w:tcPr>
          <w:p w14:paraId="308535F4" w14:textId="74550C47" w:rsidR="00D73637" w:rsidRPr="005162DE" w:rsidRDefault="00C13FB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9DB035B" w:rsidR="00D73637" w:rsidRPr="005162DE" w:rsidRDefault="00C13FBB" w:rsidP="00FC33C4">
            <w:pPr>
              <w:spacing w:before="40" w:after="40"/>
              <w:jc w:val="center"/>
              <w:rPr>
                <w:rFonts w:ascii="Arial" w:hAnsi="Arial" w:cs="Arial"/>
                <w:sz w:val="24"/>
                <w:szCs w:val="24"/>
              </w:rPr>
            </w:pPr>
            <w:r>
              <w:rPr>
                <w:rFonts w:ascii="Arial" w:hAnsi="Arial" w:cs="Arial"/>
                <w:sz w:val="24"/>
                <w:szCs w:val="24"/>
              </w:rPr>
              <w:t>07/21/2023</w:t>
            </w:r>
          </w:p>
        </w:tc>
        <w:tc>
          <w:tcPr>
            <w:tcW w:w="1021" w:type="dxa"/>
            <w:tcMar>
              <w:left w:w="86" w:type="dxa"/>
              <w:right w:w="86" w:type="dxa"/>
            </w:tcMar>
          </w:tcPr>
          <w:p w14:paraId="42CEE2F3" w14:textId="14680915" w:rsidR="00D73637" w:rsidRPr="005162DE" w:rsidRDefault="00C13FB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A0246F0" w:rsidR="00D73637" w:rsidRPr="005162DE" w:rsidRDefault="00C13FBB"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6311E54" w:rsidR="00D73637" w:rsidRPr="005162DE" w:rsidRDefault="00C13FB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592087B" w:rsidR="005D3708" w:rsidRPr="005162DE" w:rsidRDefault="005D3708" w:rsidP="00070C22">
      <w:pPr>
        <w:pStyle w:val="Caption"/>
      </w:pPr>
      <w:r w:rsidRPr="005162DE">
        <w:t xml:space="preserve">Table </w:t>
      </w:r>
      <w:r w:rsidR="00C13FBB">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F426F43" w:rsidR="00684C7E" w:rsidRPr="005162DE" w:rsidRDefault="00620D22"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19B55AE9" w:rsidR="00684C7E" w:rsidRPr="005162DE" w:rsidRDefault="00620D22"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56085B9E" w:rsidR="00684C7E" w:rsidRPr="005162DE" w:rsidRDefault="00620D22"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85101CD" w:rsidR="00684C7E" w:rsidRPr="005162DE" w:rsidRDefault="00620D22"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7DD018E7" w:rsidR="00684C7E" w:rsidRPr="005162DE" w:rsidRDefault="00620D22" w:rsidP="00684C7E">
            <w:pPr>
              <w:spacing w:before="40" w:after="40"/>
              <w:jc w:val="center"/>
              <w:rPr>
                <w:rFonts w:ascii="Arial" w:hAnsi="Arial" w:cs="Arial"/>
                <w:sz w:val="24"/>
                <w:szCs w:val="24"/>
              </w:rPr>
            </w:pPr>
            <w:r>
              <w:rPr>
                <w:rFonts w:ascii="Arial" w:hAnsi="Arial" w:cs="Arial"/>
                <w:sz w:val="24"/>
                <w:szCs w:val="24"/>
              </w:rPr>
              <w:t>570</w:t>
            </w:r>
          </w:p>
        </w:tc>
        <w:tc>
          <w:tcPr>
            <w:tcW w:w="1530" w:type="dxa"/>
            <w:tcMar>
              <w:left w:w="58" w:type="dxa"/>
              <w:right w:w="58" w:type="dxa"/>
            </w:tcMar>
          </w:tcPr>
          <w:p w14:paraId="2BE476FB" w14:textId="5417E032" w:rsidR="00684C7E" w:rsidRPr="005162DE" w:rsidRDefault="00620D22" w:rsidP="00684C7E">
            <w:pPr>
              <w:spacing w:before="40" w:after="40"/>
              <w:jc w:val="center"/>
              <w:rPr>
                <w:rFonts w:ascii="Arial" w:hAnsi="Arial" w:cs="Arial"/>
                <w:sz w:val="24"/>
                <w:szCs w:val="24"/>
              </w:rPr>
            </w:pPr>
            <w:r>
              <w:rPr>
                <w:rFonts w:ascii="Arial" w:hAnsi="Arial" w:cs="Arial"/>
                <w:sz w:val="24"/>
                <w:szCs w:val="24"/>
              </w:rPr>
              <w:t>570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0BEEC15" w:rsidR="005D3708" w:rsidRPr="005162DE" w:rsidRDefault="005D3708" w:rsidP="00070C22">
      <w:pPr>
        <w:pStyle w:val="Caption"/>
      </w:pPr>
      <w:r w:rsidRPr="005162DE">
        <w:lastRenderedPageBreak/>
        <w:t xml:space="preserve">Table </w:t>
      </w:r>
      <w:r w:rsidR="00620D22">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37586E">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37586E">
        <w:trPr>
          <w:trHeight w:val="432"/>
        </w:trPr>
        <w:tc>
          <w:tcPr>
            <w:tcW w:w="2065" w:type="dxa"/>
            <w:tcMar>
              <w:left w:w="58" w:type="dxa"/>
              <w:right w:w="58" w:type="dxa"/>
            </w:tcMar>
          </w:tcPr>
          <w:p w14:paraId="29E71AAC" w14:textId="088E86BF" w:rsidR="00512D8C" w:rsidRPr="005162DE" w:rsidRDefault="00620D22" w:rsidP="00620D22">
            <w:pPr>
              <w:keepNext/>
              <w:keepLines/>
              <w:spacing w:before="40" w:after="40"/>
              <w:jc w:val="both"/>
              <w:rPr>
                <w:rFonts w:ascii="Arial" w:hAnsi="Arial" w:cs="Arial"/>
                <w:sz w:val="24"/>
                <w:szCs w:val="24"/>
              </w:rPr>
            </w:pPr>
            <w:r w:rsidRPr="00BB4045">
              <w:rPr>
                <w:rFonts w:ascii="Arial" w:hAnsi="Arial" w:cs="Arial"/>
                <w:color w:val="000000" w:themeColor="text1"/>
                <w:sz w:val="18"/>
                <w:szCs w:val="18"/>
              </w:rPr>
              <w:t xml:space="preserve">1,2,3-Trichloropropane, </w:t>
            </w:r>
            <w:r>
              <w:rPr>
                <w:rFonts w:ascii="Arial" w:hAnsi="Arial" w:cs="Arial"/>
                <w:color w:val="000000" w:themeColor="text1"/>
                <w:sz w:val="18"/>
                <w:szCs w:val="18"/>
              </w:rPr>
              <w:t>ppt</w:t>
            </w:r>
          </w:p>
        </w:tc>
        <w:tc>
          <w:tcPr>
            <w:tcW w:w="1080" w:type="dxa"/>
          </w:tcPr>
          <w:p w14:paraId="21F7006B" w14:textId="6E930CD2" w:rsidR="00512D8C" w:rsidRPr="005162DE" w:rsidRDefault="008155F0"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135BCCE8" w:rsidR="00512D8C" w:rsidRPr="005162DE" w:rsidRDefault="0037586E" w:rsidP="00512D8C">
            <w:pPr>
              <w:keepNext/>
              <w:keepLines/>
              <w:spacing w:before="40" w:after="40"/>
              <w:jc w:val="center"/>
              <w:rPr>
                <w:rFonts w:ascii="Arial" w:hAnsi="Arial" w:cs="Arial"/>
                <w:sz w:val="24"/>
                <w:szCs w:val="24"/>
              </w:rPr>
            </w:pPr>
            <w:r>
              <w:rPr>
                <w:rFonts w:ascii="Arial" w:hAnsi="Arial" w:cs="Arial"/>
                <w:sz w:val="24"/>
                <w:szCs w:val="24"/>
              </w:rPr>
              <w:t>9.9</w:t>
            </w:r>
          </w:p>
        </w:tc>
        <w:tc>
          <w:tcPr>
            <w:tcW w:w="1530" w:type="dxa"/>
          </w:tcPr>
          <w:p w14:paraId="40895B2C" w14:textId="3C00D6CB" w:rsidR="00512D8C" w:rsidRPr="005162DE" w:rsidRDefault="0037586E" w:rsidP="00512D8C">
            <w:pPr>
              <w:keepNext/>
              <w:keepLines/>
              <w:spacing w:before="40" w:after="40"/>
              <w:jc w:val="center"/>
              <w:rPr>
                <w:rFonts w:ascii="Arial" w:hAnsi="Arial" w:cs="Arial"/>
                <w:sz w:val="24"/>
                <w:szCs w:val="24"/>
              </w:rPr>
            </w:pPr>
            <w:r>
              <w:rPr>
                <w:rFonts w:ascii="Arial" w:hAnsi="Arial" w:cs="Arial"/>
                <w:sz w:val="24"/>
                <w:szCs w:val="24"/>
              </w:rPr>
              <w:t>9.7-11</w:t>
            </w:r>
          </w:p>
        </w:tc>
        <w:tc>
          <w:tcPr>
            <w:tcW w:w="1080" w:type="dxa"/>
          </w:tcPr>
          <w:p w14:paraId="707B8EC2" w14:textId="2291D50D" w:rsidR="00512D8C" w:rsidRPr="005162DE" w:rsidRDefault="00620D22" w:rsidP="00512D8C">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41266A70" w:rsidR="00512D8C" w:rsidRPr="005162DE" w:rsidRDefault="00620D22" w:rsidP="00512D8C">
            <w:pPr>
              <w:keepNext/>
              <w:keepLines/>
              <w:spacing w:before="40" w:after="40"/>
              <w:jc w:val="center"/>
              <w:rPr>
                <w:rFonts w:ascii="Arial" w:hAnsi="Arial" w:cs="Arial"/>
                <w:sz w:val="24"/>
                <w:szCs w:val="24"/>
              </w:rPr>
            </w:pPr>
            <w:r>
              <w:rPr>
                <w:rFonts w:ascii="Arial" w:hAnsi="Arial" w:cs="Arial"/>
                <w:sz w:val="24"/>
                <w:szCs w:val="24"/>
              </w:rPr>
              <w:t>0.7</w:t>
            </w:r>
          </w:p>
        </w:tc>
        <w:tc>
          <w:tcPr>
            <w:tcW w:w="2651" w:type="dxa"/>
          </w:tcPr>
          <w:p w14:paraId="307E6935" w14:textId="0929FE5A" w:rsidR="00512D8C" w:rsidRPr="005162DE" w:rsidRDefault="008155F0" w:rsidP="0037586E">
            <w:pPr>
              <w:keepNext/>
              <w:keepLines/>
              <w:spacing w:before="40" w:after="40"/>
              <w:rPr>
                <w:rFonts w:ascii="Arial" w:hAnsi="Arial" w:cs="Arial"/>
                <w:sz w:val="24"/>
                <w:szCs w:val="24"/>
              </w:rPr>
            </w:pPr>
            <w:r w:rsidRPr="00147FC3">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7E778FAF" w14:textId="77777777" w:rsidTr="0037586E">
        <w:trPr>
          <w:trHeight w:val="432"/>
        </w:trPr>
        <w:tc>
          <w:tcPr>
            <w:tcW w:w="2065" w:type="dxa"/>
            <w:tcMar>
              <w:left w:w="58" w:type="dxa"/>
              <w:right w:w="58" w:type="dxa"/>
            </w:tcMar>
          </w:tcPr>
          <w:p w14:paraId="2BC454A4" w14:textId="29DBF359" w:rsidR="00244938" w:rsidRPr="005162DE" w:rsidRDefault="00620D22" w:rsidP="0037586E">
            <w:pPr>
              <w:spacing w:before="40" w:after="40"/>
              <w:ind w:left="30"/>
              <w:rPr>
                <w:rFonts w:ascii="Arial" w:hAnsi="Arial" w:cs="Arial"/>
                <w:sz w:val="24"/>
                <w:szCs w:val="24"/>
              </w:rPr>
            </w:pPr>
            <w:r w:rsidRPr="00BB4045">
              <w:rPr>
                <w:rFonts w:ascii="Arial" w:hAnsi="Arial" w:cs="Arial"/>
                <w:color w:val="000000" w:themeColor="text1"/>
                <w:sz w:val="18"/>
                <w:szCs w:val="18"/>
              </w:rPr>
              <w:t xml:space="preserve">Nitrate (as Nitrogen, N), </w:t>
            </w:r>
            <w:r>
              <w:rPr>
                <w:rFonts w:ascii="Arial" w:hAnsi="Arial" w:cs="Arial"/>
                <w:color w:val="000000" w:themeColor="text1"/>
                <w:sz w:val="18"/>
                <w:szCs w:val="18"/>
              </w:rPr>
              <w:t>ppm</w:t>
            </w:r>
          </w:p>
        </w:tc>
        <w:tc>
          <w:tcPr>
            <w:tcW w:w="1080" w:type="dxa"/>
          </w:tcPr>
          <w:p w14:paraId="25EFD446" w14:textId="20326ECA" w:rsidR="00244938" w:rsidRPr="005162DE" w:rsidRDefault="008155F0" w:rsidP="00244938">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6539560F" w:rsidR="00244938" w:rsidRPr="005162DE" w:rsidRDefault="008155F0" w:rsidP="00244938">
            <w:pPr>
              <w:spacing w:before="40" w:after="40"/>
              <w:jc w:val="center"/>
              <w:rPr>
                <w:rFonts w:ascii="Arial" w:hAnsi="Arial" w:cs="Arial"/>
                <w:sz w:val="24"/>
                <w:szCs w:val="24"/>
              </w:rPr>
            </w:pPr>
            <w:r>
              <w:rPr>
                <w:rFonts w:ascii="Arial" w:hAnsi="Arial" w:cs="Arial"/>
                <w:sz w:val="24"/>
                <w:szCs w:val="24"/>
              </w:rPr>
              <w:t>10.</w:t>
            </w:r>
            <w:r w:rsidR="0037586E">
              <w:rPr>
                <w:rFonts w:ascii="Arial" w:hAnsi="Arial" w:cs="Arial"/>
                <w:sz w:val="24"/>
                <w:szCs w:val="24"/>
              </w:rPr>
              <w:t>3</w:t>
            </w:r>
          </w:p>
        </w:tc>
        <w:tc>
          <w:tcPr>
            <w:tcW w:w="1530" w:type="dxa"/>
          </w:tcPr>
          <w:p w14:paraId="694B316A" w14:textId="067EC1F6" w:rsidR="00244938" w:rsidRPr="005162DE" w:rsidRDefault="008155F0" w:rsidP="00244938">
            <w:pPr>
              <w:spacing w:before="40" w:after="40"/>
              <w:jc w:val="center"/>
              <w:rPr>
                <w:rFonts w:ascii="Arial" w:hAnsi="Arial" w:cs="Arial"/>
                <w:sz w:val="24"/>
                <w:szCs w:val="24"/>
              </w:rPr>
            </w:pPr>
            <w:r>
              <w:rPr>
                <w:rFonts w:ascii="Arial" w:hAnsi="Arial" w:cs="Arial"/>
                <w:sz w:val="24"/>
                <w:szCs w:val="24"/>
              </w:rPr>
              <w:t>9.3-11</w:t>
            </w:r>
          </w:p>
        </w:tc>
        <w:tc>
          <w:tcPr>
            <w:tcW w:w="1080" w:type="dxa"/>
          </w:tcPr>
          <w:p w14:paraId="04B3ABD1" w14:textId="6DD9000D" w:rsidR="00244938" w:rsidRPr="005162DE" w:rsidRDefault="00620D2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7B37A28" w:rsidR="00244938" w:rsidRPr="005162DE" w:rsidRDefault="00620D22" w:rsidP="00244938">
            <w:pPr>
              <w:spacing w:before="40" w:after="40"/>
              <w:jc w:val="center"/>
              <w:rPr>
                <w:rFonts w:ascii="Arial" w:hAnsi="Arial" w:cs="Arial"/>
                <w:sz w:val="24"/>
                <w:szCs w:val="24"/>
              </w:rPr>
            </w:pPr>
            <w:r>
              <w:rPr>
                <w:rFonts w:ascii="Arial" w:hAnsi="Arial" w:cs="Arial"/>
                <w:sz w:val="24"/>
                <w:szCs w:val="24"/>
              </w:rPr>
              <w:t>10</w:t>
            </w:r>
          </w:p>
        </w:tc>
        <w:tc>
          <w:tcPr>
            <w:tcW w:w="2651" w:type="dxa"/>
          </w:tcPr>
          <w:p w14:paraId="701F5E75" w14:textId="4277D240" w:rsidR="00244938" w:rsidRPr="005162DE" w:rsidRDefault="008155F0" w:rsidP="0037586E">
            <w:pPr>
              <w:spacing w:before="40" w:after="40"/>
              <w:rPr>
                <w:rFonts w:ascii="Arial" w:hAnsi="Arial" w:cs="Arial"/>
                <w:sz w:val="24"/>
                <w:szCs w:val="24"/>
              </w:rPr>
            </w:pPr>
            <w:r w:rsidRPr="00147FC3">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5A2E4EDA" w14:textId="77777777" w:rsidTr="0037586E">
        <w:trPr>
          <w:trHeight w:val="432"/>
        </w:trPr>
        <w:tc>
          <w:tcPr>
            <w:tcW w:w="2065" w:type="dxa"/>
            <w:tcMar>
              <w:left w:w="58" w:type="dxa"/>
              <w:right w:w="58" w:type="dxa"/>
            </w:tcMar>
          </w:tcPr>
          <w:p w14:paraId="490802B3" w14:textId="329E831A" w:rsidR="001F7181" w:rsidRPr="005162DE" w:rsidRDefault="00620D22" w:rsidP="0037586E">
            <w:pPr>
              <w:spacing w:before="40" w:after="40"/>
              <w:rPr>
                <w:rFonts w:ascii="Arial" w:hAnsi="Arial" w:cs="Arial"/>
                <w:sz w:val="24"/>
                <w:szCs w:val="24"/>
              </w:rPr>
            </w:pPr>
            <w:r w:rsidRPr="00BB4045">
              <w:rPr>
                <w:rFonts w:ascii="Arial" w:hAnsi="Arial" w:cs="Arial"/>
                <w:color w:val="000000" w:themeColor="text1"/>
                <w:sz w:val="18"/>
                <w:szCs w:val="18"/>
              </w:rPr>
              <w:t xml:space="preserve">Gross Alpha Particle Activity, </w:t>
            </w:r>
            <w:proofErr w:type="spellStart"/>
            <w:r w:rsidRPr="00BB4045">
              <w:rPr>
                <w:rFonts w:ascii="Arial" w:hAnsi="Arial" w:cs="Arial"/>
                <w:color w:val="000000" w:themeColor="text1"/>
                <w:sz w:val="18"/>
                <w:szCs w:val="18"/>
              </w:rPr>
              <w:t>pCi</w:t>
            </w:r>
            <w:proofErr w:type="spellEnd"/>
            <w:r w:rsidRPr="00BB4045">
              <w:rPr>
                <w:rFonts w:ascii="Arial" w:hAnsi="Arial" w:cs="Arial"/>
                <w:color w:val="000000" w:themeColor="text1"/>
                <w:sz w:val="18"/>
                <w:szCs w:val="18"/>
              </w:rPr>
              <w:t>/L</w:t>
            </w:r>
          </w:p>
        </w:tc>
        <w:tc>
          <w:tcPr>
            <w:tcW w:w="1080" w:type="dxa"/>
          </w:tcPr>
          <w:p w14:paraId="535C6478" w14:textId="5F0FD70D" w:rsidR="001F7181" w:rsidRPr="005162DE" w:rsidRDefault="008155F0" w:rsidP="001F7181">
            <w:pPr>
              <w:spacing w:before="40" w:after="40"/>
              <w:jc w:val="center"/>
              <w:rPr>
                <w:rFonts w:ascii="Arial" w:hAnsi="Arial" w:cs="Arial"/>
                <w:sz w:val="24"/>
                <w:szCs w:val="24"/>
              </w:rPr>
            </w:pPr>
            <w:r>
              <w:rPr>
                <w:rFonts w:ascii="Arial" w:hAnsi="Arial" w:cs="Arial"/>
                <w:sz w:val="24"/>
                <w:szCs w:val="24"/>
              </w:rPr>
              <w:t>2023</w:t>
            </w:r>
          </w:p>
        </w:tc>
        <w:tc>
          <w:tcPr>
            <w:tcW w:w="1170" w:type="dxa"/>
          </w:tcPr>
          <w:p w14:paraId="1A872876" w14:textId="142D0017" w:rsidR="001F7181" w:rsidRPr="005162DE" w:rsidRDefault="008155F0" w:rsidP="001F7181">
            <w:pPr>
              <w:spacing w:before="40" w:after="40"/>
              <w:jc w:val="center"/>
              <w:rPr>
                <w:rFonts w:ascii="Arial" w:hAnsi="Arial" w:cs="Arial"/>
                <w:sz w:val="24"/>
                <w:szCs w:val="24"/>
              </w:rPr>
            </w:pPr>
            <w:r>
              <w:rPr>
                <w:rFonts w:ascii="Arial" w:hAnsi="Arial" w:cs="Arial"/>
                <w:sz w:val="24"/>
                <w:szCs w:val="24"/>
              </w:rPr>
              <w:t>6.35</w:t>
            </w:r>
          </w:p>
        </w:tc>
        <w:tc>
          <w:tcPr>
            <w:tcW w:w="1530" w:type="dxa"/>
          </w:tcPr>
          <w:p w14:paraId="4E27FAAD" w14:textId="10842E84" w:rsidR="001F7181" w:rsidRPr="005162DE" w:rsidRDefault="008155F0" w:rsidP="001F7181">
            <w:pPr>
              <w:spacing w:before="40" w:after="40"/>
              <w:jc w:val="center"/>
              <w:rPr>
                <w:rFonts w:ascii="Arial" w:hAnsi="Arial" w:cs="Arial"/>
                <w:sz w:val="24"/>
                <w:szCs w:val="24"/>
              </w:rPr>
            </w:pPr>
            <w:r>
              <w:rPr>
                <w:rFonts w:ascii="Arial" w:hAnsi="Arial" w:cs="Arial"/>
                <w:sz w:val="24"/>
                <w:szCs w:val="24"/>
              </w:rPr>
              <w:t>6.35</w:t>
            </w:r>
          </w:p>
        </w:tc>
        <w:tc>
          <w:tcPr>
            <w:tcW w:w="1080" w:type="dxa"/>
          </w:tcPr>
          <w:p w14:paraId="6EC8A772" w14:textId="4C4B4B02" w:rsidR="001F7181" w:rsidRPr="005162DE" w:rsidRDefault="00620D22"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0A065535" w:rsidR="001F7181" w:rsidRPr="005162DE" w:rsidRDefault="00620D22" w:rsidP="001F7181">
            <w:pPr>
              <w:spacing w:before="40" w:after="40"/>
              <w:jc w:val="center"/>
              <w:rPr>
                <w:rFonts w:ascii="Arial" w:hAnsi="Arial" w:cs="Arial"/>
                <w:sz w:val="24"/>
                <w:szCs w:val="24"/>
              </w:rPr>
            </w:pPr>
            <w:r>
              <w:rPr>
                <w:rFonts w:ascii="Arial" w:hAnsi="Arial" w:cs="Arial"/>
                <w:sz w:val="24"/>
                <w:szCs w:val="24"/>
              </w:rPr>
              <w:t>(0)</w:t>
            </w:r>
          </w:p>
        </w:tc>
        <w:tc>
          <w:tcPr>
            <w:tcW w:w="2651" w:type="dxa"/>
          </w:tcPr>
          <w:p w14:paraId="218DDB99" w14:textId="2C508DD1" w:rsidR="001F7181" w:rsidRPr="005162DE" w:rsidRDefault="008155F0" w:rsidP="0037586E">
            <w:pPr>
              <w:spacing w:before="40" w:after="40"/>
              <w:rPr>
                <w:rFonts w:ascii="Arial" w:hAnsi="Arial" w:cs="Arial"/>
                <w:sz w:val="24"/>
                <w:szCs w:val="24"/>
              </w:rPr>
            </w:pPr>
            <w:r w:rsidRPr="00147FC3">
              <w:rPr>
                <w:rFonts w:ascii="Arial" w:hAnsi="Arial" w:cs="Arial"/>
                <w:color w:val="000000" w:themeColor="text1"/>
                <w:sz w:val="18"/>
                <w:szCs w:val="18"/>
              </w:rPr>
              <w:t>Erosion of natural deposits</w:t>
            </w:r>
          </w:p>
        </w:tc>
      </w:tr>
      <w:tr w:rsidR="00620D22" w:rsidRPr="005162DE" w14:paraId="05154D73" w14:textId="77777777" w:rsidTr="0037586E">
        <w:trPr>
          <w:trHeight w:val="432"/>
        </w:trPr>
        <w:tc>
          <w:tcPr>
            <w:tcW w:w="2065" w:type="dxa"/>
            <w:tcMar>
              <w:left w:w="58" w:type="dxa"/>
              <w:right w:w="58" w:type="dxa"/>
            </w:tcMar>
          </w:tcPr>
          <w:p w14:paraId="26005738" w14:textId="02C4DE41" w:rsidR="00620D22" w:rsidRPr="005162DE" w:rsidRDefault="00620D22" w:rsidP="002A5101">
            <w:pPr>
              <w:spacing w:before="40" w:after="40"/>
              <w:ind w:left="30"/>
              <w:jc w:val="both"/>
              <w:rPr>
                <w:rFonts w:ascii="Arial" w:hAnsi="Arial" w:cs="Arial"/>
                <w:sz w:val="24"/>
                <w:szCs w:val="24"/>
              </w:rPr>
            </w:pPr>
            <w:r>
              <w:rPr>
                <w:rFonts w:ascii="Arial" w:hAnsi="Arial" w:cs="Arial"/>
                <w:color w:val="000000" w:themeColor="text1"/>
                <w:sz w:val="18"/>
                <w:szCs w:val="18"/>
              </w:rPr>
              <w:t>Arsenic, ppb</w:t>
            </w:r>
          </w:p>
        </w:tc>
        <w:tc>
          <w:tcPr>
            <w:tcW w:w="1080" w:type="dxa"/>
          </w:tcPr>
          <w:p w14:paraId="761EBE21" w14:textId="5A3A37CC" w:rsidR="00620D22" w:rsidRPr="005162DE" w:rsidRDefault="008155F0" w:rsidP="001F7181">
            <w:pPr>
              <w:spacing w:before="40" w:after="40"/>
              <w:jc w:val="center"/>
              <w:rPr>
                <w:rFonts w:ascii="Arial" w:hAnsi="Arial" w:cs="Arial"/>
                <w:sz w:val="24"/>
                <w:szCs w:val="24"/>
              </w:rPr>
            </w:pPr>
            <w:r>
              <w:rPr>
                <w:rFonts w:ascii="Arial" w:hAnsi="Arial" w:cs="Arial"/>
                <w:sz w:val="24"/>
                <w:szCs w:val="24"/>
              </w:rPr>
              <w:t>2023</w:t>
            </w:r>
          </w:p>
        </w:tc>
        <w:tc>
          <w:tcPr>
            <w:tcW w:w="1170" w:type="dxa"/>
          </w:tcPr>
          <w:p w14:paraId="14710070" w14:textId="2D17B3A6" w:rsidR="00620D22" w:rsidRPr="005162DE" w:rsidRDefault="008155F0" w:rsidP="001F7181">
            <w:pPr>
              <w:spacing w:before="40" w:after="40"/>
              <w:jc w:val="center"/>
              <w:rPr>
                <w:rFonts w:ascii="Arial" w:hAnsi="Arial" w:cs="Arial"/>
                <w:sz w:val="24"/>
                <w:szCs w:val="24"/>
              </w:rPr>
            </w:pPr>
            <w:r>
              <w:rPr>
                <w:rFonts w:ascii="Arial" w:hAnsi="Arial" w:cs="Arial"/>
                <w:sz w:val="24"/>
                <w:szCs w:val="24"/>
              </w:rPr>
              <w:t>2.9</w:t>
            </w:r>
          </w:p>
        </w:tc>
        <w:tc>
          <w:tcPr>
            <w:tcW w:w="1530" w:type="dxa"/>
          </w:tcPr>
          <w:p w14:paraId="4E2A7352" w14:textId="1201A5B8" w:rsidR="00620D22" w:rsidRPr="005162DE" w:rsidRDefault="008155F0" w:rsidP="001F7181">
            <w:pPr>
              <w:spacing w:before="40" w:after="40"/>
              <w:jc w:val="center"/>
              <w:rPr>
                <w:rFonts w:ascii="Arial" w:hAnsi="Arial" w:cs="Arial"/>
                <w:sz w:val="24"/>
                <w:szCs w:val="24"/>
              </w:rPr>
            </w:pPr>
            <w:r>
              <w:rPr>
                <w:rFonts w:ascii="Arial" w:hAnsi="Arial" w:cs="Arial"/>
                <w:sz w:val="24"/>
                <w:szCs w:val="24"/>
              </w:rPr>
              <w:t>2.9</w:t>
            </w:r>
          </w:p>
        </w:tc>
        <w:tc>
          <w:tcPr>
            <w:tcW w:w="1080" w:type="dxa"/>
          </w:tcPr>
          <w:p w14:paraId="4D96F831" w14:textId="698BC043" w:rsidR="00620D22" w:rsidRPr="005162DE" w:rsidRDefault="008155F0"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33BC3CC1" w14:textId="174070E3" w:rsidR="00620D22" w:rsidRPr="005162DE" w:rsidRDefault="008155F0" w:rsidP="001F7181">
            <w:pPr>
              <w:spacing w:before="40" w:after="40"/>
              <w:jc w:val="center"/>
              <w:rPr>
                <w:rFonts w:ascii="Arial" w:hAnsi="Arial" w:cs="Arial"/>
                <w:sz w:val="24"/>
                <w:szCs w:val="24"/>
              </w:rPr>
            </w:pPr>
            <w:r>
              <w:rPr>
                <w:rFonts w:ascii="Arial" w:hAnsi="Arial" w:cs="Arial"/>
                <w:sz w:val="24"/>
                <w:szCs w:val="24"/>
              </w:rPr>
              <w:t>0.004</w:t>
            </w:r>
          </w:p>
        </w:tc>
        <w:tc>
          <w:tcPr>
            <w:tcW w:w="2651" w:type="dxa"/>
          </w:tcPr>
          <w:p w14:paraId="5773807E" w14:textId="326AB1D6" w:rsidR="00620D22" w:rsidRPr="005162DE" w:rsidRDefault="008155F0" w:rsidP="0037586E">
            <w:pPr>
              <w:spacing w:before="40" w:after="40"/>
              <w:rPr>
                <w:rFonts w:ascii="Arial" w:hAnsi="Arial" w:cs="Arial"/>
                <w:sz w:val="24"/>
                <w:szCs w:val="24"/>
              </w:rPr>
            </w:pPr>
            <w:r w:rsidRPr="00147FC3">
              <w:rPr>
                <w:rFonts w:ascii="Arial" w:hAnsi="Arial" w:cs="Arial"/>
                <w:color w:val="000000"/>
                <w:sz w:val="18"/>
                <w:szCs w:val="18"/>
              </w:rPr>
              <w:t>Erosion of natural deposits; runoff from orchards; glass and electronics production wastes</w:t>
            </w:r>
          </w:p>
        </w:tc>
      </w:tr>
      <w:tr w:rsidR="008155F0" w:rsidRPr="005162DE" w14:paraId="7AFB5F7E" w14:textId="77777777" w:rsidTr="0037586E">
        <w:trPr>
          <w:trHeight w:val="432"/>
        </w:trPr>
        <w:tc>
          <w:tcPr>
            <w:tcW w:w="2065" w:type="dxa"/>
            <w:tcMar>
              <w:left w:w="58" w:type="dxa"/>
              <w:right w:w="58" w:type="dxa"/>
            </w:tcMar>
          </w:tcPr>
          <w:p w14:paraId="3DA381D8" w14:textId="27183BE5" w:rsidR="008155F0" w:rsidRPr="005162DE" w:rsidRDefault="008155F0" w:rsidP="008155F0">
            <w:pPr>
              <w:spacing w:before="40" w:after="40"/>
              <w:ind w:left="30"/>
              <w:jc w:val="both"/>
              <w:rPr>
                <w:rFonts w:ascii="Arial" w:hAnsi="Arial" w:cs="Arial"/>
                <w:sz w:val="24"/>
                <w:szCs w:val="24"/>
              </w:rPr>
            </w:pPr>
            <w:r w:rsidRPr="00BB4045">
              <w:rPr>
                <w:rFonts w:ascii="Arial" w:hAnsi="Arial" w:cs="Arial"/>
                <w:color w:val="000000" w:themeColor="text1"/>
                <w:sz w:val="18"/>
                <w:szCs w:val="18"/>
              </w:rPr>
              <w:t>Fluoride, ppm</w:t>
            </w:r>
          </w:p>
        </w:tc>
        <w:tc>
          <w:tcPr>
            <w:tcW w:w="1080" w:type="dxa"/>
          </w:tcPr>
          <w:p w14:paraId="44B91E4D" w14:textId="2522BD05" w:rsidR="008155F0" w:rsidRPr="005162DE" w:rsidRDefault="008155F0" w:rsidP="008155F0">
            <w:pPr>
              <w:spacing w:before="40" w:after="40"/>
              <w:jc w:val="center"/>
              <w:rPr>
                <w:rFonts w:ascii="Arial" w:hAnsi="Arial" w:cs="Arial"/>
                <w:sz w:val="24"/>
                <w:szCs w:val="24"/>
              </w:rPr>
            </w:pPr>
            <w:r>
              <w:rPr>
                <w:rFonts w:ascii="Arial" w:hAnsi="Arial" w:cs="Arial"/>
                <w:sz w:val="24"/>
                <w:szCs w:val="24"/>
              </w:rPr>
              <w:t>2023</w:t>
            </w:r>
          </w:p>
        </w:tc>
        <w:tc>
          <w:tcPr>
            <w:tcW w:w="1170" w:type="dxa"/>
          </w:tcPr>
          <w:p w14:paraId="0CCC39DB" w14:textId="1826A45E" w:rsidR="008155F0" w:rsidRPr="005162DE" w:rsidRDefault="008155F0" w:rsidP="008155F0">
            <w:pPr>
              <w:spacing w:before="40" w:after="40"/>
              <w:jc w:val="center"/>
              <w:rPr>
                <w:rFonts w:ascii="Arial" w:hAnsi="Arial" w:cs="Arial"/>
                <w:sz w:val="24"/>
                <w:szCs w:val="24"/>
              </w:rPr>
            </w:pPr>
            <w:r>
              <w:rPr>
                <w:rFonts w:ascii="Arial" w:hAnsi="Arial" w:cs="Arial"/>
                <w:sz w:val="24"/>
                <w:szCs w:val="24"/>
              </w:rPr>
              <w:t>0.12</w:t>
            </w:r>
          </w:p>
        </w:tc>
        <w:tc>
          <w:tcPr>
            <w:tcW w:w="1530" w:type="dxa"/>
          </w:tcPr>
          <w:p w14:paraId="11D43DC9" w14:textId="6EED8A1A" w:rsidR="008155F0" w:rsidRPr="005162DE" w:rsidRDefault="008155F0" w:rsidP="008155F0">
            <w:pPr>
              <w:spacing w:before="40" w:after="40"/>
              <w:jc w:val="center"/>
              <w:rPr>
                <w:rFonts w:ascii="Arial" w:hAnsi="Arial" w:cs="Arial"/>
                <w:sz w:val="24"/>
                <w:szCs w:val="24"/>
              </w:rPr>
            </w:pPr>
            <w:r>
              <w:rPr>
                <w:rFonts w:ascii="Arial" w:hAnsi="Arial" w:cs="Arial"/>
                <w:sz w:val="24"/>
                <w:szCs w:val="24"/>
              </w:rPr>
              <w:t>0.12</w:t>
            </w:r>
          </w:p>
        </w:tc>
        <w:tc>
          <w:tcPr>
            <w:tcW w:w="1080" w:type="dxa"/>
          </w:tcPr>
          <w:p w14:paraId="1652F67A" w14:textId="391B0D27" w:rsidR="008155F0" w:rsidRPr="005162DE" w:rsidRDefault="008155F0" w:rsidP="008155F0">
            <w:pPr>
              <w:spacing w:before="40" w:after="40"/>
              <w:jc w:val="center"/>
              <w:rPr>
                <w:rFonts w:ascii="Arial" w:hAnsi="Arial" w:cs="Arial"/>
                <w:sz w:val="24"/>
                <w:szCs w:val="24"/>
              </w:rPr>
            </w:pPr>
            <w:r>
              <w:rPr>
                <w:rFonts w:ascii="Arial" w:hAnsi="Arial" w:cs="Arial"/>
                <w:sz w:val="24"/>
                <w:szCs w:val="24"/>
              </w:rPr>
              <w:t>2.0</w:t>
            </w:r>
          </w:p>
        </w:tc>
        <w:tc>
          <w:tcPr>
            <w:tcW w:w="1260" w:type="dxa"/>
          </w:tcPr>
          <w:p w14:paraId="07C6717A" w14:textId="0FC0FB2A" w:rsidR="008155F0" w:rsidRPr="005162DE" w:rsidRDefault="008155F0" w:rsidP="008155F0">
            <w:pPr>
              <w:spacing w:before="40" w:after="40"/>
              <w:jc w:val="center"/>
              <w:rPr>
                <w:rFonts w:ascii="Arial" w:hAnsi="Arial" w:cs="Arial"/>
                <w:sz w:val="24"/>
                <w:szCs w:val="24"/>
              </w:rPr>
            </w:pPr>
            <w:r>
              <w:rPr>
                <w:rFonts w:ascii="Arial" w:hAnsi="Arial" w:cs="Arial"/>
                <w:sz w:val="24"/>
                <w:szCs w:val="24"/>
              </w:rPr>
              <w:t>1</w:t>
            </w:r>
          </w:p>
        </w:tc>
        <w:tc>
          <w:tcPr>
            <w:tcW w:w="2651" w:type="dxa"/>
          </w:tcPr>
          <w:p w14:paraId="62FC0FEA" w14:textId="73CF8595" w:rsidR="008155F0" w:rsidRPr="005162DE" w:rsidRDefault="008155F0" w:rsidP="0037586E">
            <w:pPr>
              <w:spacing w:before="40" w:after="40"/>
              <w:rPr>
                <w:rFonts w:ascii="Arial" w:hAnsi="Arial" w:cs="Arial"/>
                <w:sz w:val="24"/>
                <w:szCs w:val="24"/>
              </w:rPr>
            </w:pPr>
            <w:r w:rsidRPr="00147FC3">
              <w:rPr>
                <w:rFonts w:ascii="Arial" w:hAnsi="Arial" w:cs="Arial"/>
                <w:color w:val="000000" w:themeColor="text1"/>
                <w:sz w:val="18"/>
                <w:szCs w:val="18"/>
              </w:rPr>
              <w:t>Erosion of natural deposits; water additive which promotes strong teeth; discharge from fertilizer and aluminum factories</w:t>
            </w:r>
          </w:p>
        </w:tc>
      </w:tr>
      <w:tr w:rsidR="008155F0" w:rsidRPr="005162DE" w14:paraId="0133D19B" w14:textId="77777777" w:rsidTr="0037586E">
        <w:trPr>
          <w:trHeight w:val="432"/>
        </w:trPr>
        <w:tc>
          <w:tcPr>
            <w:tcW w:w="2065" w:type="dxa"/>
            <w:tcMar>
              <w:left w:w="58" w:type="dxa"/>
              <w:right w:w="58" w:type="dxa"/>
            </w:tcMar>
          </w:tcPr>
          <w:p w14:paraId="6008F1A6" w14:textId="36280B23" w:rsidR="008155F0" w:rsidRPr="005162DE" w:rsidRDefault="008155F0" w:rsidP="008155F0">
            <w:pPr>
              <w:spacing w:before="40" w:after="40"/>
              <w:ind w:left="30"/>
              <w:jc w:val="both"/>
              <w:rPr>
                <w:rFonts w:ascii="Arial" w:hAnsi="Arial" w:cs="Arial"/>
                <w:sz w:val="24"/>
                <w:szCs w:val="24"/>
              </w:rPr>
            </w:pPr>
            <w:r w:rsidRPr="00BB4045">
              <w:rPr>
                <w:rFonts w:ascii="Arial" w:hAnsi="Arial" w:cs="Arial"/>
                <w:color w:val="000000" w:themeColor="text1"/>
                <w:sz w:val="18"/>
                <w:szCs w:val="18"/>
              </w:rPr>
              <w:t>Selenium, ppb</w:t>
            </w:r>
          </w:p>
        </w:tc>
        <w:tc>
          <w:tcPr>
            <w:tcW w:w="1080" w:type="dxa"/>
          </w:tcPr>
          <w:p w14:paraId="522B6976" w14:textId="43CE760F" w:rsidR="008155F0" w:rsidRPr="005162DE" w:rsidRDefault="008155F0" w:rsidP="008155F0">
            <w:pPr>
              <w:spacing w:before="40" w:after="40"/>
              <w:jc w:val="center"/>
              <w:rPr>
                <w:rFonts w:ascii="Arial" w:hAnsi="Arial" w:cs="Arial"/>
                <w:sz w:val="24"/>
                <w:szCs w:val="24"/>
              </w:rPr>
            </w:pPr>
            <w:r>
              <w:rPr>
                <w:rFonts w:ascii="Arial" w:hAnsi="Arial" w:cs="Arial"/>
                <w:sz w:val="24"/>
                <w:szCs w:val="24"/>
              </w:rPr>
              <w:t>2023</w:t>
            </w:r>
          </w:p>
        </w:tc>
        <w:tc>
          <w:tcPr>
            <w:tcW w:w="1170" w:type="dxa"/>
          </w:tcPr>
          <w:p w14:paraId="6679ACE1" w14:textId="2E6573DC" w:rsidR="008155F0" w:rsidRPr="005162DE" w:rsidRDefault="008155F0" w:rsidP="008155F0">
            <w:pPr>
              <w:spacing w:before="40" w:after="40"/>
              <w:jc w:val="center"/>
              <w:rPr>
                <w:rFonts w:ascii="Arial" w:hAnsi="Arial" w:cs="Arial"/>
                <w:sz w:val="24"/>
                <w:szCs w:val="24"/>
              </w:rPr>
            </w:pPr>
            <w:r>
              <w:rPr>
                <w:rFonts w:ascii="Arial" w:hAnsi="Arial" w:cs="Arial"/>
                <w:sz w:val="24"/>
                <w:szCs w:val="24"/>
              </w:rPr>
              <w:t>2.2</w:t>
            </w:r>
          </w:p>
        </w:tc>
        <w:tc>
          <w:tcPr>
            <w:tcW w:w="1530" w:type="dxa"/>
          </w:tcPr>
          <w:p w14:paraId="64EA2BD9" w14:textId="31BE534C" w:rsidR="008155F0" w:rsidRPr="005162DE" w:rsidRDefault="008155F0" w:rsidP="008155F0">
            <w:pPr>
              <w:spacing w:before="40" w:after="40"/>
              <w:jc w:val="center"/>
              <w:rPr>
                <w:rFonts w:ascii="Arial" w:hAnsi="Arial" w:cs="Arial"/>
                <w:sz w:val="24"/>
                <w:szCs w:val="24"/>
              </w:rPr>
            </w:pPr>
            <w:r>
              <w:rPr>
                <w:rFonts w:ascii="Arial" w:hAnsi="Arial" w:cs="Arial"/>
                <w:sz w:val="24"/>
                <w:szCs w:val="24"/>
              </w:rPr>
              <w:t>2.2</w:t>
            </w:r>
          </w:p>
        </w:tc>
        <w:tc>
          <w:tcPr>
            <w:tcW w:w="1080" w:type="dxa"/>
          </w:tcPr>
          <w:p w14:paraId="06A10432" w14:textId="0BA79655" w:rsidR="008155F0" w:rsidRPr="005162DE" w:rsidRDefault="008155F0" w:rsidP="008155F0">
            <w:pPr>
              <w:spacing w:before="40" w:after="40"/>
              <w:jc w:val="center"/>
              <w:rPr>
                <w:rFonts w:ascii="Arial" w:hAnsi="Arial" w:cs="Arial"/>
                <w:sz w:val="24"/>
                <w:szCs w:val="24"/>
              </w:rPr>
            </w:pPr>
            <w:r>
              <w:rPr>
                <w:rFonts w:ascii="Arial" w:hAnsi="Arial" w:cs="Arial"/>
                <w:sz w:val="24"/>
                <w:szCs w:val="24"/>
              </w:rPr>
              <w:t>50</w:t>
            </w:r>
          </w:p>
        </w:tc>
        <w:tc>
          <w:tcPr>
            <w:tcW w:w="1260" w:type="dxa"/>
          </w:tcPr>
          <w:p w14:paraId="6A2A95E7" w14:textId="7AD587F6" w:rsidR="008155F0" w:rsidRPr="005162DE" w:rsidRDefault="008155F0" w:rsidP="008155F0">
            <w:pPr>
              <w:spacing w:before="40" w:after="40"/>
              <w:jc w:val="center"/>
              <w:rPr>
                <w:rFonts w:ascii="Arial" w:hAnsi="Arial" w:cs="Arial"/>
                <w:sz w:val="24"/>
                <w:szCs w:val="24"/>
              </w:rPr>
            </w:pPr>
            <w:r>
              <w:rPr>
                <w:rFonts w:ascii="Arial" w:hAnsi="Arial" w:cs="Arial"/>
                <w:sz w:val="24"/>
                <w:szCs w:val="24"/>
              </w:rPr>
              <w:t>(50)</w:t>
            </w:r>
          </w:p>
        </w:tc>
        <w:tc>
          <w:tcPr>
            <w:tcW w:w="2651" w:type="dxa"/>
          </w:tcPr>
          <w:p w14:paraId="7EC5B168" w14:textId="10C45F71" w:rsidR="008155F0" w:rsidRPr="005162DE" w:rsidRDefault="008155F0" w:rsidP="0037586E">
            <w:pPr>
              <w:spacing w:before="40" w:after="40"/>
              <w:rPr>
                <w:rFonts w:ascii="Arial" w:hAnsi="Arial" w:cs="Arial"/>
                <w:sz w:val="24"/>
                <w:szCs w:val="24"/>
              </w:rPr>
            </w:pPr>
            <w:r w:rsidRPr="00147FC3">
              <w:rPr>
                <w:rFonts w:ascii="Arial" w:hAnsi="Arial" w:cs="Arial"/>
                <w:color w:val="000000" w:themeColor="text1"/>
                <w:sz w:val="18"/>
                <w:szCs w:val="18"/>
              </w:rPr>
              <w:t>Discharge from petroleum, glass, and metal refineries; erosion of natural deposits; discharge from mines and chemical manufactures;</w:t>
            </w:r>
          </w:p>
        </w:tc>
      </w:tr>
    </w:tbl>
    <w:p w14:paraId="7CEB1FE7" w14:textId="2F43BEAF" w:rsidR="005D3708" w:rsidRPr="005162DE" w:rsidRDefault="005D3708" w:rsidP="00070C22">
      <w:pPr>
        <w:pStyle w:val="Caption"/>
      </w:pPr>
      <w:r w:rsidRPr="005162DE">
        <w:t xml:space="preserve">Table </w:t>
      </w:r>
      <w:r w:rsidR="008155F0">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065"/>
        <w:gridCol w:w="990"/>
        <w:gridCol w:w="1170"/>
        <w:gridCol w:w="1350"/>
        <w:gridCol w:w="900"/>
        <w:gridCol w:w="1080"/>
        <w:gridCol w:w="3281"/>
      </w:tblGrid>
      <w:tr w:rsidR="005162DE" w:rsidRPr="005162DE" w14:paraId="27E12E87" w14:textId="77777777" w:rsidTr="00353051">
        <w:tc>
          <w:tcPr>
            <w:tcW w:w="206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28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43BA6B8D" w14:textId="77777777" w:rsidTr="00353051">
        <w:trPr>
          <w:trHeight w:val="432"/>
        </w:trPr>
        <w:tc>
          <w:tcPr>
            <w:tcW w:w="2065" w:type="dxa"/>
          </w:tcPr>
          <w:p w14:paraId="581AB298" w14:textId="1C250479" w:rsidR="00086BEB" w:rsidRPr="005162DE" w:rsidRDefault="008155F0" w:rsidP="00086BEB">
            <w:pPr>
              <w:spacing w:before="40" w:after="40"/>
              <w:ind w:left="187"/>
              <w:rPr>
                <w:rFonts w:ascii="Arial" w:hAnsi="Arial" w:cs="Arial"/>
                <w:sz w:val="24"/>
                <w:szCs w:val="24"/>
              </w:rPr>
            </w:pPr>
            <w:r w:rsidRPr="00BB4045">
              <w:rPr>
                <w:rFonts w:ascii="Arial" w:hAnsi="Arial" w:cs="Arial"/>
                <w:color w:val="000000" w:themeColor="text1"/>
                <w:sz w:val="18"/>
                <w:szCs w:val="18"/>
              </w:rPr>
              <w:t>Turbidity, units</w:t>
            </w:r>
          </w:p>
        </w:tc>
        <w:tc>
          <w:tcPr>
            <w:tcW w:w="990" w:type="dxa"/>
          </w:tcPr>
          <w:p w14:paraId="13425507" w14:textId="618DE9C2" w:rsidR="00086BEB" w:rsidRPr="005162DE" w:rsidRDefault="00D4788F"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72C49EEB" w14:textId="088117B2" w:rsidR="00086BEB" w:rsidRPr="005162DE" w:rsidRDefault="00D4788F" w:rsidP="004179E4">
            <w:pPr>
              <w:spacing w:before="40" w:after="40"/>
              <w:jc w:val="center"/>
              <w:rPr>
                <w:rFonts w:ascii="Arial" w:hAnsi="Arial" w:cs="Arial"/>
                <w:sz w:val="24"/>
                <w:szCs w:val="24"/>
              </w:rPr>
            </w:pPr>
            <w:r>
              <w:rPr>
                <w:rFonts w:ascii="Arial" w:hAnsi="Arial" w:cs="Arial"/>
                <w:sz w:val="24"/>
                <w:szCs w:val="24"/>
              </w:rPr>
              <w:t>2.0</w:t>
            </w:r>
          </w:p>
        </w:tc>
        <w:tc>
          <w:tcPr>
            <w:tcW w:w="1350" w:type="dxa"/>
          </w:tcPr>
          <w:p w14:paraId="7C11921B" w14:textId="66B52D31" w:rsidR="00086BEB" w:rsidRPr="005162DE" w:rsidRDefault="00D4788F" w:rsidP="004179E4">
            <w:pPr>
              <w:spacing w:before="40" w:after="40"/>
              <w:jc w:val="center"/>
              <w:rPr>
                <w:rFonts w:ascii="Arial" w:hAnsi="Arial" w:cs="Arial"/>
                <w:sz w:val="24"/>
                <w:szCs w:val="24"/>
              </w:rPr>
            </w:pPr>
            <w:r>
              <w:rPr>
                <w:rFonts w:ascii="Arial" w:hAnsi="Arial" w:cs="Arial"/>
                <w:sz w:val="24"/>
                <w:szCs w:val="24"/>
              </w:rPr>
              <w:t>2.0</w:t>
            </w:r>
          </w:p>
        </w:tc>
        <w:tc>
          <w:tcPr>
            <w:tcW w:w="900" w:type="dxa"/>
          </w:tcPr>
          <w:p w14:paraId="491F1603" w14:textId="4F9392BB" w:rsidR="00086BEB" w:rsidRPr="005162DE" w:rsidRDefault="00D4788F" w:rsidP="004179E4">
            <w:pPr>
              <w:spacing w:before="40" w:after="40"/>
              <w:jc w:val="center"/>
              <w:rPr>
                <w:rFonts w:ascii="Arial" w:hAnsi="Arial" w:cs="Arial"/>
                <w:sz w:val="24"/>
                <w:szCs w:val="24"/>
              </w:rPr>
            </w:pPr>
            <w:r>
              <w:rPr>
                <w:rFonts w:ascii="Arial" w:hAnsi="Arial" w:cs="Arial"/>
                <w:sz w:val="24"/>
                <w:szCs w:val="24"/>
              </w:rPr>
              <w:t>5</w:t>
            </w:r>
          </w:p>
        </w:tc>
        <w:tc>
          <w:tcPr>
            <w:tcW w:w="1080" w:type="dxa"/>
          </w:tcPr>
          <w:p w14:paraId="489C42D6" w14:textId="74A6934F" w:rsidR="00086BEB" w:rsidRPr="005162DE" w:rsidRDefault="00D4788F" w:rsidP="004179E4">
            <w:pPr>
              <w:spacing w:before="40" w:after="40"/>
              <w:jc w:val="center"/>
              <w:rPr>
                <w:rFonts w:ascii="Arial" w:hAnsi="Arial" w:cs="Arial"/>
                <w:sz w:val="24"/>
                <w:szCs w:val="24"/>
              </w:rPr>
            </w:pPr>
            <w:r>
              <w:rPr>
                <w:rFonts w:ascii="Arial" w:hAnsi="Arial" w:cs="Arial"/>
                <w:sz w:val="24"/>
                <w:szCs w:val="24"/>
              </w:rPr>
              <w:t>N/A</w:t>
            </w:r>
          </w:p>
        </w:tc>
        <w:tc>
          <w:tcPr>
            <w:tcW w:w="3281" w:type="dxa"/>
          </w:tcPr>
          <w:p w14:paraId="2DBCEC1A" w14:textId="778CF362" w:rsidR="00086BEB" w:rsidRPr="005162DE" w:rsidRDefault="008155F0" w:rsidP="00086BEB">
            <w:pPr>
              <w:spacing w:before="40" w:after="40"/>
              <w:rPr>
                <w:rFonts w:ascii="Arial" w:hAnsi="Arial" w:cs="Arial"/>
                <w:sz w:val="24"/>
                <w:szCs w:val="24"/>
              </w:rPr>
            </w:pPr>
            <w:r w:rsidRPr="00BB4045">
              <w:rPr>
                <w:rFonts w:ascii="Arial" w:hAnsi="Arial" w:cs="Arial"/>
                <w:color w:val="000000" w:themeColor="text1"/>
                <w:sz w:val="18"/>
                <w:szCs w:val="18"/>
              </w:rPr>
              <w:t>Soil runoff</w:t>
            </w:r>
          </w:p>
        </w:tc>
      </w:tr>
      <w:tr w:rsidR="005162DE" w:rsidRPr="005162DE" w14:paraId="18FA2C38" w14:textId="77777777" w:rsidTr="00353051">
        <w:trPr>
          <w:trHeight w:val="432"/>
        </w:trPr>
        <w:tc>
          <w:tcPr>
            <w:tcW w:w="2065" w:type="dxa"/>
          </w:tcPr>
          <w:p w14:paraId="39D2E538" w14:textId="3E384B55" w:rsidR="00086BEB" w:rsidRPr="005162DE" w:rsidRDefault="008155F0" w:rsidP="00086BEB">
            <w:pPr>
              <w:spacing w:before="40" w:after="40"/>
              <w:ind w:left="187"/>
              <w:rPr>
                <w:rFonts w:ascii="Arial" w:hAnsi="Arial" w:cs="Arial"/>
                <w:sz w:val="24"/>
                <w:szCs w:val="24"/>
              </w:rPr>
            </w:pPr>
            <w:r w:rsidRPr="00BB4045">
              <w:rPr>
                <w:rFonts w:ascii="Arial" w:hAnsi="Arial" w:cs="Arial"/>
                <w:color w:val="000000" w:themeColor="text1"/>
                <w:sz w:val="18"/>
                <w:szCs w:val="18"/>
              </w:rPr>
              <w:t>*Total Dissolved Solids, ppm</w:t>
            </w:r>
          </w:p>
        </w:tc>
        <w:tc>
          <w:tcPr>
            <w:tcW w:w="990" w:type="dxa"/>
          </w:tcPr>
          <w:p w14:paraId="6AB05BED" w14:textId="1A0C09E1" w:rsidR="00086BEB" w:rsidRPr="005162DE" w:rsidRDefault="00D4788F"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0AC370FD" w14:textId="4934238B" w:rsidR="00086BEB" w:rsidRPr="005162DE" w:rsidRDefault="00D4788F" w:rsidP="004179E4">
            <w:pPr>
              <w:spacing w:before="40" w:after="40"/>
              <w:jc w:val="center"/>
              <w:rPr>
                <w:rFonts w:ascii="Arial" w:hAnsi="Arial" w:cs="Arial"/>
                <w:sz w:val="24"/>
                <w:szCs w:val="24"/>
              </w:rPr>
            </w:pPr>
            <w:r>
              <w:rPr>
                <w:rFonts w:ascii="Arial" w:hAnsi="Arial" w:cs="Arial"/>
                <w:sz w:val="24"/>
                <w:szCs w:val="24"/>
              </w:rPr>
              <w:t>970</w:t>
            </w:r>
          </w:p>
        </w:tc>
        <w:tc>
          <w:tcPr>
            <w:tcW w:w="1350" w:type="dxa"/>
          </w:tcPr>
          <w:p w14:paraId="06D23DE1" w14:textId="7132EAB9" w:rsidR="00086BEB" w:rsidRPr="005162DE" w:rsidRDefault="00D4788F" w:rsidP="004179E4">
            <w:pPr>
              <w:spacing w:before="40" w:after="40"/>
              <w:jc w:val="center"/>
              <w:rPr>
                <w:rFonts w:ascii="Arial" w:hAnsi="Arial" w:cs="Arial"/>
                <w:sz w:val="24"/>
                <w:szCs w:val="24"/>
              </w:rPr>
            </w:pPr>
            <w:r>
              <w:rPr>
                <w:rFonts w:ascii="Arial" w:hAnsi="Arial" w:cs="Arial"/>
                <w:sz w:val="24"/>
                <w:szCs w:val="24"/>
              </w:rPr>
              <w:t>970</w:t>
            </w:r>
          </w:p>
        </w:tc>
        <w:tc>
          <w:tcPr>
            <w:tcW w:w="900" w:type="dxa"/>
          </w:tcPr>
          <w:p w14:paraId="4A9C9B68" w14:textId="46EE3650" w:rsidR="00086BEB" w:rsidRPr="005162DE" w:rsidRDefault="00D4788F" w:rsidP="004179E4">
            <w:pPr>
              <w:spacing w:before="40" w:after="40"/>
              <w:jc w:val="center"/>
              <w:rPr>
                <w:rFonts w:ascii="Arial" w:hAnsi="Arial" w:cs="Arial"/>
                <w:sz w:val="24"/>
                <w:szCs w:val="24"/>
              </w:rPr>
            </w:pPr>
            <w:r>
              <w:rPr>
                <w:rFonts w:ascii="Arial" w:hAnsi="Arial" w:cs="Arial"/>
                <w:sz w:val="24"/>
                <w:szCs w:val="24"/>
              </w:rPr>
              <w:t>1000</w:t>
            </w:r>
          </w:p>
        </w:tc>
        <w:tc>
          <w:tcPr>
            <w:tcW w:w="1080" w:type="dxa"/>
          </w:tcPr>
          <w:p w14:paraId="7502C73C" w14:textId="317F33A2" w:rsidR="00086BEB" w:rsidRPr="005162DE" w:rsidRDefault="00D4788F" w:rsidP="004179E4">
            <w:pPr>
              <w:spacing w:before="40" w:after="40"/>
              <w:jc w:val="center"/>
              <w:rPr>
                <w:rFonts w:ascii="Arial" w:hAnsi="Arial" w:cs="Arial"/>
                <w:sz w:val="24"/>
                <w:szCs w:val="24"/>
              </w:rPr>
            </w:pPr>
            <w:r>
              <w:rPr>
                <w:rFonts w:ascii="Arial" w:hAnsi="Arial" w:cs="Arial"/>
                <w:sz w:val="24"/>
                <w:szCs w:val="24"/>
              </w:rPr>
              <w:t>N/A</w:t>
            </w:r>
          </w:p>
        </w:tc>
        <w:tc>
          <w:tcPr>
            <w:tcW w:w="3281" w:type="dxa"/>
          </w:tcPr>
          <w:p w14:paraId="06A23C91" w14:textId="75D9A6C6" w:rsidR="00086BEB" w:rsidRPr="005162DE" w:rsidRDefault="008155F0" w:rsidP="00086BEB">
            <w:pPr>
              <w:spacing w:before="40" w:after="40"/>
              <w:rPr>
                <w:rFonts w:ascii="Arial" w:hAnsi="Arial" w:cs="Arial"/>
                <w:sz w:val="24"/>
                <w:szCs w:val="24"/>
              </w:rPr>
            </w:pPr>
            <w:r w:rsidRPr="00BB4045">
              <w:rPr>
                <w:rFonts w:ascii="Arial" w:hAnsi="Arial" w:cs="Arial"/>
                <w:color w:val="000000" w:themeColor="text1"/>
                <w:sz w:val="18"/>
                <w:szCs w:val="18"/>
              </w:rPr>
              <w:t>Runoff/leaching from natural deposits</w:t>
            </w:r>
          </w:p>
        </w:tc>
      </w:tr>
      <w:tr w:rsidR="008155F0" w:rsidRPr="005162DE" w14:paraId="677470BE" w14:textId="77777777" w:rsidTr="00353051">
        <w:trPr>
          <w:trHeight w:val="432"/>
        </w:trPr>
        <w:tc>
          <w:tcPr>
            <w:tcW w:w="2065" w:type="dxa"/>
          </w:tcPr>
          <w:p w14:paraId="2D7ACCCC" w14:textId="74421F68" w:rsidR="008155F0" w:rsidRPr="005162DE" w:rsidRDefault="008155F0" w:rsidP="00086BEB">
            <w:pPr>
              <w:spacing w:before="40" w:after="40"/>
              <w:ind w:left="187"/>
              <w:rPr>
                <w:rFonts w:ascii="Arial" w:hAnsi="Arial" w:cs="Arial"/>
                <w:sz w:val="24"/>
                <w:szCs w:val="24"/>
              </w:rPr>
            </w:pPr>
            <w:r w:rsidRPr="00BB4045">
              <w:rPr>
                <w:rFonts w:ascii="Arial" w:hAnsi="Arial" w:cs="Arial"/>
                <w:sz w:val="18"/>
                <w:szCs w:val="18"/>
              </w:rPr>
              <w:t>Specific Conductance, µS/cm</w:t>
            </w:r>
          </w:p>
        </w:tc>
        <w:tc>
          <w:tcPr>
            <w:tcW w:w="990" w:type="dxa"/>
          </w:tcPr>
          <w:p w14:paraId="5B0F8BC5" w14:textId="5F242F6B" w:rsidR="008155F0" w:rsidRPr="005162DE" w:rsidRDefault="00D4788F"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7E71E05A" w14:textId="2A4F13B7" w:rsidR="008155F0" w:rsidRPr="005162DE" w:rsidRDefault="00D4788F" w:rsidP="004179E4">
            <w:pPr>
              <w:spacing w:before="40" w:after="40"/>
              <w:jc w:val="center"/>
              <w:rPr>
                <w:rFonts w:ascii="Arial" w:hAnsi="Arial" w:cs="Arial"/>
                <w:sz w:val="24"/>
                <w:szCs w:val="24"/>
              </w:rPr>
            </w:pPr>
            <w:r>
              <w:rPr>
                <w:rFonts w:ascii="Arial" w:hAnsi="Arial" w:cs="Arial"/>
                <w:sz w:val="24"/>
                <w:szCs w:val="24"/>
              </w:rPr>
              <w:t>1600</w:t>
            </w:r>
          </w:p>
        </w:tc>
        <w:tc>
          <w:tcPr>
            <w:tcW w:w="1350" w:type="dxa"/>
          </w:tcPr>
          <w:p w14:paraId="71B8CA17" w14:textId="692BFFF3" w:rsidR="008155F0" w:rsidRPr="005162DE" w:rsidRDefault="00D4788F" w:rsidP="004179E4">
            <w:pPr>
              <w:spacing w:before="40" w:after="40"/>
              <w:jc w:val="center"/>
              <w:rPr>
                <w:rFonts w:ascii="Arial" w:hAnsi="Arial" w:cs="Arial"/>
                <w:sz w:val="24"/>
                <w:szCs w:val="24"/>
              </w:rPr>
            </w:pPr>
            <w:r>
              <w:rPr>
                <w:rFonts w:ascii="Arial" w:hAnsi="Arial" w:cs="Arial"/>
                <w:sz w:val="24"/>
                <w:szCs w:val="24"/>
              </w:rPr>
              <w:t>1600</w:t>
            </w:r>
          </w:p>
        </w:tc>
        <w:tc>
          <w:tcPr>
            <w:tcW w:w="900" w:type="dxa"/>
          </w:tcPr>
          <w:p w14:paraId="592DB5B0" w14:textId="53DB8712" w:rsidR="008155F0" w:rsidRPr="005162DE" w:rsidRDefault="00D4788F" w:rsidP="004179E4">
            <w:pPr>
              <w:spacing w:before="40" w:after="40"/>
              <w:jc w:val="center"/>
              <w:rPr>
                <w:rFonts w:ascii="Arial" w:hAnsi="Arial" w:cs="Arial"/>
                <w:sz w:val="24"/>
                <w:szCs w:val="24"/>
              </w:rPr>
            </w:pPr>
            <w:r>
              <w:rPr>
                <w:rFonts w:ascii="Arial" w:hAnsi="Arial" w:cs="Arial"/>
                <w:sz w:val="24"/>
                <w:szCs w:val="24"/>
              </w:rPr>
              <w:t>1600</w:t>
            </w:r>
          </w:p>
        </w:tc>
        <w:tc>
          <w:tcPr>
            <w:tcW w:w="1080" w:type="dxa"/>
          </w:tcPr>
          <w:p w14:paraId="499FF8FA" w14:textId="5774ED65" w:rsidR="008155F0" w:rsidRPr="005162DE" w:rsidRDefault="00D4788F" w:rsidP="004179E4">
            <w:pPr>
              <w:spacing w:before="40" w:after="40"/>
              <w:jc w:val="center"/>
              <w:rPr>
                <w:rFonts w:ascii="Arial" w:hAnsi="Arial" w:cs="Arial"/>
                <w:sz w:val="24"/>
                <w:szCs w:val="24"/>
              </w:rPr>
            </w:pPr>
            <w:r>
              <w:rPr>
                <w:rFonts w:ascii="Arial" w:hAnsi="Arial" w:cs="Arial"/>
                <w:sz w:val="24"/>
                <w:szCs w:val="24"/>
              </w:rPr>
              <w:t>N/A</w:t>
            </w:r>
          </w:p>
        </w:tc>
        <w:tc>
          <w:tcPr>
            <w:tcW w:w="3281" w:type="dxa"/>
          </w:tcPr>
          <w:p w14:paraId="191F7912" w14:textId="014B57C0" w:rsidR="008155F0" w:rsidRPr="005162DE" w:rsidRDefault="008155F0" w:rsidP="00086BEB">
            <w:pPr>
              <w:spacing w:before="40" w:after="40"/>
              <w:rPr>
                <w:rFonts w:ascii="Arial" w:hAnsi="Arial" w:cs="Arial"/>
                <w:sz w:val="24"/>
                <w:szCs w:val="24"/>
              </w:rPr>
            </w:pPr>
            <w:r w:rsidRPr="00BB4045">
              <w:rPr>
                <w:rFonts w:ascii="Arial" w:hAnsi="Arial" w:cs="Arial"/>
                <w:color w:val="000000" w:themeColor="text1"/>
                <w:sz w:val="18"/>
                <w:szCs w:val="18"/>
              </w:rPr>
              <w:t>Substances that form ions when in water; seawater influence</w:t>
            </w:r>
          </w:p>
        </w:tc>
      </w:tr>
      <w:tr w:rsidR="008155F0" w:rsidRPr="005162DE" w14:paraId="0698C47C" w14:textId="77777777" w:rsidTr="00353051">
        <w:trPr>
          <w:trHeight w:val="432"/>
        </w:trPr>
        <w:tc>
          <w:tcPr>
            <w:tcW w:w="2065" w:type="dxa"/>
          </w:tcPr>
          <w:p w14:paraId="70C87E9C" w14:textId="4C2D1AC4" w:rsidR="008155F0" w:rsidRPr="005162DE" w:rsidRDefault="008155F0" w:rsidP="00086BEB">
            <w:pPr>
              <w:spacing w:before="40" w:after="40"/>
              <w:ind w:left="187"/>
              <w:rPr>
                <w:rFonts w:ascii="Arial" w:hAnsi="Arial" w:cs="Arial"/>
                <w:sz w:val="24"/>
                <w:szCs w:val="24"/>
              </w:rPr>
            </w:pPr>
            <w:r w:rsidRPr="00BB4045">
              <w:rPr>
                <w:rFonts w:ascii="Arial" w:hAnsi="Arial" w:cs="Arial"/>
                <w:color w:val="000000" w:themeColor="text1"/>
                <w:sz w:val="18"/>
                <w:szCs w:val="18"/>
              </w:rPr>
              <w:t>Iron, ppb</w:t>
            </w:r>
          </w:p>
        </w:tc>
        <w:tc>
          <w:tcPr>
            <w:tcW w:w="990" w:type="dxa"/>
          </w:tcPr>
          <w:p w14:paraId="56AE2D2B" w14:textId="15D2DB4F" w:rsidR="008155F0" w:rsidRPr="005162DE" w:rsidRDefault="00D4788F"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7307A641" w14:textId="01C63149" w:rsidR="008155F0" w:rsidRPr="005162DE" w:rsidRDefault="00D4788F" w:rsidP="004179E4">
            <w:pPr>
              <w:spacing w:before="40" w:after="40"/>
              <w:jc w:val="center"/>
              <w:rPr>
                <w:rFonts w:ascii="Arial" w:hAnsi="Arial" w:cs="Arial"/>
                <w:sz w:val="24"/>
                <w:szCs w:val="24"/>
              </w:rPr>
            </w:pPr>
            <w:r>
              <w:rPr>
                <w:rFonts w:ascii="Arial" w:hAnsi="Arial" w:cs="Arial"/>
                <w:sz w:val="24"/>
                <w:szCs w:val="24"/>
              </w:rPr>
              <w:t>530</w:t>
            </w:r>
          </w:p>
        </w:tc>
        <w:tc>
          <w:tcPr>
            <w:tcW w:w="1350" w:type="dxa"/>
          </w:tcPr>
          <w:p w14:paraId="07821170" w14:textId="68F22E3A" w:rsidR="008155F0" w:rsidRPr="005162DE" w:rsidRDefault="00D4788F" w:rsidP="004179E4">
            <w:pPr>
              <w:spacing w:before="40" w:after="40"/>
              <w:jc w:val="center"/>
              <w:rPr>
                <w:rFonts w:ascii="Arial" w:hAnsi="Arial" w:cs="Arial"/>
                <w:sz w:val="24"/>
                <w:szCs w:val="24"/>
              </w:rPr>
            </w:pPr>
            <w:r>
              <w:rPr>
                <w:rFonts w:ascii="Arial" w:hAnsi="Arial" w:cs="Arial"/>
                <w:sz w:val="24"/>
                <w:szCs w:val="24"/>
              </w:rPr>
              <w:t>530</w:t>
            </w:r>
          </w:p>
        </w:tc>
        <w:tc>
          <w:tcPr>
            <w:tcW w:w="900" w:type="dxa"/>
          </w:tcPr>
          <w:p w14:paraId="23E3B90D" w14:textId="4FE44167" w:rsidR="008155F0" w:rsidRPr="005162DE" w:rsidRDefault="00D4788F" w:rsidP="004179E4">
            <w:pPr>
              <w:spacing w:before="40" w:after="40"/>
              <w:jc w:val="center"/>
              <w:rPr>
                <w:rFonts w:ascii="Arial" w:hAnsi="Arial" w:cs="Arial"/>
                <w:sz w:val="24"/>
                <w:szCs w:val="24"/>
              </w:rPr>
            </w:pPr>
            <w:r>
              <w:rPr>
                <w:rFonts w:ascii="Arial" w:hAnsi="Arial" w:cs="Arial"/>
                <w:sz w:val="24"/>
                <w:szCs w:val="24"/>
              </w:rPr>
              <w:t>300</w:t>
            </w:r>
          </w:p>
        </w:tc>
        <w:tc>
          <w:tcPr>
            <w:tcW w:w="1080" w:type="dxa"/>
          </w:tcPr>
          <w:p w14:paraId="723EE683" w14:textId="0FFB6B47" w:rsidR="008155F0" w:rsidRPr="005162DE" w:rsidRDefault="00D4788F" w:rsidP="004179E4">
            <w:pPr>
              <w:spacing w:before="40" w:after="40"/>
              <w:jc w:val="center"/>
              <w:rPr>
                <w:rFonts w:ascii="Arial" w:hAnsi="Arial" w:cs="Arial"/>
                <w:sz w:val="24"/>
                <w:szCs w:val="24"/>
              </w:rPr>
            </w:pPr>
            <w:r>
              <w:rPr>
                <w:rFonts w:ascii="Arial" w:hAnsi="Arial" w:cs="Arial"/>
                <w:sz w:val="24"/>
                <w:szCs w:val="24"/>
              </w:rPr>
              <w:t>N/A</w:t>
            </w:r>
          </w:p>
        </w:tc>
        <w:tc>
          <w:tcPr>
            <w:tcW w:w="3281" w:type="dxa"/>
          </w:tcPr>
          <w:p w14:paraId="721E11AB" w14:textId="7B8E3DFF" w:rsidR="008155F0" w:rsidRPr="005162DE" w:rsidRDefault="008155F0" w:rsidP="00086BEB">
            <w:pPr>
              <w:spacing w:before="40" w:after="40"/>
              <w:rPr>
                <w:rFonts w:ascii="Arial" w:hAnsi="Arial" w:cs="Arial"/>
                <w:sz w:val="24"/>
                <w:szCs w:val="24"/>
              </w:rPr>
            </w:pPr>
            <w:r w:rsidRPr="00BB4045">
              <w:rPr>
                <w:rFonts w:ascii="Arial" w:hAnsi="Arial" w:cs="Arial"/>
                <w:color w:val="000000" w:themeColor="text1"/>
                <w:sz w:val="18"/>
                <w:szCs w:val="18"/>
              </w:rPr>
              <w:t>Leaching from natural deposits; industrial wastes</w:t>
            </w:r>
          </w:p>
        </w:tc>
      </w:tr>
      <w:tr w:rsidR="008155F0" w:rsidRPr="005162DE" w14:paraId="1782E830" w14:textId="77777777" w:rsidTr="00353051">
        <w:trPr>
          <w:trHeight w:val="432"/>
        </w:trPr>
        <w:tc>
          <w:tcPr>
            <w:tcW w:w="2065" w:type="dxa"/>
          </w:tcPr>
          <w:p w14:paraId="007AAE68" w14:textId="6855E721" w:rsidR="008155F0" w:rsidRPr="005162DE" w:rsidRDefault="008155F0" w:rsidP="00086BEB">
            <w:pPr>
              <w:spacing w:before="40" w:after="40"/>
              <w:ind w:left="187"/>
              <w:rPr>
                <w:rFonts w:ascii="Arial" w:hAnsi="Arial" w:cs="Arial"/>
                <w:sz w:val="24"/>
                <w:szCs w:val="24"/>
              </w:rPr>
            </w:pPr>
            <w:r w:rsidRPr="00BB4045">
              <w:rPr>
                <w:rFonts w:ascii="Arial" w:hAnsi="Arial" w:cs="Arial"/>
                <w:color w:val="000000" w:themeColor="text1"/>
                <w:sz w:val="18"/>
                <w:szCs w:val="18"/>
              </w:rPr>
              <w:t>Sulfate, ppm</w:t>
            </w:r>
          </w:p>
        </w:tc>
        <w:tc>
          <w:tcPr>
            <w:tcW w:w="990" w:type="dxa"/>
          </w:tcPr>
          <w:p w14:paraId="7D8183E6" w14:textId="1650402C" w:rsidR="008155F0" w:rsidRPr="005162DE" w:rsidRDefault="00D4788F"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6CAE10A1" w14:textId="257CBE3D" w:rsidR="008155F0" w:rsidRPr="005162DE" w:rsidRDefault="00D4788F" w:rsidP="004179E4">
            <w:pPr>
              <w:spacing w:before="40" w:after="40"/>
              <w:jc w:val="center"/>
              <w:rPr>
                <w:rFonts w:ascii="Arial" w:hAnsi="Arial" w:cs="Arial"/>
                <w:sz w:val="24"/>
                <w:szCs w:val="24"/>
              </w:rPr>
            </w:pPr>
            <w:r>
              <w:rPr>
                <w:rFonts w:ascii="Arial" w:hAnsi="Arial" w:cs="Arial"/>
                <w:sz w:val="24"/>
                <w:szCs w:val="24"/>
              </w:rPr>
              <w:t>210</w:t>
            </w:r>
          </w:p>
        </w:tc>
        <w:tc>
          <w:tcPr>
            <w:tcW w:w="1350" w:type="dxa"/>
          </w:tcPr>
          <w:p w14:paraId="6CC0E274" w14:textId="52541E55" w:rsidR="008155F0" w:rsidRPr="005162DE" w:rsidRDefault="00D4788F" w:rsidP="004179E4">
            <w:pPr>
              <w:spacing w:before="40" w:after="40"/>
              <w:jc w:val="center"/>
              <w:rPr>
                <w:rFonts w:ascii="Arial" w:hAnsi="Arial" w:cs="Arial"/>
                <w:sz w:val="24"/>
                <w:szCs w:val="24"/>
              </w:rPr>
            </w:pPr>
            <w:r>
              <w:rPr>
                <w:rFonts w:ascii="Arial" w:hAnsi="Arial" w:cs="Arial"/>
                <w:sz w:val="24"/>
                <w:szCs w:val="24"/>
              </w:rPr>
              <w:t>210</w:t>
            </w:r>
          </w:p>
        </w:tc>
        <w:tc>
          <w:tcPr>
            <w:tcW w:w="900" w:type="dxa"/>
          </w:tcPr>
          <w:p w14:paraId="3EBC609F" w14:textId="62C74765" w:rsidR="008155F0" w:rsidRPr="005162DE" w:rsidRDefault="00D4788F" w:rsidP="004179E4">
            <w:pPr>
              <w:spacing w:before="40" w:after="40"/>
              <w:jc w:val="center"/>
              <w:rPr>
                <w:rFonts w:ascii="Arial" w:hAnsi="Arial" w:cs="Arial"/>
                <w:sz w:val="24"/>
                <w:szCs w:val="24"/>
              </w:rPr>
            </w:pPr>
            <w:r>
              <w:rPr>
                <w:rFonts w:ascii="Arial" w:hAnsi="Arial" w:cs="Arial"/>
                <w:sz w:val="24"/>
                <w:szCs w:val="24"/>
              </w:rPr>
              <w:t>500</w:t>
            </w:r>
          </w:p>
        </w:tc>
        <w:tc>
          <w:tcPr>
            <w:tcW w:w="1080" w:type="dxa"/>
          </w:tcPr>
          <w:p w14:paraId="5BD37D91" w14:textId="396129DD" w:rsidR="008155F0" w:rsidRPr="005162DE" w:rsidRDefault="00D4788F" w:rsidP="004179E4">
            <w:pPr>
              <w:spacing w:before="40" w:after="40"/>
              <w:jc w:val="center"/>
              <w:rPr>
                <w:rFonts w:ascii="Arial" w:hAnsi="Arial" w:cs="Arial"/>
                <w:sz w:val="24"/>
                <w:szCs w:val="24"/>
              </w:rPr>
            </w:pPr>
            <w:r>
              <w:rPr>
                <w:rFonts w:ascii="Arial" w:hAnsi="Arial" w:cs="Arial"/>
                <w:sz w:val="24"/>
                <w:szCs w:val="24"/>
              </w:rPr>
              <w:t>N/A</w:t>
            </w:r>
          </w:p>
        </w:tc>
        <w:tc>
          <w:tcPr>
            <w:tcW w:w="3281" w:type="dxa"/>
          </w:tcPr>
          <w:p w14:paraId="5B84FA4B" w14:textId="44C0B688" w:rsidR="008155F0" w:rsidRPr="005162DE" w:rsidRDefault="008155F0" w:rsidP="00086BEB">
            <w:pPr>
              <w:spacing w:before="40" w:after="40"/>
              <w:rPr>
                <w:rFonts w:ascii="Arial" w:hAnsi="Arial" w:cs="Arial"/>
                <w:sz w:val="24"/>
                <w:szCs w:val="24"/>
              </w:rPr>
            </w:pPr>
            <w:r w:rsidRPr="00BB4045">
              <w:rPr>
                <w:rFonts w:ascii="Arial" w:hAnsi="Arial" w:cs="Arial"/>
                <w:color w:val="000000" w:themeColor="text1"/>
                <w:sz w:val="18"/>
                <w:szCs w:val="18"/>
              </w:rPr>
              <w:t>Runoff/leaching from natural deposits; industrial wastes</w:t>
            </w:r>
          </w:p>
        </w:tc>
      </w:tr>
      <w:tr w:rsidR="008155F0" w:rsidRPr="005162DE" w14:paraId="1C3BD0EA" w14:textId="77777777" w:rsidTr="00353051">
        <w:trPr>
          <w:trHeight w:val="432"/>
        </w:trPr>
        <w:tc>
          <w:tcPr>
            <w:tcW w:w="2065" w:type="dxa"/>
          </w:tcPr>
          <w:p w14:paraId="16E1F978" w14:textId="2226A9DD" w:rsidR="008155F0" w:rsidRPr="005162DE" w:rsidRDefault="008155F0" w:rsidP="00086BEB">
            <w:pPr>
              <w:spacing w:before="40" w:after="40"/>
              <w:ind w:left="187"/>
              <w:rPr>
                <w:rFonts w:ascii="Arial" w:hAnsi="Arial" w:cs="Arial"/>
                <w:sz w:val="24"/>
                <w:szCs w:val="24"/>
              </w:rPr>
            </w:pPr>
            <w:r w:rsidRPr="00BB4045">
              <w:rPr>
                <w:rFonts w:ascii="Arial" w:hAnsi="Arial" w:cs="Arial"/>
                <w:color w:val="000000" w:themeColor="text1"/>
                <w:sz w:val="18"/>
                <w:szCs w:val="18"/>
              </w:rPr>
              <w:t>Chloride, ppm</w:t>
            </w:r>
          </w:p>
        </w:tc>
        <w:tc>
          <w:tcPr>
            <w:tcW w:w="990" w:type="dxa"/>
          </w:tcPr>
          <w:p w14:paraId="762C3F1E" w14:textId="1BB51B93" w:rsidR="008155F0" w:rsidRPr="005162DE" w:rsidRDefault="00D4788F"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1A7E4987" w14:textId="10C5C64A" w:rsidR="008155F0" w:rsidRPr="005162DE" w:rsidRDefault="00D4788F" w:rsidP="004179E4">
            <w:pPr>
              <w:spacing w:before="40" w:after="40"/>
              <w:jc w:val="center"/>
              <w:rPr>
                <w:rFonts w:ascii="Arial" w:hAnsi="Arial" w:cs="Arial"/>
                <w:sz w:val="24"/>
                <w:szCs w:val="24"/>
              </w:rPr>
            </w:pPr>
            <w:r>
              <w:rPr>
                <w:rFonts w:ascii="Arial" w:hAnsi="Arial" w:cs="Arial"/>
                <w:sz w:val="24"/>
                <w:szCs w:val="24"/>
              </w:rPr>
              <w:t>220</w:t>
            </w:r>
          </w:p>
        </w:tc>
        <w:tc>
          <w:tcPr>
            <w:tcW w:w="1350" w:type="dxa"/>
          </w:tcPr>
          <w:p w14:paraId="79D77B9C" w14:textId="187A61D1" w:rsidR="008155F0" w:rsidRPr="005162DE" w:rsidRDefault="00D4788F" w:rsidP="004179E4">
            <w:pPr>
              <w:spacing w:before="40" w:after="40"/>
              <w:jc w:val="center"/>
              <w:rPr>
                <w:rFonts w:ascii="Arial" w:hAnsi="Arial" w:cs="Arial"/>
                <w:sz w:val="24"/>
                <w:szCs w:val="24"/>
              </w:rPr>
            </w:pPr>
            <w:r>
              <w:rPr>
                <w:rFonts w:ascii="Arial" w:hAnsi="Arial" w:cs="Arial"/>
                <w:sz w:val="24"/>
                <w:szCs w:val="24"/>
              </w:rPr>
              <w:t>220</w:t>
            </w:r>
          </w:p>
        </w:tc>
        <w:tc>
          <w:tcPr>
            <w:tcW w:w="900" w:type="dxa"/>
          </w:tcPr>
          <w:p w14:paraId="5AADF905" w14:textId="65925790" w:rsidR="008155F0" w:rsidRPr="005162DE" w:rsidRDefault="00D4788F" w:rsidP="004179E4">
            <w:pPr>
              <w:spacing w:before="40" w:after="40"/>
              <w:jc w:val="center"/>
              <w:rPr>
                <w:rFonts w:ascii="Arial" w:hAnsi="Arial" w:cs="Arial"/>
                <w:sz w:val="24"/>
                <w:szCs w:val="24"/>
              </w:rPr>
            </w:pPr>
            <w:r>
              <w:rPr>
                <w:rFonts w:ascii="Arial" w:hAnsi="Arial" w:cs="Arial"/>
                <w:sz w:val="24"/>
                <w:szCs w:val="24"/>
              </w:rPr>
              <w:t>500</w:t>
            </w:r>
          </w:p>
        </w:tc>
        <w:tc>
          <w:tcPr>
            <w:tcW w:w="1080" w:type="dxa"/>
          </w:tcPr>
          <w:p w14:paraId="5F371DA4" w14:textId="71086B98" w:rsidR="008155F0" w:rsidRPr="005162DE" w:rsidRDefault="00D4788F" w:rsidP="004179E4">
            <w:pPr>
              <w:spacing w:before="40" w:after="40"/>
              <w:jc w:val="center"/>
              <w:rPr>
                <w:rFonts w:ascii="Arial" w:hAnsi="Arial" w:cs="Arial"/>
                <w:sz w:val="24"/>
                <w:szCs w:val="24"/>
              </w:rPr>
            </w:pPr>
            <w:r>
              <w:rPr>
                <w:rFonts w:ascii="Arial" w:hAnsi="Arial" w:cs="Arial"/>
                <w:sz w:val="24"/>
                <w:szCs w:val="24"/>
              </w:rPr>
              <w:t>N/A</w:t>
            </w:r>
          </w:p>
        </w:tc>
        <w:tc>
          <w:tcPr>
            <w:tcW w:w="3281" w:type="dxa"/>
          </w:tcPr>
          <w:p w14:paraId="6078FAD6" w14:textId="5C4D9795" w:rsidR="008155F0" w:rsidRPr="005162DE" w:rsidRDefault="008155F0" w:rsidP="00086BEB">
            <w:pPr>
              <w:spacing w:before="40" w:after="40"/>
              <w:rPr>
                <w:rFonts w:ascii="Arial" w:hAnsi="Arial" w:cs="Arial"/>
                <w:sz w:val="24"/>
                <w:szCs w:val="24"/>
              </w:rPr>
            </w:pPr>
            <w:r w:rsidRPr="00BB4045">
              <w:rPr>
                <w:rFonts w:ascii="Arial" w:hAnsi="Arial" w:cs="Arial"/>
                <w:color w:val="000000" w:themeColor="text1"/>
                <w:sz w:val="18"/>
                <w:szCs w:val="18"/>
              </w:rPr>
              <w:t>Runoff/leaching from natural deposits; seawater influence</w:t>
            </w:r>
          </w:p>
        </w:tc>
      </w:tr>
    </w:tbl>
    <w:p w14:paraId="4ED6FC3F" w14:textId="238BE6C9"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858222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53051">
        <w:rPr>
          <w:rFonts w:ascii="Arial" w:hAnsi="Arial" w:cs="Arial"/>
          <w:bCs/>
          <w:sz w:val="24"/>
          <w:szCs w:val="24"/>
          <w:u w:val="single"/>
        </w:rPr>
        <w:t>East Wilson Road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7FD9AD19" w:rsidR="0087640F" w:rsidRPr="005162DE" w:rsidRDefault="0087640F" w:rsidP="0087640F">
      <w:pPr>
        <w:pStyle w:val="Caption"/>
        <w:spacing w:before="100" w:beforeAutospacing="1"/>
      </w:pPr>
      <w:r w:rsidRPr="005162DE">
        <w:t xml:space="preserve">Table </w:t>
      </w:r>
      <w:r w:rsidR="00D4788F">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255"/>
        <w:gridCol w:w="1620"/>
        <w:gridCol w:w="1170"/>
        <w:gridCol w:w="3060"/>
        <w:gridCol w:w="3537"/>
      </w:tblGrid>
      <w:tr w:rsidR="005162DE" w:rsidRPr="005162DE" w14:paraId="5025737F" w14:textId="77777777" w:rsidTr="00353051">
        <w:trPr>
          <w:trHeight w:val="457"/>
        </w:trPr>
        <w:tc>
          <w:tcPr>
            <w:tcW w:w="125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62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17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30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353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353051">
        <w:trPr>
          <w:trHeight w:val="449"/>
        </w:trPr>
        <w:tc>
          <w:tcPr>
            <w:tcW w:w="1255" w:type="dxa"/>
            <w:tcMar>
              <w:left w:w="58" w:type="dxa"/>
              <w:right w:w="58" w:type="dxa"/>
            </w:tcMar>
          </w:tcPr>
          <w:p w14:paraId="47CCBF74" w14:textId="7F95A5A3" w:rsidR="001F503E" w:rsidRPr="005162DE" w:rsidRDefault="00D4788F" w:rsidP="001F503E">
            <w:pPr>
              <w:spacing w:before="40" w:after="40"/>
              <w:rPr>
                <w:rFonts w:ascii="Arial" w:hAnsi="Arial" w:cs="Arial"/>
                <w:sz w:val="24"/>
                <w:szCs w:val="24"/>
              </w:rPr>
            </w:pPr>
            <w:r w:rsidRPr="000937F7">
              <w:rPr>
                <w:rFonts w:ascii="Arial" w:hAnsi="Arial" w:cs="Arial"/>
                <w:color w:val="000000" w:themeColor="text1"/>
                <w:sz w:val="18"/>
                <w:szCs w:val="18"/>
              </w:rPr>
              <w:t>Nitrate exceedance</w:t>
            </w:r>
          </w:p>
        </w:tc>
        <w:tc>
          <w:tcPr>
            <w:tcW w:w="1620" w:type="dxa"/>
            <w:tcMar>
              <w:left w:w="58" w:type="dxa"/>
              <w:right w:w="58" w:type="dxa"/>
            </w:tcMar>
          </w:tcPr>
          <w:p w14:paraId="14D9A9B3" w14:textId="402DA30B" w:rsidR="001F503E" w:rsidRPr="005162DE" w:rsidRDefault="00D4788F" w:rsidP="001F503E">
            <w:pPr>
              <w:spacing w:before="40" w:after="40"/>
              <w:rPr>
                <w:rFonts w:ascii="Arial" w:hAnsi="Arial" w:cs="Arial"/>
                <w:sz w:val="24"/>
                <w:szCs w:val="24"/>
              </w:rPr>
            </w:pPr>
            <w:r w:rsidRPr="000937F7">
              <w:rPr>
                <w:rFonts w:ascii="Arial" w:hAnsi="Arial" w:cs="Arial"/>
                <w:sz w:val="18"/>
                <w:szCs w:val="18"/>
              </w:rPr>
              <w:t>Well water is high nitrate</w:t>
            </w:r>
          </w:p>
        </w:tc>
        <w:tc>
          <w:tcPr>
            <w:tcW w:w="1170" w:type="dxa"/>
            <w:tcMar>
              <w:left w:w="58" w:type="dxa"/>
              <w:right w:w="58" w:type="dxa"/>
            </w:tcMar>
          </w:tcPr>
          <w:p w14:paraId="7D4FE25C" w14:textId="42C7679D" w:rsidR="001F503E" w:rsidRPr="005162DE" w:rsidRDefault="00D4788F" w:rsidP="001F503E">
            <w:pPr>
              <w:spacing w:before="40" w:after="40"/>
              <w:rPr>
                <w:rFonts w:ascii="Arial" w:hAnsi="Arial" w:cs="Arial"/>
                <w:sz w:val="24"/>
                <w:szCs w:val="24"/>
              </w:rPr>
            </w:pPr>
            <w:r w:rsidRPr="000937F7">
              <w:rPr>
                <w:rFonts w:ascii="Arial" w:hAnsi="Arial" w:cs="Arial"/>
                <w:color w:val="000000" w:themeColor="text1"/>
                <w:sz w:val="18"/>
                <w:szCs w:val="18"/>
              </w:rPr>
              <w:t>Continuous</w:t>
            </w:r>
          </w:p>
        </w:tc>
        <w:tc>
          <w:tcPr>
            <w:tcW w:w="3060" w:type="dxa"/>
            <w:tcMar>
              <w:left w:w="58" w:type="dxa"/>
              <w:right w:w="58" w:type="dxa"/>
            </w:tcMar>
          </w:tcPr>
          <w:p w14:paraId="7CABD54F" w14:textId="3B4743A6" w:rsidR="001F503E" w:rsidRPr="005162DE" w:rsidRDefault="00D4788F" w:rsidP="001F503E">
            <w:pPr>
              <w:spacing w:before="40" w:after="40"/>
              <w:rPr>
                <w:rFonts w:ascii="Arial" w:hAnsi="Arial" w:cs="Arial"/>
                <w:sz w:val="24"/>
                <w:szCs w:val="24"/>
              </w:rPr>
            </w:pPr>
            <w:r w:rsidRPr="000937F7">
              <w:rPr>
                <w:rFonts w:ascii="Arial" w:hAnsi="Arial" w:cs="Arial"/>
                <w:sz w:val="18"/>
                <w:szCs w:val="18"/>
              </w:rPr>
              <w:t>The Water System is working to consolidate with a neighboring system, East Niles Community Services District to provide drinking water that meets standards through state grants. In the meantime, the Water System is doing quarterly</w:t>
            </w:r>
            <w:r>
              <w:rPr>
                <w:rFonts w:ascii="Arial" w:hAnsi="Arial" w:cs="Arial"/>
                <w:sz w:val="18"/>
                <w:szCs w:val="18"/>
              </w:rPr>
              <w:t xml:space="preserve"> monitoring and public notification</w:t>
            </w:r>
          </w:p>
        </w:tc>
        <w:tc>
          <w:tcPr>
            <w:tcW w:w="3537" w:type="dxa"/>
            <w:tcMar>
              <w:left w:w="58" w:type="dxa"/>
              <w:right w:w="58" w:type="dxa"/>
            </w:tcMar>
          </w:tcPr>
          <w:p w14:paraId="67233B7F" w14:textId="1CD34C60" w:rsidR="001F503E" w:rsidRPr="005162DE" w:rsidRDefault="00D4788F" w:rsidP="001F503E">
            <w:pPr>
              <w:spacing w:before="40" w:after="40"/>
              <w:rPr>
                <w:rFonts w:ascii="Arial" w:hAnsi="Arial" w:cs="Arial"/>
                <w:sz w:val="24"/>
                <w:szCs w:val="24"/>
              </w:rPr>
            </w:pPr>
            <w:r w:rsidRPr="000937F7">
              <w:rPr>
                <w:rFonts w:ascii="Arial" w:hAnsi="Arial" w:cs="Arial"/>
                <w:color w:val="000000" w:themeColor="text1"/>
                <w:sz w:val="18"/>
                <w:szCs w:val="18"/>
              </w:rPr>
              <w:t xml:space="preserve">Infants </w:t>
            </w:r>
            <w:proofErr w:type="gramStart"/>
            <w:r w:rsidRPr="000937F7">
              <w:rPr>
                <w:rFonts w:ascii="Arial" w:hAnsi="Arial" w:cs="Arial"/>
                <w:color w:val="000000" w:themeColor="text1"/>
                <w:sz w:val="18"/>
                <w:szCs w:val="18"/>
              </w:rPr>
              <w:t>below</w:t>
            </w:r>
            <w:proofErr w:type="gramEnd"/>
            <w:r w:rsidRPr="000937F7">
              <w:rPr>
                <w:rFonts w:ascii="Arial" w:hAnsi="Arial" w:cs="Arial"/>
                <w:color w:val="000000" w:themeColor="text1"/>
                <w:sz w:val="18"/>
                <w:szCs w:val="18"/>
              </w:rPr>
              <w:t xml:space="preserve"> the age of six months who drink water containing nitrate </w:t>
            </w:r>
            <w:proofErr w:type="gramStart"/>
            <w:r w:rsidRPr="000937F7">
              <w:rPr>
                <w:rFonts w:ascii="Arial" w:hAnsi="Arial" w:cs="Arial"/>
                <w:color w:val="000000" w:themeColor="text1"/>
                <w:sz w:val="18"/>
                <w:szCs w:val="18"/>
              </w:rPr>
              <w:t>in excess of</w:t>
            </w:r>
            <w:proofErr w:type="gramEnd"/>
            <w:r w:rsidRPr="000937F7">
              <w:rPr>
                <w:rFonts w:ascii="Arial" w:hAnsi="Arial" w:cs="Arial"/>
                <w:color w:val="000000" w:themeColor="text1"/>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D4788F" w:rsidRPr="005162DE" w14:paraId="2E9938F8" w14:textId="77777777" w:rsidTr="00353051">
        <w:trPr>
          <w:trHeight w:val="449"/>
        </w:trPr>
        <w:tc>
          <w:tcPr>
            <w:tcW w:w="1255" w:type="dxa"/>
            <w:tcMar>
              <w:left w:w="58" w:type="dxa"/>
              <w:right w:w="58" w:type="dxa"/>
            </w:tcMar>
          </w:tcPr>
          <w:p w14:paraId="3650B6DE" w14:textId="4F9638ED" w:rsidR="00D4788F" w:rsidRPr="005162DE" w:rsidRDefault="00D4788F" w:rsidP="00D4788F">
            <w:pPr>
              <w:spacing w:before="40" w:after="40"/>
              <w:rPr>
                <w:rFonts w:ascii="Arial" w:hAnsi="Arial" w:cs="Arial"/>
                <w:sz w:val="24"/>
                <w:szCs w:val="24"/>
              </w:rPr>
            </w:pPr>
            <w:r w:rsidRPr="000937F7">
              <w:rPr>
                <w:rFonts w:ascii="Arial" w:hAnsi="Arial" w:cs="Arial"/>
                <w:color w:val="000000" w:themeColor="text1"/>
                <w:sz w:val="18"/>
                <w:szCs w:val="18"/>
              </w:rPr>
              <w:t xml:space="preserve">1,2,3- </w:t>
            </w:r>
            <w:proofErr w:type="spellStart"/>
            <w:r w:rsidRPr="000937F7">
              <w:rPr>
                <w:rFonts w:ascii="Arial" w:hAnsi="Arial" w:cs="Arial"/>
                <w:color w:val="000000" w:themeColor="text1"/>
                <w:sz w:val="18"/>
                <w:szCs w:val="18"/>
              </w:rPr>
              <w:t>Trichloropropane</w:t>
            </w:r>
            <w:proofErr w:type="spellEnd"/>
            <w:r w:rsidRPr="000937F7">
              <w:rPr>
                <w:rFonts w:ascii="Arial" w:hAnsi="Arial" w:cs="Arial"/>
                <w:color w:val="000000" w:themeColor="text1"/>
                <w:sz w:val="18"/>
                <w:szCs w:val="18"/>
              </w:rPr>
              <w:t xml:space="preserve"> Exceedance</w:t>
            </w:r>
          </w:p>
        </w:tc>
        <w:tc>
          <w:tcPr>
            <w:tcW w:w="1620" w:type="dxa"/>
            <w:tcMar>
              <w:left w:w="58" w:type="dxa"/>
              <w:right w:w="58" w:type="dxa"/>
            </w:tcMar>
          </w:tcPr>
          <w:p w14:paraId="51843EBC" w14:textId="2EDB0666" w:rsidR="00D4788F" w:rsidRPr="005162DE" w:rsidRDefault="00D4788F" w:rsidP="00D4788F">
            <w:pPr>
              <w:spacing w:before="40" w:after="40"/>
              <w:rPr>
                <w:rFonts w:ascii="Arial" w:hAnsi="Arial" w:cs="Arial"/>
                <w:sz w:val="24"/>
                <w:szCs w:val="24"/>
              </w:rPr>
            </w:pPr>
            <w:r w:rsidRPr="000937F7">
              <w:rPr>
                <w:rFonts w:ascii="Arial" w:hAnsi="Arial" w:cs="Arial"/>
                <w:sz w:val="18"/>
                <w:szCs w:val="18"/>
              </w:rPr>
              <w:t>Byproduct during the production of other compounds and pesticides</w:t>
            </w:r>
          </w:p>
        </w:tc>
        <w:tc>
          <w:tcPr>
            <w:tcW w:w="1170" w:type="dxa"/>
            <w:tcMar>
              <w:left w:w="58" w:type="dxa"/>
              <w:right w:w="58" w:type="dxa"/>
            </w:tcMar>
          </w:tcPr>
          <w:p w14:paraId="59679533" w14:textId="16CB2A88" w:rsidR="00D4788F" w:rsidRPr="005162DE" w:rsidRDefault="00D4788F" w:rsidP="00D4788F">
            <w:pPr>
              <w:spacing w:before="40" w:after="40"/>
              <w:rPr>
                <w:rFonts w:ascii="Arial" w:hAnsi="Arial" w:cs="Arial"/>
                <w:sz w:val="24"/>
                <w:szCs w:val="24"/>
              </w:rPr>
            </w:pPr>
            <w:r w:rsidRPr="000937F7">
              <w:rPr>
                <w:rFonts w:ascii="Arial" w:hAnsi="Arial" w:cs="Arial"/>
                <w:color w:val="000000" w:themeColor="text1"/>
                <w:sz w:val="18"/>
                <w:szCs w:val="18"/>
              </w:rPr>
              <w:t>All year around</w:t>
            </w:r>
          </w:p>
        </w:tc>
        <w:tc>
          <w:tcPr>
            <w:tcW w:w="3060" w:type="dxa"/>
            <w:tcMar>
              <w:left w:w="58" w:type="dxa"/>
              <w:right w:w="58" w:type="dxa"/>
            </w:tcMar>
          </w:tcPr>
          <w:p w14:paraId="75D3BCBC" w14:textId="6ABCA7ED" w:rsidR="00D4788F" w:rsidRPr="005162DE" w:rsidRDefault="00D4788F" w:rsidP="00D4788F">
            <w:pPr>
              <w:spacing w:before="40" w:after="40"/>
              <w:rPr>
                <w:rFonts w:ascii="Arial" w:hAnsi="Arial" w:cs="Arial"/>
                <w:sz w:val="24"/>
                <w:szCs w:val="24"/>
              </w:rPr>
            </w:pPr>
            <w:r w:rsidRPr="000937F7">
              <w:rPr>
                <w:rFonts w:ascii="Arial" w:hAnsi="Arial" w:cs="Arial"/>
                <w:sz w:val="18"/>
                <w:szCs w:val="18"/>
              </w:rPr>
              <w:t>Notification and Quarterly testing</w:t>
            </w:r>
          </w:p>
        </w:tc>
        <w:tc>
          <w:tcPr>
            <w:tcW w:w="3537" w:type="dxa"/>
            <w:tcMar>
              <w:left w:w="58" w:type="dxa"/>
              <w:right w:w="58" w:type="dxa"/>
            </w:tcMar>
          </w:tcPr>
          <w:p w14:paraId="56FC7820" w14:textId="7E7D2363" w:rsidR="00D4788F" w:rsidRPr="005162DE" w:rsidRDefault="00D4788F" w:rsidP="00D4788F">
            <w:pPr>
              <w:spacing w:before="40" w:after="40"/>
              <w:rPr>
                <w:rFonts w:ascii="Arial" w:hAnsi="Arial" w:cs="Arial"/>
                <w:sz w:val="24"/>
                <w:szCs w:val="24"/>
              </w:rPr>
            </w:pPr>
            <w:r w:rsidRPr="000937F7">
              <w:rPr>
                <w:rFonts w:ascii="Arial" w:hAnsi="Arial" w:cs="Arial"/>
                <w:color w:val="000000" w:themeColor="text1"/>
                <w:sz w:val="18"/>
                <w:szCs w:val="18"/>
              </w:rPr>
              <w:t xml:space="preserve">Some people who drink water containing 1,2,3-trichloropropane </w:t>
            </w:r>
            <w:proofErr w:type="gramStart"/>
            <w:r w:rsidRPr="000937F7">
              <w:rPr>
                <w:rFonts w:ascii="Arial" w:hAnsi="Arial" w:cs="Arial"/>
                <w:color w:val="000000" w:themeColor="text1"/>
                <w:sz w:val="18"/>
                <w:szCs w:val="18"/>
              </w:rPr>
              <w:t>in excess of</w:t>
            </w:r>
            <w:proofErr w:type="gramEnd"/>
            <w:r w:rsidRPr="000937F7">
              <w:rPr>
                <w:rFonts w:ascii="Arial" w:hAnsi="Arial" w:cs="Arial"/>
                <w:color w:val="000000" w:themeColor="text1"/>
                <w:sz w:val="18"/>
                <w:szCs w:val="18"/>
              </w:rPr>
              <w:t xml:space="preserve"> the MCL over many years may have an increased risk of getting cancer.</w:t>
            </w:r>
          </w:p>
        </w:tc>
      </w:tr>
    </w:tbl>
    <w:p w14:paraId="212DB69B" w14:textId="77777777" w:rsidR="001F503E" w:rsidRPr="005162DE" w:rsidRDefault="001F503E" w:rsidP="00353051">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051"/>
    <w:rsid w:val="00357F0C"/>
    <w:rsid w:val="00365C7B"/>
    <w:rsid w:val="00371C56"/>
    <w:rsid w:val="00374766"/>
    <w:rsid w:val="0037586E"/>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D2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55F0"/>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A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181"/>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FBB"/>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88F"/>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417"/>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2024-06-17T22:06:00Z</dcterms:created>
  <dcterms:modified xsi:type="dcterms:W3CDTF">2024-06-17T22:06:00Z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