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E2BA19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w:t>
      </w:r>
      <w:r w:rsidR="009212F5">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72F9A5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05CD0">
              <w:rPr>
                <w:sz w:val="21"/>
                <w:szCs w:val="21"/>
              </w:rPr>
              <w:t>3</w:t>
            </w:r>
            <w:r>
              <w:rPr>
                <w:sz w:val="21"/>
                <w:szCs w:val="21"/>
              </w:rPr>
              <w:t>0, 202</w:t>
            </w:r>
            <w:r w:rsidR="009212F5">
              <w:rPr>
                <w:sz w:val="21"/>
                <w:szCs w:val="21"/>
              </w:rPr>
              <w:t>3</w:t>
            </w:r>
          </w:p>
        </w:tc>
      </w:tr>
    </w:tbl>
    <w:p w14:paraId="14AA4D8D" w14:textId="642A86D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w:t>
      </w:r>
      <w:r w:rsidR="009212F5">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E1CBD3C" w:rsidR="00BC6327" w:rsidRDefault="00BC6327" w:rsidP="00F01B42">
      <w:pPr>
        <w:spacing w:after="120"/>
        <w:jc w:val="both"/>
        <w:rPr>
          <w:sz w:val="22"/>
          <w:szCs w:val="22"/>
        </w:rPr>
      </w:pPr>
      <w:r w:rsidRPr="0012764D">
        <w:rPr>
          <w:b/>
          <w:sz w:val="22"/>
          <w:szCs w:val="22"/>
        </w:rPr>
        <w:t xml:space="preserve">Tables 1, </w:t>
      </w:r>
      <w:r w:rsidR="009212F5">
        <w:rPr>
          <w:b/>
          <w:sz w:val="22"/>
          <w:szCs w:val="22"/>
        </w:rPr>
        <w:t xml:space="preserve">2, 3, &amp;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8D0D0A" w14:textId="77777777" w:rsidR="00A12565" w:rsidRPr="00A44246" w:rsidRDefault="00A1256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D0419E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tcBorders>
              <w:top w:val="nil"/>
            </w:tcBorders>
          </w:tcPr>
          <w:p w14:paraId="74C46DDB" w14:textId="529A566A" w:rsidR="00FE596B" w:rsidRPr="00F41F91" w:rsidRDefault="00D16A7D" w:rsidP="00FE596B">
            <w:pPr>
              <w:jc w:val="center"/>
              <w:rPr>
                <w:sz w:val="18"/>
              </w:rPr>
            </w:pPr>
            <w:r>
              <w:rPr>
                <w:sz w:val="18"/>
              </w:rPr>
              <w:t>9/15/20</w:t>
            </w:r>
          </w:p>
        </w:tc>
        <w:tc>
          <w:tcPr>
            <w:tcW w:w="991" w:type="dxa"/>
            <w:tcBorders>
              <w:top w:val="nil"/>
            </w:tcBorders>
          </w:tcPr>
          <w:p w14:paraId="2EB76238" w14:textId="1507B889" w:rsidR="00FE596B" w:rsidRPr="00F41F91" w:rsidRDefault="00FE596B" w:rsidP="00FE596B">
            <w:pPr>
              <w:jc w:val="center"/>
              <w:rPr>
                <w:sz w:val="18"/>
              </w:rPr>
            </w:pPr>
            <w:r>
              <w:rPr>
                <w:sz w:val="18"/>
              </w:rPr>
              <w:t>5</w:t>
            </w:r>
          </w:p>
        </w:tc>
        <w:tc>
          <w:tcPr>
            <w:tcW w:w="990" w:type="dxa"/>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tcBorders>
              <w:bottom w:val="single" w:sz="18" w:space="0" w:color="auto"/>
            </w:tcBorders>
          </w:tcPr>
          <w:p w14:paraId="192E15A5" w14:textId="50E460E1" w:rsidR="00FE596B" w:rsidRPr="00F41F91" w:rsidRDefault="00D16A7D" w:rsidP="00FE596B">
            <w:pPr>
              <w:jc w:val="center"/>
              <w:rPr>
                <w:sz w:val="18"/>
              </w:rPr>
            </w:pPr>
            <w:r>
              <w:rPr>
                <w:sz w:val="18"/>
              </w:rPr>
              <w:t>9/15/20</w:t>
            </w:r>
          </w:p>
        </w:tc>
        <w:tc>
          <w:tcPr>
            <w:tcW w:w="991" w:type="dxa"/>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tcBorders>
              <w:bottom w:val="single" w:sz="18" w:space="0" w:color="auto"/>
            </w:tcBorders>
          </w:tcPr>
          <w:p w14:paraId="7CE90126" w14:textId="6C8C0339" w:rsidR="00FE596B" w:rsidRPr="00F41F91" w:rsidRDefault="00D16A7D" w:rsidP="00FE596B">
            <w:pPr>
              <w:jc w:val="center"/>
              <w:rPr>
                <w:sz w:val="18"/>
              </w:rPr>
            </w:pPr>
            <w:r>
              <w:rPr>
                <w:sz w:val="18"/>
              </w:rPr>
              <w:t>0.0205</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B34F1D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2DC49168" w14:textId="587D870C" w:rsidR="00FE596B" w:rsidRPr="00F41F91" w:rsidRDefault="00FE596B" w:rsidP="00FE596B">
            <w:pPr>
              <w:jc w:val="center"/>
              <w:rPr>
                <w:sz w:val="18"/>
              </w:rPr>
            </w:pPr>
            <w:r>
              <w:rPr>
                <w:sz w:val="18"/>
              </w:rPr>
              <w:t>9/</w:t>
            </w:r>
            <w:r w:rsidR="00BE6599">
              <w:rPr>
                <w:sz w:val="18"/>
              </w:rPr>
              <w:t>2/21</w:t>
            </w:r>
          </w:p>
        </w:tc>
        <w:tc>
          <w:tcPr>
            <w:tcW w:w="1350" w:type="dxa"/>
            <w:tcBorders>
              <w:top w:val="nil"/>
              <w:bottom w:val="single" w:sz="4" w:space="0" w:color="auto"/>
            </w:tcBorders>
          </w:tcPr>
          <w:p w14:paraId="690B0D1C" w14:textId="6D208746" w:rsidR="00FE596B" w:rsidRPr="00F41F91" w:rsidRDefault="00FE596B" w:rsidP="00FE596B">
            <w:pPr>
              <w:jc w:val="center"/>
              <w:rPr>
                <w:sz w:val="18"/>
              </w:rPr>
            </w:pPr>
            <w:r>
              <w:rPr>
                <w:sz w:val="18"/>
              </w:rPr>
              <w:t>36</w:t>
            </w:r>
          </w:p>
        </w:tc>
        <w:tc>
          <w:tcPr>
            <w:tcW w:w="1440" w:type="dxa"/>
            <w:tcBorders>
              <w:top w:val="nil"/>
              <w:bottom w:val="single" w:sz="4" w:space="0" w:color="auto"/>
            </w:tcBorders>
          </w:tcPr>
          <w:p w14:paraId="6802CC34" w14:textId="13F2809E" w:rsidR="00FE596B" w:rsidRPr="00F41F91" w:rsidRDefault="00FE596B" w:rsidP="00FE596B">
            <w:pPr>
              <w:jc w:val="center"/>
              <w:rPr>
                <w:sz w:val="18"/>
              </w:rPr>
            </w:pPr>
            <w:r>
              <w:rPr>
                <w:sz w:val="18"/>
              </w:rPr>
              <w:t>36</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7A81C45D" w14:textId="0E5A176A" w:rsidR="00FE596B" w:rsidRPr="00F41F91" w:rsidRDefault="00FE596B" w:rsidP="00FE596B">
            <w:pPr>
              <w:jc w:val="center"/>
              <w:rPr>
                <w:sz w:val="18"/>
              </w:rPr>
            </w:pPr>
            <w:r>
              <w:rPr>
                <w:sz w:val="18"/>
              </w:rPr>
              <w:t>9/</w:t>
            </w:r>
            <w:r w:rsidR="00BE6599">
              <w:rPr>
                <w:sz w:val="18"/>
              </w:rPr>
              <w:t>2/21</w:t>
            </w:r>
          </w:p>
        </w:tc>
        <w:tc>
          <w:tcPr>
            <w:tcW w:w="1350" w:type="dxa"/>
            <w:tcBorders>
              <w:bottom w:val="single" w:sz="18" w:space="0" w:color="auto"/>
            </w:tcBorders>
          </w:tcPr>
          <w:p w14:paraId="5F571C45" w14:textId="3A993998" w:rsidR="00FE596B" w:rsidRPr="00F41F91" w:rsidRDefault="00FE596B" w:rsidP="00FE596B">
            <w:pPr>
              <w:jc w:val="center"/>
              <w:rPr>
                <w:sz w:val="18"/>
              </w:rPr>
            </w:pPr>
            <w:r>
              <w:rPr>
                <w:sz w:val="18"/>
              </w:rPr>
              <w:t>1</w:t>
            </w:r>
            <w:r w:rsidR="00BE6599">
              <w:rPr>
                <w:sz w:val="18"/>
              </w:rPr>
              <w:t>0</w:t>
            </w:r>
          </w:p>
        </w:tc>
        <w:tc>
          <w:tcPr>
            <w:tcW w:w="1440" w:type="dxa"/>
            <w:tcBorders>
              <w:bottom w:val="single" w:sz="18" w:space="0" w:color="auto"/>
            </w:tcBorders>
          </w:tcPr>
          <w:p w14:paraId="2BE476FB" w14:textId="65723B59" w:rsidR="00FE596B" w:rsidRPr="00F41F91" w:rsidRDefault="00FE596B" w:rsidP="00FE596B">
            <w:pPr>
              <w:jc w:val="center"/>
              <w:rPr>
                <w:sz w:val="18"/>
              </w:rPr>
            </w:pPr>
            <w:r>
              <w:rPr>
                <w:sz w:val="18"/>
              </w:rPr>
              <w:t>1</w:t>
            </w:r>
            <w:r w:rsidR="00BE6599">
              <w:rPr>
                <w:sz w:val="18"/>
              </w:rPr>
              <w:t>0</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3209F9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212F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596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27C6966F" w14:textId="6F0DA505" w:rsidR="00FE596B" w:rsidRPr="00F41F91" w:rsidRDefault="00FE596B" w:rsidP="00FE596B">
            <w:pPr>
              <w:jc w:val="center"/>
              <w:rPr>
                <w:sz w:val="18"/>
              </w:rPr>
            </w:pPr>
            <w:r>
              <w:rPr>
                <w:sz w:val="18"/>
              </w:rPr>
              <w:t>9/</w:t>
            </w:r>
            <w:r w:rsidR="00BE6599">
              <w:rPr>
                <w:sz w:val="18"/>
              </w:rPr>
              <w:t>2/21</w:t>
            </w:r>
          </w:p>
        </w:tc>
        <w:tc>
          <w:tcPr>
            <w:tcW w:w="1350" w:type="dxa"/>
            <w:tcBorders>
              <w:top w:val="nil"/>
            </w:tcBorders>
          </w:tcPr>
          <w:p w14:paraId="0885F200" w14:textId="18E66A0E" w:rsidR="00FE596B" w:rsidRPr="00F41F91" w:rsidRDefault="00FE596B" w:rsidP="00FE596B">
            <w:pPr>
              <w:jc w:val="center"/>
              <w:rPr>
                <w:sz w:val="18"/>
              </w:rPr>
            </w:pPr>
            <w:r>
              <w:rPr>
                <w:sz w:val="18"/>
              </w:rPr>
              <w:t>0.2</w:t>
            </w:r>
            <w:r w:rsidR="00BE6599">
              <w:rPr>
                <w:sz w:val="18"/>
              </w:rPr>
              <w:t>2</w:t>
            </w:r>
          </w:p>
        </w:tc>
        <w:tc>
          <w:tcPr>
            <w:tcW w:w="1440" w:type="dxa"/>
            <w:tcBorders>
              <w:top w:val="nil"/>
            </w:tcBorders>
          </w:tcPr>
          <w:p w14:paraId="15A19D07" w14:textId="607D016A" w:rsidR="00FE596B" w:rsidRPr="00F41F91" w:rsidRDefault="00FE596B" w:rsidP="00FE596B">
            <w:pPr>
              <w:jc w:val="center"/>
              <w:rPr>
                <w:sz w:val="18"/>
              </w:rPr>
            </w:pPr>
            <w:r>
              <w:rPr>
                <w:sz w:val="18"/>
              </w:rPr>
              <w:t>0.2</w:t>
            </w:r>
            <w:r w:rsidR="00BE6599">
              <w:rPr>
                <w:sz w:val="18"/>
              </w:rPr>
              <w:t>2</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lastRenderedPageBreak/>
              <w:t>Chlorine (ppm)</w:t>
            </w:r>
          </w:p>
        </w:tc>
        <w:tc>
          <w:tcPr>
            <w:tcW w:w="990" w:type="dxa"/>
            <w:tcBorders>
              <w:bottom w:val="single" w:sz="18" w:space="0" w:color="auto"/>
            </w:tcBorders>
          </w:tcPr>
          <w:p w14:paraId="3CD1FB67" w14:textId="042DF055" w:rsidR="00227914" w:rsidRPr="00F41F91" w:rsidRDefault="00D8544A" w:rsidP="00227914">
            <w:pPr>
              <w:jc w:val="center"/>
              <w:rPr>
                <w:sz w:val="18"/>
              </w:rPr>
            </w:pPr>
            <w:r>
              <w:rPr>
                <w:sz w:val="18"/>
              </w:rPr>
              <w:t>20</w:t>
            </w:r>
            <w:r w:rsidR="00466AF1">
              <w:rPr>
                <w:sz w:val="18"/>
              </w:rPr>
              <w:t>2</w:t>
            </w:r>
            <w:r w:rsidR="009212F5">
              <w:rPr>
                <w:sz w:val="18"/>
              </w:rPr>
              <w:t>2</w:t>
            </w:r>
          </w:p>
        </w:tc>
        <w:tc>
          <w:tcPr>
            <w:tcW w:w="1350" w:type="dxa"/>
            <w:tcBorders>
              <w:bottom w:val="single" w:sz="18" w:space="0" w:color="auto"/>
            </w:tcBorders>
          </w:tcPr>
          <w:p w14:paraId="5EA66A78" w14:textId="2EEF1983" w:rsidR="00227914" w:rsidRPr="00F41F91" w:rsidRDefault="00DD650F" w:rsidP="00227914">
            <w:pPr>
              <w:jc w:val="center"/>
              <w:rPr>
                <w:sz w:val="18"/>
              </w:rPr>
            </w:pPr>
            <w:r>
              <w:rPr>
                <w:sz w:val="18"/>
              </w:rPr>
              <w:t>1.</w:t>
            </w:r>
            <w:r w:rsidR="009212F5">
              <w:rPr>
                <w:sz w:val="18"/>
              </w:rPr>
              <w:t>05</w:t>
            </w:r>
          </w:p>
        </w:tc>
        <w:tc>
          <w:tcPr>
            <w:tcW w:w="1440" w:type="dxa"/>
            <w:tcBorders>
              <w:bottom w:val="single" w:sz="18" w:space="0" w:color="auto"/>
            </w:tcBorders>
          </w:tcPr>
          <w:p w14:paraId="314F6572" w14:textId="5D6B67D4" w:rsidR="00227914" w:rsidRPr="00F41F91" w:rsidRDefault="00DD650F" w:rsidP="00227914">
            <w:pPr>
              <w:jc w:val="center"/>
              <w:rPr>
                <w:sz w:val="18"/>
              </w:rPr>
            </w:pPr>
            <w:r>
              <w:rPr>
                <w:sz w:val="18"/>
              </w:rPr>
              <w:t>0.</w:t>
            </w:r>
            <w:r w:rsidR="009212F5">
              <w:rPr>
                <w:sz w:val="18"/>
              </w:rPr>
              <w:t>05</w:t>
            </w:r>
            <w:r>
              <w:rPr>
                <w:sz w:val="18"/>
              </w:rPr>
              <w:t xml:space="preserve"> – 1.96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1418EE6D" w:rsidR="00BC6327" w:rsidRPr="00F41F91" w:rsidRDefault="00BC6327" w:rsidP="00D057C3">
            <w:pPr>
              <w:spacing w:before="20" w:after="20"/>
              <w:jc w:val="center"/>
              <w:rPr>
                <w:b/>
                <w:caps/>
              </w:rPr>
            </w:pPr>
            <w:r w:rsidRPr="00F41F91">
              <w:rPr>
                <w:b/>
                <w:caps/>
              </w:rPr>
              <w:t xml:space="preserve">TAble </w:t>
            </w:r>
            <w:r w:rsidR="009212F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596B"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596B" w:rsidRPr="00F41F91" w:rsidRDefault="00FE596B" w:rsidP="00FE596B">
            <w:pPr>
              <w:ind w:left="187"/>
              <w:rPr>
                <w:sz w:val="18"/>
              </w:rPr>
            </w:pPr>
            <w:r>
              <w:rPr>
                <w:sz w:val="18"/>
              </w:rPr>
              <w:t>Chloride (ppm)</w:t>
            </w:r>
          </w:p>
        </w:tc>
        <w:tc>
          <w:tcPr>
            <w:tcW w:w="990" w:type="dxa"/>
          </w:tcPr>
          <w:p w14:paraId="7B53609D" w14:textId="76996F34" w:rsidR="00FE596B" w:rsidRPr="00F41F91" w:rsidRDefault="00FE596B" w:rsidP="00FE596B">
            <w:pPr>
              <w:jc w:val="center"/>
              <w:rPr>
                <w:sz w:val="18"/>
              </w:rPr>
            </w:pPr>
            <w:r w:rsidRPr="002663D6">
              <w:rPr>
                <w:sz w:val="18"/>
              </w:rPr>
              <w:t>9/</w:t>
            </w:r>
            <w:r w:rsidR="00BE6599">
              <w:rPr>
                <w:sz w:val="18"/>
              </w:rPr>
              <w:t>2/21</w:t>
            </w:r>
          </w:p>
        </w:tc>
        <w:tc>
          <w:tcPr>
            <w:tcW w:w="1350" w:type="dxa"/>
          </w:tcPr>
          <w:p w14:paraId="48AE5CBF" w14:textId="24B0077E" w:rsidR="00FE596B" w:rsidRPr="00F41F91" w:rsidRDefault="00FE596B" w:rsidP="00FE596B">
            <w:pPr>
              <w:jc w:val="center"/>
              <w:rPr>
                <w:sz w:val="18"/>
              </w:rPr>
            </w:pPr>
            <w:r>
              <w:rPr>
                <w:sz w:val="18"/>
              </w:rPr>
              <w:t>1</w:t>
            </w:r>
            <w:r w:rsidR="00BE6599">
              <w:rPr>
                <w:sz w:val="18"/>
              </w:rPr>
              <w:t>3</w:t>
            </w:r>
          </w:p>
        </w:tc>
        <w:tc>
          <w:tcPr>
            <w:tcW w:w="1440" w:type="dxa"/>
          </w:tcPr>
          <w:p w14:paraId="6428F303" w14:textId="2435F018" w:rsidR="00FE596B" w:rsidRPr="00F41F91" w:rsidRDefault="00FE596B" w:rsidP="00FE596B">
            <w:pPr>
              <w:jc w:val="center"/>
              <w:rPr>
                <w:sz w:val="18"/>
              </w:rPr>
            </w:pPr>
            <w:r>
              <w:rPr>
                <w:sz w:val="18"/>
              </w:rPr>
              <w:t>1</w:t>
            </w:r>
            <w:r w:rsidR="00BE6599">
              <w:rPr>
                <w:sz w:val="18"/>
              </w:rPr>
              <w:t>3</w:t>
            </w:r>
          </w:p>
        </w:tc>
        <w:tc>
          <w:tcPr>
            <w:tcW w:w="900" w:type="dxa"/>
          </w:tcPr>
          <w:p w14:paraId="11FF9BF3" w14:textId="31226495" w:rsidR="00FE596B" w:rsidRPr="00F41F91" w:rsidRDefault="00FE596B" w:rsidP="00FE596B">
            <w:pPr>
              <w:jc w:val="center"/>
              <w:rPr>
                <w:sz w:val="18"/>
              </w:rPr>
            </w:pPr>
            <w:r>
              <w:t>500</w:t>
            </w:r>
          </w:p>
        </w:tc>
        <w:tc>
          <w:tcPr>
            <w:tcW w:w="1080" w:type="dxa"/>
          </w:tcPr>
          <w:p w14:paraId="160E754C" w14:textId="0F796619" w:rsidR="00FE596B" w:rsidRPr="00F41F91" w:rsidRDefault="00FE596B" w:rsidP="00FE596B">
            <w:pPr>
              <w:jc w:val="center"/>
              <w:rPr>
                <w:sz w:val="18"/>
              </w:rPr>
            </w:pPr>
            <w:r>
              <w:t>None</w:t>
            </w:r>
          </w:p>
        </w:tc>
        <w:tc>
          <w:tcPr>
            <w:tcW w:w="2808" w:type="dxa"/>
            <w:tcBorders>
              <w:right w:val="single" w:sz="6" w:space="0" w:color="auto"/>
            </w:tcBorders>
          </w:tcPr>
          <w:p w14:paraId="43B6AB0B" w14:textId="3F4E88E0" w:rsidR="00FE596B" w:rsidRPr="00F41F91" w:rsidRDefault="00FE596B" w:rsidP="00FE596B">
            <w:pPr>
              <w:rPr>
                <w:sz w:val="18"/>
              </w:rPr>
            </w:pPr>
            <w:r>
              <w:rPr>
                <w:sz w:val="18"/>
              </w:rPr>
              <w:t>Runoff/leaching from natural deposits; seawater influence</w:t>
            </w:r>
          </w:p>
        </w:tc>
      </w:tr>
      <w:tr w:rsidR="00FE596B"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596B" w:rsidRPr="00F41F91" w:rsidRDefault="00FE596B" w:rsidP="00FE596B">
            <w:pPr>
              <w:ind w:left="187"/>
              <w:rPr>
                <w:sz w:val="18"/>
              </w:rPr>
            </w:pPr>
            <w:r>
              <w:rPr>
                <w:sz w:val="18"/>
              </w:rPr>
              <w:t>Sulfate (ppm)</w:t>
            </w:r>
          </w:p>
        </w:tc>
        <w:tc>
          <w:tcPr>
            <w:tcW w:w="990" w:type="dxa"/>
          </w:tcPr>
          <w:p w14:paraId="4E3C7F2A" w14:textId="7DDDA66D" w:rsidR="00FE596B" w:rsidRPr="00F41F91" w:rsidRDefault="00FE596B" w:rsidP="00FE596B">
            <w:pPr>
              <w:jc w:val="center"/>
              <w:rPr>
                <w:sz w:val="18"/>
              </w:rPr>
            </w:pPr>
            <w:r w:rsidRPr="002663D6">
              <w:rPr>
                <w:sz w:val="18"/>
              </w:rPr>
              <w:t>9/</w:t>
            </w:r>
            <w:r w:rsidR="00BE6599">
              <w:rPr>
                <w:sz w:val="18"/>
              </w:rPr>
              <w:t>2/21</w:t>
            </w:r>
          </w:p>
        </w:tc>
        <w:tc>
          <w:tcPr>
            <w:tcW w:w="1350" w:type="dxa"/>
          </w:tcPr>
          <w:p w14:paraId="01E74255" w14:textId="2E4167DA" w:rsidR="00FE596B" w:rsidRPr="00F41F91" w:rsidRDefault="00BE6599" w:rsidP="00FE596B">
            <w:pPr>
              <w:jc w:val="center"/>
              <w:rPr>
                <w:sz w:val="18"/>
              </w:rPr>
            </w:pPr>
            <w:r>
              <w:rPr>
                <w:sz w:val="18"/>
              </w:rPr>
              <w:t>3.6</w:t>
            </w:r>
          </w:p>
        </w:tc>
        <w:tc>
          <w:tcPr>
            <w:tcW w:w="1440" w:type="dxa"/>
          </w:tcPr>
          <w:p w14:paraId="1FE862B7" w14:textId="5D2AC25B" w:rsidR="00FE596B" w:rsidRPr="00F41F91" w:rsidRDefault="00BE6599" w:rsidP="00FE596B">
            <w:pPr>
              <w:jc w:val="center"/>
              <w:rPr>
                <w:sz w:val="18"/>
              </w:rPr>
            </w:pPr>
            <w:r>
              <w:rPr>
                <w:sz w:val="18"/>
              </w:rPr>
              <w:t>3.6</w:t>
            </w:r>
          </w:p>
        </w:tc>
        <w:tc>
          <w:tcPr>
            <w:tcW w:w="900" w:type="dxa"/>
          </w:tcPr>
          <w:p w14:paraId="311FC3ED" w14:textId="0599FA05" w:rsidR="00FE596B" w:rsidRPr="00F41F91" w:rsidRDefault="00FE596B" w:rsidP="00FE596B">
            <w:pPr>
              <w:jc w:val="center"/>
              <w:rPr>
                <w:sz w:val="18"/>
              </w:rPr>
            </w:pPr>
            <w:r>
              <w:t>500</w:t>
            </w:r>
          </w:p>
        </w:tc>
        <w:tc>
          <w:tcPr>
            <w:tcW w:w="1080" w:type="dxa"/>
          </w:tcPr>
          <w:p w14:paraId="2AAC237B" w14:textId="7F193CE6" w:rsidR="00FE596B" w:rsidRPr="00F41F91" w:rsidRDefault="00FE596B" w:rsidP="00FE596B">
            <w:pPr>
              <w:jc w:val="center"/>
              <w:rPr>
                <w:sz w:val="18"/>
              </w:rPr>
            </w:pPr>
            <w:r>
              <w:t>None</w:t>
            </w:r>
          </w:p>
        </w:tc>
        <w:tc>
          <w:tcPr>
            <w:tcW w:w="2808" w:type="dxa"/>
            <w:tcBorders>
              <w:right w:val="single" w:sz="6" w:space="0" w:color="auto"/>
            </w:tcBorders>
          </w:tcPr>
          <w:p w14:paraId="28D9EAFE" w14:textId="06422E68" w:rsidR="00FE596B" w:rsidRPr="00F41F91" w:rsidRDefault="00FE596B" w:rsidP="00FE596B">
            <w:pPr>
              <w:rPr>
                <w:sz w:val="18"/>
              </w:rPr>
            </w:pPr>
            <w:r>
              <w:rPr>
                <w:sz w:val="18"/>
              </w:rPr>
              <w:t>Runoff/leaching from natural deposits; industrial wastes</w:t>
            </w:r>
          </w:p>
        </w:tc>
      </w:tr>
      <w:tr w:rsidR="00FE596B"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596B" w:rsidRPr="00F41F91" w:rsidRDefault="00FE596B" w:rsidP="00FE596B">
            <w:pPr>
              <w:ind w:left="187"/>
              <w:rPr>
                <w:sz w:val="18"/>
              </w:rPr>
            </w:pPr>
            <w:r>
              <w:rPr>
                <w:sz w:val="18"/>
              </w:rPr>
              <w:t>Total Dissolved Solids (TDS)</w:t>
            </w:r>
          </w:p>
        </w:tc>
        <w:tc>
          <w:tcPr>
            <w:tcW w:w="990" w:type="dxa"/>
          </w:tcPr>
          <w:p w14:paraId="1B805752" w14:textId="0CF1E83B" w:rsidR="00FE596B" w:rsidRPr="00F41F91" w:rsidRDefault="00FE596B" w:rsidP="00FE596B">
            <w:pPr>
              <w:jc w:val="center"/>
              <w:rPr>
                <w:sz w:val="18"/>
              </w:rPr>
            </w:pPr>
            <w:r w:rsidRPr="002663D6">
              <w:rPr>
                <w:sz w:val="18"/>
              </w:rPr>
              <w:t>9/</w:t>
            </w:r>
            <w:r w:rsidR="00BE6599">
              <w:rPr>
                <w:sz w:val="18"/>
              </w:rPr>
              <w:t>2/21</w:t>
            </w:r>
          </w:p>
        </w:tc>
        <w:tc>
          <w:tcPr>
            <w:tcW w:w="1350" w:type="dxa"/>
          </w:tcPr>
          <w:p w14:paraId="25A2A228" w14:textId="403683EE" w:rsidR="00FE596B" w:rsidRPr="00F41F91" w:rsidRDefault="00FE596B" w:rsidP="00FE596B">
            <w:pPr>
              <w:jc w:val="center"/>
              <w:rPr>
                <w:sz w:val="18"/>
              </w:rPr>
            </w:pPr>
            <w:r>
              <w:rPr>
                <w:sz w:val="18"/>
              </w:rPr>
              <w:t>1</w:t>
            </w:r>
            <w:r w:rsidR="00BE6599">
              <w:rPr>
                <w:sz w:val="18"/>
              </w:rPr>
              <w:t>3</w:t>
            </w:r>
            <w:r>
              <w:rPr>
                <w:sz w:val="18"/>
              </w:rPr>
              <w:t>0</w:t>
            </w:r>
          </w:p>
        </w:tc>
        <w:tc>
          <w:tcPr>
            <w:tcW w:w="1440" w:type="dxa"/>
          </w:tcPr>
          <w:p w14:paraId="6B33A94D" w14:textId="16752368" w:rsidR="00FE596B" w:rsidRPr="00F41F91" w:rsidRDefault="00FE596B" w:rsidP="00FE596B">
            <w:pPr>
              <w:jc w:val="center"/>
              <w:rPr>
                <w:sz w:val="18"/>
              </w:rPr>
            </w:pPr>
            <w:r>
              <w:rPr>
                <w:sz w:val="18"/>
              </w:rPr>
              <w:t>1</w:t>
            </w:r>
            <w:r w:rsidR="00BE6599">
              <w:rPr>
                <w:sz w:val="18"/>
              </w:rPr>
              <w:t>3</w:t>
            </w:r>
            <w:r>
              <w:rPr>
                <w:sz w:val="18"/>
              </w:rPr>
              <w:t>0</w:t>
            </w:r>
          </w:p>
        </w:tc>
        <w:tc>
          <w:tcPr>
            <w:tcW w:w="900" w:type="dxa"/>
          </w:tcPr>
          <w:p w14:paraId="37F2E7D5" w14:textId="3F41D719" w:rsidR="00FE596B" w:rsidRPr="00F41F91" w:rsidRDefault="00FE596B" w:rsidP="00FE596B">
            <w:pPr>
              <w:jc w:val="center"/>
              <w:rPr>
                <w:sz w:val="18"/>
              </w:rPr>
            </w:pPr>
            <w:r>
              <w:t>1000</w:t>
            </w:r>
          </w:p>
        </w:tc>
        <w:tc>
          <w:tcPr>
            <w:tcW w:w="1080" w:type="dxa"/>
          </w:tcPr>
          <w:p w14:paraId="7CB4AFC4" w14:textId="5BE5A861" w:rsidR="00FE596B" w:rsidRPr="00F41F91" w:rsidRDefault="00FE596B" w:rsidP="00FE596B">
            <w:pPr>
              <w:jc w:val="center"/>
              <w:rPr>
                <w:sz w:val="18"/>
              </w:rPr>
            </w:pPr>
            <w:r>
              <w:t>None</w:t>
            </w:r>
          </w:p>
        </w:tc>
        <w:tc>
          <w:tcPr>
            <w:tcW w:w="2808" w:type="dxa"/>
            <w:tcBorders>
              <w:right w:val="single" w:sz="6" w:space="0" w:color="auto"/>
            </w:tcBorders>
          </w:tcPr>
          <w:p w14:paraId="3AC7E6CB" w14:textId="14798A53" w:rsidR="00FE596B" w:rsidRPr="00F41F91" w:rsidRDefault="00FE596B" w:rsidP="00FE596B">
            <w:pPr>
              <w:rPr>
                <w:sz w:val="18"/>
              </w:rPr>
            </w:pPr>
            <w:r>
              <w:rPr>
                <w:sz w:val="18"/>
              </w:rPr>
              <w:t>Runoff/leaching from natural deposits</w:t>
            </w:r>
          </w:p>
        </w:tc>
      </w:tr>
      <w:tr w:rsidR="00FE596B" w:rsidRPr="001F3468" w14:paraId="65A37FCB" w14:textId="77777777" w:rsidTr="00D8544A">
        <w:trPr>
          <w:trHeight w:val="287"/>
          <w:jc w:val="center"/>
        </w:trPr>
        <w:tc>
          <w:tcPr>
            <w:tcW w:w="2268" w:type="dxa"/>
            <w:gridSpan w:val="2"/>
            <w:tcBorders>
              <w:left w:val="single" w:sz="6" w:space="0" w:color="auto"/>
            </w:tcBorders>
          </w:tcPr>
          <w:p w14:paraId="3DF75EEC" w14:textId="6E4A9835" w:rsidR="00FE596B" w:rsidRPr="00F41F91" w:rsidRDefault="00FE596B" w:rsidP="00FE596B">
            <w:pPr>
              <w:ind w:left="187"/>
              <w:rPr>
                <w:sz w:val="18"/>
              </w:rPr>
            </w:pPr>
            <w:r>
              <w:t>Color (Units)</w:t>
            </w:r>
          </w:p>
        </w:tc>
        <w:tc>
          <w:tcPr>
            <w:tcW w:w="990" w:type="dxa"/>
          </w:tcPr>
          <w:p w14:paraId="56015FAC" w14:textId="2B884612" w:rsidR="00FE596B" w:rsidRPr="00F41F91" w:rsidRDefault="00FE596B" w:rsidP="00FE596B">
            <w:pPr>
              <w:jc w:val="center"/>
              <w:rPr>
                <w:sz w:val="18"/>
              </w:rPr>
            </w:pPr>
            <w:r>
              <w:rPr>
                <w:sz w:val="18"/>
              </w:rPr>
              <w:t>9/</w:t>
            </w:r>
            <w:r w:rsidR="00BE6599">
              <w:rPr>
                <w:sz w:val="18"/>
              </w:rPr>
              <w:t>2/21</w:t>
            </w:r>
          </w:p>
        </w:tc>
        <w:tc>
          <w:tcPr>
            <w:tcW w:w="1350" w:type="dxa"/>
          </w:tcPr>
          <w:p w14:paraId="0DC01E75" w14:textId="76A84C89" w:rsidR="00FE596B" w:rsidRPr="00F41F91" w:rsidRDefault="00FE596B" w:rsidP="00FE596B">
            <w:pPr>
              <w:jc w:val="center"/>
              <w:rPr>
                <w:sz w:val="18"/>
              </w:rPr>
            </w:pPr>
            <w:r>
              <w:rPr>
                <w:sz w:val="18"/>
              </w:rPr>
              <w:t>1.0</w:t>
            </w:r>
          </w:p>
        </w:tc>
        <w:tc>
          <w:tcPr>
            <w:tcW w:w="1440" w:type="dxa"/>
          </w:tcPr>
          <w:p w14:paraId="1E5D213C" w14:textId="318D17E9" w:rsidR="00FE596B" w:rsidRPr="00F41F91" w:rsidRDefault="00FE596B" w:rsidP="00FE596B">
            <w:pPr>
              <w:jc w:val="center"/>
              <w:rPr>
                <w:sz w:val="18"/>
              </w:rPr>
            </w:pPr>
            <w:r>
              <w:rPr>
                <w:sz w:val="18"/>
              </w:rPr>
              <w:t>1.0</w:t>
            </w:r>
          </w:p>
        </w:tc>
        <w:tc>
          <w:tcPr>
            <w:tcW w:w="900" w:type="dxa"/>
          </w:tcPr>
          <w:p w14:paraId="75D0AD25" w14:textId="4F26277F" w:rsidR="00FE596B" w:rsidRPr="00F41F91" w:rsidRDefault="00FE596B" w:rsidP="00FE596B">
            <w:pPr>
              <w:jc w:val="center"/>
              <w:rPr>
                <w:sz w:val="18"/>
              </w:rPr>
            </w:pPr>
            <w:r>
              <w:t>15</w:t>
            </w:r>
          </w:p>
        </w:tc>
        <w:tc>
          <w:tcPr>
            <w:tcW w:w="1080" w:type="dxa"/>
          </w:tcPr>
          <w:p w14:paraId="618F670A" w14:textId="05C61F30" w:rsidR="00FE596B" w:rsidRPr="00F41F91" w:rsidRDefault="00FE596B" w:rsidP="00FE596B">
            <w:pPr>
              <w:jc w:val="center"/>
              <w:rPr>
                <w:sz w:val="18"/>
              </w:rPr>
            </w:pPr>
            <w:r>
              <w:t>None</w:t>
            </w:r>
          </w:p>
        </w:tc>
        <w:tc>
          <w:tcPr>
            <w:tcW w:w="2808" w:type="dxa"/>
            <w:tcBorders>
              <w:right w:val="single" w:sz="6" w:space="0" w:color="auto"/>
            </w:tcBorders>
          </w:tcPr>
          <w:p w14:paraId="5570DB8C" w14:textId="1CA72512" w:rsidR="00FE596B" w:rsidRPr="00F41F91" w:rsidRDefault="00FE596B" w:rsidP="00FE596B">
            <w:pPr>
              <w:rPr>
                <w:sz w:val="18"/>
              </w:rPr>
            </w:pPr>
            <w:r>
              <w:t>Naturally-occurring materials.</w:t>
            </w:r>
          </w:p>
        </w:tc>
      </w:tr>
      <w:tr w:rsidR="00FE596B"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596B" w:rsidRPr="00F41F91" w:rsidRDefault="00FE596B" w:rsidP="00FE596B">
            <w:pPr>
              <w:ind w:left="187"/>
              <w:rPr>
                <w:sz w:val="18"/>
              </w:rPr>
            </w:pPr>
            <w:r>
              <w:t>Specific Conductance (µS/cm)</w:t>
            </w:r>
          </w:p>
        </w:tc>
        <w:tc>
          <w:tcPr>
            <w:tcW w:w="990" w:type="dxa"/>
          </w:tcPr>
          <w:p w14:paraId="4301D15B" w14:textId="5433AD99" w:rsidR="00FE596B" w:rsidRPr="00F41F91" w:rsidRDefault="00BE6599" w:rsidP="00FE596B">
            <w:pPr>
              <w:jc w:val="center"/>
              <w:rPr>
                <w:sz w:val="18"/>
              </w:rPr>
            </w:pPr>
            <w:r>
              <w:rPr>
                <w:sz w:val="18"/>
              </w:rPr>
              <w:t>9/2/21</w:t>
            </w:r>
          </w:p>
        </w:tc>
        <w:tc>
          <w:tcPr>
            <w:tcW w:w="1350" w:type="dxa"/>
          </w:tcPr>
          <w:p w14:paraId="37C9798F" w14:textId="648F3599" w:rsidR="00FE596B" w:rsidRPr="00F41F91" w:rsidRDefault="00FE596B" w:rsidP="00FE596B">
            <w:pPr>
              <w:jc w:val="center"/>
              <w:rPr>
                <w:sz w:val="18"/>
              </w:rPr>
            </w:pPr>
            <w:r>
              <w:rPr>
                <w:sz w:val="18"/>
              </w:rPr>
              <w:t>1</w:t>
            </w:r>
            <w:r w:rsidR="00BE6599">
              <w:rPr>
                <w:sz w:val="18"/>
              </w:rPr>
              <w:t>67</w:t>
            </w:r>
          </w:p>
        </w:tc>
        <w:tc>
          <w:tcPr>
            <w:tcW w:w="1440" w:type="dxa"/>
          </w:tcPr>
          <w:p w14:paraId="47493333" w14:textId="196EA559" w:rsidR="00FE596B" w:rsidRPr="00F41F91" w:rsidRDefault="00FE596B" w:rsidP="00FE596B">
            <w:pPr>
              <w:jc w:val="center"/>
              <w:rPr>
                <w:sz w:val="18"/>
              </w:rPr>
            </w:pPr>
            <w:r>
              <w:rPr>
                <w:sz w:val="18"/>
              </w:rPr>
              <w:t>1</w:t>
            </w:r>
            <w:r w:rsidR="00BE6599">
              <w:rPr>
                <w:sz w:val="18"/>
              </w:rPr>
              <w:t>67</w:t>
            </w:r>
          </w:p>
        </w:tc>
        <w:tc>
          <w:tcPr>
            <w:tcW w:w="900" w:type="dxa"/>
          </w:tcPr>
          <w:p w14:paraId="5E3DF39B" w14:textId="38ACEDC2" w:rsidR="00FE596B" w:rsidRPr="00F41F91" w:rsidRDefault="00FE596B" w:rsidP="00FE596B">
            <w:pPr>
              <w:jc w:val="center"/>
              <w:rPr>
                <w:sz w:val="18"/>
              </w:rPr>
            </w:pPr>
            <w:r>
              <w:t>1600</w:t>
            </w:r>
          </w:p>
        </w:tc>
        <w:tc>
          <w:tcPr>
            <w:tcW w:w="1080" w:type="dxa"/>
          </w:tcPr>
          <w:p w14:paraId="09B77779" w14:textId="5D29EB77" w:rsidR="00FE596B" w:rsidRPr="00F41F91" w:rsidRDefault="00FE596B" w:rsidP="00FE596B">
            <w:pPr>
              <w:jc w:val="center"/>
              <w:rPr>
                <w:sz w:val="18"/>
              </w:rPr>
            </w:pPr>
            <w:r>
              <w:t>None</w:t>
            </w:r>
          </w:p>
        </w:tc>
        <w:tc>
          <w:tcPr>
            <w:tcW w:w="2808" w:type="dxa"/>
            <w:tcBorders>
              <w:right w:val="single" w:sz="6" w:space="0" w:color="auto"/>
            </w:tcBorders>
          </w:tcPr>
          <w:p w14:paraId="5E6F2197" w14:textId="2C3B12B7" w:rsidR="00FE596B" w:rsidRPr="00F41F91" w:rsidRDefault="00FE596B" w:rsidP="00FE596B">
            <w:pPr>
              <w:rPr>
                <w:sz w:val="18"/>
              </w:rPr>
            </w:pPr>
            <w:r>
              <w:t>Substances that form ions when in water; seawater influence.</w:t>
            </w:r>
          </w:p>
        </w:tc>
      </w:tr>
      <w:tr w:rsidR="00FE596B" w:rsidRPr="001F3468" w14:paraId="063EE706" w14:textId="77777777" w:rsidTr="00D8544A">
        <w:trPr>
          <w:trHeight w:val="224"/>
          <w:jc w:val="center"/>
        </w:trPr>
        <w:tc>
          <w:tcPr>
            <w:tcW w:w="2268" w:type="dxa"/>
            <w:gridSpan w:val="2"/>
            <w:tcBorders>
              <w:left w:val="single" w:sz="6" w:space="0" w:color="auto"/>
            </w:tcBorders>
          </w:tcPr>
          <w:p w14:paraId="6B4AFF86" w14:textId="2095A572" w:rsidR="00FE596B" w:rsidRPr="00F41F91" w:rsidRDefault="00FE596B" w:rsidP="00FE596B">
            <w:pPr>
              <w:ind w:left="187"/>
              <w:rPr>
                <w:sz w:val="18"/>
              </w:rPr>
            </w:pPr>
            <w:r>
              <w:rPr>
                <w:sz w:val="18"/>
              </w:rPr>
              <w:t>Odor – Threshold Units</w:t>
            </w:r>
          </w:p>
        </w:tc>
        <w:tc>
          <w:tcPr>
            <w:tcW w:w="990" w:type="dxa"/>
          </w:tcPr>
          <w:p w14:paraId="3739BB2E" w14:textId="7A11AD8F" w:rsidR="00FE596B" w:rsidRPr="00F41F91" w:rsidRDefault="00FE596B" w:rsidP="00FE596B">
            <w:pPr>
              <w:jc w:val="center"/>
              <w:rPr>
                <w:sz w:val="18"/>
              </w:rPr>
            </w:pPr>
            <w:r>
              <w:rPr>
                <w:sz w:val="18"/>
              </w:rPr>
              <w:t>20</w:t>
            </w:r>
            <w:r w:rsidR="00466AF1">
              <w:rPr>
                <w:sz w:val="18"/>
              </w:rPr>
              <w:t>2</w:t>
            </w:r>
            <w:r w:rsidR="009212F5">
              <w:rPr>
                <w:sz w:val="18"/>
              </w:rPr>
              <w:t>2</w:t>
            </w:r>
          </w:p>
        </w:tc>
        <w:tc>
          <w:tcPr>
            <w:tcW w:w="1350" w:type="dxa"/>
          </w:tcPr>
          <w:p w14:paraId="3CCEA529" w14:textId="73081DAF" w:rsidR="00FE596B" w:rsidRPr="00F41F91" w:rsidRDefault="009212F5" w:rsidP="00FE596B">
            <w:pPr>
              <w:jc w:val="center"/>
              <w:rPr>
                <w:sz w:val="18"/>
              </w:rPr>
            </w:pPr>
            <w:r>
              <w:rPr>
                <w:sz w:val="18"/>
              </w:rPr>
              <w:t>23.07</w:t>
            </w:r>
          </w:p>
        </w:tc>
        <w:tc>
          <w:tcPr>
            <w:tcW w:w="1440" w:type="dxa"/>
          </w:tcPr>
          <w:p w14:paraId="5EA2DA61" w14:textId="28A86F79" w:rsidR="00FE596B" w:rsidRPr="00F41F91" w:rsidRDefault="00BE6599" w:rsidP="00466AF1">
            <w:pPr>
              <w:jc w:val="center"/>
              <w:rPr>
                <w:sz w:val="18"/>
              </w:rPr>
            </w:pPr>
            <w:r>
              <w:rPr>
                <w:sz w:val="18"/>
              </w:rPr>
              <w:t>1.0 - 100</w:t>
            </w:r>
          </w:p>
        </w:tc>
        <w:tc>
          <w:tcPr>
            <w:tcW w:w="900" w:type="dxa"/>
          </w:tcPr>
          <w:p w14:paraId="28A095D4" w14:textId="612DFE72" w:rsidR="00FE596B" w:rsidRPr="00F41F91" w:rsidRDefault="00FE596B" w:rsidP="00FE596B">
            <w:pPr>
              <w:jc w:val="center"/>
              <w:rPr>
                <w:sz w:val="18"/>
              </w:rPr>
            </w:pPr>
            <w:r>
              <w:rPr>
                <w:sz w:val="18"/>
              </w:rPr>
              <w:t>3</w:t>
            </w:r>
          </w:p>
        </w:tc>
        <w:tc>
          <w:tcPr>
            <w:tcW w:w="1080" w:type="dxa"/>
          </w:tcPr>
          <w:p w14:paraId="33A0B0A5" w14:textId="2D71297D" w:rsidR="00FE596B" w:rsidRPr="00F41F91" w:rsidRDefault="00FE596B" w:rsidP="00FE596B">
            <w:pPr>
              <w:jc w:val="center"/>
              <w:rPr>
                <w:sz w:val="18"/>
              </w:rPr>
            </w:pPr>
            <w:r>
              <w:rPr>
                <w:sz w:val="18"/>
              </w:rPr>
              <w:t>None</w:t>
            </w:r>
          </w:p>
        </w:tc>
        <w:tc>
          <w:tcPr>
            <w:tcW w:w="2808" w:type="dxa"/>
            <w:tcBorders>
              <w:right w:val="single" w:sz="6" w:space="0" w:color="auto"/>
            </w:tcBorders>
          </w:tcPr>
          <w:p w14:paraId="36A5807C" w14:textId="746D0AB2" w:rsidR="00FE596B" w:rsidRPr="00F41F91" w:rsidRDefault="00FE596B" w:rsidP="00FE596B">
            <w:pPr>
              <w:rPr>
                <w:sz w:val="18"/>
              </w:rPr>
            </w:pPr>
            <w:r w:rsidRPr="00AB56F9">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23737951">
    <w:abstractNumId w:val="2"/>
  </w:num>
  <w:num w:numId="2" w16cid:durableId="1085761497">
    <w:abstractNumId w:val="0"/>
  </w:num>
  <w:num w:numId="3" w16cid:durableId="2914476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2F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565"/>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6599"/>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1657</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2023-07-18T18:05:00Z</dcterms:created>
  <dcterms:modified xsi:type="dcterms:W3CDTF">2023-07-18T18:05:00Z</dcterms:modified>
</cp:coreProperties>
</file>