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C2B76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3788B" w:rsidRPr="00DC7C50">
        <w:rPr>
          <w:rFonts w:ascii="Arial" w:hAnsi="Arial" w:cs="Arial"/>
          <w:sz w:val="24"/>
          <w:szCs w:val="24"/>
          <w:u w:val="single"/>
        </w:rPr>
        <w:t>Piute Mountain School Water</w:t>
      </w:r>
      <w:r w:rsidR="00494C7A" w:rsidRPr="005162DE">
        <w:rPr>
          <w:rFonts w:ascii="Arial" w:hAnsi="Arial" w:cs="Arial"/>
          <w:sz w:val="24"/>
          <w:szCs w:val="24"/>
        </w:rPr>
        <w:t xml:space="preserve"> </w:t>
      </w:r>
    </w:p>
    <w:p w14:paraId="65A99AB1" w14:textId="10427CBA" w:rsidR="003A4CAA" w:rsidRPr="0073788B"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3788B" w:rsidRPr="0073788B">
        <w:rPr>
          <w:rFonts w:ascii="Arial" w:hAnsi="Arial" w:cs="Arial"/>
          <w:sz w:val="24"/>
          <w:szCs w:val="24"/>
          <w:u w:val="single"/>
        </w:rPr>
        <w:t xml:space="preserve">February </w:t>
      </w:r>
      <w:r w:rsidR="00B22B94">
        <w:rPr>
          <w:rFonts w:ascii="Arial" w:hAnsi="Arial" w:cs="Arial"/>
          <w:sz w:val="24"/>
          <w:szCs w:val="24"/>
          <w:u w:val="single"/>
        </w:rPr>
        <w:t>22</w:t>
      </w:r>
      <w:r w:rsidR="0073788B" w:rsidRPr="0073788B">
        <w:rPr>
          <w:rFonts w:ascii="Arial" w:hAnsi="Arial" w:cs="Arial"/>
          <w:sz w:val="24"/>
          <w:szCs w:val="24"/>
          <w:u w:val="single"/>
        </w:rPr>
        <w:t>, 2023</w:t>
      </w:r>
    </w:p>
    <w:p w14:paraId="21C05768" w14:textId="43BA3C0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3788B" w:rsidRPr="00DC7C50">
        <w:rPr>
          <w:rFonts w:ascii="Arial" w:hAnsi="Arial" w:cs="Arial"/>
          <w:sz w:val="24"/>
          <w:szCs w:val="24"/>
          <w:u w:val="single"/>
        </w:rPr>
        <w:t>Groundwater</w:t>
      </w:r>
    </w:p>
    <w:p w14:paraId="6AE5ED8C" w14:textId="57F6E97C"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73788B" w:rsidRPr="0073788B">
        <w:rPr>
          <w:rFonts w:ascii="Arial" w:hAnsi="Arial" w:cs="Arial"/>
          <w:sz w:val="24"/>
          <w:szCs w:val="24"/>
          <w:u w:val="single"/>
        </w:rPr>
        <w:t xml:space="preserve"> </w:t>
      </w:r>
      <w:r w:rsidR="0073788B" w:rsidRPr="00CA214B">
        <w:rPr>
          <w:rFonts w:ascii="Arial" w:hAnsi="Arial" w:cs="Arial"/>
          <w:sz w:val="24"/>
          <w:szCs w:val="24"/>
          <w:u w:val="single"/>
        </w:rPr>
        <w:t>Well 01 in school yard</w:t>
      </w:r>
    </w:p>
    <w:p w14:paraId="11D6F99D" w14:textId="19B01EF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3788B" w:rsidRPr="00CA214B">
        <w:rPr>
          <w:rFonts w:ascii="Arial" w:hAnsi="Arial" w:cs="Arial"/>
          <w:sz w:val="24"/>
          <w:szCs w:val="24"/>
          <w:u w:val="single"/>
        </w:rPr>
        <w:t>You may request it by contacting Piute Mountain school 661-867-2301</w:t>
      </w:r>
    </w:p>
    <w:p w14:paraId="55CC3D7E" w14:textId="24013C9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3788B" w:rsidRPr="00CA214B">
        <w:rPr>
          <w:rFonts w:ascii="Arial" w:hAnsi="Arial" w:cs="Arial"/>
          <w:sz w:val="24"/>
          <w:szCs w:val="24"/>
          <w:u w:val="single"/>
        </w:rPr>
        <w:t>You may request it by contacting Piute Mountain school 661-867-2301</w:t>
      </w:r>
    </w:p>
    <w:p w14:paraId="175FE9EF" w14:textId="2ACBB6A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788B" w:rsidRPr="00CA214B">
        <w:rPr>
          <w:rFonts w:ascii="Arial" w:hAnsi="Arial" w:cs="Arial"/>
          <w:sz w:val="24"/>
          <w:szCs w:val="24"/>
          <w:u w:val="single"/>
        </w:rPr>
        <w:t>Phil Holderness / Contact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E3E0D0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D3BD9">
        <w:rPr>
          <w:rFonts w:ascii="Arial" w:hAnsi="Arial" w:cs="Arial"/>
          <w:sz w:val="24"/>
          <w:szCs w:val="24"/>
          <w:lang w:val="es-MX"/>
        </w:rPr>
        <w:t>Piute Mountain School</w:t>
      </w:r>
      <w:r w:rsidR="00442D66" w:rsidRPr="005162DE">
        <w:rPr>
          <w:rFonts w:ascii="Arial" w:hAnsi="Arial" w:cs="Arial"/>
          <w:sz w:val="24"/>
          <w:szCs w:val="24"/>
          <w:lang w:val="es-MX"/>
        </w:rPr>
        <w:t xml:space="preserve"> a </w:t>
      </w:r>
      <w:r w:rsidR="00ED3BD9">
        <w:rPr>
          <w:rFonts w:ascii="Arial" w:hAnsi="Arial" w:cs="Arial"/>
          <w:sz w:val="24"/>
          <w:szCs w:val="24"/>
          <w:lang w:val="es-MX"/>
        </w:rPr>
        <w:t>661-867-2301</w:t>
      </w:r>
      <w:r w:rsidR="00442D66" w:rsidRPr="005162DE">
        <w:rPr>
          <w:rFonts w:ascii="Arial" w:hAnsi="Arial" w:cs="Arial"/>
          <w:sz w:val="24"/>
          <w:szCs w:val="24"/>
          <w:lang w:val="es-MX"/>
        </w:rPr>
        <w:t xml:space="preserve"> para asistirlo en español.</w:t>
      </w:r>
    </w:p>
    <w:p w14:paraId="72C2ECD4" w14:textId="02506FB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D3BD9">
        <w:rPr>
          <w:rFonts w:ascii="Arial" w:hAnsi="Arial" w:cs="Arial"/>
          <w:sz w:val="24"/>
          <w:szCs w:val="24"/>
          <w:lang w:val="es-MX"/>
        </w:rPr>
        <w:t>Piute Mountain School</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D3BD9">
        <w:rPr>
          <w:rFonts w:ascii="Arial" w:hAnsi="Arial" w:cs="Arial"/>
          <w:sz w:val="24"/>
          <w:szCs w:val="24"/>
          <w:lang w:val="es-MX"/>
        </w:rPr>
        <w:t>661-867-2301</w:t>
      </w:r>
      <w:r w:rsidR="00FB5ACE" w:rsidRPr="005162DE">
        <w:rPr>
          <w:rFonts w:ascii="Arial" w:eastAsia="PMingLiU" w:hAnsi="Arial" w:cs="Arial"/>
          <w:sz w:val="24"/>
          <w:szCs w:val="24"/>
        </w:rPr>
        <w:t>.</w:t>
      </w:r>
    </w:p>
    <w:p w14:paraId="7D3636E6" w14:textId="10BB8AA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D3BD9">
        <w:rPr>
          <w:rFonts w:ascii="Arial" w:hAnsi="Arial" w:cs="Arial"/>
          <w:sz w:val="24"/>
          <w:szCs w:val="24"/>
          <w:lang w:val="es-MX"/>
        </w:rPr>
        <w:t>Piute Mountain School</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D3BD9">
        <w:rPr>
          <w:rFonts w:ascii="Arial" w:hAnsi="Arial" w:cs="Arial"/>
          <w:sz w:val="24"/>
          <w:szCs w:val="24"/>
          <w:lang w:val="es-MX"/>
        </w:rPr>
        <w:t>661-867-2301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B8A8F3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D3BD9">
        <w:rPr>
          <w:rFonts w:ascii="Arial" w:hAnsi="Arial" w:cs="Arial"/>
          <w:sz w:val="24"/>
          <w:szCs w:val="24"/>
          <w:lang w:val="es-MX"/>
        </w:rPr>
        <w:t>Piute Mountain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D3BD9">
        <w:rPr>
          <w:rFonts w:ascii="Arial" w:hAnsi="Arial" w:cs="Arial"/>
          <w:sz w:val="24"/>
          <w:szCs w:val="24"/>
          <w:lang w:val="es-MX"/>
        </w:rPr>
        <w:t>661-867-2301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226179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ED3BD9">
        <w:rPr>
          <w:rFonts w:ascii="Arial" w:hAnsi="Arial" w:cs="Arial"/>
          <w:sz w:val="24"/>
          <w:szCs w:val="24"/>
          <w:lang w:val="es-MX"/>
        </w:rPr>
        <w:t>Piute Mountain School</w:t>
      </w:r>
      <w:r w:rsidR="006537F6" w:rsidRPr="005162DE">
        <w:rPr>
          <w:rFonts w:ascii="Arial" w:hAnsi="Arial" w:cs="Arial"/>
          <w:sz w:val="24"/>
          <w:szCs w:val="24"/>
        </w:rPr>
        <w:t xml:space="preserve"> ntawm </w:t>
      </w:r>
      <w:r w:rsidR="00ED3BD9">
        <w:rPr>
          <w:rFonts w:ascii="Arial" w:hAnsi="Arial" w:cs="Arial"/>
          <w:sz w:val="24"/>
          <w:szCs w:val="24"/>
          <w:lang w:val="es-MX"/>
        </w:rPr>
        <w:t>661-867-2301</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D8B2214" w:rsidR="00BC6327" w:rsidRDefault="00BC6327" w:rsidP="0065365D">
      <w:pPr>
        <w:rPr>
          <w:rFonts w:ascii="Arial" w:hAnsi="Arial" w:cs="Arial"/>
          <w:sz w:val="24"/>
          <w:szCs w:val="24"/>
        </w:rPr>
      </w:pPr>
      <w:r w:rsidRPr="005162DE">
        <w:rPr>
          <w:rFonts w:ascii="Arial" w:hAnsi="Arial" w:cs="Arial"/>
          <w:bCs/>
          <w:sz w:val="24"/>
          <w:szCs w:val="24"/>
        </w:rPr>
        <w:t>Tables 1, 2, 3, 4</w:t>
      </w:r>
      <w:r w:rsidR="00B35DD1">
        <w:rPr>
          <w:rFonts w:ascii="Arial" w:hAnsi="Arial" w:cs="Arial"/>
          <w:bCs/>
          <w:sz w:val="24"/>
          <w:szCs w:val="24"/>
        </w:rPr>
        <w:t>, 5 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6FAB2F15" w14:textId="77777777" w:rsidR="00ED3BD9" w:rsidRPr="005162DE" w:rsidRDefault="00ED3BD9" w:rsidP="0065365D">
      <w:pPr>
        <w:rPr>
          <w:rFonts w:ascii="Arial" w:hAnsi="Arial" w:cs="Arial"/>
          <w:sz w:val="24"/>
          <w:szCs w:val="24"/>
        </w:rPr>
      </w:pPr>
    </w:p>
    <w:bookmarkEnd w:id="7"/>
    <w:p w14:paraId="643E57A7" w14:textId="68925E76" w:rsidR="005210D2" w:rsidRPr="005162DE" w:rsidRDefault="005210D2" w:rsidP="00070C22">
      <w:pPr>
        <w:pStyle w:val="Caption"/>
      </w:pPr>
      <w:r w:rsidRPr="005162DE">
        <w:t xml:space="preserve">Table </w:t>
      </w:r>
      <w:r w:rsidR="00B35DD1">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810"/>
        <w:gridCol w:w="810"/>
        <w:gridCol w:w="810"/>
        <w:gridCol w:w="720"/>
        <w:gridCol w:w="540"/>
        <w:gridCol w:w="540"/>
        <w:gridCol w:w="1170"/>
        <w:gridCol w:w="4590"/>
      </w:tblGrid>
      <w:tr w:rsidR="005162DE" w:rsidRPr="005162DE" w14:paraId="36B51181" w14:textId="77777777" w:rsidTr="00ED3BD9">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81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59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ED3BD9">
        <w:tc>
          <w:tcPr>
            <w:tcW w:w="895" w:type="dxa"/>
            <w:tcMar>
              <w:left w:w="86" w:type="dxa"/>
              <w:right w:w="86" w:type="dxa"/>
            </w:tcMar>
          </w:tcPr>
          <w:p w14:paraId="5B6D4539" w14:textId="77777777" w:rsidR="008572DA" w:rsidRPr="00ED3BD9" w:rsidRDefault="008572DA" w:rsidP="00960466">
            <w:pPr>
              <w:spacing w:before="40" w:after="40"/>
              <w:rPr>
                <w:rFonts w:ascii="Arial" w:hAnsi="Arial" w:cs="Arial"/>
              </w:rPr>
            </w:pPr>
            <w:r w:rsidRPr="00ED3BD9">
              <w:rPr>
                <w:rFonts w:ascii="Arial" w:hAnsi="Arial" w:cs="Arial"/>
              </w:rPr>
              <w:t>Lead (ppb)</w:t>
            </w:r>
          </w:p>
        </w:tc>
        <w:tc>
          <w:tcPr>
            <w:tcW w:w="810" w:type="dxa"/>
            <w:tcMar>
              <w:left w:w="86" w:type="dxa"/>
              <w:right w:w="86" w:type="dxa"/>
            </w:tcMar>
          </w:tcPr>
          <w:p w14:paraId="0A0580DD" w14:textId="53936399" w:rsidR="008572DA" w:rsidRPr="00ED3BD9" w:rsidRDefault="0073788B" w:rsidP="00960466">
            <w:pPr>
              <w:spacing w:before="40" w:after="40"/>
              <w:jc w:val="center"/>
              <w:rPr>
                <w:rFonts w:ascii="Arial" w:hAnsi="Arial" w:cs="Arial"/>
              </w:rPr>
            </w:pPr>
            <w:r w:rsidRPr="00ED3BD9">
              <w:rPr>
                <w:rFonts w:ascii="Arial" w:hAnsi="Arial" w:cs="Arial"/>
              </w:rPr>
              <w:t>202</w:t>
            </w:r>
            <w:r w:rsidR="009F254B" w:rsidRPr="00ED3BD9">
              <w:rPr>
                <w:rFonts w:ascii="Arial" w:hAnsi="Arial" w:cs="Arial"/>
              </w:rPr>
              <w:t>2</w:t>
            </w:r>
          </w:p>
        </w:tc>
        <w:tc>
          <w:tcPr>
            <w:tcW w:w="810" w:type="dxa"/>
            <w:tcMar>
              <w:left w:w="86" w:type="dxa"/>
              <w:right w:w="86" w:type="dxa"/>
            </w:tcMar>
          </w:tcPr>
          <w:p w14:paraId="102D5A02" w14:textId="14DD2B3C" w:rsidR="008572DA" w:rsidRPr="00ED3BD9" w:rsidRDefault="009F254B" w:rsidP="00960466">
            <w:pPr>
              <w:spacing w:before="40" w:after="40"/>
              <w:jc w:val="center"/>
              <w:rPr>
                <w:rFonts w:ascii="Arial" w:hAnsi="Arial" w:cs="Arial"/>
              </w:rPr>
            </w:pPr>
            <w:r w:rsidRPr="00ED3BD9">
              <w:rPr>
                <w:rFonts w:ascii="Arial" w:hAnsi="Arial" w:cs="Arial"/>
              </w:rPr>
              <w:t>5</w:t>
            </w:r>
          </w:p>
        </w:tc>
        <w:tc>
          <w:tcPr>
            <w:tcW w:w="810" w:type="dxa"/>
            <w:tcMar>
              <w:left w:w="86" w:type="dxa"/>
              <w:right w:w="86" w:type="dxa"/>
            </w:tcMar>
          </w:tcPr>
          <w:p w14:paraId="36E2A949" w14:textId="3D3FE54B" w:rsidR="008572DA" w:rsidRPr="00ED3BD9" w:rsidRDefault="009F254B" w:rsidP="00960466">
            <w:pPr>
              <w:spacing w:before="40" w:after="40"/>
              <w:jc w:val="center"/>
              <w:rPr>
                <w:rFonts w:ascii="Arial" w:hAnsi="Arial" w:cs="Arial"/>
              </w:rPr>
            </w:pPr>
            <w:r w:rsidRPr="00ED3BD9">
              <w:rPr>
                <w:rFonts w:ascii="Arial" w:hAnsi="Arial" w:cs="Arial"/>
              </w:rPr>
              <w:t>.0033</w:t>
            </w:r>
          </w:p>
        </w:tc>
        <w:tc>
          <w:tcPr>
            <w:tcW w:w="720" w:type="dxa"/>
            <w:tcMar>
              <w:left w:w="86" w:type="dxa"/>
              <w:right w:w="86" w:type="dxa"/>
            </w:tcMar>
          </w:tcPr>
          <w:p w14:paraId="308535F4" w14:textId="349646D9" w:rsidR="008572DA" w:rsidRPr="00ED3BD9" w:rsidRDefault="009F254B" w:rsidP="00960466">
            <w:pPr>
              <w:spacing w:before="40" w:after="40"/>
              <w:jc w:val="center"/>
              <w:rPr>
                <w:rFonts w:ascii="Arial" w:hAnsi="Arial" w:cs="Arial"/>
              </w:rPr>
            </w:pPr>
            <w:r w:rsidRPr="00ED3BD9">
              <w:rPr>
                <w:rFonts w:ascii="Arial" w:hAnsi="Arial" w:cs="Arial"/>
              </w:rPr>
              <w:t>0</w:t>
            </w:r>
          </w:p>
        </w:tc>
        <w:tc>
          <w:tcPr>
            <w:tcW w:w="540" w:type="dxa"/>
            <w:tcMar>
              <w:left w:w="86" w:type="dxa"/>
              <w:right w:w="86" w:type="dxa"/>
            </w:tcMar>
          </w:tcPr>
          <w:p w14:paraId="0173A2B8" w14:textId="77777777" w:rsidR="008572DA" w:rsidRPr="00ED3BD9" w:rsidRDefault="008572DA" w:rsidP="00960466">
            <w:pPr>
              <w:spacing w:before="40" w:after="40"/>
              <w:jc w:val="center"/>
              <w:rPr>
                <w:rFonts w:ascii="Arial" w:hAnsi="Arial" w:cs="Arial"/>
              </w:rPr>
            </w:pPr>
            <w:r w:rsidRPr="00ED3BD9">
              <w:rPr>
                <w:rFonts w:ascii="Arial" w:hAnsi="Arial" w:cs="Arial"/>
              </w:rPr>
              <w:t>15</w:t>
            </w:r>
          </w:p>
        </w:tc>
        <w:tc>
          <w:tcPr>
            <w:tcW w:w="540" w:type="dxa"/>
            <w:tcMar>
              <w:left w:w="86" w:type="dxa"/>
              <w:right w:w="86" w:type="dxa"/>
            </w:tcMar>
          </w:tcPr>
          <w:p w14:paraId="4C360E7C" w14:textId="77777777" w:rsidR="008572DA" w:rsidRPr="00ED3BD9" w:rsidRDefault="008572DA" w:rsidP="00960466">
            <w:pPr>
              <w:spacing w:before="40" w:after="40"/>
              <w:jc w:val="center"/>
              <w:rPr>
                <w:rFonts w:ascii="Arial" w:hAnsi="Arial" w:cs="Arial"/>
              </w:rPr>
            </w:pPr>
            <w:r w:rsidRPr="00ED3BD9">
              <w:rPr>
                <w:rFonts w:ascii="Arial" w:hAnsi="Arial" w:cs="Arial"/>
              </w:rPr>
              <w:t>0.2</w:t>
            </w:r>
          </w:p>
        </w:tc>
        <w:tc>
          <w:tcPr>
            <w:tcW w:w="1170" w:type="dxa"/>
            <w:tcMar>
              <w:left w:w="86" w:type="dxa"/>
              <w:right w:w="86" w:type="dxa"/>
            </w:tcMar>
          </w:tcPr>
          <w:p w14:paraId="2A95BBE1" w14:textId="27E42237" w:rsidR="008572DA" w:rsidRPr="00ED3BD9" w:rsidRDefault="009F254B" w:rsidP="00960466">
            <w:pPr>
              <w:spacing w:before="40" w:after="40"/>
              <w:jc w:val="center"/>
              <w:rPr>
                <w:rFonts w:ascii="Arial" w:hAnsi="Arial" w:cs="Arial"/>
              </w:rPr>
            </w:pPr>
            <w:r w:rsidRPr="00ED3BD9">
              <w:rPr>
                <w:rFonts w:ascii="Arial" w:hAnsi="Arial" w:cs="Arial"/>
              </w:rPr>
              <w:t>1</w:t>
            </w:r>
          </w:p>
        </w:tc>
        <w:tc>
          <w:tcPr>
            <w:tcW w:w="4590" w:type="dxa"/>
          </w:tcPr>
          <w:p w14:paraId="53E810BE" w14:textId="23D40162" w:rsidR="008572DA" w:rsidRPr="00ED3BD9" w:rsidRDefault="008572DA" w:rsidP="00960466">
            <w:pPr>
              <w:spacing w:before="40" w:after="40"/>
              <w:rPr>
                <w:rFonts w:ascii="Arial" w:hAnsi="Arial" w:cs="Arial"/>
              </w:rPr>
            </w:pPr>
            <w:r w:rsidRPr="00ED3BD9">
              <w:rPr>
                <w:rFonts w:ascii="Arial" w:hAnsi="Arial" w:cs="Arial"/>
              </w:rPr>
              <w:t>Internal corrosion of household water plumbing systems; discharges from industrial manufacturers; erosion of natural deposits</w:t>
            </w:r>
          </w:p>
        </w:tc>
      </w:tr>
      <w:tr w:rsidR="005162DE" w:rsidRPr="005162DE" w14:paraId="3E0C72DE" w14:textId="77777777" w:rsidTr="00ED3BD9">
        <w:tc>
          <w:tcPr>
            <w:tcW w:w="895" w:type="dxa"/>
            <w:tcMar>
              <w:left w:w="86" w:type="dxa"/>
              <w:right w:w="86" w:type="dxa"/>
            </w:tcMar>
          </w:tcPr>
          <w:p w14:paraId="4152BF18" w14:textId="77777777" w:rsidR="00FC33C4" w:rsidRPr="00ED3BD9" w:rsidRDefault="00FC33C4" w:rsidP="00FC33C4">
            <w:pPr>
              <w:spacing w:before="40" w:after="40"/>
              <w:rPr>
                <w:rFonts w:ascii="Arial" w:hAnsi="Arial" w:cs="Arial"/>
              </w:rPr>
            </w:pPr>
            <w:r w:rsidRPr="00ED3BD9">
              <w:rPr>
                <w:rFonts w:ascii="Arial" w:hAnsi="Arial" w:cs="Arial"/>
              </w:rPr>
              <w:t>Copper (ppm)</w:t>
            </w:r>
          </w:p>
        </w:tc>
        <w:tc>
          <w:tcPr>
            <w:tcW w:w="810" w:type="dxa"/>
            <w:tcMar>
              <w:left w:w="86" w:type="dxa"/>
              <w:right w:w="86" w:type="dxa"/>
            </w:tcMar>
          </w:tcPr>
          <w:p w14:paraId="1E79D436" w14:textId="48C1BF15" w:rsidR="00FC33C4" w:rsidRPr="00ED3BD9" w:rsidRDefault="009F254B" w:rsidP="00FC33C4">
            <w:pPr>
              <w:spacing w:before="40" w:after="40"/>
              <w:jc w:val="center"/>
              <w:rPr>
                <w:rFonts w:ascii="Arial" w:hAnsi="Arial" w:cs="Arial"/>
              </w:rPr>
            </w:pPr>
            <w:r w:rsidRPr="00ED3BD9">
              <w:rPr>
                <w:rFonts w:ascii="Arial" w:hAnsi="Arial" w:cs="Arial"/>
              </w:rPr>
              <w:t>2022</w:t>
            </w:r>
          </w:p>
        </w:tc>
        <w:tc>
          <w:tcPr>
            <w:tcW w:w="810" w:type="dxa"/>
            <w:tcMar>
              <w:left w:w="86" w:type="dxa"/>
              <w:right w:w="86" w:type="dxa"/>
            </w:tcMar>
          </w:tcPr>
          <w:p w14:paraId="42CEE2F3" w14:textId="69A45F19" w:rsidR="00FC33C4" w:rsidRPr="00ED3BD9" w:rsidRDefault="009F254B" w:rsidP="00FC33C4">
            <w:pPr>
              <w:spacing w:before="40" w:after="40"/>
              <w:jc w:val="center"/>
              <w:rPr>
                <w:rFonts w:ascii="Arial" w:hAnsi="Arial" w:cs="Arial"/>
              </w:rPr>
            </w:pPr>
            <w:r w:rsidRPr="00ED3BD9">
              <w:rPr>
                <w:rFonts w:ascii="Arial" w:hAnsi="Arial" w:cs="Arial"/>
              </w:rPr>
              <w:t>5</w:t>
            </w:r>
          </w:p>
        </w:tc>
        <w:tc>
          <w:tcPr>
            <w:tcW w:w="810" w:type="dxa"/>
            <w:tcMar>
              <w:left w:w="86" w:type="dxa"/>
              <w:right w:w="86" w:type="dxa"/>
            </w:tcMar>
          </w:tcPr>
          <w:p w14:paraId="15E55B1F" w14:textId="6626009E" w:rsidR="00FC33C4" w:rsidRPr="00ED3BD9" w:rsidRDefault="009F254B" w:rsidP="00FC33C4">
            <w:pPr>
              <w:spacing w:before="40" w:after="40"/>
              <w:jc w:val="center"/>
              <w:rPr>
                <w:rFonts w:ascii="Arial" w:hAnsi="Arial" w:cs="Arial"/>
              </w:rPr>
            </w:pPr>
            <w:r w:rsidRPr="00ED3BD9">
              <w:rPr>
                <w:rFonts w:ascii="Arial" w:hAnsi="Arial" w:cs="Arial"/>
              </w:rPr>
              <w:t>0.08</w:t>
            </w:r>
          </w:p>
        </w:tc>
        <w:tc>
          <w:tcPr>
            <w:tcW w:w="720" w:type="dxa"/>
            <w:tcMar>
              <w:left w:w="86" w:type="dxa"/>
              <w:right w:w="86" w:type="dxa"/>
            </w:tcMar>
          </w:tcPr>
          <w:p w14:paraId="1AE57BBF" w14:textId="5AF2A1B0" w:rsidR="00FC33C4" w:rsidRPr="00ED3BD9" w:rsidRDefault="009F254B" w:rsidP="00FC33C4">
            <w:pPr>
              <w:spacing w:before="40" w:after="40"/>
              <w:jc w:val="center"/>
              <w:rPr>
                <w:rFonts w:ascii="Arial" w:hAnsi="Arial" w:cs="Arial"/>
              </w:rPr>
            </w:pPr>
            <w:r w:rsidRPr="00ED3BD9">
              <w:rPr>
                <w:rFonts w:ascii="Arial" w:hAnsi="Arial" w:cs="Arial"/>
              </w:rPr>
              <w:t>0</w:t>
            </w:r>
          </w:p>
        </w:tc>
        <w:tc>
          <w:tcPr>
            <w:tcW w:w="540" w:type="dxa"/>
            <w:tcMar>
              <w:left w:w="86" w:type="dxa"/>
              <w:right w:w="86" w:type="dxa"/>
            </w:tcMar>
          </w:tcPr>
          <w:p w14:paraId="70C90CCD" w14:textId="77777777" w:rsidR="00FC33C4" w:rsidRPr="00ED3BD9" w:rsidRDefault="00FC33C4" w:rsidP="00FC33C4">
            <w:pPr>
              <w:spacing w:before="40" w:after="40"/>
              <w:jc w:val="center"/>
              <w:rPr>
                <w:rFonts w:ascii="Arial" w:hAnsi="Arial" w:cs="Arial"/>
              </w:rPr>
            </w:pPr>
            <w:r w:rsidRPr="00ED3BD9">
              <w:rPr>
                <w:rFonts w:ascii="Arial" w:hAnsi="Arial" w:cs="Arial"/>
              </w:rPr>
              <w:t>1.3</w:t>
            </w:r>
          </w:p>
        </w:tc>
        <w:tc>
          <w:tcPr>
            <w:tcW w:w="540" w:type="dxa"/>
            <w:tcMar>
              <w:left w:w="86" w:type="dxa"/>
              <w:right w:w="86" w:type="dxa"/>
            </w:tcMar>
          </w:tcPr>
          <w:p w14:paraId="6BFCFA13" w14:textId="77777777" w:rsidR="00FC33C4" w:rsidRPr="00ED3BD9" w:rsidRDefault="00FC33C4" w:rsidP="00FC33C4">
            <w:pPr>
              <w:spacing w:before="40" w:after="40"/>
              <w:jc w:val="center"/>
              <w:rPr>
                <w:rFonts w:ascii="Arial" w:hAnsi="Arial" w:cs="Arial"/>
              </w:rPr>
            </w:pPr>
            <w:r w:rsidRPr="00ED3BD9">
              <w:rPr>
                <w:rFonts w:ascii="Arial" w:hAnsi="Arial" w:cs="Arial"/>
              </w:rPr>
              <w:t>0.3</w:t>
            </w:r>
          </w:p>
        </w:tc>
        <w:tc>
          <w:tcPr>
            <w:tcW w:w="1170" w:type="dxa"/>
            <w:tcMar>
              <w:left w:w="86" w:type="dxa"/>
              <w:right w:w="86" w:type="dxa"/>
            </w:tcMar>
          </w:tcPr>
          <w:p w14:paraId="60640B47" w14:textId="2F2DC5D6" w:rsidR="00FC33C4" w:rsidRPr="00ED3BD9" w:rsidRDefault="009F254B" w:rsidP="00FC33C4">
            <w:pPr>
              <w:spacing w:before="40" w:after="40"/>
              <w:jc w:val="center"/>
              <w:rPr>
                <w:rFonts w:ascii="Arial" w:hAnsi="Arial" w:cs="Arial"/>
              </w:rPr>
            </w:pPr>
            <w:r w:rsidRPr="00ED3BD9">
              <w:rPr>
                <w:rFonts w:ascii="Arial" w:hAnsi="Arial" w:cs="Arial"/>
              </w:rPr>
              <w:t>1</w:t>
            </w:r>
          </w:p>
        </w:tc>
        <w:tc>
          <w:tcPr>
            <w:tcW w:w="4590" w:type="dxa"/>
          </w:tcPr>
          <w:p w14:paraId="5A3BAA98" w14:textId="4D55672D" w:rsidR="00FC33C4" w:rsidRPr="00ED3BD9" w:rsidRDefault="00FC33C4" w:rsidP="00FC33C4">
            <w:pPr>
              <w:spacing w:before="40" w:after="40"/>
              <w:rPr>
                <w:rFonts w:ascii="Arial" w:hAnsi="Arial" w:cs="Arial"/>
              </w:rPr>
            </w:pPr>
            <w:r w:rsidRPr="00ED3BD9">
              <w:rPr>
                <w:rFonts w:ascii="Arial" w:hAnsi="Arial" w:cs="Arial"/>
              </w:rPr>
              <w:t>Internal corrosion of household plumbing systems; erosion of natural deposits; leaching from wood preservatives</w:t>
            </w:r>
          </w:p>
        </w:tc>
      </w:tr>
    </w:tbl>
    <w:p w14:paraId="28CE577E" w14:textId="4DCED8BD" w:rsidR="005D3708" w:rsidRPr="005162DE" w:rsidRDefault="005D3708" w:rsidP="00070C22">
      <w:pPr>
        <w:pStyle w:val="Caption"/>
      </w:pPr>
      <w:r w:rsidRPr="005162DE">
        <w:t xml:space="preserve">Table </w:t>
      </w:r>
      <w:r w:rsidR="00B35DD1">
        <w:t>2</w:t>
      </w:r>
      <w:r w:rsidRPr="005162DE">
        <w:t>.  Sampling Results for Sodium and Hardness</w:t>
      </w:r>
    </w:p>
    <w:tbl>
      <w:tblPr>
        <w:tblStyle w:val="TableGrid"/>
        <w:tblW w:w="10836" w:type="dxa"/>
        <w:tblLayout w:type="fixed"/>
        <w:tblLook w:val="00A0" w:firstRow="1" w:lastRow="0" w:firstColumn="1" w:lastColumn="0" w:noHBand="0" w:noVBand="0"/>
      </w:tblPr>
      <w:tblGrid>
        <w:gridCol w:w="1525"/>
        <w:gridCol w:w="990"/>
        <w:gridCol w:w="1170"/>
        <w:gridCol w:w="1350"/>
        <w:gridCol w:w="810"/>
        <w:gridCol w:w="990"/>
        <w:gridCol w:w="4001"/>
      </w:tblGrid>
      <w:tr w:rsidR="005162DE" w:rsidRPr="005162DE" w14:paraId="6B0CD754" w14:textId="77777777" w:rsidTr="00ED3BD9">
        <w:tc>
          <w:tcPr>
            <w:tcW w:w="152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ED3BD9">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40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ED3BD9">
        <w:trPr>
          <w:trHeight w:val="432"/>
        </w:trPr>
        <w:tc>
          <w:tcPr>
            <w:tcW w:w="1525" w:type="dxa"/>
          </w:tcPr>
          <w:p w14:paraId="66AD9F49" w14:textId="77777777" w:rsidR="00684C7E" w:rsidRPr="00ED3BD9" w:rsidRDefault="00684C7E" w:rsidP="00684C7E">
            <w:pPr>
              <w:spacing w:before="40" w:after="40"/>
              <w:rPr>
                <w:rFonts w:ascii="Arial" w:hAnsi="Arial" w:cs="Arial"/>
              </w:rPr>
            </w:pPr>
            <w:r w:rsidRPr="00ED3BD9">
              <w:rPr>
                <w:rFonts w:ascii="Arial" w:hAnsi="Arial" w:cs="Arial"/>
              </w:rPr>
              <w:t>Sodium (ppm)</w:t>
            </w:r>
          </w:p>
        </w:tc>
        <w:tc>
          <w:tcPr>
            <w:tcW w:w="990" w:type="dxa"/>
            <w:tcMar>
              <w:left w:w="58" w:type="dxa"/>
              <w:right w:w="58" w:type="dxa"/>
            </w:tcMar>
          </w:tcPr>
          <w:p w14:paraId="2DC49168" w14:textId="45E1EC2B" w:rsidR="00684C7E" w:rsidRPr="00ED3BD9" w:rsidRDefault="00F0771E" w:rsidP="00684C7E">
            <w:pPr>
              <w:spacing w:before="40" w:after="40"/>
              <w:jc w:val="center"/>
              <w:rPr>
                <w:rFonts w:ascii="Arial" w:hAnsi="Arial" w:cs="Arial"/>
              </w:rPr>
            </w:pPr>
            <w:r w:rsidRPr="00ED3BD9">
              <w:rPr>
                <w:rFonts w:ascii="Arial" w:hAnsi="Arial" w:cs="Arial"/>
              </w:rPr>
              <w:t>2014</w:t>
            </w:r>
          </w:p>
        </w:tc>
        <w:tc>
          <w:tcPr>
            <w:tcW w:w="1170" w:type="dxa"/>
            <w:tcMar>
              <w:left w:w="58" w:type="dxa"/>
              <w:right w:w="58" w:type="dxa"/>
            </w:tcMar>
          </w:tcPr>
          <w:p w14:paraId="690B0D1C" w14:textId="146FD8F6" w:rsidR="00684C7E" w:rsidRPr="00ED3BD9" w:rsidRDefault="00F0771E" w:rsidP="00684C7E">
            <w:pPr>
              <w:spacing w:before="40" w:after="40"/>
              <w:jc w:val="center"/>
              <w:rPr>
                <w:rFonts w:ascii="Arial" w:hAnsi="Arial" w:cs="Arial"/>
              </w:rPr>
            </w:pPr>
            <w:r w:rsidRPr="00ED3BD9">
              <w:rPr>
                <w:rFonts w:ascii="Arial" w:hAnsi="Arial" w:cs="Arial"/>
              </w:rPr>
              <w:t>70.5</w:t>
            </w:r>
          </w:p>
        </w:tc>
        <w:tc>
          <w:tcPr>
            <w:tcW w:w="1350" w:type="dxa"/>
            <w:tcMar>
              <w:left w:w="58" w:type="dxa"/>
              <w:right w:w="58" w:type="dxa"/>
            </w:tcMar>
          </w:tcPr>
          <w:p w14:paraId="6802CC34" w14:textId="717306D4" w:rsidR="00684C7E" w:rsidRPr="00ED3BD9" w:rsidRDefault="00F0771E" w:rsidP="00684C7E">
            <w:pPr>
              <w:spacing w:before="40" w:after="40"/>
              <w:jc w:val="center"/>
              <w:rPr>
                <w:rFonts w:ascii="Arial" w:hAnsi="Arial" w:cs="Arial"/>
              </w:rPr>
            </w:pPr>
            <w:r w:rsidRPr="00ED3BD9">
              <w:rPr>
                <w:rFonts w:ascii="Arial" w:hAnsi="Arial" w:cs="Arial"/>
              </w:rPr>
              <w:t>65-76</w:t>
            </w:r>
          </w:p>
        </w:tc>
        <w:tc>
          <w:tcPr>
            <w:tcW w:w="810" w:type="dxa"/>
            <w:tcMar>
              <w:left w:w="58" w:type="dxa"/>
              <w:right w:w="58" w:type="dxa"/>
            </w:tcMar>
          </w:tcPr>
          <w:p w14:paraId="4E60C959" w14:textId="77777777" w:rsidR="00684C7E" w:rsidRPr="00ED3BD9" w:rsidRDefault="00684C7E" w:rsidP="00684C7E">
            <w:pPr>
              <w:spacing w:before="40" w:after="40"/>
              <w:jc w:val="center"/>
              <w:rPr>
                <w:rFonts w:ascii="Arial" w:hAnsi="Arial" w:cs="Arial"/>
              </w:rPr>
            </w:pPr>
            <w:r w:rsidRPr="00ED3BD9">
              <w:rPr>
                <w:rFonts w:ascii="Arial" w:hAnsi="Arial" w:cs="Arial"/>
              </w:rPr>
              <w:t>None</w:t>
            </w:r>
          </w:p>
        </w:tc>
        <w:tc>
          <w:tcPr>
            <w:tcW w:w="990" w:type="dxa"/>
            <w:tcMar>
              <w:left w:w="58" w:type="dxa"/>
              <w:right w:w="58" w:type="dxa"/>
            </w:tcMar>
          </w:tcPr>
          <w:p w14:paraId="721928BB" w14:textId="77777777" w:rsidR="00684C7E" w:rsidRPr="00ED3BD9" w:rsidRDefault="00684C7E" w:rsidP="00684C7E">
            <w:pPr>
              <w:spacing w:before="40" w:after="40"/>
              <w:jc w:val="center"/>
              <w:rPr>
                <w:rFonts w:ascii="Arial" w:hAnsi="Arial" w:cs="Arial"/>
              </w:rPr>
            </w:pPr>
            <w:r w:rsidRPr="00ED3BD9">
              <w:rPr>
                <w:rFonts w:ascii="Arial" w:hAnsi="Arial" w:cs="Arial"/>
              </w:rPr>
              <w:t>None</w:t>
            </w:r>
          </w:p>
        </w:tc>
        <w:tc>
          <w:tcPr>
            <w:tcW w:w="4001" w:type="dxa"/>
            <w:tcMar>
              <w:left w:w="58" w:type="dxa"/>
              <w:right w:w="58" w:type="dxa"/>
            </w:tcMar>
          </w:tcPr>
          <w:p w14:paraId="4A3C8020" w14:textId="77777777" w:rsidR="00684C7E" w:rsidRPr="00ED3BD9" w:rsidRDefault="00684C7E" w:rsidP="00684C7E">
            <w:pPr>
              <w:spacing w:before="40" w:after="40"/>
              <w:rPr>
                <w:rFonts w:ascii="Arial" w:hAnsi="Arial" w:cs="Arial"/>
              </w:rPr>
            </w:pPr>
            <w:r w:rsidRPr="00ED3BD9">
              <w:rPr>
                <w:rFonts w:ascii="Arial" w:hAnsi="Arial" w:cs="Arial"/>
              </w:rPr>
              <w:t>Salt present in the water and is generally naturally occurring</w:t>
            </w:r>
          </w:p>
        </w:tc>
      </w:tr>
      <w:tr w:rsidR="005162DE" w:rsidRPr="005162DE" w14:paraId="2ACD2463" w14:textId="77777777" w:rsidTr="00ED3BD9">
        <w:tc>
          <w:tcPr>
            <w:tcW w:w="1525" w:type="dxa"/>
          </w:tcPr>
          <w:p w14:paraId="01FDA3CE" w14:textId="77777777" w:rsidR="00684C7E" w:rsidRPr="00ED3BD9" w:rsidRDefault="00684C7E" w:rsidP="00684C7E">
            <w:pPr>
              <w:spacing w:before="40" w:after="40"/>
              <w:rPr>
                <w:rFonts w:ascii="Arial" w:hAnsi="Arial" w:cs="Arial"/>
              </w:rPr>
            </w:pPr>
            <w:r w:rsidRPr="00ED3BD9">
              <w:rPr>
                <w:rFonts w:ascii="Arial" w:hAnsi="Arial" w:cs="Arial"/>
              </w:rPr>
              <w:t>Hardness (ppm)</w:t>
            </w:r>
          </w:p>
        </w:tc>
        <w:tc>
          <w:tcPr>
            <w:tcW w:w="990" w:type="dxa"/>
            <w:tcMar>
              <w:left w:w="58" w:type="dxa"/>
              <w:right w:w="58" w:type="dxa"/>
            </w:tcMar>
          </w:tcPr>
          <w:p w14:paraId="7A81C45D" w14:textId="6A78BDA6" w:rsidR="00684C7E" w:rsidRPr="00ED3BD9" w:rsidRDefault="00F0771E" w:rsidP="00684C7E">
            <w:pPr>
              <w:spacing w:before="40" w:after="40"/>
              <w:jc w:val="center"/>
              <w:rPr>
                <w:rFonts w:ascii="Arial" w:hAnsi="Arial" w:cs="Arial"/>
              </w:rPr>
            </w:pPr>
            <w:r w:rsidRPr="00ED3BD9">
              <w:rPr>
                <w:rFonts w:ascii="Arial" w:hAnsi="Arial" w:cs="Arial"/>
              </w:rPr>
              <w:t>2008</w:t>
            </w:r>
          </w:p>
        </w:tc>
        <w:tc>
          <w:tcPr>
            <w:tcW w:w="1170" w:type="dxa"/>
            <w:tcMar>
              <w:left w:w="58" w:type="dxa"/>
              <w:right w:w="58" w:type="dxa"/>
            </w:tcMar>
          </w:tcPr>
          <w:p w14:paraId="5F571C45" w14:textId="53E30D23" w:rsidR="00684C7E" w:rsidRPr="00ED3BD9" w:rsidRDefault="00F0771E" w:rsidP="00684C7E">
            <w:pPr>
              <w:spacing w:before="40" w:after="40"/>
              <w:jc w:val="center"/>
              <w:rPr>
                <w:rFonts w:ascii="Arial" w:hAnsi="Arial" w:cs="Arial"/>
              </w:rPr>
            </w:pPr>
            <w:r w:rsidRPr="00ED3BD9">
              <w:rPr>
                <w:rFonts w:ascii="Arial" w:hAnsi="Arial" w:cs="Arial"/>
              </w:rPr>
              <w:t>200</w:t>
            </w:r>
          </w:p>
        </w:tc>
        <w:tc>
          <w:tcPr>
            <w:tcW w:w="1350" w:type="dxa"/>
            <w:tcMar>
              <w:left w:w="58" w:type="dxa"/>
              <w:right w:w="58" w:type="dxa"/>
            </w:tcMar>
          </w:tcPr>
          <w:p w14:paraId="2BE476FB" w14:textId="185AF257" w:rsidR="00684C7E" w:rsidRPr="00ED3BD9" w:rsidRDefault="00F0771E" w:rsidP="00684C7E">
            <w:pPr>
              <w:spacing w:before="40" w:after="40"/>
              <w:jc w:val="center"/>
              <w:rPr>
                <w:rFonts w:ascii="Arial" w:hAnsi="Arial" w:cs="Arial"/>
              </w:rPr>
            </w:pPr>
            <w:r w:rsidRPr="00ED3BD9">
              <w:rPr>
                <w:rFonts w:ascii="Arial" w:hAnsi="Arial" w:cs="Arial"/>
              </w:rPr>
              <w:t>200</w:t>
            </w:r>
          </w:p>
        </w:tc>
        <w:tc>
          <w:tcPr>
            <w:tcW w:w="810" w:type="dxa"/>
            <w:tcMar>
              <w:left w:w="58" w:type="dxa"/>
              <w:right w:w="58" w:type="dxa"/>
            </w:tcMar>
          </w:tcPr>
          <w:p w14:paraId="76B554F2" w14:textId="77777777" w:rsidR="00684C7E" w:rsidRPr="00ED3BD9" w:rsidRDefault="00684C7E" w:rsidP="00684C7E">
            <w:pPr>
              <w:spacing w:before="40" w:after="40"/>
              <w:jc w:val="center"/>
              <w:rPr>
                <w:rFonts w:ascii="Arial" w:hAnsi="Arial" w:cs="Arial"/>
              </w:rPr>
            </w:pPr>
            <w:r w:rsidRPr="00ED3BD9">
              <w:rPr>
                <w:rFonts w:ascii="Arial" w:hAnsi="Arial" w:cs="Arial"/>
              </w:rPr>
              <w:t>None</w:t>
            </w:r>
          </w:p>
        </w:tc>
        <w:tc>
          <w:tcPr>
            <w:tcW w:w="990" w:type="dxa"/>
            <w:tcMar>
              <w:left w:w="58" w:type="dxa"/>
              <w:right w:w="58" w:type="dxa"/>
            </w:tcMar>
          </w:tcPr>
          <w:p w14:paraId="2588B8FC" w14:textId="77777777" w:rsidR="00684C7E" w:rsidRPr="00ED3BD9" w:rsidRDefault="00684C7E" w:rsidP="00684C7E">
            <w:pPr>
              <w:spacing w:before="40" w:after="40"/>
              <w:jc w:val="center"/>
              <w:rPr>
                <w:rFonts w:ascii="Arial" w:hAnsi="Arial" w:cs="Arial"/>
              </w:rPr>
            </w:pPr>
            <w:r w:rsidRPr="00ED3BD9">
              <w:rPr>
                <w:rFonts w:ascii="Arial" w:hAnsi="Arial" w:cs="Arial"/>
              </w:rPr>
              <w:t>None</w:t>
            </w:r>
          </w:p>
        </w:tc>
        <w:tc>
          <w:tcPr>
            <w:tcW w:w="4001" w:type="dxa"/>
            <w:tcMar>
              <w:left w:w="58" w:type="dxa"/>
              <w:right w:w="58" w:type="dxa"/>
            </w:tcMar>
          </w:tcPr>
          <w:p w14:paraId="092D52C6" w14:textId="77777777" w:rsidR="00684C7E" w:rsidRPr="00ED3BD9" w:rsidRDefault="00684C7E" w:rsidP="00684C7E">
            <w:pPr>
              <w:spacing w:before="40" w:after="40"/>
              <w:rPr>
                <w:rFonts w:ascii="Arial" w:hAnsi="Arial" w:cs="Arial"/>
              </w:rPr>
            </w:pPr>
            <w:r w:rsidRPr="00ED3BD9">
              <w:rPr>
                <w:rFonts w:ascii="Arial" w:hAnsi="Arial" w:cs="Arial"/>
              </w:rPr>
              <w:t>Sum of polyvalent cations present in the water, generally magnesium and calcium, and are usually naturally occurring</w:t>
            </w:r>
          </w:p>
        </w:tc>
      </w:tr>
    </w:tbl>
    <w:p w14:paraId="26E86F03" w14:textId="0BB02656" w:rsidR="005D3708" w:rsidRPr="005162DE" w:rsidRDefault="005D3708" w:rsidP="00070C22">
      <w:pPr>
        <w:pStyle w:val="Caption"/>
      </w:pPr>
      <w:r w:rsidRPr="005162DE">
        <w:t xml:space="preserve">Table </w:t>
      </w:r>
      <w:r w:rsidR="00B35DD1">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080"/>
        <w:gridCol w:w="1170"/>
        <w:gridCol w:w="1530"/>
        <w:gridCol w:w="1080"/>
        <w:gridCol w:w="1260"/>
        <w:gridCol w:w="3011"/>
      </w:tblGrid>
      <w:tr w:rsidR="005162DE" w:rsidRPr="005162DE" w14:paraId="4FC0937E" w14:textId="77777777" w:rsidTr="00B35DD1">
        <w:trPr>
          <w:cantSplit/>
          <w:trHeight w:val="1322"/>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ED3BD9" w:rsidRDefault="005D3708" w:rsidP="002A5101">
            <w:pPr>
              <w:keepNext/>
              <w:keepLines/>
              <w:jc w:val="center"/>
              <w:rPr>
                <w:rFonts w:ascii="Arial" w:hAnsi="Arial" w:cs="Arial"/>
                <w:b/>
              </w:rPr>
            </w:pPr>
            <w:r w:rsidRPr="00ED3BD9">
              <w:rPr>
                <w:rFonts w:ascii="Arial" w:hAnsi="Arial" w:cs="Arial"/>
                <w:b/>
              </w:rPr>
              <w:t>(and</w:t>
            </w:r>
          </w:p>
          <w:p w14:paraId="5EAC0E0C" w14:textId="7515AE9D" w:rsidR="005D3708" w:rsidRPr="005162DE" w:rsidRDefault="005D3708" w:rsidP="002A5101">
            <w:pPr>
              <w:keepNext/>
              <w:keepLines/>
              <w:jc w:val="center"/>
              <w:rPr>
                <w:rFonts w:ascii="Arial" w:hAnsi="Arial" w:cs="Arial"/>
                <w:b/>
                <w:sz w:val="24"/>
                <w:szCs w:val="24"/>
              </w:rPr>
            </w:pPr>
            <w:r w:rsidRPr="00ED3BD9">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0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35DD1">
        <w:trPr>
          <w:trHeight w:val="432"/>
        </w:trPr>
        <w:tc>
          <w:tcPr>
            <w:tcW w:w="1705" w:type="dxa"/>
            <w:tcMar>
              <w:left w:w="58" w:type="dxa"/>
              <w:right w:w="58" w:type="dxa"/>
            </w:tcMar>
          </w:tcPr>
          <w:p w14:paraId="29E71AAC" w14:textId="3EFB7F26" w:rsidR="00512D8C" w:rsidRPr="005162DE" w:rsidRDefault="009F254B" w:rsidP="00ED3BD9">
            <w:pPr>
              <w:keepNext/>
              <w:keepLines/>
              <w:spacing w:before="40" w:after="40"/>
              <w:ind w:left="30"/>
              <w:rPr>
                <w:rFonts w:ascii="Arial" w:hAnsi="Arial" w:cs="Arial"/>
                <w:sz w:val="24"/>
                <w:szCs w:val="24"/>
              </w:rPr>
            </w:pPr>
            <w:r w:rsidRPr="00CA214B">
              <w:rPr>
                <w:rFonts w:ascii="Arial" w:hAnsi="Arial" w:cs="Arial"/>
                <w:color w:val="000000" w:themeColor="text1"/>
              </w:rPr>
              <w:t>Nitrate (as Nitrogen, N), mg/L</w:t>
            </w:r>
          </w:p>
        </w:tc>
        <w:tc>
          <w:tcPr>
            <w:tcW w:w="1080" w:type="dxa"/>
          </w:tcPr>
          <w:p w14:paraId="21F7006B" w14:textId="7EB14616" w:rsidR="00512D8C" w:rsidRPr="00ED3BD9" w:rsidRDefault="00F0771E" w:rsidP="00512D8C">
            <w:pPr>
              <w:keepNext/>
              <w:keepLines/>
              <w:spacing w:before="40" w:after="40"/>
              <w:jc w:val="center"/>
              <w:rPr>
                <w:rFonts w:ascii="Arial" w:hAnsi="Arial" w:cs="Arial"/>
              </w:rPr>
            </w:pPr>
            <w:r w:rsidRPr="00ED3BD9">
              <w:rPr>
                <w:rFonts w:ascii="Arial" w:hAnsi="Arial" w:cs="Arial"/>
              </w:rPr>
              <w:t>2022</w:t>
            </w:r>
          </w:p>
        </w:tc>
        <w:tc>
          <w:tcPr>
            <w:tcW w:w="1170" w:type="dxa"/>
          </w:tcPr>
          <w:p w14:paraId="1BD7CABC" w14:textId="58BC6C32" w:rsidR="00512D8C" w:rsidRPr="00ED3BD9" w:rsidRDefault="00F0771E" w:rsidP="00512D8C">
            <w:pPr>
              <w:keepNext/>
              <w:keepLines/>
              <w:spacing w:before="40" w:after="40"/>
              <w:jc w:val="center"/>
              <w:rPr>
                <w:rFonts w:ascii="Arial" w:hAnsi="Arial" w:cs="Arial"/>
              </w:rPr>
            </w:pPr>
            <w:r w:rsidRPr="00ED3BD9">
              <w:rPr>
                <w:rFonts w:ascii="Arial" w:hAnsi="Arial" w:cs="Arial"/>
              </w:rPr>
              <w:t>1.1</w:t>
            </w:r>
          </w:p>
        </w:tc>
        <w:tc>
          <w:tcPr>
            <w:tcW w:w="1530" w:type="dxa"/>
          </w:tcPr>
          <w:p w14:paraId="40895B2C" w14:textId="144687F9" w:rsidR="00512D8C" w:rsidRPr="00ED3BD9" w:rsidRDefault="00F0771E" w:rsidP="00512D8C">
            <w:pPr>
              <w:keepNext/>
              <w:keepLines/>
              <w:spacing w:before="40" w:after="40"/>
              <w:jc w:val="center"/>
              <w:rPr>
                <w:rFonts w:ascii="Arial" w:hAnsi="Arial" w:cs="Arial"/>
              </w:rPr>
            </w:pPr>
            <w:r w:rsidRPr="00ED3BD9">
              <w:rPr>
                <w:rFonts w:ascii="Arial" w:hAnsi="Arial" w:cs="Arial"/>
              </w:rPr>
              <w:t>1.1</w:t>
            </w:r>
          </w:p>
        </w:tc>
        <w:tc>
          <w:tcPr>
            <w:tcW w:w="1080" w:type="dxa"/>
          </w:tcPr>
          <w:p w14:paraId="707B8EC2" w14:textId="222E7217" w:rsidR="00512D8C" w:rsidRPr="00ED3BD9" w:rsidRDefault="00F0771E" w:rsidP="00512D8C">
            <w:pPr>
              <w:keepNext/>
              <w:keepLines/>
              <w:spacing w:before="40" w:after="40"/>
              <w:jc w:val="center"/>
              <w:rPr>
                <w:rFonts w:ascii="Arial" w:hAnsi="Arial" w:cs="Arial"/>
              </w:rPr>
            </w:pPr>
            <w:r w:rsidRPr="00ED3BD9">
              <w:rPr>
                <w:rFonts w:ascii="Arial" w:hAnsi="Arial" w:cs="Arial"/>
              </w:rPr>
              <w:t>10</w:t>
            </w:r>
          </w:p>
        </w:tc>
        <w:tc>
          <w:tcPr>
            <w:tcW w:w="1260" w:type="dxa"/>
          </w:tcPr>
          <w:p w14:paraId="4F209845" w14:textId="04A82A5D" w:rsidR="00512D8C" w:rsidRPr="00ED3BD9" w:rsidRDefault="00F0771E" w:rsidP="00512D8C">
            <w:pPr>
              <w:keepNext/>
              <w:keepLines/>
              <w:spacing w:before="40" w:after="40"/>
              <w:jc w:val="center"/>
              <w:rPr>
                <w:rFonts w:ascii="Arial" w:hAnsi="Arial" w:cs="Arial"/>
              </w:rPr>
            </w:pPr>
            <w:r w:rsidRPr="00ED3BD9">
              <w:rPr>
                <w:rFonts w:ascii="Arial" w:hAnsi="Arial" w:cs="Arial"/>
              </w:rPr>
              <w:t>10</w:t>
            </w:r>
          </w:p>
        </w:tc>
        <w:tc>
          <w:tcPr>
            <w:tcW w:w="3011" w:type="dxa"/>
          </w:tcPr>
          <w:p w14:paraId="307E6935" w14:textId="789C400B" w:rsidR="00512D8C" w:rsidRPr="005162DE" w:rsidRDefault="009F254B" w:rsidP="00ED3BD9">
            <w:pPr>
              <w:keepNext/>
              <w:keepLines/>
              <w:spacing w:before="40" w:after="40"/>
              <w:rPr>
                <w:rFonts w:ascii="Arial" w:hAnsi="Arial" w:cs="Arial"/>
                <w:sz w:val="24"/>
                <w:szCs w:val="24"/>
              </w:rPr>
            </w:pPr>
            <w:r w:rsidRPr="00CA214B">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B35DD1">
        <w:trPr>
          <w:trHeight w:val="432"/>
        </w:trPr>
        <w:tc>
          <w:tcPr>
            <w:tcW w:w="1705" w:type="dxa"/>
            <w:tcMar>
              <w:left w:w="58" w:type="dxa"/>
              <w:right w:w="58" w:type="dxa"/>
            </w:tcMar>
          </w:tcPr>
          <w:p w14:paraId="2BC454A4" w14:textId="17BEDBBD" w:rsidR="00244938" w:rsidRPr="005162DE" w:rsidRDefault="009F254B" w:rsidP="00ED3BD9">
            <w:pPr>
              <w:spacing w:before="40" w:after="40"/>
              <w:ind w:left="30"/>
              <w:rPr>
                <w:rFonts w:ascii="Arial" w:hAnsi="Arial" w:cs="Arial"/>
                <w:sz w:val="24"/>
                <w:szCs w:val="24"/>
              </w:rPr>
            </w:pPr>
            <w:r w:rsidRPr="00CA214B">
              <w:rPr>
                <w:rFonts w:ascii="Arial" w:hAnsi="Arial" w:cs="Arial"/>
                <w:color w:val="000000" w:themeColor="text1"/>
              </w:rPr>
              <w:t>*Uranium, pCi/L</w:t>
            </w:r>
          </w:p>
        </w:tc>
        <w:tc>
          <w:tcPr>
            <w:tcW w:w="1080" w:type="dxa"/>
          </w:tcPr>
          <w:p w14:paraId="25EFD446" w14:textId="73878671" w:rsidR="00244938" w:rsidRPr="00ED3BD9" w:rsidRDefault="00F0771E" w:rsidP="00244938">
            <w:pPr>
              <w:spacing w:before="40" w:after="40"/>
              <w:jc w:val="center"/>
              <w:rPr>
                <w:rFonts w:ascii="Arial" w:hAnsi="Arial" w:cs="Arial"/>
              </w:rPr>
            </w:pPr>
            <w:r w:rsidRPr="00ED3BD9">
              <w:rPr>
                <w:rFonts w:ascii="Arial" w:hAnsi="Arial" w:cs="Arial"/>
              </w:rPr>
              <w:t>2022</w:t>
            </w:r>
          </w:p>
        </w:tc>
        <w:tc>
          <w:tcPr>
            <w:tcW w:w="1170" w:type="dxa"/>
          </w:tcPr>
          <w:p w14:paraId="7CAF39D9" w14:textId="21CCAF20" w:rsidR="00244938" w:rsidRPr="00ED3BD9" w:rsidRDefault="00F0771E" w:rsidP="00244938">
            <w:pPr>
              <w:spacing w:before="40" w:after="40"/>
              <w:jc w:val="center"/>
              <w:rPr>
                <w:rFonts w:ascii="Arial" w:hAnsi="Arial" w:cs="Arial"/>
              </w:rPr>
            </w:pPr>
            <w:r w:rsidRPr="00ED3BD9">
              <w:rPr>
                <w:rFonts w:ascii="Arial" w:hAnsi="Arial" w:cs="Arial"/>
              </w:rPr>
              <w:t>13</w:t>
            </w:r>
          </w:p>
        </w:tc>
        <w:tc>
          <w:tcPr>
            <w:tcW w:w="1530" w:type="dxa"/>
          </w:tcPr>
          <w:p w14:paraId="694B316A" w14:textId="4FB8C8FD" w:rsidR="00244938" w:rsidRPr="00ED3BD9" w:rsidRDefault="00F0771E" w:rsidP="00244938">
            <w:pPr>
              <w:spacing w:before="40" w:after="40"/>
              <w:jc w:val="center"/>
              <w:rPr>
                <w:rFonts w:ascii="Arial" w:hAnsi="Arial" w:cs="Arial"/>
              </w:rPr>
            </w:pPr>
            <w:r w:rsidRPr="00ED3BD9">
              <w:rPr>
                <w:rFonts w:ascii="Arial" w:hAnsi="Arial" w:cs="Arial"/>
              </w:rPr>
              <w:t>11</w:t>
            </w:r>
            <w:r w:rsidR="00ED3BD9">
              <w:rPr>
                <w:rFonts w:ascii="Arial" w:hAnsi="Arial" w:cs="Arial"/>
              </w:rPr>
              <w:t xml:space="preserve"> </w:t>
            </w:r>
            <w:r w:rsidRPr="00ED3BD9">
              <w:rPr>
                <w:rFonts w:ascii="Arial" w:hAnsi="Arial" w:cs="Arial"/>
              </w:rPr>
              <w:t>-</w:t>
            </w:r>
            <w:r w:rsidR="00ED3BD9">
              <w:rPr>
                <w:rFonts w:ascii="Arial" w:hAnsi="Arial" w:cs="Arial"/>
              </w:rPr>
              <w:t xml:space="preserve"> </w:t>
            </w:r>
            <w:r w:rsidRPr="00ED3BD9">
              <w:rPr>
                <w:rFonts w:ascii="Arial" w:hAnsi="Arial" w:cs="Arial"/>
              </w:rPr>
              <w:t>15</w:t>
            </w:r>
          </w:p>
        </w:tc>
        <w:tc>
          <w:tcPr>
            <w:tcW w:w="1080" w:type="dxa"/>
          </w:tcPr>
          <w:p w14:paraId="04B3ABD1" w14:textId="668A9CB2" w:rsidR="00244938" w:rsidRPr="00ED3BD9" w:rsidRDefault="00F0771E" w:rsidP="00244938">
            <w:pPr>
              <w:spacing w:before="40" w:after="40"/>
              <w:jc w:val="center"/>
              <w:rPr>
                <w:rFonts w:ascii="Arial" w:hAnsi="Arial" w:cs="Arial"/>
              </w:rPr>
            </w:pPr>
            <w:r w:rsidRPr="00ED3BD9">
              <w:rPr>
                <w:rFonts w:ascii="Arial" w:hAnsi="Arial" w:cs="Arial"/>
              </w:rPr>
              <w:t>20</w:t>
            </w:r>
          </w:p>
        </w:tc>
        <w:tc>
          <w:tcPr>
            <w:tcW w:w="1260" w:type="dxa"/>
          </w:tcPr>
          <w:p w14:paraId="7BD33183" w14:textId="0A7294C5" w:rsidR="00244938" w:rsidRPr="00ED3BD9" w:rsidRDefault="00F0771E" w:rsidP="00244938">
            <w:pPr>
              <w:spacing w:before="40" w:after="40"/>
              <w:jc w:val="center"/>
              <w:rPr>
                <w:rFonts w:ascii="Arial" w:hAnsi="Arial" w:cs="Arial"/>
              </w:rPr>
            </w:pPr>
            <w:r w:rsidRPr="00ED3BD9">
              <w:rPr>
                <w:rFonts w:ascii="Arial" w:hAnsi="Arial" w:cs="Arial"/>
              </w:rPr>
              <w:t>0.43</w:t>
            </w:r>
          </w:p>
        </w:tc>
        <w:tc>
          <w:tcPr>
            <w:tcW w:w="3011" w:type="dxa"/>
          </w:tcPr>
          <w:p w14:paraId="701F5E75" w14:textId="3FF37BDC" w:rsidR="00244938"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Erosion of natural deposits</w:t>
            </w:r>
          </w:p>
        </w:tc>
      </w:tr>
      <w:tr w:rsidR="005162DE" w:rsidRPr="005162DE" w14:paraId="5A2E4EDA" w14:textId="77777777" w:rsidTr="00B35DD1">
        <w:trPr>
          <w:trHeight w:val="432"/>
        </w:trPr>
        <w:tc>
          <w:tcPr>
            <w:tcW w:w="1705" w:type="dxa"/>
            <w:tcMar>
              <w:left w:w="58" w:type="dxa"/>
              <w:right w:w="58" w:type="dxa"/>
            </w:tcMar>
          </w:tcPr>
          <w:p w14:paraId="490802B3" w14:textId="47FA0D63" w:rsidR="001F7181" w:rsidRPr="005162DE" w:rsidRDefault="009F254B" w:rsidP="00ED3BD9">
            <w:pPr>
              <w:spacing w:before="40" w:after="40"/>
              <w:ind w:left="30"/>
              <w:rPr>
                <w:rFonts w:ascii="Arial" w:hAnsi="Arial" w:cs="Arial"/>
                <w:sz w:val="24"/>
                <w:szCs w:val="24"/>
              </w:rPr>
            </w:pPr>
            <w:r w:rsidRPr="00CA214B">
              <w:rPr>
                <w:rFonts w:ascii="Arial" w:hAnsi="Arial" w:cs="Arial"/>
                <w:color w:val="000000" w:themeColor="text1"/>
              </w:rPr>
              <w:t>*Fluoride, mg/L</w:t>
            </w:r>
          </w:p>
        </w:tc>
        <w:tc>
          <w:tcPr>
            <w:tcW w:w="1080" w:type="dxa"/>
          </w:tcPr>
          <w:p w14:paraId="469EE223" w14:textId="77777777" w:rsidR="001F7181" w:rsidRDefault="00ED3BD9" w:rsidP="001F7181">
            <w:pPr>
              <w:spacing w:before="40" w:after="40"/>
              <w:jc w:val="center"/>
              <w:rPr>
                <w:rFonts w:ascii="Arial" w:hAnsi="Arial" w:cs="Arial"/>
              </w:rPr>
            </w:pPr>
            <w:r>
              <w:rPr>
                <w:rFonts w:ascii="Arial" w:hAnsi="Arial" w:cs="Arial"/>
              </w:rPr>
              <w:t>2022</w:t>
            </w:r>
          </w:p>
          <w:p w14:paraId="535C6478" w14:textId="3A03948C" w:rsidR="00ED3BD9" w:rsidRPr="00ED3BD9" w:rsidRDefault="00ED3BD9" w:rsidP="001F7181">
            <w:pPr>
              <w:spacing w:before="40" w:after="40"/>
              <w:jc w:val="center"/>
              <w:rPr>
                <w:rFonts w:ascii="Arial" w:hAnsi="Arial" w:cs="Arial"/>
              </w:rPr>
            </w:pPr>
            <w:r>
              <w:rPr>
                <w:rFonts w:ascii="Arial" w:hAnsi="Arial" w:cs="Arial"/>
              </w:rPr>
              <w:t>Various</w:t>
            </w:r>
          </w:p>
        </w:tc>
        <w:tc>
          <w:tcPr>
            <w:tcW w:w="1170" w:type="dxa"/>
          </w:tcPr>
          <w:p w14:paraId="1A872876" w14:textId="21ADFD38" w:rsidR="001F7181" w:rsidRPr="00ED3BD9" w:rsidRDefault="00ED3BD9" w:rsidP="001F7181">
            <w:pPr>
              <w:spacing w:before="40" w:after="40"/>
              <w:jc w:val="center"/>
              <w:rPr>
                <w:rFonts w:ascii="Arial" w:hAnsi="Arial" w:cs="Arial"/>
              </w:rPr>
            </w:pPr>
            <w:r>
              <w:rPr>
                <w:rFonts w:ascii="Arial" w:hAnsi="Arial" w:cs="Arial"/>
              </w:rPr>
              <w:t>2.08</w:t>
            </w:r>
          </w:p>
        </w:tc>
        <w:tc>
          <w:tcPr>
            <w:tcW w:w="1530" w:type="dxa"/>
          </w:tcPr>
          <w:p w14:paraId="4E27FAAD" w14:textId="3E67B0B4" w:rsidR="001F7181" w:rsidRPr="00ED3BD9" w:rsidRDefault="00ED3BD9" w:rsidP="001F7181">
            <w:pPr>
              <w:spacing w:before="40" w:after="40"/>
              <w:jc w:val="center"/>
              <w:rPr>
                <w:rFonts w:ascii="Arial" w:hAnsi="Arial" w:cs="Arial"/>
              </w:rPr>
            </w:pPr>
            <w:r>
              <w:rPr>
                <w:rFonts w:ascii="Arial" w:hAnsi="Arial" w:cs="Arial"/>
              </w:rPr>
              <w:t>0.93 - 3.0</w:t>
            </w:r>
          </w:p>
        </w:tc>
        <w:tc>
          <w:tcPr>
            <w:tcW w:w="1080" w:type="dxa"/>
          </w:tcPr>
          <w:p w14:paraId="6EC8A772" w14:textId="74077FD7" w:rsidR="001F7181" w:rsidRPr="00ED3BD9" w:rsidRDefault="00B35DD1" w:rsidP="001F7181">
            <w:pPr>
              <w:spacing w:before="40" w:after="40"/>
              <w:jc w:val="center"/>
              <w:rPr>
                <w:rFonts w:ascii="Arial" w:hAnsi="Arial" w:cs="Arial"/>
              </w:rPr>
            </w:pPr>
            <w:r>
              <w:rPr>
                <w:rFonts w:ascii="Arial" w:hAnsi="Arial" w:cs="Arial"/>
              </w:rPr>
              <w:t>2</w:t>
            </w:r>
          </w:p>
        </w:tc>
        <w:tc>
          <w:tcPr>
            <w:tcW w:w="1260" w:type="dxa"/>
          </w:tcPr>
          <w:p w14:paraId="22CCB022" w14:textId="5EC050BE" w:rsidR="001F7181" w:rsidRPr="00ED3BD9" w:rsidRDefault="00B35DD1" w:rsidP="001F7181">
            <w:pPr>
              <w:spacing w:before="40" w:after="40"/>
              <w:jc w:val="center"/>
              <w:rPr>
                <w:rFonts w:ascii="Arial" w:hAnsi="Arial" w:cs="Arial"/>
              </w:rPr>
            </w:pPr>
            <w:r>
              <w:rPr>
                <w:rFonts w:ascii="Arial" w:hAnsi="Arial" w:cs="Arial"/>
              </w:rPr>
              <w:t>1</w:t>
            </w:r>
          </w:p>
        </w:tc>
        <w:tc>
          <w:tcPr>
            <w:tcW w:w="3011" w:type="dxa"/>
          </w:tcPr>
          <w:p w14:paraId="218DDB99" w14:textId="7A870950" w:rsidR="001F7181"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Erosion of natural deposits; water additive which promotes strong teeth; discharge from fertilizer and aluminum factories</w:t>
            </w:r>
          </w:p>
        </w:tc>
      </w:tr>
      <w:tr w:rsidR="009F254B" w:rsidRPr="005162DE" w14:paraId="3DC36FE0" w14:textId="77777777" w:rsidTr="00B35DD1">
        <w:trPr>
          <w:trHeight w:val="432"/>
        </w:trPr>
        <w:tc>
          <w:tcPr>
            <w:tcW w:w="1705" w:type="dxa"/>
            <w:tcMar>
              <w:left w:w="58" w:type="dxa"/>
              <w:right w:w="58" w:type="dxa"/>
            </w:tcMar>
          </w:tcPr>
          <w:p w14:paraId="0F969699" w14:textId="6F0AA822" w:rsidR="009F254B" w:rsidRPr="005162DE" w:rsidRDefault="009F254B" w:rsidP="002A5101">
            <w:pPr>
              <w:spacing w:before="40" w:after="40"/>
              <w:ind w:left="30"/>
              <w:jc w:val="both"/>
              <w:rPr>
                <w:rFonts w:ascii="Arial" w:hAnsi="Arial" w:cs="Arial"/>
                <w:sz w:val="24"/>
                <w:szCs w:val="24"/>
              </w:rPr>
            </w:pPr>
            <w:r w:rsidRPr="00CA214B">
              <w:rPr>
                <w:rFonts w:ascii="Arial" w:hAnsi="Arial" w:cs="Arial"/>
                <w:color w:val="000000" w:themeColor="text1"/>
              </w:rPr>
              <w:t>*Gross Alpha, pCi/L</w:t>
            </w:r>
          </w:p>
        </w:tc>
        <w:tc>
          <w:tcPr>
            <w:tcW w:w="1080" w:type="dxa"/>
          </w:tcPr>
          <w:p w14:paraId="1F1C16E5" w14:textId="5ED11AC0" w:rsidR="009F254B" w:rsidRPr="00ED3BD9" w:rsidRDefault="00F0771E" w:rsidP="001F7181">
            <w:pPr>
              <w:spacing w:before="40" w:after="40"/>
              <w:jc w:val="center"/>
              <w:rPr>
                <w:rFonts w:ascii="Arial" w:hAnsi="Arial" w:cs="Arial"/>
              </w:rPr>
            </w:pPr>
            <w:r w:rsidRPr="00ED3BD9">
              <w:rPr>
                <w:rFonts w:ascii="Arial" w:hAnsi="Arial" w:cs="Arial"/>
              </w:rPr>
              <w:t>2019</w:t>
            </w:r>
          </w:p>
        </w:tc>
        <w:tc>
          <w:tcPr>
            <w:tcW w:w="1170" w:type="dxa"/>
          </w:tcPr>
          <w:p w14:paraId="13A70238" w14:textId="75016585" w:rsidR="009F254B" w:rsidRPr="00ED3BD9" w:rsidRDefault="00F0771E" w:rsidP="001F7181">
            <w:pPr>
              <w:spacing w:before="40" w:after="40"/>
              <w:jc w:val="center"/>
              <w:rPr>
                <w:rFonts w:ascii="Arial" w:hAnsi="Arial" w:cs="Arial"/>
              </w:rPr>
            </w:pPr>
            <w:r w:rsidRPr="00ED3BD9">
              <w:rPr>
                <w:rFonts w:ascii="Arial" w:hAnsi="Arial" w:cs="Arial"/>
              </w:rPr>
              <w:t>18.1</w:t>
            </w:r>
          </w:p>
        </w:tc>
        <w:tc>
          <w:tcPr>
            <w:tcW w:w="1530" w:type="dxa"/>
          </w:tcPr>
          <w:p w14:paraId="090CEC93" w14:textId="0EC4DEA9" w:rsidR="009F254B" w:rsidRPr="00ED3BD9" w:rsidRDefault="00F0771E" w:rsidP="001F7181">
            <w:pPr>
              <w:spacing w:before="40" w:after="40"/>
              <w:jc w:val="center"/>
              <w:rPr>
                <w:rFonts w:ascii="Arial" w:hAnsi="Arial" w:cs="Arial"/>
              </w:rPr>
            </w:pPr>
            <w:r w:rsidRPr="00ED3BD9">
              <w:rPr>
                <w:rFonts w:ascii="Arial" w:hAnsi="Arial" w:cs="Arial"/>
              </w:rPr>
              <w:t>18.1</w:t>
            </w:r>
          </w:p>
        </w:tc>
        <w:tc>
          <w:tcPr>
            <w:tcW w:w="1080" w:type="dxa"/>
          </w:tcPr>
          <w:p w14:paraId="4FDC68CA" w14:textId="2F5D988E" w:rsidR="009F254B" w:rsidRPr="00ED3BD9" w:rsidRDefault="00F0771E" w:rsidP="001F7181">
            <w:pPr>
              <w:spacing w:before="40" w:after="40"/>
              <w:jc w:val="center"/>
              <w:rPr>
                <w:rFonts w:ascii="Arial" w:hAnsi="Arial" w:cs="Arial"/>
              </w:rPr>
            </w:pPr>
            <w:r w:rsidRPr="00ED3BD9">
              <w:rPr>
                <w:rFonts w:ascii="Arial" w:hAnsi="Arial" w:cs="Arial"/>
              </w:rPr>
              <w:t>15</w:t>
            </w:r>
          </w:p>
        </w:tc>
        <w:tc>
          <w:tcPr>
            <w:tcW w:w="1260" w:type="dxa"/>
          </w:tcPr>
          <w:p w14:paraId="55ACFFB9" w14:textId="746E011F" w:rsidR="009F254B" w:rsidRPr="00ED3BD9" w:rsidRDefault="00F0771E" w:rsidP="001F7181">
            <w:pPr>
              <w:spacing w:before="40" w:after="40"/>
              <w:jc w:val="center"/>
              <w:rPr>
                <w:rFonts w:ascii="Arial" w:hAnsi="Arial" w:cs="Arial"/>
              </w:rPr>
            </w:pPr>
            <w:r w:rsidRPr="00ED3BD9">
              <w:rPr>
                <w:rFonts w:ascii="Arial" w:hAnsi="Arial" w:cs="Arial"/>
              </w:rPr>
              <w:t>(0)</w:t>
            </w:r>
          </w:p>
        </w:tc>
        <w:tc>
          <w:tcPr>
            <w:tcW w:w="3011" w:type="dxa"/>
          </w:tcPr>
          <w:p w14:paraId="68DB3D16" w14:textId="1538A5D6" w:rsidR="009F254B"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Erosion of natural deposits</w:t>
            </w:r>
          </w:p>
        </w:tc>
      </w:tr>
      <w:tr w:rsidR="009F254B" w:rsidRPr="005162DE" w14:paraId="7ADAB279" w14:textId="77777777" w:rsidTr="00B35DD1">
        <w:trPr>
          <w:trHeight w:val="432"/>
        </w:trPr>
        <w:tc>
          <w:tcPr>
            <w:tcW w:w="1705" w:type="dxa"/>
            <w:tcMar>
              <w:left w:w="58" w:type="dxa"/>
              <w:right w:w="58" w:type="dxa"/>
            </w:tcMar>
          </w:tcPr>
          <w:p w14:paraId="4218C498" w14:textId="1793FAAB" w:rsidR="009F254B" w:rsidRPr="005162DE" w:rsidRDefault="009F254B" w:rsidP="002A5101">
            <w:pPr>
              <w:spacing w:before="40" w:after="40"/>
              <w:ind w:left="30"/>
              <w:jc w:val="both"/>
              <w:rPr>
                <w:rFonts w:ascii="Arial" w:hAnsi="Arial" w:cs="Arial"/>
                <w:sz w:val="24"/>
                <w:szCs w:val="24"/>
              </w:rPr>
            </w:pPr>
            <w:r w:rsidRPr="00CA214B">
              <w:rPr>
                <w:rFonts w:ascii="Arial" w:hAnsi="Arial" w:cs="Arial"/>
                <w:color w:val="000000" w:themeColor="text1"/>
              </w:rPr>
              <w:t>Arsenic, ppb</w:t>
            </w:r>
          </w:p>
        </w:tc>
        <w:tc>
          <w:tcPr>
            <w:tcW w:w="1080" w:type="dxa"/>
          </w:tcPr>
          <w:p w14:paraId="4B3ACB3E" w14:textId="25DBF483" w:rsidR="009F254B" w:rsidRPr="00ED3BD9" w:rsidRDefault="00F0771E" w:rsidP="001F7181">
            <w:pPr>
              <w:spacing w:before="40" w:after="40"/>
              <w:jc w:val="center"/>
              <w:rPr>
                <w:rFonts w:ascii="Arial" w:hAnsi="Arial" w:cs="Arial"/>
              </w:rPr>
            </w:pPr>
            <w:r w:rsidRPr="00ED3BD9">
              <w:rPr>
                <w:rFonts w:ascii="Arial" w:hAnsi="Arial" w:cs="Arial"/>
              </w:rPr>
              <w:t>2020</w:t>
            </w:r>
          </w:p>
        </w:tc>
        <w:tc>
          <w:tcPr>
            <w:tcW w:w="1170" w:type="dxa"/>
          </w:tcPr>
          <w:p w14:paraId="2993E310" w14:textId="405AE137" w:rsidR="009F254B" w:rsidRPr="00ED3BD9" w:rsidRDefault="00F0771E" w:rsidP="001F7181">
            <w:pPr>
              <w:spacing w:before="40" w:after="40"/>
              <w:jc w:val="center"/>
              <w:rPr>
                <w:rFonts w:ascii="Arial" w:hAnsi="Arial" w:cs="Arial"/>
              </w:rPr>
            </w:pPr>
            <w:r w:rsidRPr="00ED3BD9">
              <w:rPr>
                <w:rFonts w:ascii="Arial" w:hAnsi="Arial" w:cs="Arial"/>
              </w:rPr>
              <w:t>2.0</w:t>
            </w:r>
          </w:p>
        </w:tc>
        <w:tc>
          <w:tcPr>
            <w:tcW w:w="1530" w:type="dxa"/>
          </w:tcPr>
          <w:p w14:paraId="297AB8FA" w14:textId="5C4C8615" w:rsidR="009F254B" w:rsidRPr="00ED3BD9" w:rsidRDefault="00F0771E" w:rsidP="001F7181">
            <w:pPr>
              <w:spacing w:before="40" w:after="40"/>
              <w:jc w:val="center"/>
              <w:rPr>
                <w:rFonts w:ascii="Arial" w:hAnsi="Arial" w:cs="Arial"/>
              </w:rPr>
            </w:pPr>
            <w:r w:rsidRPr="00ED3BD9">
              <w:rPr>
                <w:rFonts w:ascii="Arial" w:hAnsi="Arial" w:cs="Arial"/>
              </w:rPr>
              <w:t>2.0</w:t>
            </w:r>
          </w:p>
        </w:tc>
        <w:tc>
          <w:tcPr>
            <w:tcW w:w="1080" w:type="dxa"/>
          </w:tcPr>
          <w:p w14:paraId="64171254" w14:textId="42E52E15" w:rsidR="009F254B" w:rsidRPr="00ED3BD9" w:rsidRDefault="00F0771E" w:rsidP="001F7181">
            <w:pPr>
              <w:spacing w:before="40" w:after="40"/>
              <w:jc w:val="center"/>
              <w:rPr>
                <w:rFonts w:ascii="Arial" w:hAnsi="Arial" w:cs="Arial"/>
              </w:rPr>
            </w:pPr>
            <w:r w:rsidRPr="00ED3BD9">
              <w:rPr>
                <w:rFonts w:ascii="Arial" w:hAnsi="Arial" w:cs="Arial"/>
              </w:rPr>
              <w:t>10</w:t>
            </w:r>
          </w:p>
        </w:tc>
        <w:tc>
          <w:tcPr>
            <w:tcW w:w="1260" w:type="dxa"/>
          </w:tcPr>
          <w:p w14:paraId="6427139B" w14:textId="47B6AD37" w:rsidR="009F254B" w:rsidRPr="00ED3BD9" w:rsidRDefault="00F0771E" w:rsidP="001F7181">
            <w:pPr>
              <w:spacing w:before="40" w:after="40"/>
              <w:jc w:val="center"/>
              <w:rPr>
                <w:rFonts w:ascii="Arial" w:hAnsi="Arial" w:cs="Arial"/>
              </w:rPr>
            </w:pPr>
            <w:r w:rsidRPr="00ED3BD9">
              <w:rPr>
                <w:rFonts w:ascii="Arial" w:hAnsi="Arial" w:cs="Arial"/>
              </w:rPr>
              <w:t>0.004</w:t>
            </w:r>
          </w:p>
        </w:tc>
        <w:tc>
          <w:tcPr>
            <w:tcW w:w="3011" w:type="dxa"/>
          </w:tcPr>
          <w:p w14:paraId="4A27FB26" w14:textId="004F4184" w:rsidR="009F254B"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Erosion of natural deposits; runoff from orchards; glass and electronics production wastes</w:t>
            </w:r>
          </w:p>
        </w:tc>
      </w:tr>
      <w:tr w:rsidR="009F254B" w:rsidRPr="005162DE" w14:paraId="5CA32DAD" w14:textId="77777777" w:rsidTr="00B35DD1">
        <w:trPr>
          <w:trHeight w:val="432"/>
        </w:trPr>
        <w:tc>
          <w:tcPr>
            <w:tcW w:w="1705" w:type="dxa"/>
            <w:tcMar>
              <w:left w:w="58" w:type="dxa"/>
              <w:right w:w="58" w:type="dxa"/>
            </w:tcMar>
          </w:tcPr>
          <w:p w14:paraId="38F94663" w14:textId="63B53AE3" w:rsidR="009F254B" w:rsidRPr="005162DE" w:rsidRDefault="009F254B" w:rsidP="002A5101">
            <w:pPr>
              <w:spacing w:before="40" w:after="40"/>
              <w:ind w:left="30"/>
              <w:jc w:val="both"/>
              <w:rPr>
                <w:rFonts w:ascii="Arial" w:hAnsi="Arial" w:cs="Arial"/>
                <w:sz w:val="24"/>
                <w:szCs w:val="24"/>
              </w:rPr>
            </w:pPr>
            <w:r w:rsidRPr="00CA214B">
              <w:rPr>
                <w:rFonts w:ascii="Arial" w:hAnsi="Arial" w:cs="Arial"/>
                <w:color w:val="000000" w:themeColor="text1"/>
              </w:rPr>
              <w:t>Barium, ppm</w:t>
            </w:r>
          </w:p>
        </w:tc>
        <w:tc>
          <w:tcPr>
            <w:tcW w:w="1080" w:type="dxa"/>
          </w:tcPr>
          <w:p w14:paraId="4E0E0C6C" w14:textId="43BE9334" w:rsidR="009F254B" w:rsidRPr="00ED3BD9" w:rsidRDefault="00F0771E" w:rsidP="001F7181">
            <w:pPr>
              <w:spacing w:before="40" w:after="40"/>
              <w:jc w:val="center"/>
              <w:rPr>
                <w:rFonts w:ascii="Arial" w:hAnsi="Arial" w:cs="Arial"/>
              </w:rPr>
            </w:pPr>
            <w:r w:rsidRPr="00ED3BD9">
              <w:rPr>
                <w:rFonts w:ascii="Arial" w:hAnsi="Arial" w:cs="Arial"/>
              </w:rPr>
              <w:t>2020</w:t>
            </w:r>
          </w:p>
        </w:tc>
        <w:tc>
          <w:tcPr>
            <w:tcW w:w="1170" w:type="dxa"/>
          </w:tcPr>
          <w:p w14:paraId="0BFF5784" w14:textId="1337133E" w:rsidR="00F0771E" w:rsidRPr="00ED3BD9" w:rsidRDefault="00F0771E" w:rsidP="00F0771E">
            <w:pPr>
              <w:spacing w:before="40" w:after="40"/>
              <w:jc w:val="center"/>
              <w:rPr>
                <w:rFonts w:ascii="Arial" w:hAnsi="Arial" w:cs="Arial"/>
              </w:rPr>
            </w:pPr>
            <w:r w:rsidRPr="00ED3BD9">
              <w:rPr>
                <w:rFonts w:ascii="Arial" w:hAnsi="Arial" w:cs="Arial"/>
              </w:rPr>
              <w:t>0.023</w:t>
            </w:r>
          </w:p>
        </w:tc>
        <w:tc>
          <w:tcPr>
            <w:tcW w:w="1530" w:type="dxa"/>
          </w:tcPr>
          <w:p w14:paraId="5DCD12FB" w14:textId="6FBE5561" w:rsidR="009F254B" w:rsidRPr="00ED3BD9" w:rsidRDefault="00F0771E" w:rsidP="001F7181">
            <w:pPr>
              <w:spacing w:before="40" w:after="40"/>
              <w:jc w:val="center"/>
              <w:rPr>
                <w:rFonts w:ascii="Arial" w:hAnsi="Arial" w:cs="Arial"/>
              </w:rPr>
            </w:pPr>
            <w:r w:rsidRPr="00ED3BD9">
              <w:rPr>
                <w:rFonts w:ascii="Arial" w:hAnsi="Arial" w:cs="Arial"/>
              </w:rPr>
              <w:t>0.023</w:t>
            </w:r>
          </w:p>
        </w:tc>
        <w:tc>
          <w:tcPr>
            <w:tcW w:w="1080" w:type="dxa"/>
          </w:tcPr>
          <w:p w14:paraId="1F5E1196" w14:textId="34505DB3" w:rsidR="009F254B" w:rsidRPr="00ED3BD9" w:rsidRDefault="00F0771E" w:rsidP="001F7181">
            <w:pPr>
              <w:spacing w:before="40" w:after="40"/>
              <w:jc w:val="center"/>
              <w:rPr>
                <w:rFonts w:ascii="Arial" w:hAnsi="Arial" w:cs="Arial"/>
              </w:rPr>
            </w:pPr>
            <w:r w:rsidRPr="00ED3BD9">
              <w:rPr>
                <w:rFonts w:ascii="Arial" w:hAnsi="Arial" w:cs="Arial"/>
              </w:rPr>
              <w:t>10</w:t>
            </w:r>
          </w:p>
        </w:tc>
        <w:tc>
          <w:tcPr>
            <w:tcW w:w="1260" w:type="dxa"/>
          </w:tcPr>
          <w:p w14:paraId="76D55844" w14:textId="59E7376E" w:rsidR="009F254B" w:rsidRPr="00ED3BD9" w:rsidRDefault="00F0771E" w:rsidP="001F7181">
            <w:pPr>
              <w:spacing w:before="40" w:after="40"/>
              <w:jc w:val="center"/>
              <w:rPr>
                <w:rFonts w:ascii="Arial" w:hAnsi="Arial" w:cs="Arial"/>
              </w:rPr>
            </w:pPr>
            <w:r w:rsidRPr="00ED3BD9">
              <w:rPr>
                <w:rFonts w:ascii="Arial" w:hAnsi="Arial" w:cs="Arial"/>
              </w:rPr>
              <w:t>0.004</w:t>
            </w:r>
          </w:p>
        </w:tc>
        <w:tc>
          <w:tcPr>
            <w:tcW w:w="3011" w:type="dxa"/>
          </w:tcPr>
          <w:p w14:paraId="71A8326B" w14:textId="241A5397" w:rsidR="009F254B"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Discharge of oil drilling wastes and from metal refineries; erosion of natural deposits</w:t>
            </w:r>
          </w:p>
        </w:tc>
      </w:tr>
      <w:tr w:rsidR="00B35DD1" w:rsidRPr="005162DE" w14:paraId="4EB35B04" w14:textId="77777777" w:rsidTr="00B35DD1">
        <w:trPr>
          <w:trHeight w:val="432"/>
        </w:trPr>
        <w:tc>
          <w:tcPr>
            <w:tcW w:w="1705" w:type="dxa"/>
            <w:tcMar>
              <w:left w:w="58" w:type="dxa"/>
              <w:right w:w="58" w:type="dxa"/>
            </w:tcMar>
          </w:tcPr>
          <w:p w14:paraId="459CBC9C" w14:textId="365B94D8" w:rsidR="00B35DD1" w:rsidRPr="00CA214B" w:rsidRDefault="00B35DD1" w:rsidP="00ED3BD9">
            <w:pPr>
              <w:spacing w:before="40" w:after="40"/>
              <w:ind w:left="30"/>
              <w:rPr>
                <w:rFonts w:ascii="Arial" w:hAnsi="Arial" w:cs="Arial"/>
                <w:color w:val="000000" w:themeColor="text1"/>
              </w:rPr>
            </w:pPr>
            <w:r>
              <w:rPr>
                <w:rFonts w:ascii="Arial" w:hAnsi="Arial" w:cs="Arial"/>
                <w:color w:val="000000" w:themeColor="text1"/>
              </w:rPr>
              <w:t xml:space="preserve">Total Trihalomethanes, ppb </w:t>
            </w:r>
          </w:p>
        </w:tc>
        <w:tc>
          <w:tcPr>
            <w:tcW w:w="1080" w:type="dxa"/>
          </w:tcPr>
          <w:p w14:paraId="28FC913A" w14:textId="451DB45A" w:rsidR="00B35DD1" w:rsidRPr="00ED3BD9" w:rsidRDefault="00B35DD1" w:rsidP="001F7181">
            <w:pPr>
              <w:spacing w:before="40" w:after="40"/>
              <w:jc w:val="center"/>
              <w:rPr>
                <w:rFonts w:ascii="Arial" w:hAnsi="Arial" w:cs="Arial"/>
              </w:rPr>
            </w:pPr>
            <w:r>
              <w:rPr>
                <w:rFonts w:ascii="Arial" w:hAnsi="Arial" w:cs="Arial"/>
              </w:rPr>
              <w:t>2021</w:t>
            </w:r>
          </w:p>
        </w:tc>
        <w:tc>
          <w:tcPr>
            <w:tcW w:w="1170" w:type="dxa"/>
          </w:tcPr>
          <w:p w14:paraId="7C5C2EC4" w14:textId="533B40E8" w:rsidR="00B35DD1" w:rsidRDefault="00B35DD1" w:rsidP="001F7181">
            <w:pPr>
              <w:spacing w:before="40" w:after="40"/>
              <w:jc w:val="center"/>
              <w:rPr>
                <w:rFonts w:ascii="Arial" w:hAnsi="Arial" w:cs="Arial"/>
              </w:rPr>
            </w:pPr>
            <w:r>
              <w:rPr>
                <w:rFonts w:ascii="Arial" w:hAnsi="Arial" w:cs="Arial"/>
              </w:rPr>
              <w:t>13</w:t>
            </w:r>
          </w:p>
        </w:tc>
        <w:tc>
          <w:tcPr>
            <w:tcW w:w="1530" w:type="dxa"/>
          </w:tcPr>
          <w:p w14:paraId="777B0717" w14:textId="64D37A37" w:rsidR="00B35DD1" w:rsidRDefault="00B35DD1" w:rsidP="001F7181">
            <w:pPr>
              <w:spacing w:before="40" w:after="40"/>
              <w:jc w:val="center"/>
              <w:rPr>
                <w:rFonts w:ascii="Arial" w:hAnsi="Arial" w:cs="Arial"/>
              </w:rPr>
            </w:pPr>
            <w:r>
              <w:rPr>
                <w:rFonts w:ascii="Arial" w:hAnsi="Arial" w:cs="Arial"/>
              </w:rPr>
              <w:t>13</w:t>
            </w:r>
          </w:p>
        </w:tc>
        <w:tc>
          <w:tcPr>
            <w:tcW w:w="1080" w:type="dxa"/>
          </w:tcPr>
          <w:p w14:paraId="45CC0128" w14:textId="58684590" w:rsidR="00B35DD1" w:rsidRPr="00ED3BD9" w:rsidRDefault="00B35DD1" w:rsidP="001F7181">
            <w:pPr>
              <w:spacing w:before="40" w:after="40"/>
              <w:jc w:val="center"/>
              <w:rPr>
                <w:rFonts w:ascii="Arial" w:hAnsi="Arial" w:cs="Arial"/>
              </w:rPr>
            </w:pPr>
            <w:r>
              <w:rPr>
                <w:rFonts w:ascii="Arial" w:hAnsi="Arial" w:cs="Arial"/>
              </w:rPr>
              <w:t>80</w:t>
            </w:r>
          </w:p>
        </w:tc>
        <w:tc>
          <w:tcPr>
            <w:tcW w:w="1260" w:type="dxa"/>
          </w:tcPr>
          <w:p w14:paraId="3E55227D" w14:textId="310BC702" w:rsidR="00B35DD1" w:rsidRPr="00ED3BD9" w:rsidRDefault="00B35DD1" w:rsidP="001F7181">
            <w:pPr>
              <w:spacing w:before="40" w:after="40"/>
              <w:jc w:val="center"/>
              <w:rPr>
                <w:rFonts w:ascii="Arial" w:hAnsi="Arial" w:cs="Arial"/>
              </w:rPr>
            </w:pPr>
            <w:r>
              <w:rPr>
                <w:rFonts w:ascii="Arial" w:hAnsi="Arial" w:cs="Arial"/>
              </w:rPr>
              <w:t>N/A</w:t>
            </w:r>
          </w:p>
        </w:tc>
        <w:tc>
          <w:tcPr>
            <w:tcW w:w="3011" w:type="dxa"/>
          </w:tcPr>
          <w:p w14:paraId="6318EFC6" w14:textId="38C3B912" w:rsidR="00B35DD1" w:rsidRPr="00CA214B" w:rsidRDefault="00B35DD1" w:rsidP="00ED3BD9">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By-product of drinking water disinfection</w:t>
            </w:r>
          </w:p>
        </w:tc>
      </w:tr>
      <w:tr w:rsidR="009F254B" w:rsidRPr="005162DE" w14:paraId="7E9F94B1" w14:textId="77777777" w:rsidTr="00B35DD1">
        <w:trPr>
          <w:trHeight w:val="432"/>
        </w:trPr>
        <w:tc>
          <w:tcPr>
            <w:tcW w:w="1705" w:type="dxa"/>
            <w:tcMar>
              <w:left w:w="58" w:type="dxa"/>
              <w:right w:w="58" w:type="dxa"/>
            </w:tcMar>
          </w:tcPr>
          <w:p w14:paraId="741C7CAA" w14:textId="0C2006CE" w:rsidR="009F254B" w:rsidRPr="005162DE" w:rsidRDefault="009F254B" w:rsidP="00ED3BD9">
            <w:pPr>
              <w:spacing w:before="40" w:after="40"/>
              <w:ind w:left="30"/>
              <w:rPr>
                <w:rFonts w:ascii="Arial" w:hAnsi="Arial" w:cs="Arial"/>
                <w:sz w:val="24"/>
                <w:szCs w:val="24"/>
              </w:rPr>
            </w:pPr>
            <w:r w:rsidRPr="00CA214B">
              <w:rPr>
                <w:rFonts w:ascii="Arial" w:hAnsi="Arial" w:cs="Arial"/>
                <w:color w:val="000000" w:themeColor="text1"/>
              </w:rPr>
              <w:t>Haloacectic Acids</w:t>
            </w:r>
            <w:r w:rsidR="00ED3BD9">
              <w:rPr>
                <w:rFonts w:ascii="Arial" w:hAnsi="Arial" w:cs="Arial"/>
                <w:color w:val="000000" w:themeColor="text1"/>
              </w:rPr>
              <w:t>,</w:t>
            </w:r>
            <w:r w:rsidRPr="00CA214B">
              <w:rPr>
                <w:rFonts w:ascii="Arial" w:hAnsi="Arial" w:cs="Arial"/>
                <w:color w:val="000000" w:themeColor="text1"/>
              </w:rPr>
              <w:t xml:space="preserve"> ppb</w:t>
            </w:r>
          </w:p>
        </w:tc>
        <w:tc>
          <w:tcPr>
            <w:tcW w:w="1080" w:type="dxa"/>
          </w:tcPr>
          <w:p w14:paraId="03E770D6" w14:textId="78E66355" w:rsidR="009F254B" w:rsidRPr="00ED3BD9" w:rsidRDefault="00F0771E" w:rsidP="001F7181">
            <w:pPr>
              <w:spacing w:before="40" w:after="40"/>
              <w:jc w:val="center"/>
              <w:rPr>
                <w:rFonts w:ascii="Arial" w:hAnsi="Arial" w:cs="Arial"/>
              </w:rPr>
            </w:pPr>
            <w:r w:rsidRPr="00ED3BD9">
              <w:rPr>
                <w:rFonts w:ascii="Arial" w:hAnsi="Arial" w:cs="Arial"/>
              </w:rPr>
              <w:t>20</w:t>
            </w:r>
            <w:r w:rsidR="00B35DD1">
              <w:rPr>
                <w:rFonts w:ascii="Arial" w:hAnsi="Arial" w:cs="Arial"/>
              </w:rPr>
              <w:t>21</w:t>
            </w:r>
          </w:p>
        </w:tc>
        <w:tc>
          <w:tcPr>
            <w:tcW w:w="1170" w:type="dxa"/>
          </w:tcPr>
          <w:p w14:paraId="60E06495" w14:textId="68EC4E09" w:rsidR="009F254B" w:rsidRPr="00ED3BD9" w:rsidRDefault="00B35DD1" w:rsidP="001F7181">
            <w:pPr>
              <w:spacing w:before="40" w:after="40"/>
              <w:jc w:val="center"/>
              <w:rPr>
                <w:rFonts w:ascii="Arial" w:hAnsi="Arial" w:cs="Arial"/>
              </w:rPr>
            </w:pPr>
            <w:r>
              <w:rPr>
                <w:rFonts w:ascii="Arial" w:hAnsi="Arial" w:cs="Arial"/>
              </w:rPr>
              <w:t>4.9</w:t>
            </w:r>
          </w:p>
        </w:tc>
        <w:tc>
          <w:tcPr>
            <w:tcW w:w="1530" w:type="dxa"/>
          </w:tcPr>
          <w:p w14:paraId="1B7F93BA" w14:textId="11A59B0D" w:rsidR="009F254B" w:rsidRPr="00ED3BD9" w:rsidRDefault="00B35DD1" w:rsidP="001F7181">
            <w:pPr>
              <w:spacing w:before="40" w:after="40"/>
              <w:jc w:val="center"/>
              <w:rPr>
                <w:rFonts w:ascii="Arial" w:hAnsi="Arial" w:cs="Arial"/>
              </w:rPr>
            </w:pPr>
            <w:r>
              <w:rPr>
                <w:rFonts w:ascii="Arial" w:hAnsi="Arial" w:cs="Arial"/>
              </w:rPr>
              <w:t>4.9</w:t>
            </w:r>
          </w:p>
        </w:tc>
        <w:tc>
          <w:tcPr>
            <w:tcW w:w="1080" w:type="dxa"/>
          </w:tcPr>
          <w:p w14:paraId="08531A1E" w14:textId="0508CD28" w:rsidR="009F254B" w:rsidRPr="00ED3BD9" w:rsidRDefault="00F0771E" w:rsidP="001F7181">
            <w:pPr>
              <w:spacing w:before="40" w:after="40"/>
              <w:jc w:val="center"/>
              <w:rPr>
                <w:rFonts w:ascii="Arial" w:hAnsi="Arial" w:cs="Arial"/>
              </w:rPr>
            </w:pPr>
            <w:r w:rsidRPr="00ED3BD9">
              <w:rPr>
                <w:rFonts w:ascii="Arial" w:hAnsi="Arial" w:cs="Arial"/>
              </w:rPr>
              <w:t>60</w:t>
            </w:r>
          </w:p>
        </w:tc>
        <w:tc>
          <w:tcPr>
            <w:tcW w:w="1260" w:type="dxa"/>
          </w:tcPr>
          <w:p w14:paraId="771DB8AD" w14:textId="290B1F41" w:rsidR="009F254B" w:rsidRPr="00ED3BD9" w:rsidRDefault="00F0771E" w:rsidP="001F7181">
            <w:pPr>
              <w:spacing w:before="40" w:after="40"/>
              <w:jc w:val="center"/>
              <w:rPr>
                <w:rFonts w:ascii="Arial" w:hAnsi="Arial" w:cs="Arial"/>
              </w:rPr>
            </w:pPr>
            <w:r w:rsidRPr="00ED3BD9">
              <w:rPr>
                <w:rFonts w:ascii="Arial" w:hAnsi="Arial" w:cs="Arial"/>
              </w:rPr>
              <w:t>N/A</w:t>
            </w:r>
          </w:p>
        </w:tc>
        <w:tc>
          <w:tcPr>
            <w:tcW w:w="3011" w:type="dxa"/>
          </w:tcPr>
          <w:p w14:paraId="4A42C580" w14:textId="6CAFABE7" w:rsidR="009F254B" w:rsidRPr="005162DE" w:rsidRDefault="009F254B" w:rsidP="00ED3BD9">
            <w:pPr>
              <w:spacing w:before="40" w:after="40"/>
              <w:rPr>
                <w:rFonts w:ascii="Arial" w:hAnsi="Arial" w:cs="Arial"/>
                <w:sz w:val="24"/>
                <w:szCs w:val="24"/>
              </w:rPr>
            </w:pPr>
            <w:r w:rsidRPr="00CA214B">
              <w:rPr>
                <w:rFonts w:ascii="Arial" w:hAnsi="Arial" w:cs="Arial"/>
                <w:color w:val="000000" w:themeColor="text1"/>
                <w:sz w:val="18"/>
                <w:szCs w:val="18"/>
              </w:rPr>
              <w:t>By-product of drinking water disinfection</w:t>
            </w:r>
          </w:p>
        </w:tc>
      </w:tr>
    </w:tbl>
    <w:p w14:paraId="7CEB1FE7" w14:textId="55EAF7CC" w:rsidR="005D3708" w:rsidRPr="005162DE" w:rsidRDefault="005D3708" w:rsidP="00070C22">
      <w:pPr>
        <w:pStyle w:val="Caption"/>
      </w:pPr>
      <w:r w:rsidRPr="005162DE">
        <w:t xml:space="preserve">Table </w:t>
      </w:r>
      <w:r w:rsidR="00B35DD1">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9B739A1" w:rsidR="00086BEB" w:rsidRPr="005162DE" w:rsidRDefault="00671625" w:rsidP="00086BEB">
            <w:pPr>
              <w:spacing w:before="40" w:after="40"/>
              <w:ind w:left="187"/>
              <w:rPr>
                <w:rFonts w:ascii="Arial" w:hAnsi="Arial" w:cs="Arial"/>
                <w:sz w:val="24"/>
                <w:szCs w:val="24"/>
              </w:rPr>
            </w:pPr>
            <w:r w:rsidRPr="0036026B">
              <w:rPr>
                <w:rFonts w:ascii="Arial" w:hAnsi="Arial" w:cs="Arial"/>
                <w:color w:val="000000" w:themeColor="text1"/>
              </w:rPr>
              <w:t>Chloride, ppm</w:t>
            </w:r>
          </w:p>
        </w:tc>
        <w:tc>
          <w:tcPr>
            <w:tcW w:w="1440" w:type="dxa"/>
          </w:tcPr>
          <w:p w14:paraId="3AB56DE9" w14:textId="75C8AD37" w:rsidR="00086BEB" w:rsidRPr="00B35DD1" w:rsidRDefault="00F0771E" w:rsidP="004179E4">
            <w:pPr>
              <w:spacing w:before="40" w:after="40"/>
              <w:jc w:val="center"/>
              <w:rPr>
                <w:rFonts w:ascii="Arial" w:hAnsi="Arial" w:cs="Arial"/>
              </w:rPr>
            </w:pPr>
            <w:r w:rsidRPr="00B35DD1">
              <w:rPr>
                <w:rFonts w:ascii="Arial" w:hAnsi="Arial" w:cs="Arial"/>
              </w:rPr>
              <w:t>2014</w:t>
            </w:r>
          </w:p>
        </w:tc>
        <w:tc>
          <w:tcPr>
            <w:tcW w:w="1260" w:type="dxa"/>
          </w:tcPr>
          <w:p w14:paraId="5D465B29" w14:textId="4B4B9A39" w:rsidR="00086BEB" w:rsidRPr="00B35DD1" w:rsidRDefault="00F0771E" w:rsidP="004179E4">
            <w:pPr>
              <w:spacing w:before="40" w:after="40"/>
              <w:jc w:val="center"/>
              <w:rPr>
                <w:rFonts w:ascii="Arial" w:hAnsi="Arial" w:cs="Arial"/>
              </w:rPr>
            </w:pPr>
            <w:r w:rsidRPr="00B35DD1">
              <w:rPr>
                <w:rFonts w:ascii="Arial" w:hAnsi="Arial" w:cs="Arial"/>
              </w:rPr>
              <w:t>35</w:t>
            </w:r>
          </w:p>
        </w:tc>
        <w:tc>
          <w:tcPr>
            <w:tcW w:w="1530" w:type="dxa"/>
          </w:tcPr>
          <w:p w14:paraId="6F2413BA" w14:textId="518CD566" w:rsidR="00086BEB" w:rsidRPr="00B35DD1" w:rsidRDefault="00F0771E" w:rsidP="004179E4">
            <w:pPr>
              <w:spacing w:before="40" w:after="40"/>
              <w:jc w:val="center"/>
              <w:rPr>
                <w:rFonts w:ascii="Arial" w:hAnsi="Arial" w:cs="Arial"/>
              </w:rPr>
            </w:pPr>
            <w:r w:rsidRPr="00B35DD1">
              <w:rPr>
                <w:rFonts w:ascii="Arial" w:hAnsi="Arial" w:cs="Arial"/>
              </w:rPr>
              <w:t>33-37</w:t>
            </w:r>
          </w:p>
        </w:tc>
        <w:tc>
          <w:tcPr>
            <w:tcW w:w="900" w:type="dxa"/>
          </w:tcPr>
          <w:p w14:paraId="5615AC9F" w14:textId="0DFD807D" w:rsidR="00086BEB" w:rsidRPr="00B35DD1" w:rsidRDefault="00F0771E" w:rsidP="004179E4">
            <w:pPr>
              <w:spacing w:before="40" w:after="40"/>
              <w:jc w:val="center"/>
              <w:rPr>
                <w:rFonts w:ascii="Arial" w:hAnsi="Arial" w:cs="Arial"/>
              </w:rPr>
            </w:pPr>
            <w:r w:rsidRPr="00B35DD1">
              <w:rPr>
                <w:rFonts w:ascii="Arial" w:hAnsi="Arial" w:cs="Arial"/>
              </w:rPr>
              <w:t>500</w:t>
            </w:r>
          </w:p>
        </w:tc>
        <w:tc>
          <w:tcPr>
            <w:tcW w:w="1170" w:type="dxa"/>
          </w:tcPr>
          <w:p w14:paraId="188C38E4" w14:textId="7E5B021C" w:rsidR="00086BEB" w:rsidRPr="00B35DD1" w:rsidRDefault="00F0771E" w:rsidP="004179E4">
            <w:pPr>
              <w:spacing w:before="40" w:after="40"/>
              <w:jc w:val="center"/>
              <w:rPr>
                <w:rFonts w:ascii="Arial" w:hAnsi="Arial" w:cs="Arial"/>
              </w:rPr>
            </w:pPr>
            <w:r w:rsidRPr="00B35DD1">
              <w:rPr>
                <w:rFonts w:ascii="Arial" w:hAnsi="Arial" w:cs="Arial"/>
              </w:rPr>
              <w:t>N/A</w:t>
            </w:r>
          </w:p>
        </w:tc>
        <w:tc>
          <w:tcPr>
            <w:tcW w:w="2291" w:type="dxa"/>
          </w:tcPr>
          <w:p w14:paraId="566F303C" w14:textId="27D4FA06" w:rsidR="00086BEB" w:rsidRPr="005162DE" w:rsidRDefault="00671625" w:rsidP="00671625">
            <w:pPr>
              <w:spacing w:before="40" w:after="40"/>
              <w:jc w:val="center"/>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5162DE" w:rsidRPr="005162DE" w14:paraId="43BA6B8D" w14:textId="77777777" w:rsidTr="002D3FB5">
        <w:trPr>
          <w:trHeight w:val="432"/>
        </w:trPr>
        <w:tc>
          <w:tcPr>
            <w:tcW w:w="2245" w:type="dxa"/>
          </w:tcPr>
          <w:p w14:paraId="581AB298" w14:textId="43E878BE" w:rsidR="00086BEB" w:rsidRPr="005162DE" w:rsidRDefault="00671625" w:rsidP="00086BEB">
            <w:pPr>
              <w:spacing w:before="40" w:after="40"/>
              <w:ind w:left="187"/>
              <w:rPr>
                <w:rFonts w:ascii="Arial" w:hAnsi="Arial" w:cs="Arial"/>
                <w:sz w:val="24"/>
                <w:szCs w:val="24"/>
              </w:rPr>
            </w:pPr>
            <w:r w:rsidRPr="0036026B">
              <w:rPr>
                <w:rFonts w:ascii="Arial" w:hAnsi="Arial" w:cs="Arial"/>
                <w:color w:val="000000" w:themeColor="text1"/>
              </w:rPr>
              <w:t>Sulfate, ppm</w:t>
            </w:r>
          </w:p>
        </w:tc>
        <w:tc>
          <w:tcPr>
            <w:tcW w:w="1440" w:type="dxa"/>
          </w:tcPr>
          <w:p w14:paraId="13425507" w14:textId="014A1B8E" w:rsidR="00086BEB" w:rsidRPr="00B35DD1" w:rsidRDefault="00F0771E" w:rsidP="004179E4">
            <w:pPr>
              <w:spacing w:before="40" w:after="40"/>
              <w:jc w:val="center"/>
              <w:rPr>
                <w:rFonts w:ascii="Arial" w:hAnsi="Arial" w:cs="Arial"/>
              </w:rPr>
            </w:pPr>
            <w:r w:rsidRPr="00B35DD1">
              <w:rPr>
                <w:rFonts w:ascii="Arial" w:hAnsi="Arial" w:cs="Arial"/>
              </w:rPr>
              <w:t>2014</w:t>
            </w:r>
          </w:p>
        </w:tc>
        <w:tc>
          <w:tcPr>
            <w:tcW w:w="1260" w:type="dxa"/>
          </w:tcPr>
          <w:p w14:paraId="72C49EEB" w14:textId="55BADA86" w:rsidR="00086BEB" w:rsidRPr="00B35DD1" w:rsidRDefault="00F0771E" w:rsidP="004179E4">
            <w:pPr>
              <w:spacing w:before="40" w:after="40"/>
              <w:jc w:val="center"/>
              <w:rPr>
                <w:rFonts w:ascii="Arial" w:hAnsi="Arial" w:cs="Arial"/>
              </w:rPr>
            </w:pPr>
            <w:r w:rsidRPr="00B35DD1">
              <w:rPr>
                <w:rFonts w:ascii="Arial" w:hAnsi="Arial" w:cs="Arial"/>
              </w:rPr>
              <w:t>112</w:t>
            </w:r>
          </w:p>
        </w:tc>
        <w:tc>
          <w:tcPr>
            <w:tcW w:w="1530" w:type="dxa"/>
          </w:tcPr>
          <w:p w14:paraId="7C11921B" w14:textId="1B7A833F" w:rsidR="00086BEB" w:rsidRPr="00B35DD1" w:rsidRDefault="00F0771E" w:rsidP="004179E4">
            <w:pPr>
              <w:spacing w:before="40" w:after="40"/>
              <w:jc w:val="center"/>
              <w:rPr>
                <w:rFonts w:ascii="Arial" w:hAnsi="Arial" w:cs="Arial"/>
              </w:rPr>
            </w:pPr>
            <w:r w:rsidRPr="00B35DD1">
              <w:rPr>
                <w:rFonts w:ascii="Arial" w:hAnsi="Arial" w:cs="Arial"/>
              </w:rPr>
              <w:t>84-140</w:t>
            </w:r>
          </w:p>
        </w:tc>
        <w:tc>
          <w:tcPr>
            <w:tcW w:w="900" w:type="dxa"/>
          </w:tcPr>
          <w:p w14:paraId="491F1603" w14:textId="6921ACAC" w:rsidR="00086BEB" w:rsidRPr="00B35DD1" w:rsidRDefault="00F0771E" w:rsidP="004179E4">
            <w:pPr>
              <w:spacing w:before="40" w:after="40"/>
              <w:jc w:val="center"/>
              <w:rPr>
                <w:rFonts w:ascii="Arial" w:hAnsi="Arial" w:cs="Arial"/>
              </w:rPr>
            </w:pPr>
            <w:r w:rsidRPr="00B35DD1">
              <w:rPr>
                <w:rFonts w:ascii="Arial" w:hAnsi="Arial" w:cs="Arial"/>
              </w:rPr>
              <w:t>500</w:t>
            </w:r>
          </w:p>
        </w:tc>
        <w:tc>
          <w:tcPr>
            <w:tcW w:w="1170" w:type="dxa"/>
          </w:tcPr>
          <w:p w14:paraId="489C42D6" w14:textId="35AEEBCB" w:rsidR="00086BEB" w:rsidRPr="00B35DD1" w:rsidRDefault="00F0771E" w:rsidP="004179E4">
            <w:pPr>
              <w:spacing w:before="40" w:after="40"/>
              <w:jc w:val="center"/>
              <w:rPr>
                <w:rFonts w:ascii="Arial" w:hAnsi="Arial" w:cs="Arial"/>
              </w:rPr>
            </w:pPr>
            <w:r w:rsidRPr="00B35DD1">
              <w:rPr>
                <w:rFonts w:ascii="Arial" w:hAnsi="Arial" w:cs="Arial"/>
              </w:rPr>
              <w:t>N/A</w:t>
            </w:r>
          </w:p>
        </w:tc>
        <w:tc>
          <w:tcPr>
            <w:tcW w:w="2291" w:type="dxa"/>
          </w:tcPr>
          <w:p w14:paraId="2DBCEC1A" w14:textId="7E2EE97F" w:rsidR="00086BEB" w:rsidRPr="005162DE" w:rsidRDefault="00671625"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industrial wastes</w:t>
            </w:r>
          </w:p>
        </w:tc>
      </w:tr>
      <w:tr w:rsidR="005162DE" w:rsidRPr="005162DE" w14:paraId="18FA2C38" w14:textId="77777777" w:rsidTr="002D3FB5">
        <w:trPr>
          <w:trHeight w:val="432"/>
        </w:trPr>
        <w:tc>
          <w:tcPr>
            <w:tcW w:w="2245" w:type="dxa"/>
          </w:tcPr>
          <w:p w14:paraId="39D2E538" w14:textId="6F0F6CEC" w:rsidR="00086BEB" w:rsidRPr="005162DE" w:rsidRDefault="00671625" w:rsidP="00086BEB">
            <w:pPr>
              <w:spacing w:before="40" w:after="40"/>
              <w:ind w:left="187"/>
              <w:rPr>
                <w:rFonts w:ascii="Arial" w:hAnsi="Arial" w:cs="Arial"/>
                <w:sz w:val="24"/>
                <w:szCs w:val="24"/>
              </w:rPr>
            </w:pPr>
            <w:r w:rsidRPr="0036026B">
              <w:rPr>
                <w:rFonts w:ascii="Arial" w:hAnsi="Arial" w:cs="Arial"/>
              </w:rPr>
              <w:t>Specific Conductance, µS/cm</w:t>
            </w:r>
          </w:p>
        </w:tc>
        <w:tc>
          <w:tcPr>
            <w:tcW w:w="1440" w:type="dxa"/>
          </w:tcPr>
          <w:p w14:paraId="6AB05BED" w14:textId="488CCAC2" w:rsidR="00086BEB" w:rsidRPr="00B35DD1" w:rsidRDefault="00F0771E" w:rsidP="004179E4">
            <w:pPr>
              <w:spacing w:before="40" w:after="40"/>
              <w:jc w:val="center"/>
              <w:rPr>
                <w:rFonts w:ascii="Arial" w:hAnsi="Arial" w:cs="Arial"/>
              </w:rPr>
            </w:pPr>
            <w:r w:rsidRPr="00B35DD1">
              <w:rPr>
                <w:rFonts w:ascii="Arial" w:hAnsi="Arial" w:cs="Arial"/>
              </w:rPr>
              <w:t>2022</w:t>
            </w:r>
          </w:p>
        </w:tc>
        <w:tc>
          <w:tcPr>
            <w:tcW w:w="1260" w:type="dxa"/>
          </w:tcPr>
          <w:p w14:paraId="0AC370FD" w14:textId="1BFF4150" w:rsidR="00086BEB" w:rsidRPr="00B35DD1" w:rsidRDefault="00F0771E" w:rsidP="004179E4">
            <w:pPr>
              <w:spacing w:before="40" w:after="40"/>
              <w:jc w:val="center"/>
              <w:rPr>
                <w:rFonts w:ascii="Arial" w:hAnsi="Arial" w:cs="Arial"/>
              </w:rPr>
            </w:pPr>
            <w:r w:rsidRPr="00B35DD1">
              <w:rPr>
                <w:rFonts w:ascii="Arial" w:hAnsi="Arial" w:cs="Arial"/>
              </w:rPr>
              <w:t>605</w:t>
            </w:r>
          </w:p>
        </w:tc>
        <w:tc>
          <w:tcPr>
            <w:tcW w:w="1530" w:type="dxa"/>
          </w:tcPr>
          <w:p w14:paraId="06D23DE1" w14:textId="0D5E2F4C" w:rsidR="00086BEB" w:rsidRPr="00B35DD1" w:rsidRDefault="00F0771E" w:rsidP="004179E4">
            <w:pPr>
              <w:spacing w:before="40" w:after="40"/>
              <w:jc w:val="center"/>
              <w:rPr>
                <w:rFonts w:ascii="Arial" w:hAnsi="Arial" w:cs="Arial"/>
              </w:rPr>
            </w:pPr>
            <w:r w:rsidRPr="00B35DD1">
              <w:rPr>
                <w:rFonts w:ascii="Arial" w:hAnsi="Arial" w:cs="Arial"/>
              </w:rPr>
              <w:t>600-610</w:t>
            </w:r>
          </w:p>
        </w:tc>
        <w:tc>
          <w:tcPr>
            <w:tcW w:w="900" w:type="dxa"/>
          </w:tcPr>
          <w:p w14:paraId="4A9C9B68" w14:textId="48193BDB" w:rsidR="00086BEB" w:rsidRPr="00B35DD1" w:rsidRDefault="00F0771E" w:rsidP="004179E4">
            <w:pPr>
              <w:spacing w:before="40" w:after="40"/>
              <w:jc w:val="center"/>
              <w:rPr>
                <w:rFonts w:ascii="Arial" w:hAnsi="Arial" w:cs="Arial"/>
              </w:rPr>
            </w:pPr>
            <w:r w:rsidRPr="00B35DD1">
              <w:rPr>
                <w:rFonts w:ascii="Arial" w:hAnsi="Arial" w:cs="Arial"/>
              </w:rPr>
              <w:t>1600</w:t>
            </w:r>
          </w:p>
        </w:tc>
        <w:tc>
          <w:tcPr>
            <w:tcW w:w="1170" w:type="dxa"/>
          </w:tcPr>
          <w:p w14:paraId="7502C73C" w14:textId="50020E04" w:rsidR="00086BEB" w:rsidRPr="00B35DD1" w:rsidRDefault="00F0771E" w:rsidP="004179E4">
            <w:pPr>
              <w:spacing w:before="40" w:after="40"/>
              <w:jc w:val="center"/>
              <w:rPr>
                <w:rFonts w:ascii="Arial" w:hAnsi="Arial" w:cs="Arial"/>
              </w:rPr>
            </w:pPr>
            <w:r w:rsidRPr="00B35DD1">
              <w:rPr>
                <w:rFonts w:ascii="Arial" w:hAnsi="Arial" w:cs="Arial"/>
              </w:rPr>
              <w:t>N/A</w:t>
            </w:r>
          </w:p>
        </w:tc>
        <w:tc>
          <w:tcPr>
            <w:tcW w:w="2291" w:type="dxa"/>
          </w:tcPr>
          <w:p w14:paraId="06A23C91" w14:textId="0AF3EDF6" w:rsidR="00086BEB" w:rsidRPr="005162DE" w:rsidRDefault="00671625" w:rsidP="00086BEB">
            <w:pPr>
              <w:spacing w:before="40" w:after="40"/>
              <w:rPr>
                <w:rFonts w:ascii="Arial" w:hAnsi="Arial" w:cs="Arial"/>
                <w:sz w:val="24"/>
                <w:szCs w:val="24"/>
              </w:rPr>
            </w:pPr>
            <w:r w:rsidRPr="0036026B">
              <w:rPr>
                <w:rFonts w:ascii="Arial" w:hAnsi="Arial" w:cs="Arial"/>
                <w:color w:val="000000" w:themeColor="text1"/>
                <w:sz w:val="18"/>
                <w:szCs w:val="18"/>
              </w:rPr>
              <w:t>Substances that form ions when in water; seawater influence</w:t>
            </w:r>
          </w:p>
        </w:tc>
      </w:tr>
      <w:tr w:rsidR="00671625" w:rsidRPr="005162DE" w14:paraId="58BFA377" w14:textId="77777777" w:rsidTr="002D3FB5">
        <w:trPr>
          <w:trHeight w:val="432"/>
        </w:trPr>
        <w:tc>
          <w:tcPr>
            <w:tcW w:w="2245" w:type="dxa"/>
          </w:tcPr>
          <w:p w14:paraId="2BBED50E" w14:textId="0F88C2FE" w:rsidR="00671625" w:rsidRPr="005162DE" w:rsidRDefault="00671625" w:rsidP="00086BEB">
            <w:pPr>
              <w:spacing w:before="40" w:after="40"/>
              <w:ind w:left="187"/>
              <w:rPr>
                <w:rFonts w:ascii="Arial" w:hAnsi="Arial" w:cs="Arial"/>
                <w:sz w:val="24"/>
                <w:szCs w:val="24"/>
              </w:rPr>
            </w:pPr>
            <w:r w:rsidRPr="0036026B">
              <w:rPr>
                <w:rFonts w:ascii="Arial" w:hAnsi="Arial" w:cs="Arial"/>
                <w:color w:val="000000" w:themeColor="text1"/>
              </w:rPr>
              <w:t>Total Dissolved Solids, ppm</w:t>
            </w:r>
          </w:p>
        </w:tc>
        <w:tc>
          <w:tcPr>
            <w:tcW w:w="1440" w:type="dxa"/>
          </w:tcPr>
          <w:p w14:paraId="5300410B" w14:textId="33A2204A" w:rsidR="00671625" w:rsidRPr="00B35DD1" w:rsidRDefault="00F0771E" w:rsidP="004179E4">
            <w:pPr>
              <w:spacing w:before="40" w:after="40"/>
              <w:jc w:val="center"/>
              <w:rPr>
                <w:rFonts w:ascii="Arial" w:hAnsi="Arial" w:cs="Arial"/>
              </w:rPr>
            </w:pPr>
            <w:r w:rsidRPr="00B35DD1">
              <w:rPr>
                <w:rFonts w:ascii="Arial" w:hAnsi="Arial" w:cs="Arial"/>
              </w:rPr>
              <w:t>2014</w:t>
            </w:r>
          </w:p>
        </w:tc>
        <w:tc>
          <w:tcPr>
            <w:tcW w:w="1260" w:type="dxa"/>
          </w:tcPr>
          <w:p w14:paraId="4BCC1D5C" w14:textId="445F1955" w:rsidR="00671625" w:rsidRPr="00B35DD1" w:rsidRDefault="00F0771E" w:rsidP="004179E4">
            <w:pPr>
              <w:spacing w:before="40" w:after="40"/>
              <w:jc w:val="center"/>
              <w:rPr>
                <w:rFonts w:ascii="Arial" w:hAnsi="Arial" w:cs="Arial"/>
              </w:rPr>
            </w:pPr>
            <w:r w:rsidRPr="00B35DD1">
              <w:rPr>
                <w:rFonts w:ascii="Arial" w:hAnsi="Arial" w:cs="Arial"/>
              </w:rPr>
              <w:t>540</w:t>
            </w:r>
          </w:p>
        </w:tc>
        <w:tc>
          <w:tcPr>
            <w:tcW w:w="1530" w:type="dxa"/>
          </w:tcPr>
          <w:p w14:paraId="708F2E82" w14:textId="33EA473E" w:rsidR="00671625" w:rsidRPr="00B35DD1" w:rsidRDefault="00F0771E" w:rsidP="004179E4">
            <w:pPr>
              <w:spacing w:before="40" w:after="40"/>
              <w:jc w:val="center"/>
              <w:rPr>
                <w:rFonts w:ascii="Arial" w:hAnsi="Arial" w:cs="Arial"/>
              </w:rPr>
            </w:pPr>
            <w:r w:rsidRPr="00B35DD1">
              <w:rPr>
                <w:rFonts w:ascii="Arial" w:hAnsi="Arial" w:cs="Arial"/>
              </w:rPr>
              <w:t>460-620</w:t>
            </w:r>
          </w:p>
        </w:tc>
        <w:tc>
          <w:tcPr>
            <w:tcW w:w="900" w:type="dxa"/>
          </w:tcPr>
          <w:p w14:paraId="3FF81422" w14:textId="10DD09F8" w:rsidR="00671625" w:rsidRPr="00B35DD1" w:rsidRDefault="00F0771E" w:rsidP="004179E4">
            <w:pPr>
              <w:spacing w:before="40" w:after="40"/>
              <w:jc w:val="center"/>
              <w:rPr>
                <w:rFonts w:ascii="Arial" w:hAnsi="Arial" w:cs="Arial"/>
              </w:rPr>
            </w:pPr>
            <w:r w:rsidRPr="00B35DD1">
              <w:rPr>
                <w:rFonts w:ascii="Arial" w:hAnsi="Arial" w:cs="Arial"/>
              </w:rPr>
              <w:t>1000</w:t>
            </w:r>
          </w:p>
        </w:tc>
        <w:tc>
          <w:tcPr>
            <w:tcW w:w="1170" w:type="dxa"/>
          </w:tcPr>
          <w:p w14:paraId="2B292D33" w14:textId="06DFAB30" w:rsidR="00671625" w:rsidRPr="00B35DD1" w:rsidRDefault="00F0771E" w:rsidP="004179E4">
            <w:pPr>
              <w:spacing w:before="40" w:after="40"/>
              <w:jc w:val="center"/>
              <w:rPr>
                <w:rFonts w:ascii="Arial" w:hAnsi="Arial" w:cs="Arial"/>
              </w:rPr>
            </w:pPr>
            <w:r w:rsidRPr="00B35DD1">
              <w:rPr>
                <w:rFonts w:ascii="Arial" w:hAnsi="Arial" w:cs="Arial"/>
              </w:rPr>
              <w:t>N/A</w:t>
            </w:r>
          </w:p>
        </w:tc>
        <w:tc>
          <w:tcPr>
            <w:tcW w:w="2291" w:type="dxa"/>
          </w:tcPr>
          <w:p w14:paraId="65B7D6FD" w14:textId="545DDD13" w:rsidR="00671625" w:rsidRPr="005162DE" w:rsidRDefault="00671625"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w:t>
            </w:r>
          </w:p>
        </w:tc>
      </w:tr>
    </w:tbl>
    <w:p w14:paraId="69D3A731" w14:textId="219C165E" w:rsidR="005D3708" w:rsidRPr="005162DE" w:rsidRDefault="005D3708" w:rsidP="00875407">
      <w:pPr>
        <w:pStyle w:val="Caption"/>
        <w:widowControl w:val="0"/>
      </w:pPr>
      <w:r w:rsidRPr="005162DE">
        <w:t xml:space="preserve">Table </w:t>
      </w:r>
      <w:r w:rsidR="00B35DD1">
        <w:t>5</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71625" w:rsidRPr="005162DE" w14:paraId="09116D09" w14:textId="77777777" w:rsidTr="002D3FB5">
        <w:trPr>
          <w:trHeight w:val="432"/>
        </w:trPr>
        <w:tc>
          <w:tcPr>
            <w:tcW w:w="2245" w:type="dxa"/>
          </w:tcPr>
          <w:p w14:paraId="18023788" w14:textId="5941C955" w:rsidR="00671625" w:rsidRPr="005162DE" w:rsidRDefault="00671625" w:rsidP="00671625">
            <w:pPr>
              <w:spacing w:before="40" w:after="40"/>
              <w:rPr>
                <w:rFonts w:ascii="Arial" w:hAnsi="Arial" w:cs="Arial"/>
                <w:sz w:val="24"/>
                <w:szCs w:val="24"/>
              </w:rPr>
            </w:pPr>
            <w:r w:rsidRPr="0036026B">
              <w:rPr>
                <w:rFonts w:ascii="Arial" w:hAnsi="Arial" w:cs="Arial"/>
                <w:color w:val="000000" w:themeColor="text1"/>
              </w:rPr>
              <w:t>Boron, ppm</w:t>
            </w:r>
          </w:p>
        </w:tc>
        <w:tc>
          <w:tcPr>
            <w:tcW w:w="1440" w:type="dxa"/>
          </w:tcPr>
          <w:p w14:paraId="28190B3D" w14:textId="60195CBD" w:rsidR="00671625" w:rsidRPr="00B35DD1" w:rsidRDefault="00F0771E" w:rsidP="00671625">
            <w:pPr>
              <w:spacing w:before="40" w:after="40"/>
              <w:jc w:val="center"/>
              <w:rPr>
                <w:rFonts w:ascii="Arial" w:hAnsi="Arial" w:cs="Arial"/>
              </w:rPr>
            </w:pPr>
            <w:r w:rsidRPr="00B35DD1">
              <w:rPr>
                <w:rFonts w:ascii="Arial" w:hAnsi="Arial" w:cs="Arial"/>
              </w:rPr>
              <w:t>2017</w:t>
            </w:r>
          </w:p>
        </w:tc>
        <w:tc>
          <w:tcPr>
            <w:tcW w:w="1350" w:type="dxa"/>
          </w:tcPr>
          <w:p w14:paraId="63D0EACA" w14:textId="1708898D" w:rsidR="00671625" w:rsidRPr="00B35DD1" w:rsidRDefault="00F0771E" w:rsidP="00671625">
            <w:pPr>
              <w:spacing w:before="40" w:after="40"/>
              <w:rPr>
                <w:rFonts w:ascii="Arial" w:hAnsi="Arial" w:cs="Arial"/>
              </w:rPr>
            </w:pPr>
            <w:r w:rsidRPr="00B35DD1">
              <w:rPr>
                <w:rFonts w:ascii="Arial" w:hAnsi="Arial" w:cs="Arial"/>
              </w:rPr>
              <w:t>1.55</w:t>
            </w:r>
          </w:p>
        </w:tc>
        <w:tc>
          <w:tcPr>
            <w:tcW w:w="1530" w:type="dxa"/>
          </w:tcPr>
          <w:p w14:paraId="60CC3A19" w14:textId="21F3AC85" w:rsidR="00671625" w:rsidRPr="00B35DD1" w:rsidRDefault="00F0771E" w:rsidP="00671625">
            <w:pPr>
              <w:spacing w:before="40" w:after="40"/>
              <w:jc w:val="center"/>
              <w:rPr>
                <w:rFonts w:ascii="Arial" w:hAnsi="Arial" w:cs="Arial"/>
              </w:rPr>
            </w:pPr>
            <w:r w:rsidRPr="00B35DD1">
              <w:rPr>
                <w:rFonts w:ascii="Arial" w:hAnsi="Arial" w:cs="Arial"/>
              </w:rPr>
              <w:t>1.1-2</w:t>
            </w:r>
          </w:p>
        </w:tc>
        <w:tc>
          <w:tcPr>
            <w:tcW w:w="1800" w:type="dxa"/>
          </w:tcPr>
          <w:p w14:paraId="15DDAE72" w14:textId="6F6E9CEF" w:rsidR="00671625" w:rsidRPr="00B35DD1" w:rsidRDefault="00F0771E" w:rsidP="00671625">
            <w:pPr>
              <w:tabs>
                <w:tab w:val="center" w:pos="792"/>
                <w:tab w:val="left" w:pos="1280"/>
              </w:tabs>
              <w:spacing w:before="40" w:after="40"/>
              <w:rPr>
                <w:rFonts w:ascii="Arial" w:hAnsi="Arial" w:cs="Arial"/>
              </w:rPr>
            </w:pPr>
            <w:r w:rsidRPr="00B35DD1">
              <w:rPr>
                <w:rFonts w:ascii="Arial" w:hAnsi="Arial" w:cs="Arial"/>
              </w:rPr>
              <w:t>1 ppm</w:t>
            </w:r>
            <w:r w:rsidR="00671625" w:rsidRPr="00B35DD1">
              <w:rPr>
                <w:rFonts w:ascii="Arial" w:hAnsi="Arial" w:cs="Arial"/>
              </w:rPr>
              <w:tab/>
            </w:r>
          </w:p>
        </w:tc>
        <w:tc>
          <w:tcPr>
            <w:tcW w:w="2471" w:type="dxa"/>
          </w:tcPr>
          <w:p w14:paraId="747A0B53" w14:textId="6B67AC39" w:rsidR="00671625" w:rsidRPr="005162DE" w:rsidRDefault="00671625" w:rsidP="00671625">
            <w:pPr>
              <w:spacing w:before="40" w:after="40"/>
              <w:rPr>
                <w:rFonts w:ascii="Arial" w:hAnsi="Arial" w:cs="Arial"/>
                <w:sz w:val="24"/>
                <w:szCs w:val="24"/>
              </w:rPr>
            </w:pPr>
            <w:r w:rsidRPr="0036026B">
              <w:rPr>
                <w:rFonts w:ascii="Arial" w:hAnsi="Arial" w:cs="Arial"/>
                <w:color w:val="000000" w:themeColor="text1"/>
              </w:rPr>
              <w:t xml:space="preserve">The babies of some pregnant women who drink water containing boron in excess of the notification level may have an increased risk of developmental effects, based on studies in laboratory animals.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026A5AB" w14:textId="23DDC055" w:rsidR="0087640F" w:rsidRPr="005162DE" w:rsidRDefault="0087640F" w:rsidP="0087640F">
      <w:pPr>
        <w:pStyle w:val="Caption"/>
        <w:spacing w:before="100" w:beforeAutospacing="1"/>
      </w:pPr>
      <w:r w:rsidRPr="005162DE">
        <w:t xml:space="preserve">Table </w:t>
      </w:r>
      <w:r w:rsidR="00B35DD1">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3F3280F" w:rsidR="001F503E" w:rsidRPr="005162DE" w:rsidRDefault="00671625" w:rsidP="001F503E">
            <w:pPr>
              <w:spacing w:before="40" w:after="40"/>
              <w:rPr>
                <w:rFonts w:ascii="Arial" w:hAnsi="Arial" w:cs="Arial"/>
                <w:sz w:val="24"/>
                <w:szCs w:val="24"/>
              </w:rPr>
            </w:pPr>
            <w:r>
              <w:rPr>
                <w:rFonts w:ascii="Arial" w:hAnsi="Arial" w:cs="Arial"/>
                <w:color w:val="000000" w:themeColor="text1"/>
                <w:sz w:val="24"/>
                <w:szCs w:val="24"/>
              </w:rPr>
              <w:t>Fluoride</w:t>
            </w:r>
          </w:p>
        </w:tc>
        <w:tc>
          <w:tcPr>
            <w:tcW w:w="2250" w:type="dxa"/>
            <w:tcMar>
              <w:left w:w="58" w:type="dxa"/>
              <w:right w:w="58" w:type="dxa"/>
            </w:tcMar>
          </w:tcPr>
          <w:p w14:paraId="14D9A9B3" w14:textId="3497E5EC" w:rsidR="001F503E" w:rsidRPr="005162DE" w:rsidRDefault="00671625"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7D4FE25C" w14:textId="31FC25F8" w:rsidR="001F503E" w:rsidRPr="005162DE" w:rsidRDefault="00671625" w:rsidP="001F503E">
            <w:pPr>
              <w:spacing w:before="40" w:after="40"/>
              <w:rPr>
                <w:rFonts w:ascii="Arial" w:hAnsi="Arial" w:cs="Arial"/>
                <w:sz w:val="24"/>
                <w:szCs w:val="24"/>
              </w:rPr>
            </w:pPr>
            <w:r>
              <w:rPr>
                <w:rFonts w:ascii="Arial" w:hAnsi="Arial" w:cs="Arial"/>
                <w:color w:val="000000" w:themeColor="text1"/>
                <w:sz w:val="24"/>
                <w:szCs w:val="24"/>
              </w:rPr>
              <w:t>Continuous</w:t>
            </w:r>
          </w:p>
        </w:tc>
        <w:tc>
          <w:tcPr>
            <w:tcW w:w="2160" w:type="dxa"/>
            <w:tcMar>
              <w:left w:w="58" w:type="dxa"/>
              <w:right w:w="58" w:type="dxa"/>
            </w:tcMar>
          </w:tcPr>
          <w:p w14:paraId="7CABD54F" w14:textId="7CB59902" w:rsidR="001F503E" w:rsidRPr="005162DE" w:rsidRDefault="00671625" w:rsidP="00B35DD1">
            <w:pPr>
              <w:spacing w:before="40" w:after="40"/>
              <w:rPr>
                <w:rFonts w:ascii="Arial" w:hAnsi="Arial" w:cs="Arial"/>
                <w:sz w:val="24"/>
                <w:szCs w:val="24"/>
              </w:rPr>
            </w:pPr>
            <w:r w:rsidRPr="00DF1608">
              <w:rPr>
                <w:rFonts w:ascii="Arial" w:hAnsi="Arial" w:cs="Arial"/>
                <w:color w:val="000000" w:themeColor="text1"/>
                <w:sz w:val="24"/>
                <w:szCs w:val="24"/>
              </w:rPr>
              <w:t xml:space="preserve">Notification and </w:t>
            </w:r>
            <w:r>
              <w:rPr>
                <w:rFonts w:ascii="Arial" w:hAnsi="Arial" w:cs="Arial"/>
                <w:color w:val="000000" w:themeColor="text1"/>
                <w:sz w:val="24"/>
                <w:szCs w:val="24"/>
              </w:rPr>
              <w:t>q</w:t>
            </w:r>
            <w:r w:rsidRPr="00DF1608">
              <w:rPr>
                <w:rFonts w:ascii="Arial" w:hAnsi="Arial" w:cs="Arial"/>
                <w:color w:val="000000" w:themeColor="text1"/>
                <w:sz w:val="24"/>
                <w:szCs w:val="24"/>
              </w:rPr>
              <w:t>uarterly testing</w:t>
            </w:r>
          </w:p>
        </w:tc>
        <w:tc>
          <w:tcPr>
            <w:tcW w:w="2367" w:type="dxa"/>
            <w:tcMar>
              <w:left w:w="58" w:type="dxa"/>
              <w:right w:w="58" w:type="dxa"/>
            </w:tcMar>
          </w:tcPr>
          <w:p w14:paraId="67233B7F" w14:textId="6AE33261" w:rsidR="001F503E" w:rsidRPr="005162DE" w:rsidRDefault="00671625" w:rsidP="001F503E">
            <w:pPr>
              <w:spacing w:before="40" w:after="40"/>
              <w:rPr>
                <w:rFonts w:ascii="Arial" w:hAnsi="Arial" w:cs="Arial"/>
                <w:sz w:val="24"/>
                <w:szCs w:val="24"/>
              </w:rPr>
            </w:pPr>
            <w:r w:rsidRPr="0035748A">
              <w:rPr>
                <w:rFonts w:ascii="Arial" w:hAnsi="Arial" w:cs="Arial"/>
                <w:sz w:val="18"/>
                <w:szCs w:val="18"/>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0942130">
    <w:abstractNumId w:val="6"/>
  </w:num>
  <w:num w:numId="2" w16cid:durableId="795872406">
    <w:abstractNumId w:val="1"/>
  </w:num>
  <w:num w:numId="3" w16cid:durableId="2096322395">
    <w:abstractNumId w:val="3"/>
  </w:num>
  <w:num w:numId="4" w16cid:durableId="2032949223">
    <w:abstractNumId w:val="0"/>
  </w:num>
  <w:num w:numId="5" w16cid:durableId="1698582680">
    <w:abstractNumId w:val="2"/>
  </w:num>
  <w:num w:numId="6" w16cid:durableId="1986734865">
    <w:abstractNumId w:val="5"/>
  </w:num>
  <w:num w:numId="7" w16cid:durableId="161181801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25"/>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3788B"/>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54B"/>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2B94"/>
    <w:rsid w:val="00B2410E"/>
    <w:rsid w:val="00B3023D"/>
    <w:rsid w:val="00B30E79"/>
    <w:rsid w:val="00B34998"/>
    <w:rsid w:val="00B35DD1"/>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BD9"/>
    <w:rsid w:val="00ED6A23"/>
    <w:rsid w:val="00ED7919"/>
    <w:rsid w:val="00EE7E33"/>
    <w:rsid w:val="00EF0F4D"/>
    <w:rsid w:val="00EF7091"/>
    <w:rsid w:val="00EF7F82"/>
    <w:rsid w:val="00F01B42"/>
    <w:rsid w:val="00F0771E"/>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2054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2023-02-21T23:51:00Z</dcterms:created>
  <dcterms:modified xsi:type="dcterms:W3CDTF">2023-02-22T22:12:00Z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